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79D" w:rsidRPr="00A2479D" w:rsidRDefault="00A2479D" w:rsidP="00A2479D">
      <w:pPr>
        <w:bidi w:val="0"/>
        <w:rPr>
          <w:sz w:val="24"/>
          <w:szCs w:val="24"/>
        </w:rPr>
      </w:pPr>
      <w:bookmarkStart w:id="0" w:name="_GoBack"/>
      <w:r w:rsidRPr="00A2479D">
        <w:rPr>
          <w:sz w:val="24"/>
          <w:szCs w:val="24"/>
        </w:rPr>
        <w:t xml:space="preserve">Read me </w:t>
      </w:r>
    </w:p>
    <w:bookmarkEnd w:id="0"/>
    <w:p w:rsidR="00A2479D" w:rsidRPr="00A2479D" w:rsidRDefault="00A2479D" w:rsidP="00A2479D">
      <w:pPr>
        <w:bidi w:val="0"/>
      </w:pPr>
    </w:p>
    <w:p w:rsidR="00A2479D" w:rsidRPr="00A2479D" w:rsidRDefault="00A2479D" w:rsidP="00A2479D">
      <w:pPr>
        <w:bidi w:val="0"/>
        <w:jc w:val="both"/>
        <w:rPr>
          <w:rFonts w:asciiTheme="minorBidi" w:hAnsiTheme="minorBidi"/>
          <w:sz w:val="24"/>
          <w:szCs w:val="24"/>
        </w:rPr>
      </w:pPr>
      <w:r w:rsidRPr="00A2479D">
        <w:rPr>
          <w:rFonts w:asciiTheme="minorBidi" w:hAnsiTheme="minorBidi"/>
          <w:sz w:val="24"/>
          <w:szCs w:val="24"/>
        </w:rPr>
        <w:t>Flux is a powerful tool with precise math at its core, ensuring top performance. Longer calculations mean higher accuracy, especially with smaller networks. It offers reliable results over time with an easy-to-use interface. Ideal for efficient tasks, it's a user-friendly program combining precision with accessibility. Additionally, Flux 11.2's documentation is auto-saved during installation for easy access. The Flux Supervisor provides various functions and features, allowing users to work in different dimensions and contexts. It integrates with external software and offers specific Flux functions. For magnetic field distribution, follow simulation steps like downloading FLUX 11.2, adjusting model dimensions, and monitoring the solving process closely.</w:t>
      </w:r>
    </w:p>
    <w:p w:rsidR="006A14E5" w:rsidRDefault="006A14E5" w:rsidP="00A2479D">
      <w:pPr>
        <w:bidi w:val="0"/>
        <w:rPr>
          <w:rFonts w:hint="cs"/>
          <w:lang w:bidi="ar-IQ"/>
        </w:rPr>
      </w:pPr>
    </w:p>
    <w:sectPr w:rsidR="006A14E5" w:rsidSect="0090410D">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79D"/>
    <w:rsid w:val="006A14E5"/>
    <w:rsid w:val="0090410D"/>
    <w:rsid w:val="00A247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Words>
  <Characters>660</Characters>
  <Application>Microsoft Office Word</Application>
  <DocSecurity>0</DocSecurity>
  <Lines>5</Lines>
  <Paragraphs>1</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2024-09-29T14:33:00Z</dcterms:created>
  <dcterms:modified xsi:type="dcterms:W3CDTF">2024-09-29T14:34:00Z</dcterms:modified>
</cp:coreProperties>
</file>