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B4849" w14:textId="77777777" w:rsidR="00B8320A" w:rsidRDefault="00B8320A" w:rsidP="00B8320A">
      <w:pPr>
        <w:pStyle w:val="NormalWeb"/>
        <w:shd w:val="clear" w:color="auto" w:fill="FFFFFF"/>
        <w:spacing w:after="0" w:afterAutospacing="0"/>
        <w:rPr>
          <w:b/>
          <w:bCs/>
          <w:color w:val="000000"/>
        </w:rPr>
      </w:pPr>
      <w:r w:rsidRPr="00157D56">
        <w:rPr>
          <w:color w:val="000000"/>
        </w:rPr>
        <w:t>Утверждено: зам. руководителя департамента языковой подготовки ___________________Мельничук М.В.</w:t>
      </w:r>
      <w:r w:rsidRPr="00157D56">
        <w:rPr>
          <w:b/>
          <w:bCs/>
          <w:color w:val="000000"/>
        </w:rPr>
        <w:t> </w:t>
      </w:r>
    </w:p>
    <w:p w14:paraId="10C0FBBA" w14:textId="77777777" w:rsidR="00B8320A" w:rsidRPr="00157D56" w:rsidRDefault="00B8320A" w:rsidP="00B8320A">
      <w:pPr>
        <w:pStyle w:val="NormalWeb"/>
        <w:shd w:val="clear" w:color="auto" w:fill="FFFFFF"/>
        <w:spacing w:after="0" w:afterAutospacing="0"/>
        <w:rPr>
          <w:color w:val="000000"/>
        </w:rPr>
      </w:pPr>
    </w:p>
    <w:p w14:paraId="5685D4ED" w14:textId="77777777" w:rsidR="00B8320A" w:rsidRPr="00157D56" w:rsidRDefault="00B8320A" w:rsidP="00B8320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>Федеральное государственное образовательное бюджетное учреждение</w:t>
      </w:r>
    </w:p>
    <w:p w14:paraId="67467770" w14:textId="77777777" w:rsidR="00B8320A" w:rsidRPr="00157D56" w:rsidRDefault="00B8320A" w:rsidP="00B8320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156100BF" w14:textId="77777777" w:rsidR="00B8320A" w:rsidRPr="00157D56" w:rsidRDefault="00B8320A" w:rsidP="00B8320A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>«Финансовый университет при Правительстве Российской Федерации»</w:t>
      </w:r>
    </w:p>
    <w:p w14:paraId="456658EF" w14:textId="77777777" w:rsidR="00B8320A" w:rsidRPr="00157D56" w:rsidRDefault="00B8320A" w:rsidP="00B8320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 xml:space="preserve">ПРОМЕЖУТОЧНАЯ АТТЕСТАЦИОННАЯ РАБОТА </w:t>
      </w:r>
    </w:p>
    <w:p w14:paraId="026E8F7C" w14:textId="77777777" w:rsidR="00B8320A" w:rsidRPr="00157D56" w:rsidRDefault="00B8320A" w:rsidP="00B8320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>по дисциплине «Иностранный язык»</w:t>
      </w:r>
    </w:p>
    <w:p w14:paraId="66834689" w14:textId="77777777" w:rsidR="00B8320A" w:rsidRPr="00157D56" w:rsidRDefault="00B8320A" w:rsidP="00B8320A">
      <w:pPr>
        <w:pStyle w:val="NoSpacing"/>
        <w:widowControl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57D56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157D56">
        <w:rPr>
          <w:rFonts w:ascii="Times New Roman" w:hAnsi="Times New Roman" w:cs="Times New Roman"/>
          <w:color w:val="000000"/>
          <w:sz w:val="24"/>
          <w:szCs w:val="24"/>
        </w:rPr>
        <w:t>09.03.03 «Прикладная информатика»</w:t>
      </w:r>
    </w:p>
    <w:p w14:paraId="5535E258" w14:textId="77777777" w:rsidR="00B8320A" w:rsidRPr="00157D56" w:rsidRDefault="00B8320A" w:rsidP="00B8320A">
      <w:pPr>
        <w:pStyle w:val="NoSpacing"/>
        <w:widowControl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57D56">
        <w:rPr>
          <w:rFonts w:ascii="Times New Roman" w:hAnsi="Times New Roman" w:cs="Times New Roman"/>
          <w:color w:val="000000"/>
          <w:sz w:val="24"/>
          <w:szCs w:val="24"/>
        </w:rPr>
        <w:t>Профиль: «ИТ-сервисы и технологии обработки данных в экономике и финансах»</w:t>
      </w:r>
    </w:p>
    <w:p w14:paraId="0F391C05" w14:textId="77777777" w:rsidR="00B8320A" w:rsidRPr="00157D56" w:rsidRDefault="00B8320A" w:rsidP="00B8320A">
      <w:pPr>
        <w:pStyle w:val="NoSpacing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157D56">
        <w:rPr>
          <w:rFonts w:ascii="Times New Roman" w:hAnsi="Times New Roman" w:cs="Times New Roman"/>
          <w:sz w:val="24"/>
          <w:szCs w:val="24"/>
        </w:rPr>
        <w:t>1 курс 2 семестр</w:t>
      </w:r>
    </w:p>
    <w:p w14:paraId="1CF49B53" w14:textId="77777777" w:rsidR="00B8320A" w:rsidRPr="00157D56" w:rsidRDefault="00B8320A" w:rsidP="00B8320A">
      <w:pPr>
        <w:pStyle w:val="NoSpacing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157D56">
        <w:rPr>
          <w:rFonts w:ascii="Times New Roman" w:hAnsi="Times New Roman" w:cs="Times New Roman"/>
          <w:sz w:val="24"/>
          <w:szCs w:val="24"/>
        </w:rPr>
        <w:t>2019/2020 учебный год</w:t>
      </w:r>
    </w:p>
    <w:p w14:paraId="6EF778C5" w14:textId="77777777" w:rsidR="00B8320A" w:rsidRDefault="00B8320A" w:rsidP="00B8320A">
      <w:pPr>
        <w:pStyle w:val="NoSpacing"/>
        <w:widowControl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>Система оценки знаний по учебной дисциплине «Иностранный язык»</w:t>
      </w:r>
    </w:p>
    <w:p w14:paraId="26E1118F" w14:textId="77777777" w:rsidR="00B8320A" w:rsidRDefault="00B8320A" w:rsidP="00B8320A">
      <w:pPr>
        <w:pStyle w:val="NoSpacing"/>
        <w:widowControl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6B5552" w14:textId="4A47B2E2" w:rsidR="00B8320A" w:rsidRPr="007C0E10" w:rsidRDefault="00B8320A" w:rsidP="00B8320A">
      <w:pPr>
        <w:pStyle w:val="NoSpacing"/>
        <w:widowControl w:val="0"/>
        <w:rPr>
          <w:rFonts w:ascii="Times New Roman" w:hAnsi="Times New Roman" w:cs="Times New Roman"/>
          <w:sz w:val="24"/>
          <w:szCs w:val="24"/>
        </w:rPr>
      </w:pPr>
      <w:r w:rsidRPr="00BD7A65">
        <w:rPr>
          <w:rFonts w:ascii="Times New Roman" w:hAnsi="Times New Roman" w:cs="Times New Roman"/>
          <w:sz w:val="24"/>
          <w:szCs w:val="24"/>
        </w:rPr>
        <w:t xml:space="preserve">   </w:t>
      </w:r>
      <w:r w:rsidRPr="00FA3BB6">
        <w:rPr>
          <w:rFonts w:ascii="Times New Roman" w:hAnsi="Times New Roman" w:cs="Times New Roman"/>
          <w:sz w:val="24"/>
          <w:szCs w:val="24"/>
        </w:rPr>
        <w:t xml:space="preserve">Работу выполнил студент </w:t>
      </w:r>
      <w:r w:rsidR="006D561D" w:rsidRPr="006D561D">
        <w:rPr>
          <w:rFonts w:ascii="Times New Roman" w:hAnsi="Times New Roman" w:cs="Times New Roman"/>
          <w:sz w:val="24"/>
          <w:szCs w:val="24"/>
          <w:u w:val="single"/>
        </w:rPr>
        <w:t xml:space="preserve">     Заваруев И. С.                               </w:t>
      </w:r>
      <w:r w:rsidRPr="00FA3BB6">
        <w:rPr>
          <w:rFonts w:ascii="Times New Roman" w:hAnsi="Times New Roman" w:cs="Times New Roman"/>
          <w:sz w:val="24"/>
          <w:szCs w:val="24"/>
        </w:rPr>
        <w:t xml:space="preserve"> гр. </w:t>
      </w:r>
      <w:r w:rsidR="007C0E10" w:rsidRPr="007C0E10">
        <w:rPr>
          <w:rFonts w:ascii="Times New Roman" w:hAnsi="Times New Roman" w:cs="Times New Roman"/>
          <w:b/>
          <w:bCs/>
          <w:sz w:val="24"/>
          <w:szCs w:val="24"/>
        </w:rPr>
        <w:t>ПИ19-1в</w:t>
      </w:r>
    </w:p>
    <w:p w14:paraId="67B4F15F" w14:textId="77777777" w:rsidR="00322D39" w:rsidRDefault="00322D39" w:rsidP="00322D39">
      <w:pPr>
        <w:pStyle w:val="NoSpacing"/>
        <w:widowControl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1483"/>
        <w:gridCol w:w="1483"/>
        <w:gridCol w:w="1656"/>
        <w:gridCol w:w="2014"/>
        <w:gridCol w:w="1473"/>
        <w:gridCol w:w="1005"/>
        <w:gridCol w:w="918"/>
      </w:tblGrid>
      <w:tr w:rsidR="00322D39" w:rsidRPr="00AA3DCF" w14:paraId="76C73D86" w14:textId="77777777" w:rsidTr="00600CA9">
        <w:tc>
          <w:tcPr>
            <w:tcW w:w="1483" w:type="dxa"/>
          </w:tcPr>
          <w:p w14:paraId="239CA766" w14:textId="77777777" w:rsidR="00322D39" w:rsidRPr="00AA3DCF" w:rsidRDefault="00322D39" w:rsidP="00600C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</w:t>
            </w:r>
          </w:p>
          <w:p w14:paraId="4BCEBE62" w14:textId="77777777" w:rsidR="00322D39" w:rsidRPr="00AA3DCF" w:rsidRDefault="00322D39" w:rsidP="0060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5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4545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половина семестра</w:t>
            </w:r>
          </w:p>
        </w:tc>
        <w:tc>
          <w:tcPr>
            <w:tcW w:w="1483" w:type="dxa"/>
          </w:tcPr>
          <w:p w14:paraId="556A96A2" w14:textId="77777777" w:rsidR="00322D39" w:rsidRPr="00AA3DCF" w:rsidRDefault="00322D39" w:rsidP="00600C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Аттестация 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половина семестра</w:t>
            </w:r>
          </w:p>
        </w:tc>
        <w:tc>
          <w:tcPr>
            <w:tcW w:w="5143" w:type="dxa"/>
            <w:gridSpan w:val="3"/>
            <w:vMerge w:val="restart"/>
          </w:tcPr>
          <w:p w14:paraId="7521A74E" w14:textId="77777777" w:rsidR="00322D39" w:rsidRPr="00AA3DCF" w:rsidRDefault="00322D39" w:rsidP="00600C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Письменная часть зачета</w:t>
            </w:r>
          </w:p>
          <w:p w14:paraId="271C4F1A" w14:textId="77777777" w:rsidR="00322D39" w:rsidRPr="00AA3DCF" w:rsidRDefault="00322D39" w:rsidP="00600C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proofErr w:type="spellEnd"/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. 30 баллов</w:t>
            </w:r>
          </w:p>
        </w:tc>
        <w:tc>
          <w:tcPr>
            <w:tcW w:w="1005" w:type="dxa"/>
          </w:tcPr>
          <w:p w14:paraId="0413645A" w14:textId="77777777" w:rsidR="00322D39" w:rsidRPr="00AA3DCF" w:rsidRDefault="00322D39" w:rsidP="00600C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Устная часть</w:t>
            </w:r>
          </w:p>
        </w:tc>
        <w:tc>
          <w:tcPr>
            <w:tcW w:w="918" w:type="dxa"/>
          </w:tcPr>
          <w:p w14:paraId="76FD843E" w14:textId="77777777" w:rsidR="00322D39" w:rsidRPr="00AA3DCF" w:rsidRDefault="00322D39" w:rsidP="00600C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</w:tr>
      <w:tr w:rsidR="00322D39" w:rsidRPr="00AA3DCF" w14:paraId="149F402A" w14:textId="77777777" w:rsidTr="00600CA9">
        <w:trPr>
          <w:trHeight w:val="458"/>
        </w:trPr>
        <w:tc>
          <w:tcPr>
            <w:tcW w:w="1483" w:type="dxa"/>
            <w:vMerge w:val="restart"/>
          </w:tcPr>
          <w:p w14:paraId="54903963" w14:textId="77777777" w:rsidR="00322D39" w:rsidRPr="00AA3DCF" w:rsidRDefault="00322D39" w:rsidP="0060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20 баллов</w:t>
            </w:r>
          </w:p>
        </w:tc>
        <w:tc>
          <w:tcPr>
            <w:tcW w:w="1483" w:type="dxa"/>
            <w:vMerge w:val="restart"/>
          </w:tcPr>
          <w:p w14:paraId="3BF6609C" w14:textId="77777777" w:rsidR="00322D39" w:rsidRPr="00AA3DCF" w:rsidRDefault="00322D39" w:rsidP="0060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20 баллов</w:t>
            </w:r>
          </w:p>
        </w:tc>
        <w:tc>
          <w:tcPr>
            <w:tcW w:w="5143" w:type="dxa"/>
            <w:gridSpan w:val="3"/>
            <w:vMerge/>
          </w:tcPr>
          <w:p w14:paraId="75E50BBF" w14:textId="77777777" w:rsidR="00322D39" w:rsidRPr="00AA3DCF" w:rsidRDefault="00322D39" w:rsidP="0060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F009EBD" w14:textId="77777777" w:rsidR="00322D39" w:rsidRPr="00AA3DCF" w:rsidRDefault="00322D39" w:rsidP="00600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30 баллов</w:t>
            </w:r>
          </w:p>
        </w:tc>
        <w:tc>
          <w:tcPr>
            <w:tcW w:w="918" w:type="dxa"/>
            <w:vMerge w:val="restart"/>
          </w:tcPr>
          <w:p w14:paraId="05D69859" w14:textId="77777777" w:rsidR="00322D39" w:rsidRPr="00AA3DCF" w:rsidRDefault="00322D39" w:rsidP="00600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100 баллов</w:t>
            </w:r>
          </w:p>
        </w:tc>
      </w:tr>
      <w:tr w:rsidR="00322D39" w:rsidRPr="00AA3DCF" w14:paraId="21729C03" w14:textId="77777777" w:rsidTr="00600CA9">
        <w:tc>
          <w:tcPr>
            <w:tcW w:w="1483" w:type="dxa"/>
            <w:vMerge/>
          </w:tcPr>
          <w:p w14:paraId="3C6D36B7" w14:textId="77777777" w:rsidR="00322D39" w:rsidRPr="00AA3DCF" w:rsidRDefault="00322D39" w:rsidP="00600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vMerge/>
          </w:tcPr>
          <w:p w14:paraId="44D8F1CE" w14:textId="77777777" w:rsidR="00322D39" w:rsidRPr="00AA3DCF" w:rsidRDefault="00322D39" w:rsidP="00600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1C1582E" w14:textId="77777777" w:rsidR="00322D39" w:rsidRPr="00AA3DCF" w:rsidRDefault="00322D39" w:rsidP="0060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Аудирование 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10</w:t>
            </w:r>
            <w:r w:rsidRPr="00AA3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баллов)</w:t>
            </w:r>
          </w:p>
        </w:tc>
        <w:tc>
          <w:tcPr>
            <w:tcW w:w="2014" w:type="dxa"/>
          </w:tcPr>
          <w:p w14:paraId="0160CF95" w14:textId="77777777" w:rsidR="00322D39" w:rsidRPr="00AA3DCF" w:rsidRDefault="00322D39" w:rsidP="0060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Лексико- грамматические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 xml:space="preserve"> задания (</w:t>
            </w:r>
            <w:proofErr w:type="spellStart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15 баллов)</w:t>
            </w:r>
          </w:p>
        </w:tc>
        <w:tc>
          <w:tcPr>
            <w:tcW w:w="1473" w:type="dxa"/>
          </w:tcPr>
          <w:p w14:paraId="7A0825B2" w14:textId="77777777" w:rsidR="00322D39" w:rsidRPr="00AA3DCF" w:rsidRDefault="00322D39" w:rsidP="0060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задание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5 баллов)</w:t>
            </w:r>
          </w:p>
        </w:tc>
        <w:tc>
          <w:tcPr>
            <w:tcW w:w="1005" w:type="dxa"/>
            <w:vMerge/>
          </w:tcPr>
          <w:p w14:paraId="259B2211" w14:textId="77777777" w:rsidR="00322D39" w:rsidRPr="00AA3DCF" w:rsidRDefault="00322D39" w:rsidP="00600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vMerge/>
          </w:tcPr>
          <w:p w14:paraId="4B76A3B1" w14:textId="77777777" w:rsidR="00322D39" w:rsidRPr="00AA3DCF" w:rsidRDefault="00322D39" w:rsidP="00600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39" w:rsidRPr="00AA3DCF" w14:paraId="3DBC8AED" w14:textId="77777777" w:rsidTr="00600CA9">
        <w:trPr>
          <w:trHeight w:val="404"/>
        </w:trPr>
        <w:tc>
          <w:tcPr>
            <w:tcW w:w="1483" w:type="dxa"/>
          </w:tcPr>
          <w:p w14:paraId="44D7E958" w14:textId="77777777" w:rsidR="00322D39" w:rsidRPr="00AA3DCF" w:rsidRDefault="00322D39" w:rsidP="00600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2A1FAF09" w14:textId="77777777" w:rsidR="00322D39" w:rsidRPr="00AA3DCF" w:rsidRDefault="00322D39" w:rsidP="00600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1C8AAC7C" w14:textId="77777777" w:rsidR="00322D39" w:rsidRPr="00AA3DCF" w:rsidRDefault="00322D39" w:rsidP="00600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0F07DE14" w14:textId="77777777" w:rsidR="00322D39" w:rsidRPr="00AA3DCF" w:rsidRDefault="00322D39" w:rsidP="00600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3BDF4E41" w14:textId="77777777" w:rsidR="00322D39" w:rsidRPr="00AA3DCF" w:rsidRDefault="00322D39" w:rsidP="00600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0C9D4CE" w14:textId="77777777" w:rsidR="00322D39" w:rsidRPr="00AA3DCF" w:rsidRDefault="00322D39" w:rsidP="00600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14:paraId="59F5975C" w14:textId="77777777" w:rsidR="00322D39" w:rsidRPr="00AA3DCF" w:rsidRDefault="00322D39" w:rsidP="00600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2A77A0" w14:textId="77777777" w:rsidR="00B8320A" w:rsidRDefault="003E01DA" w:rsidP="00B8320A">
      <w:pPr>
        <w:pStyle w:val="NoSpacing"/>
        <w:widowControl w:val="0"/>
        <w:rPr>
          <w:rFonts w:ascii="Times New Roman" w:hAnsi="Times New Roman" w:cs="Times New Roman"/>
          <w:sz w:val="24"/>
          <w:szCs w:val="24"/>
        </w:rPr>
      </w:pPr>
      <w:r w:rsidRPr="00BD7A65">
        <w:rPr>
          <w:rFonts w:ascii="Times New Roman" w:hAnsi="Times New Roman" w:cs="Times New Roman"/>
          <w:sz w:val="24"/>
          <w:szCs w:val="24"/>
        </w:rPr>
        <w:t xml:space="preserve">   </w:t>
      </w:r>
      <w:r w:rsidR="00F40038" w:rsidRPr="00FA3BB6">
        <w:rPr>
          <w:rFonts w:ascii="Times New Roman" w:hAnsi="Times New Roman" w:cs="Times New Roman"/>
          <w:sz w:val="24"/>
          <w:szCs w:val="24"/>
        </w:rPr>
        <w:t>Работу проверил</w:t>
      </w:r>
      <w:r w:rsidR="00B8320A" w:rsidRPr="00BD7A65">
        <w:rPr>
          <w:rFonts w:ascii="Times New Roman" w:hAnsi="Times New Roman" w:cs="Times New Roman"/>
          <w:sz w:val="24"/>
          <w:szCs w:val="24"/>
        </w:rPr>
        <w:t>:</w:t>
      </w:r>
      <w:r w:rsidR="00F40038" w:rsidRPr="00FA3BB6">
        <w:rPr>
          <w:rFonts w:ascii="Times New Roman" w:hAnsi="Times New Roman" w:cs="Times New Roman"/>
          <w:sz w:val="24"/>
          <w:szCs w:val="24"/>
        </w:rPr>
        <w:t xml:space="preserve"> </w:t>
      </w:r>
      <w:r w:rsidR="00B8320A" w:rsidRPr="003E01DA">
        <w:rPr>
          <w:rFonts w:ascii="Times New Roman" w:hAnsi="Times New Roman" w:cs="Times New Roman"/>
          <w:b/>
          <w:bCs/>
          <w:sz w:val="24"/>
          <w:szCs w:val="24"/>
        </w:rPr>
        <w:t xml:space="preserve">ст. пр. </w:t>
      </w:r>
      <w:proofErr w:type="spellStart"/>
      <w:r w:rsidR="00B8320A" w:rsidRPr="003E01DA">
        <w:rPr>
          <w:rFonts w:ascii="Times New Roman" w:hAnsi="Times New Roman" w:cs="Times New Roman"/>
          <w:b/>
          <w:bCs/>
          <w:sz w:val="24"/>
          <w:szCs w:val="24"/>
        </w:rPr>
        <w:t>Анюшенкова</w:t>
      </w:r>
      <w:proofErr w:type="spellEnd"/>
      <w:r w:rsidR="00B8320A" w:rsidRPr="003E01DA">
        <w:rPr>
          <w:rFonts w:ascii="Times New Roman" w:hAnsi="Times New Roman" w:cs="Times New Roman"/>
          <w:b/>
          <w:bCs/>
          <w:sz w:val="24"/>
          <w:szCs w:val="24"/>
        </w:rPr>
        <w:t xml:space="preserve"> О.Н.</w:t>
      </w:r>
    </w:p>
    <w:p w14:paraId="493BDA37" w14:textId="6351FE93" w:rsidR="008C1827" w:rsidRPr="00B8320A" w:rsidRDefault="008C1827" w:rsidP="00B8320A">
      <w:pPr>
        <w:pStyle w:val="NoSpacing"/>
        <w:widowControl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320A">
        <w:rPr>
          <w:rFonts w:ascii="Times New Roman" w:hAnsi="Times New Roman" w:cs="Times New Roman"/>
          <w:b/>
          <w:sz w:val="24"/>
          <w:szCs w:val="24"/>
        </w:rPr>
        <w:t>Вариант</w:t>
      </w:r>
      <w:r w:rsidR="00F40038" w:rsidRPr="00B832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__</w:t>
      </w:r>
      <w:r w:rsidR="009C172B" w:rsidRPr="009C172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</w:t>
      </w:r>
      <w:r w:rsidR="00F40038" w:rsidRPr="00B8320A">
        <w:rPr>
          <w:rFonts w:ascii="Times New Roman" w:hAnsi="Times New Roman" w:cs="Times New Roman"/>
          <w:b/>
          <w:sz w:val="24"/>
          <w:szCs w:val="24"/>
          <w:lang w:val="en-US"/>
        </w:rPr>
        <w:t>__</w:t>
      </w:r>
    </w:p>
    <w:p w14:paraId="182F4673" w14:textId="77777777" w:rsidR="000E2E41" w:rsidRDefault="004F523F" w:rsidP="008C1827">
      <w:pPr>
        <w:pStyle w:val="NormalWeb"/>
        <w:spacing w:after="0" w:afterAutospacing="0"/>
        <w:jc w:val="center"/>
        <w:rPr>
          <w:b/>
        </w:rPr>
      </w:pPr>
      <w:r>
        <w:rPr>
          <w:b/>
        </w:rPr>
        <w:t>Аудирование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709"/>
        <w:gridCol w:w="1414"/>
      </w:tblGrid>
      <w:tr w:rsidR="008C1827" w14:paraId="401BC1A1" w14:textId="77777777" w:rsidTr="001822E5">
        <w:tc>
          <w:tcPr>
            <w:tcW w:w="704" w:type="dxa"/>
          </w:tcPr>
          <w:p w14:paraId="68AE74C7" w14:textId="77777777" w:rsidR="008C1827" w:rsidRPr="00FB3577" w:rsidRDefault="008C1827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</w:t>
            </w:r>
          </w:p>
        </w:tc>
        <w:tc>
          <w:tcPr>
            <w:tcW w:w="6662" w:type="dxa"/>
          </w:tcPr>
          <w:p w14:paraId="07C2EFAE" w14:textId="0C23B024" w:rsidR="00F40038" w:rsidRPr="00600CA9" w:rsidRDefault="00600CA9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 help prevent fraud</w:t>
            </w:r>
          </w:p>
        </w:tc>
        <w:tc>
          <w:tcPr>
            <w:tcW w:w="709" w:type="dxa"/>
          </w:tcPr>
          <w:p w14:paraId="5C71A393" w14:textId="77777777" w:rsidR="008C1827" w:rsidRPr="00FB3577" w:rsidRDefault="008C1827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6</w:t>
            </w:r>
          </w:p>
        </w:tc>
        <w:tc>
          <w:tcPr>
            <w:tcW w:w="1414" w:type="dxa"/>
          </w:tcPr>
          <w:p w14:paraId="0E9D358B" w14:textId="442DCED2" w:rsidR="008C1827" w:rsidRPr="006D561D" w:rsidRDefault="006D561D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Who knows</w:t>
            </w:r>
          </w:p>
        </w:tc>
      </w:tr>
      <w:tr w:rsidR="008C1827" w14:paraId="39C442B2" w14:textId="77777777" w:rsidTr="001822E5">
        <w:tc>
          <w:tcPr>
            <w:tcW w:w="704" w:type="dxa"/>
          </w:tcPr>
          <w:p w14:paraId="03E016CF" w14:textId="77777777" w:rsidR="008C1827" w:rsidRPr="00FB3577" w:rsidRDefault="008C1827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</w:t>
            </w:r>
          </w:p>
        </w:tc>
        <w:tc>
          <w:tcPr>
            <w:tcW w:w="6662" w:type="dxa"/>
          </w:tcPr>
          <w:p w14:paraId="46D7A418" w14:textId="7EC2C50A" w:rsidR="00F40038" w:rsidRPr="00600CA9" w:rsidRDefault="00600CA9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 subways, stores, airports, hotels and payment systems</w:t>
            </w:r>
          </w:p>
        </w:tc>
        <w:tc>
          <w:tcPr>
            <w:tcW w:w="709" w:type="dxa"/>
          </w:tcPr>
          <w:p w14:paraId="59BEFC97" w14:textId="77777777" w:rsidR="008C1827" w:rsidRPr="00FB3577" w:rsidRDefault="008C1827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7</w:t>
            </w:r>
          </w:p>
        </w:tc>
        <w:tc>
          <w:tcPr>
            <w:tcW w:w="1414" w:type="dxa"/>
          </w:tcPr>
          <w:p w14:paraId="0EED1ED3" w14:textId="369BBA99" w:rsidR="008C1827" w:rsidRPr="006D561D" w:rsidRDefault="006D561D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8C1827" w14:paraId="58FD015D" w14:textId="77777777" w:rsidTr="001822E5">
        <w:tc>
          <w:tcPr>
            <w:tcW w:w="704" w:type="dxa"/>
          </w:tcPr>
          <w:p w14:paraId="393F696D" w14:textId="77777777" w:rsidR="008C1827" w:rsidRPr="00FB3577" w:rsidRDefault="008C1827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</w:t>
            </w:r>
          </w:p>
        </w:tc>
        <w:tc>
          <w:tcPr>
            <w:tcW w:w="6662" w:type="dxa"/>
          </w:tcPr>
          <w:p w14:paraId="50BC4E5E" w14:textId="77C3C511" w:rsidR="00F40038" w:rsidRPr="006D561D" w:rsidRDefault="006D561D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 government found out about Muslim minorities’ camps</w:t>
            </w:r>
          </w:p>
        </w:tc>
        <w:tc>
          <w:tcPr>
            <w:tcW w:w="709" w:type="dxa"/>
          </w:tcPr>
          <w:p w14:paraId="631748D5" w14:textId="77777777" w:rsidR="008C1827" w:rsidRPr="00FB3577" w:rsidRDefault="008C1827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8</w:t>
            </w:r>
          </w:p>
        </w:tc>
        <w:tc>
          <w:tcPr>
            <w:tcW w:w="1414" w:type="dxa"/>
          </w:tcPr>
          <w:p w14:paraId="0F5207AC" w14:textId="054D8720" w:rsidR="008C1827" w:rsidRPr="006D561D" w:rsidRDefault="006D561D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C1827" w14:paraId="3F8C1321" w14:textId="77777777" w:rsidTr="001822E5">
        <w:tc>
          <w:tcPr>
            <w:tcW w:w="704" w:type="dxa"/>
          </w:tcPr>
          <w:p w14:paraId="7D2A293E" w14:textId="77777777" w:rsidR="008C1827" w:rsidRPr="00FB3577" w:rsidRDefault="008C1827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</w:t>
            </w:r>
          </w:p>
        </w:tc>
        <w:tc>
          <w:tcPr>
            <w:tcW w:w="6662" w:type="dxa"/>
          </w:tcPr>
          <w:p w14:paraId="557D3545" w14:textId="603DDB9A" w:rsidR="00F40038" w:rsidRPr="006D561D" w:rsidRDefault="006D561D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Facial databases were dropped for almost free access</w:t>
            </w:r>
          </w:p>
        </w:tc>
        <w:tc>
          <w:tcPr>
            <w:tcW w:w="709" w:type="dxa"/>
          </w:tcPr>
          <w:p w14:paraId="3F717ABF" w14:textId="77777777" w:rsidR="008C1827" w:rsidRPr="00FB3577" w:rsidRDefault="008C1827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9</w:t>
            </w:r>
          </w:p>
        </w:tc>
        <w:tc>
          <w:tcPr>
            <w:tcW w:w="1414" w:type="dxa"/>
          </w:tcPr>
          <w:p w14:paraId="7F7ED3B0" w14:textId="53559875" w:rsidR="008C1827" w:rsidRPr="006D561D" w:rsidRDefault="006D561D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C1827" w14:paraId="28CC7D84" w14:textId="77777777" w:rsidTr="001822E5">
        <w:tc>
          <w:tcPr>
            <w:tcW w:w="704" w:type="dxa"/>
          </w:tcPr>
          <w:p w14:paraId="7BC6AD21" w14:textId="77777777" w:rsidR="008C1827" w:rsidRPr="00FB3577" w:rsidRDefault="008C1827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5</w:t>
            </w:r>
          </w:p>
        </w:tc>
        <w:tc>
          <w:tcPr>
            <w:tcW w:w="6662" w:type="dxa"/>
          </w:tcPr>
          <w:p w14:paraId="0FECCA85" w14:textId="4EACE5AC" w:rsidR="00F40038" w:rsidRPr="006D561D" w:rsidRDefault="006D561D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57D56">
              <w:rPr>
                <w:lang w:val="en-US"/>
              </w:rPr>
              <w:t xml:space="preserve"> machine</w:t>
            </w:r>
            <w:r>
              <w:rPr>
                <w:lang w:val="en-US"/>
              </w:rPr>
              <w:t>-</w:t>
            </w:r>
            <w:r w:rsidRPr="00157D56">
              <w:rPr>
                <w:lang w:val="en-US"/>
              </w:rPr>
              <w:t>created</w:t>
            </w:r>
            <w:r w:rsidRPr="00157D56">
              <w:rPr>
                <w:lang w:val="en-US"/>
              </w:rPr>
              <w:t xml:space="preserve"> </w:t>
            </w:r>
            <w:r w:rsidRPr="00157D56">
              <w:rPr>
                <w:lang w:val="en-US"/>
              </w:rPr>
              <w:t xml:space="preserve">video </w:t>
            </w:r>
            <w:r>
              <w:rPr>
                <w:lang w:val="en-US"/>
              </w:rPr>
              <w:t>able to trick recognition system</w:t>
            </w:r>
          </w:p>
        </w:tc>
        <w:tc>
          <w:tcPr>
            <w:tcW w:w="709" w:type="dxa"/>
          </w:tcPr>
          <w:p w14:paraId="0A2209CA" w14:textId="77777777" w:rsidR="008C1827" w:rsidRPr="00FB3577" w:rsidRDefault="008C1827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10</w:t>
            </w:r>
          </w:p>
        </w:tc>
        <w:tc>
          <w:tcPr>
            <w:tcW w:w="1414" w:type="dxa"/>
          </w:tcPr>
          <w:p w14:paraId="56DE4A12" w14:textId="68F3512E" w:rsidR="008C1827" w:rsidRPr="006D561D" w:rsidRDefault="006D561D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47F7F6C9" w14:textId="3F341773" w:rsidR="008C1827" w:rsidRPr="006D561D" w:rsidRDefault="006D561D" w:rsidP="008C1827">
      <w:pPr>
        <w:pStyle w:val="NormalWeb"/>
        <w:spacing w:after="0" w:afterAutospacing="0"/>
        <w:jc w:val="center"/>
      </w:pPr>
      <w:r>
        <w:rPr>
          <w:b/>
        </w:rPr>
        <w:t>Лексико-грамматические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195"/>
        <w:gridCol w:w="456"/>
        <w:gridCol w:w="1412"/>
        <w:gridCol w:w="488"/>
        <w:gridCol w:w="1091"/>
        <w:gridCol w:w="567"/>
        <w:gridCol w:w="2092"/>
        <w:gridCol w:w="551"/>
        <w:gridCol w:w="2148"/>
      </w:tblGrid>
      <w:tr w:rsidR="004F523F" w14:paraId="1CAB80EE" w14:textId="77777777" w:rsidTr="00E24661">
        <w:tc>
          <w:tcPr>
            <w:tcW w:w="456" w:type="dxa"/>
          </w:tcPr>
          <w:p w14:paraId="0EC361F4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11</w:t>
            </w:r>
          </w:p>
        </w:tc>
        <w:tc>
          <w:tcPr>
            <w:tcW w:w="1195" w:type="dxa"/>
          </w:tcPr>
          <w:p w14:paraId="78917473" w14:textId="4454EB8C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6" w:type="dxa"/>
          </w:tcPr>
          <w:p w14:paraId="7F2D636C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21</w:t>
            </w:r>
          </w:p>
        </w:tc>
        <w:tc>
          <w:tcPr>
            <w:tcW w:w="1412" w:type="dxa"/>
          </w:tcPr>
          <w:p w14:paraId="0B4C2BFC" w14:textId="3685E86D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8" w:type="dxa"/>
          </w:tcPr>
          <w:p w14:paraId="04401EDE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31</w:t>
            </w:r>
          </w:p>
        </w:tc>
        <w:tc>
          <w:tcPr>
            <w:tcW w:w="1091" w:type="dxa"/>
          </w:tcPr>
          <w:p w14:paraId="2AECE698" w14:textId="1D1E5CEE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5D5714AE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41</w:t>
            </w:r>
          </w:p>
        </w:tc>
        <w:tc>
          <w:tcPr>
            <w:tcW w:w="2092" w:type="dxa"/>
          </w:tcPr>
          <w:p w14:paraId="70C151A4" w14:textId="7D6E79E4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551" w:type="dxa"/>
          </w:tcPr>
          <w:p w14:paraId="4365F923" w14:textId="77777777" w:rsidR="004F523F" w:rsidRPr="004F523F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51</w:t>
            </w:r>
          </w:p>
        </w:tc>
        <w:tc>
          <w:tcPr>
            <w:tcW w:w="2148" w:type="dxa"/>
          </w:tcPr>
          <w:p w14:paraId="3A139798" w14:textId="46A8D707" w:rsidR="004F523F" w:rsidRPr="009C172B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Portable</w:t>
            </w:r>
          </w:p>
        </w:tc>
      </w:tr>
      <w:tr w:rsidR="004F523F" w14:paraId="2B6DEFF1" w14:textId="77777777" w:rsidTr="00E24661">
        <w:tc>
          <w:tcPr>
            <w:tcW w:w="456" w:type="dxa"/>
          </w:tcPr>
          <w:p w14:paraId="7A7DF4B6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12</w:t>
            </w:r>
          </w:p>
        </w:tc>
        <w:tc>
          <w:tcPr>
            <w:tcW w:w="1195" w:type="dxa"/>
          </w:tcPr>
          <w:p w14:paraId="4D21EA8B" w14:textId="6C32F27E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6" w:type="dxa"/>
          </w:tcPr>
          <w:p w14:paraId="292FBD39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22</w:t>
            </w:r>
          </w:p>
        </w:tc>
        <w:tc>
          <w:tcPr>
            <w:tcW w:w="1412" w:type="dxa"/>
          </w:tcPr>
          <w:p w14:paraId="277B0EAC" w14:textId="6B50954A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88" w:type="dxa"/>
          </w:tcPr>
          <w:p w14:paraId="36EEA398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32</w:t>
            </w:r>
          </w:p>
        </w:tc>
        <w:tc>
          <w:tcPr>
            <w:tcW w:w="1091" w:type="dxa"/>
          </w:tcPr>
          <w:p w14:paraId="7C06C027" w14:textId="276F54B0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14:paraId="2A069261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42</w:t>
            </w:r>
          </w:p>
        </w:tc>
        <w:tc>
          <w:tcPr>
            <w:tcW w:w="2092" w:type="dxa"/>
          </w:tcPr>
          <w:p w14:paraId="592A509A" w14:textId="6597867E" w:rsidR="004F523F" w:rsidRPr="009C172B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Databases</w:t>
            </w:r>
          </w:p>
        </w:tc>
        <w:tc>
          <w:tcPr>
            <w:tcW w:w="551" w:type="dxa"/>
          </w:tcPr>
          <w:p w14:paraId="47631B15" w14:textId="77777777" w:rsidR="004F523F" w:rsidRPr="004F523F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52</w:t>
            </w:r>
          </w:p>
        </w:tc>
        <w:tc>
          <w:tcPr>
            <w:tcW w:w="2148" w:type="dxa"/>
          </w:tcPr>
          <w:p w14:paraId="4012C720" w14:textId="0FF9CF50" w:rsidR="004F523F" w:rsidRPr="009C172B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Drives</w:t>
            </w:r>
          </w:p>
        </w:tc>
      </w:tr>
      <w:tr w:rsidR="004F523F" w14:paraId="3020AF11" w14:textId="77777777" w:rsidTr="00E24661">
        <w:tc>
          <w:tcPr>
            <w:tcW w:w="456" w:type="dxa"/>
          </w:tcPr>
          <w:p w14:paraId="339AB7CF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13</w:t>
            </w:r>
          </w:p>
        </w:tc>
        <w:tc>
          <w:tcPr>
            <w:tcW w:w="1195" w:type="dxa"/>
          </w:tcPr>
          <w:p w14:paraId="518A5012" w14:textId="76C13041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6" w:type="dxa"/>
          </w:tcPr>
          <w:p w14:paraId="422EB481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23</w:t>
            </w:r>
          </w:p>
        </w:tc>
        <w:tc>
          <w:tcPr>
            <w:tcW w:w="1412" w:type="dxa"/>
          </w:tcPr>
          <w:p w14:paraId="14CF9D45" w14:textId="09FC3664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8" w:type="dxa"/>
          </w:tcPr>
          <w:p w14:paraId="7BD122D3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33</w:t>
            </w:r>
          </w:p>
        </w:tc>
        <w:tc>
          <w:tcPr>
            <w:tcW w:w="1091" w:type="dxa"/>
          </w:tcPr>
          <w:p w14:paraId="2131F2CA" w14:textId="7D587002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143BE5DC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43</w:t>
            </w:r>
          </w:p>
        </w:tc>
        <w:tc>
          <w:tcPr>
            <w:tcW w:w="2092" w:type="dxa"/>
          </w:tcPr>
          <w:p w14:paraId="58EDDE6B" w14:textId="687D43EC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Perform</w:t>
            </w:r>
          </w:p>
        </w:tc>
        <w:tc>
          <w:tcPr>
            <w:tcW w:w="551" w:type="dxa"/>
          </w:tcPr>
          <w:p w14:paraId="387AA33C" w14:textId="77777777" w:rsidR="004F523F" w:rsidRPr="004F523F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53</w:t>
            </w:r>
          </w:p>
        </w:tc>
        <w:tc>
          <w:tcPr>
            <w:tcW w:w="2148" w:type="dxa"/>
          </w:tcPr>
          <w:p w14:paraId="53D51202" w14:textId="643F0D83" w:rsidR="004F523F" w:rsidRPr="009C172B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Store</w:t>
            </w:r>
          </w:p>
        </w:tc>
      </w:tr>
      <w:tr w:rsidR="004F523F" w14:paraId="205C8CC0" w14:textId="77777777" w:rsidTr="00E24661">
        <w:tc>
          <w:tcPr>
            <w:tcW w:w="456" w:type="dxa"/>
          </w:tcPr>
          <w:p w14:paraId="70E8FEEE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14</w:t>
            </w:r>
          </w:p>
        </w:tc>
        <w:tc>
          <w:tcPr>
            <w:tcW w:w="1195" w:type="dxa"/>
          </w:tcPr>
          <w:p w14:paraId="3588F5E9" w14:textId="4DC3AE5D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6" w:type="dxa"/>
          </w:tcPr>
          <w:p w14:paraId="624EB273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24</w:t>
            </w:r>
          </w:p>
        </w:tc>
        <w:tc>
          <w:tcPr>
            <w:tcW w:w="1412" w:type="dxa"/>
          </w:tcPr>
          <w:p w14:paraId="0020D892" w14:textId="2791CC3E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88" w:type="dxa"/>
          </w:tcPr>
          <w:p w14:paraId="07211702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34</w:t>
            </w:r>
          </w:p>
        </w:tc>
        <w:tc>
          <w:tcPr>
            <w:tcW w:w="1091" w:type="dxa"/>
          </w:tcPr>
          <w:p w14:paraId="1B7C6386" w14:textId="4103CDD8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14:paraId="0E02CB96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44</w:t>
            </w:r>
          </w:p>
        </w:tc>
        <w:tc>
          <w:tcPr>
            <w:tcW w:w="2092" w:type="dxa"/>
          </w:tcPr>
          <w:p w14:paraId="1C4901C3" w14:textId="315007D0" w:rsidR="004F523F" w:rsidRPr="00BD7A65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Touchscreen</w:t>
            </w:r>
          </w:p>
        </w:tc>
        <w:tc>
          <w:tcPr>
            <w:tcW w:w="551" w:type="dxa"/>
          </w:tcPr>
          <w:p w14:paraId="37D563E1" w14:textId="77777777" w:rsidR="004F523F" w:rsidRPr="004F523F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54</w:t>
            </w:r>
          </w:p>
        </w:tc>
        <w:tc>
          <w:tcPr>
            <w:tcW w:w="2148" w:type="dxa"/>
          </w:tcPr>
          <w:p w14:paraId="10657C41" w14:textId="07CDC665" w:rsidR="004F523F" w:rsidRPr="009C172B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Gigabytes</w:t>
            </w:r>
          </w:p>
        </w:tc>
      </w:tr>
      <w:tr w:rsidR="004F523F" w14:paraId="2A19D602" w14:textId="77777777" w:rsidTr="00E24661">
        <w:tc>
          <w:tcPr>
            <w:tcW w:w="456" w:type="dxa"/>
          </w:tcPr>
          <w:p w14:paraId="19907200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15</w:t>
            </w:r>
          </w:p>
        </w:tc>
        <w:tc>
          <w:tcPr>
            <w:tcW w:w="1195" w:type="dxa"/>
          </w:tcPr>
          <w:p w14:paraId="55723214" w14:textId="622E500A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6" w:type="dxa"/>
          </w:tcPr>
          <w:p w14:paraId="18F81F6E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25</w:t>
            </w:r>
          </w:p>
        </w:tc>
        <w:tc>
          <w:tcPr>
            <w:tcW w:w="1412" w:type="dxa"/>
          </w:tcPr>
          <w:p w14:paraId="01DA8399" w14:textId="4107FEF6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88" w:type="dxa"/>
          </w:tcPr>
          <w:p w14:paraId="36F746BF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35</w:t>
            </w:r>
          </w:p>
        </w:tc>
        <w:tc>
          <w:tcPr>
            <w:tcW w:w="1091" w:type="dxa"/>
          </w:tcPr>
          <w:p w14:paraId="4761CFC7" w14:textId="78D17FAC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0E6CCD3A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45</w:t>
            </w:r>
          </w:p>
        </w:tc>
        <w:tc>
          <w:tcPr>
            <w:tcW w:w="2092" w:type="dxa"/>
          </w:tcPr>
          <w:p w14:paraId="7F09EBEE" w14:textId="2B57E164" w:rsidR="004F523F" w:rsidRPr="009C172B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Queries</w:t>
            </w:r>
          </w:p>
        </w:tc>
        <w:tc>
          <w:tcPr>
            <w:tcW w:w="551" w:type="dxa"/>
          </w:tcPr>
          <w:p w14:paraId="3AACFCB4" w14:textId="77777777" w:rsidR="004F523F" w:rsidRPr="004F523F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55</w:t>
            </w:r>
          </w:p>
        </w:tc>
        <w:tc>
          <w:tcPr>
            <w:tcW w:w="2148" w:type="dxa"/>
          </w:tcPr>
          <w:p w14:paraId="196746F5" w14:textId="73BEE2BC" w:rsidR="004F523F" w:rsidRPr="009C172B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</w:tr>
      <w:tr w:rsidR="004F523F" w14:paraId="71B6D2A8" w14:textId="77777777" w:rsidTr="00E24661">
        <w:tc>
          <w:tcPr>
            <w:tcW w:w="456" w:type="dxa"/>
          </w:tcPr>
          <w:p w14:paraId="3C33DCA0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16</w:t>
            </w:r>
          </w:p>
        </w:tc>
        <w:tc>
          <w:tcPr>
            <w:tcW w:w="1195" w:type="dxa"/>
          </w:tcPr>
          <w:p w14:paraId="2CA3AE0F" w14:textId="774F49EE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56" w:type="dxa"/>
          </w:tcPr>
          <w:p w14:paraId="1E593750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26</w:t>
            </w:r>
          </w:p>
        </w:tc>
        <w:tc>
          <w:tcPr>
            <w:tcW w:w="1412" w:type="dxa"/>
          </w:tcPr>
          <w:p w14:paraId="5FABC4F0" w14:textId="10E8F7D6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88" w:type="dxa"/>
          </w:tcPr>
          <w:p w14:paraId="5BAF12F6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36</w:t>
            </w:r>
          </w:p>
        </w:tc>
        <w:tc>
          <w:tcPr>
            <w:tcW w:w="1091" w:type="dxa"/>
          </w:tcPr>
          <w:p w14:paraId="66775728" w14:textId="3397C0AE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0B579A09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46</w:t>
            </w:r>
          </w:p>
        </w:tc>
        <w:tc>
          <w:tcPr>
            <w:tcW w:w="2092" w:type="dxa"/>
          </w:tcPr>
          <w:p w14:paraId="3ABD1274" w14:textId="4EE17D98" w:rsidR="004F523F" w:rsidRPr="00BD7A65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551" w:type="dxa"/>
          </w:tcPr>
          <w:p w14:paraId="0279B50D" w14:textId="77777777" w:rsidR="004F523F" w:rsidRPr="004F523F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56</w:t>
            </w:r>
          </w:p>
        </w:tc>
        <w:tc>
          <w:tcPr>
            <w:tcW w:w="2148" w:type="dxa"/>
          </w:tcPr>
          <w:p w14:paraId="12235D16" w14:textId="196A1569" w:rsidR="004F523F" w:rsidRPr="009C172B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Recommend</w:t>
            </w:r>
          </w:p>
        </w:tc>
      </w:tr>
      <w:tr w:rsidR="004F523F" w14:paraId="53A07704" w14:textId="77777777" w:rsidTr="00E24661">
        <w:tc>
          <w:tcPr>
            <w:tcW w:w="456" w:type="dxa"/>
          </w:tcPr>
          <w:p w14:paraId="0DBC7AAF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17</w:t>
            </w:r>
          </w:p>
        </w:tc>
        <w:tc>
          <w:tcPr>
            <w:tcW w:w="1195" w:type="dxa"/>
          </w:tcPr>
          <w:p w14:paraId="12BB4499" w14:textId="5EDE32E2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56" w:type="dxa"/>
          </w:tcPr>
          <w:p w14:paraId="35435DD3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27</w:t>
            </w:r>
          </w:p>
        </w:tc>
        <w:tc>
          <w:tcPr>
            <w:tcW w:w="1412" w:type="dxa"/>
          </w:tcPr>
          <w:p w14:paraId="747342FD" w14:textId="0880DC83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8" w:type="dxa"/>
          </w:tcPr>
          <w:p w14:paraId="04DDCDDD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37</w:t>
            </w:r>
          </w:p>
        </w:tc>
        <w:tc>
          <w:tcPr>
            <w:tcW w:w="1091" w:type="dxa"/>
          </w:tcPr>
          <w:p w14:paraId="4C2F44C4" w14:textId="1CD5B7E9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4C6DF6DB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47</w:t>
            </w:r>
          </w:p>
        </w:tc>
        <w:tc>
          <w:tcPr>
            <w:tcW w:w="2092" w:type="dxa"/>
          </w:tcPr>
          <w:p w14:paraId="31A41FBA" w14:textId="2592B636" w:rsidR="004F523F" w:rsidRPr="009C172B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551" w:type="dxa"/>
          </w:tcPr>
          <w:p w14:paraId="0061F931" w14:textId="77777777" w:rsidR="004F523F" w:rsidRPr="004F523F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57</w:t>
            </w:r>
          </w:p>
        </w:tc>
        <w:tc>
          <w:tcPr>
            <w:tcW w:w="2148" w:type="dxa"/>
          </w:tcPr>
          <w:p w14:paraId="49A17F61" w14:textId="03CEB88D" w:rsidR="004F523F" w:rsidRPr="009C172B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Depends on</w:t>
            </w:r>
          </w:p>
        </w:tc>
      </w:tr>
      <w:tr w:rsidR="004F523F" w14:paraId="58C72F11" w14:textId="77777777" w:rsidTr="00E24661">
        <w:tc>
          <w:tcPr>
            <w:tcW w:w="456" w:type="dxa"/>
          </w:tcPr>
          <w:p w14:paraId="4E02C751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18</w:t>
            </w:r>
          </w:p>
        </w:tc>
        <w:tc>
          <w:tcPr>
            <w:tcW w:w="1195" w:type="dxa"/>
          </w:tcPr>
          <w:p w14:paraId="5BA559B9" w14:textId="019C0EB5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56" w:type="dxa"/>
          </w:tcPr>
          <w:p w14:paraId="716FEC3D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28</w:t>
            </w:r>
          </w:p>
        </w:tc>
        <w:tc>
          <w:tcPr>
            <w:tcW w:w="1412" w:type="dxa"/>
          </w:tcPr>
          <w:p w14:paraId="6DC6DEC9" w14:textId="13351D8C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88" w:type="dxa"/>
          </w:tcPr>
          <w:p w14:paraId="015DC454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38</w:t>
            </w:r>
          </w:p>
        </w:tc>
        <w:tc>
          <w:tcPr>
            <w:tcW w:w="1091" w:type="dxa"/>
          </w:tcPr>
          <w:p w14:paraId="05416F02" w14:textId="18C81440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3A4C64D0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48</w:t>
            </w:r>
          </w:p>
        </w:tc>
        <w:tc>
          <w:tcPr>
            <w:tcW w:w="2092" w:type="dxa"/>
          </w:tcPr>
          <w:p w14:paraId="1FC450AC" w14:textId="4FF80091" w:rsidR="004F523F" w:rsidRDefault="009C172B" w:rsidP="00600CA9">
            <w:pPr>
              <w:pStyle w:val="NormalWeb"/>
              <w:spacing w:after="0" w:afterAutospacing="0" w:line="276" w:lineRule="auto"/>
              <w:jc w:val="center"/>
            </w:pPr>
            <w:r>
              <w:rPr>
                <w:lang w:val="en-US"/>
              </w:rPr>
              <w:t>Electronics</w:t>
            </w:r>
          </w:p>
        </w:tc>
        <w:tc>
          <w:tcPr>
            <w:tcW w:w="551" w:type="dxa"/>
          </w:tcPr>
          <w:p w14:paraId="49578730" w14:textId="77777777" w:rsidR="004F523F" w:rsidRPr="004F523F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58</w:t>
            </w:r>
          </w:p>
        </w:tc>
        <w:tc>
          <w:tcPr>
            <w:tcW w:w="2148" w:type="dxa"/>
          </w:tcPr>
          <w:p w14:paraId="3DEA18D3" w14:textId="196C3745" w:rsidR="004F523F" w:rsidRPr="009C172B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 back up</w:t>
            </w:r>
          </w:p>
        </w:tc>
      </w:tr>
      <w:tr w:rsidR="004F523F" w14:paraId="652CCA6D" w14:textId="77777777" w:rsidTr="00E24661">
        <w:tc>
          <w:tcPr>
            <w:tcW w:w="456" w:type="dxa"/>
          </w:tcPr>
          <w:p w14:paraId="6C6585E6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19</w:t>
            </w:r>
          </w:p>
        </w:tc>
        <w:tc>
          <w:tcPr>
            <w:tcW w:w="1195" w:type="dxa"/>
          </w:tcPr>
          <w:p w14:paraId="0DCEC9E2" w14:textId="541CBF50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6" w:type="dxa"/>
          </w:tcPr>
          <w:p w14:paraId="5123AA5C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29</w:t>
            </w:r>
          </w:p>
        </w:tc>
        <w:tc>
          <w:tcPr>
            <w:tcW w:w="1412" w:type="dxa"/>
          </w:tcPr>
          <w:p w14:paraId="604B5B4B" w14:textId="301E72FE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88" w:type="dxa"/>
          </w:tcPr>
          <w:p w14:paraId="45FA3E36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39</w:t>
            </w:r>
          </w:p>
        </w:tc>
        <w:tc>
          <w:tcPr>
            <w:tcW w:w="1091" w:type="dxa"/>
          </w:tcPr>
          <w:p w14:paraId="2C318206" w14:textId="1564E155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14:paraId="0255E2F2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49</w:t>
            </w:r>
          </w:p>
        </w:tc>
        <w:tc>
          <w:tcPr>
            <w:tcW w:w="2092" w:type="dxa"/>
          </w:tcPr>
          <w:p w14:paraId="33F00B52" w14:textId="11994088" w:rsidR="004F523F" w:rsidRPr="009C172B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551" w:type="dxa"/>
          </w:tcPr>
          <w:p w14:paraId="1AEF257B" w14:textId="77777777" w:rsidR="004F523F" w:rsidRPr="004F523F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59</w:t>
            </w:r>
          </w:p>
        </w:tc>
        <w:tc>
          <w:tcPr>
            <w:tcW w:w="2148" w:type="dxa"/>
          </w:tcPr>
          <w:p w14:paraId="637D9E3F" w14:textId="2719E1EB" w:rsidR="004F523F" w:rsidRPr="009C172B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Lightweight</w:t>
            </w:r>
          </w:p>
        </w:tc>
      </w:tr>
      <w:tr w:rsidR="004F523F" w14:paraId="032F096A" w14:textId="77777777" w:rsidTr="00E24661">
        <w:tc>
          <w:tcPr>
            <w:tcW w:w="456" w:type="dxa"/>
          </w:tcPr>
          <w:p w14:paraId="025E94E3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20</w:t>
            </w:r>
          </w:p>
        </w:tc>
        <w:tc>
          <w:tcPr>
            <w:tcW w:w="1195" w:type="dxa"/>
          </w:tcPr>
          <w:p w14:paraId="0182816A" w14:textId="086A6DD5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56" w:type="dxa"/>
          </w:tcPr>
          <w:p w14:paraId="06AB74CA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30</w:t>
            </w:r>
          </w:p>
        </w:tc>
        <w:tc>
          <w:tcPr>
            <w:tcW w:w="1412" w:type="dxa"/>
          </w:tcPr>
          <w:p w14:paraId="7AAC131C" w14:textId="40725EFD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88" w:type="dxa"/>
          </w:tcPr>
          <w:p w14:paraId="36660CEB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40</w:t>
            </w:r>
          </w:p>
        </w:tc>
        <w:tc>
          <w:tcPr>
            <w:tcW w:w="1091" w:type="dxa"/>
          </w:tcPr>
          <w:p w14:paraId="040A6712" w14:textId="44D49AA0" w:rsidR="004F523F" w:rsidRPr="00BD7A65" w:rsidRDefault="00BD7A65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1E20CCE5" w14:textId="77777777" w:rsidR="004F523F" w:rsidRPr="00FB3577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50</w:t>
            </w:r>
          </w:p>
        </w:tc>
        <w:tc>
          <w:tcPr>
            <w:tcW w:w="2092" w:type="dxa"/>
          </w:tcPr>
          <w:p w14:paraId="6B613F3C" w14:textId="2775764E" w:rsidR="004F523F" w:rsidRPr="009C172B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Databases</w:t>
            </w:r>
          </w:p>
        </w:tc>
        <w:tc>
          <w:tcPr>
            <w:tcW w:w="551" w:type="dxa"/>
          </w:tcPr>
          <w:p w14:paraId="0CC3DD08" w14:textId="77777777" w:rsidR="004F523F" w:rsidRPr="004F523F" w:rsidRDefault="004F523F" w:rsidP="00600CA9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60</w:t>
            </w:r>
          </w:p>
        </w:tc>
        <w:tc>
          <w:tcPr>
            <w:tcW w:w="2148" w:type="dxa"/>
          </w:tcPr>
          <w:p w14:paraId="510335AD" w14:textId="65AB8B69" w:rsidR="004F523F" w:rsidRPr="009C172B" w:rsidRDefault="009C172B" w:rsidP="00600CA9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Costs</w:t>
            </w:r>
          </w:p>
        </w:tc>
      </w:tr>
    </w:tbl>
    <w:p w14:paraId="3E88D9A3" w14:textId="76BEC74B" w:rsidR="0049703C" w:rsidRDefault="0049703C" w:rsidP="004F523F"/>
    <w:p w14:paraId="7DBFC99D" w14:textId="6A2514DE" w:rsidR="009C172B" w:rsidRDefault="009C172B" w:rsidP="009C172B">
      <w:pPr>
        <w:pStyle w:val="NormalWeb"/>
        <w:spacing w:after="0" w:afterAutospacing="0"/>
        <w:jc w:val="center"/>
        <w:rPr>
          <w:b/>
          <w:lang w:val="en-US"/>
        </w:rPr>
      </w:pPr>
      <w:r>
        <w:rPr>
          <w:b/>
        </w:rPr>
        <w:lastRenderedPageBreak/>
        <w:t>Твор</w:t>
      </w:r>
      <w:r w:rsidRPr="00FB3577">
        <w:rPr>
          <w:b/>
        </w:rPr>
        <w:t>ческ</w:t>
      </w:r>
      <w:r>
        <w:rPr>
          <w:b/>
        </w:rPr>
        <w:t>ое</w:t>
      </w:r>
      <w:r w:rsidRPr="00FB3577">
        <w:rPr>
          <w:b/>
        </w:rPr>
        <w:t xml:space="preserve"> задани</w:t>
      </w:r>
      <w:r>
        <w:rPr>
          <w:b/>
        </w:rPr>
        <w:t>е</w:t>
      </w:r>
    </w:p>
    <w:p w14:paraId="0FF08E4C" w14:textId="02749453" w:rsidR="009C172B" w:rsidRDefault="009C172B" w:rsidP="004F523F">
      <w:pPr>
        <w:rPr>
          <w:lang w:val="en-US"/>
        </w:rPr>
      </w:pPr>
      <w:r>
        <w:rPr>
          <w:lang w:val="en-US"/>
        </w:rPr>
        <w:t>Hi Lena!</w:t>
      </w:r>
    </w:p>
    <w:p w14:paraId="48B7BC0A" w14:textId="59B238CA" w:rsidR="00185A6E" w:rsidRDefault="009C172B" w:rsidP="004F523F">
      <w:pPr>
        <w:rPr>
          <w:lang w:val="en-US"/>
        </w:rPr>
      </w:pPr>
      <w:r>
        <w:rPr>
          <w:lang w:val="en-US"/>
        </w:rPr>
        <w:t xml:space="preserve">As far as I know there are several types of printers you can buy today. </w:t>
      </w:r>
      <w:r w:rsidR="00185A6E">
        <w:rPr>
          <w:lang w:val="en-US"/>
        </w:rPr>
        <w:t>There are however two main types that people usually buy for personal needs – laser and inkjet printers. You can literally buy anything you want from somewhat famous brand and it will fill your needs for sure. But if you are feeling geeky, I can point out some differences.</w:t>
      </w:r>
    </w:p>
    <w:p w14:paraId="4D6AF2B8" w14:textId="1B8B60CE" w:rsidR="009C172B" w:rsidRDefault="00185A6E" w:rsidP="004F523F">
      <w:pPr>
        <w:rPr>
          <w:lang w:val="en-US"/>
        </w:rPr>
      </w:pPr>
      <w:r>
        <w:rPr>
          <w:lang w:val="en-US"/>
        </w:rPr>
        <w:t xml:space="preserve">Here is how they work. Inkjet printers simply spray </w:t>
      </w:r>
      <w:r w:rsidRPr="00185A6E">
        <w:rPr>
          <w:lang w:val="en-US"/>
        </w:rPr>
        <w:t>microscopic droplets of ink onto paper</w:t>
      </w:r>
      <w:r>
        <w:rPr>
          <w:lang w:val="en-US"/>
        </w:rPr>
        <w:t xml:space="preserve">. Laser machines </w:t>
      </w:r>
      <w:r w:rsidRPr="00185A6E">
        <w:rPr>
          <w:lang w:val="en-US"/>
        </w:rPr>
        <w:t>melt toner powder onto paper</w:t>
      </w:r>
      <w:r>
        <w:rPr>
          <w:lang w:val="en-US"/>
        </w:rPr>
        <w:t xml:space="preserve"> in order</w:t>
      </w:r>
      <w:r w:rsidRPr="00185A6E">
        <w:rPr>
          <w:lang w:val="en-US"/>
        </w:rPr>
        <w:t xml:space="preserve"> to create a print</w:t>
      </w:r>
      <w:r>
        <w:rPr>
          <w:lang w:val="en-US"/>
        </w:rPr>
        <w:t>. It appears that average laser printer itself may cost more th</w:t>
      </w:r>
      <w:r w:rsidR="009930EE">
        <w:rPr>
          <w:lang w:val="en-US"/>
        </w:rPr>
        <w:t>a</w:t>
      </w:r>
      <w:r>
        <w:rPr>
          <w:lang w:val="en-US"/>
        </w:rPr>
        <w:t xml:space="preserve">n average inkjet printer, but in other hand </w:t>
      </w:r>
      <w:r w:rsidR="009930EE">
        <w:rPr>
          <w:lang w:val="en-US"/>
        </w:rPr>
        <w:t xml:space="preserve">laser one requires less frequent </w:t>
      </w:r>
      <w:r w:rsidR="009930EE" w:rsidRPr="009930EE">
        <w:rPr>
          <w:lang w:val="en-US"/>
        </w:rPr>
        <w:t>cartridges</w:t>
      </w:r>
      <w:r w:rsidR="009930EE">
        <w:rPr>
          <w:lang w:val="en-US"/>
        </w:rPr>
        <w:t xml:space="preserve"> replacing. I personally think that it mostly depends on the image quality you need. If you want to print gallery quality pictures – inkjet printer is your choice. It provides wide color range and great tone depth. As for laser machines – they were mainly designed for office usage, so they </w:t>
      </w:r>
      <w:proofErr w:type="gramStart"/>
      <w:r w:rsidR="009930EE">
        <w:rPr>
          <w:lang w:val="en-US"/>
        </w:rPr>
        <w:t>don’t</w:t>
      </w:r>
      <w:proofErr w:type="gramEnd"/>
      <w:r w:rsidR="009930EE">
        <w:rPr>
          <w:lang w:val="en-US"/>
        </w:rPr>
        <w:t xml:space="preserve"> need ink dry time and can print with mind blowing speed – up to 100 pages per minute. </w:t>
      </w:r>
    </w:p>
    <w:p w14:paraId="2B37ECFD" w14:textId="4ABFA201" w:rsidR="009930EE" w:rsidRDefault="009930EE" w:rsidP="004F523F">
      <w:pPr>
        <w:rPr>
          <w:lang w:val="en-US"/>
        </w:rPr>
      </w:pPr>
      <w:r>
        <w:rPr>
          <w:lang w:val="en-US"/>
        </w:rPr>
        <w:t>Hope now you have a little bit more ideas about your future printing machine!</w:t>
      </w:r>
    </w:p>
    <w:p w14:paraId="6732BCA4" w14:textId="53A10CF2" w:rsidR="009930EE" w:rsidRDefault="009930EE" w:rsidP="004F523F">
      <w:pPr>
        <w:rPr>
          <w:lang w:val="en-US"/>
        </w:rPr>
      </w:pPr>
      <w:r>
        <w:rPr>
          <w:lang w:val="en-US"/>
        </w:rPr>
        <w:t>Best of luck,</w:t>
      </w:r>
    </w:p>
    <w:p w14:paraId="647A83F1" w14:textId="1A3F434F" w:rsidR="009930EE" w:rsidRDefault="009930EE" w:rsidP="004F523F">
      <w:pPr>
        <w:rPr>
          <w:lang w:val="en-US"/>
        </w:rPr>
      </w:pPr>
      <w:r>
        <w:rPr>
          <w:lang w:val="en-US"/>
        </w:rPr>
        <w:t>J</w:t>
      </w:r>
      <w:r w:rsidR="00600CA9">
        <w:rPr>
          <w:lang w:val="en-US"/>
        </w:rPr>
        <w:t>ake</w:t>
      </w:r>
    </w:p>
    <w:p w14:paraId="765472B8" w14:textId="77777777" w:rsidR="009930EE" w:rsidRPr="009930EE" w:rsidRDefault="009930EE" w:rsidP="004F523F">
      <w:pPr>
        <w:rPr>
          <w:lang w:val="en-US"/>
        </w:rPr>
      </w:pPr>
    </w:p>
    <w:sectPr w:rsidR="009930EE" w:rsidRPr="009930EE" w:rsidSect="000E2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827"/>
    <w:rsid w:val="00056C3A"/>
    <w:rsid w:val="000726A0"/>
    <w:rsid w:val="000E2E41"/>
    <w:rsid w:val="00105162"/>
    <w:rsid w:val="001822E5"/>
    <w:rsid w:val="00185A6E"/>
    <w:rsid w:val="002F0C00"/>
    <w:rsid w:val="00322D39"/>
    <w:rsid w:val="003E01DA"/>
    <w:rsid w:val="00416190"/>
    <w:rsid w:val="00431599"/>
    <w:rsid w:val="0049541E"/>
    <w:rsid w:val="0049703C"/>
    <w:rsid w:val="004F523F"/>
    <w:rsid w:val="0050221C"/>
    <w:rsid w:val="00600CA9"/>
    <w:rsid w:val="00622D57"/>
    <w:rsid w:val="00673C33"/>
    <w:rsid w:val="006D561D"/>
    <w:rsid w:val="007478D4"/>
    <w:rsid w:val="007939A6"/>
    <w:rsid w:val="007C0E10"/>
    <w:rsid w:val="008C1827"/>
    <w:rsid w:val="009930EE"/>
    <w:rsid w:val="009C172B"/>
    <w:rsid w:val="00A0084B"/>
    <w:rsid w:val="00B8320A"/>
    <w:rsid w:val="00B91FFE"/>
    <w:rsid w:val="00BD7A65"/>
    <w:rsid w:val="00C035E8"/>
    <w:rsid w:val="00E24661"/>
    <w:rsid w:val="00F4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2DB5"/>
  <w15:docId w15:val="{2B9524C4-1E2D-42D0-B283-0FD3F9F3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2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C1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99"/>
    <w:qFormat/>
    <w:rsid w:val="00F400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38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B8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cp:lastModifiedBy>Заваруев Иван Сергеевич</cp:lastModifiedBy>
  <cp:revision>2</cp:revision>
  <cp:lastPrinted>2018-10-03T12:41:00Z</cp:lastPrinted>
  <dcterms:created xsi:type="dcterms:W3CDTF">2020-05-29T18:35:00Z</dcterms:created>
  <dcterms:modified xsi:type="dcterms:W3CDTF">2020-05-29T18:35:00Z</dcterms:modified>
</cp:coreProperties>
</file>