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83CEB" w14:textId="121548AF" w:rsidR="006143AC" w:rsidRPr="006143AC" w:rsidRDefault="006143AC" w:rsidP="006143AC">
      <w:pPr>
        <w:pStyle w:val="Heading1"/>
        <w:rPr>
          <w:lang w:val="ru-RU"/>
        </w:rPr>
      </w:pPr>
      <w:r w:rsidRPr="006143AC">
        <w:rPr>
          <w:lang w:val="ru-RU"/>
        </w:rPr>
        <w:t xml:space="preserve">45. Философско-этические идеи </w:t>
      </w:r>
      <w:r w:rsidR="00EB18FD" w:rsidRPr="006143AC">
        <w:rPr>
          <w:lang w:val="ru-RU"/>
        </w:rPr>
        <w:t>Ф. М.</w:t>
      </w:r>
      <w:r w:rsidRPr="006143AC">
        <w:rPr>
          <w:lang w:val="ru-RU"/>
        </w:rPr>
        <w:t xml:space="preserve"> Достоевского.</w:t>
      </w:r>
    </w:p>
    <w:p w14:paraId="006CE30A" w14:textId="13DE3231" w:rsidR="00A14D82" w:rsidRPr="00A14D82" w:rsidRDefault="00A14D82" w:rsidP="006143AC">
      <w:pPr>
        <w:rPr>
          <w:lang w:val="ru-RU"/>
        </w:rPr>
      </w:pPr>
      <w:r w:rsidRPr="00A14D82">
        <w:rPr>
          <w:lang w:val="ru-RU"/>
        </w:rPr>
        <w:t>Основным направлением философии Достоевского называют Гуманизм — систему идей и взглядов в которой человек является наибольшей ценностью, и которая призвана создать лучшие условия для жизни и духовного развития.</w:t>
      </w:r>
    </w:p>
    <w:p w14:paraId="6C4EA469" w14:textId="77777777" w:rsidR="00A14D82" w:rsidRPr="00A14D82" w:rsidRDefault="00A14D82" w:rsidP="00A14D82">
      <w:pPr>
        <w:rPr>
          <w:lang w:val="ru-RU"/>
        </w:rPr>
      </w:pPr>
    </w:p>
    <w:p w14:paraId="20064FAD" w14:textId="4B924A60" w:rsidR="00A14D82" w:rsidRPr="006143AC" w:rsidRDefault="00A14D82" w:rsidP="00A14D82">
      <w:pPr>
        <w:rPr>
          <w:lang w:val="ru-RU"/>
        </w:rPr>
      </w:pPr>
      <w:r w:rsidRPr="00A14D82">
        <w:rPr>
          <w:b/>
          <w:bCs/>
          <w:lang w:val="ru-RU"/>
        </w:rPr>
        <w:t>Человек</w:t>
      </w:r>
      <w:r w:rsidR="006143AC">
        <w:rPr>
          <w:b/>
          <w:bCs/>
          <w:lang w:val="ru-RU"/>
        </w:rPr>
        <w:t xml:space="preserve">обог </w:t>
      </w:r>
      <w:r w:rsidR="006143AC">
        <w:rPr>
          <w:lang w:val="ru-RU"/>
        </w:rPr>
        <w:t xml:space="preserve">– стремится сам собой вознестись до состояния бога – плохо, </w:t>
      </w:r>
      <w:r w:rsidR="006143AC">
        <w:rPr>
          <w:b/>
          <w:bCs/>
          <w:lang w:val="ru-RU"/>
        </w:rPr>
        <w:t xml:space="preserve">и богочеловек </w:t>
      </w:r>
      <w:r w:rsidR="006143AC">
        <w:rPr>
          <w:lang w:val="ru-RU"/>
        </w:rPr>
        <w:t xml:space="preserve">- </w:t>
      </w:r>
      <w:r w:rsidR="006143AC" w:rsidRPr="006143AC">
        <w:rPr>
          <w:lang w:val="ru-RU"/>
        </w:rPr>
        <w:t xml:space="preserve">всегда пребывает в Боге и приобретает спасение лишь от Него, ибо Он </w:t>
      </w:r>
      <w:r w:rsidR="006143AC">
        <w:rPr>
          <w:lang w:val="ru-RU"/>
        </w:rPr>
        <w:t>–</w:t>
      </w:r>
      <w:r w:rsidR="006143AC" w:rsidRPr="006143AC">
        <w:rPr>
          <w:lang w:val="ru-RU"/>
        </w:rPr>
        <w:t xml:space="preserve"> Творец</w:t>
      </w:r>
      <w:r w:rsidR="006143AC">
        <w:rPr>
          <w:lang w:val="ru-RU"/>
        </w:rPr>
        <w:t xml:space="preserve"> – хорошо</w:t>
      </w:r>
      <w:r w:rsidR="006143AC">
        <w:rPr>
          <w:b/>
          <w:bCs/>
          <w:lang w:val="ru-RU"/>
        </w:rPr>
        <w:t xml:space="preserve">. </w:t>
      </w:r>
    </w:p>
    <w:p w14:paraId="2D2B64B5" w14:textId="77777777" w:rsidR="00A14D82" w:rsidRPr="00A14D82" w:rsidRDefault="00A14D82" w:rsidP="00A14D82">
      <w:pPr>
        <w:rPr>
          <w:lang w:val="ru-RU"/>
        </w:rPr>
      </w:pPr>
      <w:r w:rsidRPr="00A14D82">
        <w:rPr>
          <w:b/>
          <w:bCs/>
          <w:lang w:val="ru-RU"/>
        </w:rPr>
        <w:t>Свобода</w:t>
      </w:r>
      <w:r w:rsidRPr="00A14D82">
        <w:rPr>
          <w:lang w:val="ru-RU"/>
        </w:rPr>
        <w:t>. Многие цитируют отрывки из дневника писателя, чтобы показать будто он был противником свободы в общественно-политическом смысле. Но сквозь всё его творчество проходит свобода внутренняя, свобода выбора. Так, Родион Раскольников сам выбирает сдачу с повинной.</w:t>
      </w:r>
    </w:p>
    <w:p w14:paraId="3EC59F3F" w14:textId="77777777" w:rsidR="006143AC" w:rsidRPr="006143AC" w:rsidRDefault="006143AC" w:rsidP="006143AC">
      <w:pPr>
        <w:rPr>
          <w:lang w:val="ru-RU"/>
        </w:rPr>
      </w:pPr>
      <w:r w:rsidRPr="006143AC">
        <w:rPr>
          <w:lang w:val="ru-RU"/>
        </w:rPr>
        <w:t xml:space="preserve">Нравственным идеалом мыслителя была идея «соборного всеединства во Христе» (Вяч. Иванов). Он развил идущее от славянофилов понятие соборности, истолковав его не только как идеал соединения в церкви, но и как новую идеальную форму социальности, основанную на религиозно-нравственном альтруизме. Достоевский одинаково не приемлет как буржуазный индивидуализм, так и социалистический коллективизм. Он выдвигает </w:t>
      </w:r>
      <w:r w:rsidRPr="006143AC">
        <w:rPr>
          <w:b/>
          <w:bCs/>
          <w:lang w:val="ru-RU"/>
        </w:rPr>
        <w:t>идею братской соборности</w:t>
      </w:r>
      <w:r w:rsidRPr="006143AC">
        <w:rPr>
          <w:lang w:val="ru-RU"/>
        </w:rPr>
        <w:t xml:space="preserve"> как «совершенно сознательное и никем не принужденное самопожертвование всего себя в пользу всех».</w:t>
      </w:r>
    </w:p>
    <w:p w14:paraId="74C34AD1" w14:textId="5668F725" w:rsidR="006143AC" w:rsidRPr="006143AC" w:rsidRDefault="006143AC" w:rsidP="006143AC">
      <w:pPr>
        <w:rPr>
          <w:lang w:val="ru-RU"/>
        </w:rPr>
      </w:pPr>
      <w:r w:rsidRPr="006143AC">
        <w:rPr>
          <w:lang w:val="ru-RU"/>
        </w:rPr>
        <w:t>Особое место в творчестве Достоевского заняла тема любви к родине, России и русскому народу, связанная не только с его «</w:t>
      </w:r>
      <w:r w:rsidRPr="006143AC">
        <w:rPr>
          <w:b/>
          <w:bCs/>
          <w:lang w:val="ru-RU"/>
        </w:rPr>
        <w:t>почвенническими» идеями</w:t>
      </w:r>
      <w:r w:rsidRPr="006143AC">
        <w:rPr>
          <w:lang w:val="ru-RU"/>
        </w:rPr>
        <w:t xml:space="preserve"> и с отвержением «чуждых идей» нигилистов, но и с представлениями об общественном идеале. Писатель проводит разграничение между народным и интеллигентским пониманием идеала. Если последний предполагает, по его словам, поклонение чему-то носящемуся в воздухе и «которому даже имя придумать трудно», то народность как идеал основана на христианстве.</w:t>
      </w:r>
      <w:r>
        <w:rPr>
          <w:lang w:val="ru-RU"/>
        </w:rPr>
        <w:t xml:space="preserve"> </w:t>
      </w:r>
      <w:r w:rsidRPr="006143AC">
        <w:rPr>
          <w:lang w:val="ru-RU"/>
        </w:rPr>
        <w:t>Достоевский верил во «всемирную отзывчивость» русского человека и считал ее символом гений Пушкина. Он настаивал именно на идее «всечеловечности» и пояснял, что в ней не заключено никакой враждебности Западу. «…Стремление наше в Европу, даже со всеми увлечениями и крайностями его, было не только законно и разумно, в основании своем, но и народно, совпадало вполне с стремлениями духа народного»</w:t>
      </w:r>
    </w:p>
    <w:p w14:paraId="07E36C5B" w14:textId="0737AD57" w:rsidR="00A14D82" w:rsidRDefault="006143AC" w:rsidP="006143AC">
      <w:pPr>
        <w:pStyle w:val="Heading1"/>
        <w:rPr>
          <w:lang w:val="ru-RU"/>
        </w:rPr>
      </w:pPr>
      <w:r w:rsidRPr="006143AC">
        <w:rPr>
          <w:lang w:val="ru-RU"/>
        </w:rPr>
        <w:t>46. Формы и методы научного познания.</w:t>
      </w:r>
    </w:p>
    <w:p w14:paraId="58207B3F" w14:textId="77777777" w:rsidR="006143AC" w:rsidRPr="006143AC" w:rsidRDefault="006143AC" w:rsidP="006143AC">
      <w:pPr>
        <w:rPr>
          <w:lang w:val="ru-RU"/>
        </w:rPr>
      </w:pPr>
      <w:r w:rsidRPr="006143AC">
        <w:rPr>
          <w:lang w:val="ru-RU"/>
        </w:rPr>
        <w:t>Высшей и основной формой познания является наука. Наука – это не только система знаний, но и деятельность, подчиненная производству знаний. Её главной целью является объяснение мира и производство нового знания: фундаментального и прикладного. Выявление закономерностей изучаемых феноменов обычно происходит по схеме: проблема – гипотеза – теория.</w:t>
      </w:r>
    </w:p>
    <w:p w14:paraId="425630D4" w14:textId="7F9BFBF8" w:rsidR="0049198C" w:rsidRDefault="0049198C" w:rsidP="006143AC">
      <w:pPr>
        <w:rPr>
          <w:b/>
          <w:bCs/>
          <w:lang w:val="ru-RU"/>
        </w:rPr>
      </w:pPr>
      <w:r>
        <w:rPr>
          <w:b/>
          <w:bCs/>
          <w:lang w:val="ru-RU"/>
        </w:rPr>
        <w:t>Формы:</w:t>
      </w:r>
    </w:p>
    <w:p w14:paraId="7125020A" w14:textId="0D067F75" w:rsidR="006143AC" w:rsidRPr="006143AC" w:rsidRDefault="006143AC" w:rsidP="006143AC">
      <w:pPr>
        <w:rPr>
          <w:lang w:val="ru-RU"/>
        </w:rPr>
      </w:pPr>
      <w:r w:rsidRPr="006143AC">
        <w:rPr>
          <w:b/>
          <w:bCs/>
          <w:lang w:val="ru-RU"/>
        </w:rPr>
        <w:t>Проблема –</w:t>
      </w:r>
      <w:r w:rsidRPr="006143AC">
        <w:rPr>
          <w:b/>
          <w:bCs/>
        </w:rPr>
        <w:t> </w:t>
      </w:r>
      <w:r w:rsidRPr="006143AC">
        <w:rPr>
          <w:lang w:val="ru-RU"/>
        </w:rPr>
        <w:t>это то, что ещё не известно, но требует познания.</w:t>
      </w:r>
    </w:p>
    <w:p w14:paraId="01C95A46" w14:textId="77777777" w:rsidR="006143AC" w:rsidRDefault="006143AC" w:rsidP="006143AC">
      <w:pPr>
        <w:rPr>
          <w:lang w:val="ru-RU"/>
        </w:rPr>
      </w:pPr>
      <w:r w:rsidRPr="006143AC">
        <w:rPr>
          <w:b/>
          <w:bCs/>
          <w:lang w:val="ru-RU"/>
        </w:rPr>
        <w:lastRenderedPageBreak/>
        <w:t>Гипотеза –</w:t>
      </w:r>
      <w:r w:rsidRPr="006143AC">
        <w:rPr>
          <w:b/>
          <w:bCs/>
        </w:rPr>
        <w:t> </w:t>
      </w:r>
      <w:r w:rsidRPr="006143AC">
        <w:rPr>
          <w:lang w:val="ru-RU"/>
        </w:rPr>
        <w:t>это форма знания, содержащая обоснованное предположение относительно сущности объекта. Она проходит проверку практикой, которая и служит критерием её истинности. Научное познание венчает теория.</w:t>
      </w:r>
    </w:p>
    <w:p w14:paraId="33CC37E3" w14:textId="2D97F106" w:rsidR="006143AC" w:rsidRPr="006143AC" w:rsidRDefault="006143AC" w:rsidP="0049198C">
      <w:pPr>
        <w:rPr>
          <w:lang w:val="ru-RU"/>
        </w:rPr>
      </w:pPr>
      <w:r w:rsidRPr="006143AC">
        <w:rPr>
          <w:b/>
          <w:bCs/>
          <w:lang w:val="ru-RU"/>
        </w:rPr>
        <w:t>Теория –</w:t>
      </w:r>
      <w:r w:rsidRPr="006143AC">
        <w:rPr>
          <w:b/>
          <w:bCs/>
        </w:rPr>
        <w:t> </w:t>
      </w:r>
      <w:r w:rsidRPr="006143AC">
        <w:rPr>
          <w:lang w:val="ru-RU"/>
        </w:rPr>
        <w:t xml:space="preserve">это </w:t>
      </w:r>
      <w:r w:rsidR="0049198C" w:rsidRPr="0049198C">
        <w:rPr>
          <w:lang w:val="ru-RU"/>
        </w:rPr>
        <w:t>форма организованного достоверного знания о какой-либо предметной области, которая описывает, объясняет и предсказывает функционирование и дальнейшее развитие объектов, имеющих отношение к данной области.</w:t>
      </w:r>
      <w:r w:rsidR="0049198C">
        <w:rPr>
          <w:lang w:val="ru-RU"/>
        </w:rPr>
        <w:tab/>
      </w:r>
    </w:p>
    <w:p w14:paraId="3C88DBDA" w14:textId="3E9058FE" w:rsidR="006143AC" w:rsidRDefault="006143AC" w:rsidP="006143AC">
      <w:pPr>
        <w:rPr>
          <w:lang w:val="ru-RU"/>
        </w:rPr>
      </w:pPr>
      <w:r w:rsidRPr="006143AC">
        <w:rPr>
          <w:lang w:val="ru-RU"/>
        </w:rPr>
        <w:t>Научное познание не может обойтись без методов.</w:t>
      </w:r>
      <w:r w:rsidRPr="006143AC">
        <w:t> </w:t>
      </w:r>
      <w:r w:rsidRPr="006143AC">
        <w:rPr>
          <w:b/>
          <w:bCs/>
          <w:lang w:val="ru-RU"/>
        </w:rPr>
        <w:t>Метод представляет собой систему принципов, приёмов и требований,</w:t>
      </w:r>
      <w:r w:rsidRPr="006143AC">
        <w:t> </w:t>
      </w:r>
      <w:r w:rsidRPr="006143AC">
        <w:rPr>
          <w:lang w:val="ru-RU"/>
        </w:rPr>
        <w:t xml:space="preserve">которыми руководствуются в процессе познания. </w:t>
      </w:r>
    </w:p>
    <w:p w14:paraId="033C6A87" w14:textId="56F3D683" w:rsidR="0049198C" w:rsidRPr="006143AC" w:rsidRDefault="0049198C" w:rsidP="006143AC">
      <w:pPr>
        <w:rPr>
          <w:b/>
          <w:bCs/>
          <w:lang w:val="ru-RU"/>
        </w:rPr>
      </w:pPr>
      <w:r w:rsidRPr="0049198C">
        <w:rPr>
          <w:b/>
          <w:bCs/>
          <w:lang w:val="ru-RU"/>
        </w:rPr>
        <w:t>Методы</w:t>
      </w:r>
      <w:r>
        <w:rPr>
          <w:b/>
          <w:bCs/>
          <w:lang w:val="ru-RU"/>
        </w:rPr>
        <w:t>:</w:t>
      </w:r>
    </w:p>
    <w:p w14:paraId="6967129C" w14:textId="38CDF403" w:rsidR="006143AC" w:rsidRPr="006143AC" w:rsidRDefault="006143AC" w:rsidP="006143AC">
      <w:pPr>
        <w:rPr>
          <w:lang w:val="ru-RU"/>
        </w:rPr>
      </w:pPr>
      <w:r w:rsidRPr="006143AC">
        <w:rPr>
          <w:lang w:val="ru-RU"/>
        </w:rPr>
        <w:t>-</w:t>
      </w:r>
      <w:r w:rsidRPr="006143AC">
        <w:t>          </w:t>
      </w:r>
      <w:r w:rsidRPr="006143AC">
        <w:rPr>
          <w:b/>
          <w:bCs/>
          <w:lang w:val="ru-RU"/>
        </w:rPr>
        <w:t>абстрагирование –</w:t>
      </w:r>
      <w:r w:rsidRPr="006143AC">
        <w:rPr>
          <w:b/>
          <w:bCs/>
        </w:rPr>
        <w:t> </w:t>
      </w:r>
      <w:r w:rsidRPr="006143AC">
        <w:rPr>
          <w:lang w:val="ru-RU"/>
        </w:rPr>
        <w:t xml:space="preserve">мысленное отвлечение от несущественных сторон и свойств предмета, процесса или явления и сосредоточение внимания на главном, существенном. Например, чтобы сформулировать понятие «товар», необходимо во-первых – отвлечься от несущественных конкретных черт (веса, цвета и </w:t>
      </w:r>
      <w:r w:rsidR="00EB18FD" w:rsidRPr="006143AC">
        <w:rPr>
          <w:lang w:val="ru-RU"/>
        </w:rPr>
        <w:t>т. д.</w:t>
      </w:r>
      <w:r w:rsidRPr="006143AC">
        <w:rPr>
          <w:lang w:val="ru-RU"/>
        </w:rPr>
        <w:t>), во-вторых – выделить то общее и существенное, а именно, что эти продукты труда изготовлены для продажи;</w:t>
      </w:r>
    </w:p>
    <w:p w14:paraId="3241D166" w14:textId="252E234D" w:rsidR="006143AC" w:rsidRPr="006143AC" w:rsidRDefault="006143AC" w:rsidP="006143AC">
      <w:pPr>
        <w:rPr>
          <w:lang w:val="ru-RU"/>
        </w:rPr>
      </w:pPr>
      <w:r w:rsidRPr="006143AC">
        <w:rPr>
          <w:lang w:val="ru-RU"/>
        </w:rPr>
        <w:t>-</w:t>
      </w:r>
      <w:r w:rsidRPr="006143AC">
        <w:t>          </w:t>
      </w:r>
      <w:r w:rsidRPr="006143AC">
        <w:rPr>
          <w:b/>
          <w:bCs/>
          <w:lang w:val="ru-RU"/>
        </w:rPr>
        <w:t>анализ –</w:t>
      </w:r>
      <w:r w:rsidRPr="006143AC">
        <w:rPr>
          <w:b/>
          <w:bCs/>
        </w:rPr>
        <w:t> </w:t>
      </w:r>
      <w:r w:rsidRPr="006143AC">
        <w:rPr>
          <w:lang w:val="ru-RU"/>
        </w:rPr>
        <w:t xml:space="preserve">разложение изучаемого объекта на составные части. Например, действие рыночного механизма рассматривают через спрос, предложение, цену и конкуренцию, </w:t>
      </w:r>
      <w:r w:rsidR="00EB18FD" w:rsidRPr="006143AC">
        <w:rPr>
          <w:lang w:val="ru-RU"/>
        </w:rPr>
        <w:t>т. е.</w:t>
      </w:r>
      <w:r w:rsidRPr="006143AC">
        <w:rPr>
          <w:lang w:val="ru-RU"/>
        </w:rPr>
        <w:t xml:space="preserve"> через основные атрибуты рынка;</w:t>
      </w:r>
    </w:p>
    <w:p w14:paraId="220B1105" w14:textId="77777777" w:rsidR="006143AC" w:rsidRPr="006143AC" w:rsidRDefault="006143AC" w:rsidP="006143AC">
      <w:pPr>
        <w:rPr>
          <w:lang w:val="ru-RU"/>
        </w:rPr>
      </w:pPr>
      <w:r w:rsidRPr="006143AC">
        <w:rPr>
          <w:lang w:val="ru-RU"/>
        </w:rPr>
        <w:t>-</w:t>
      </w:r>
      <w:r w:rsidRPr="006143AC">
        <w:t>          </w:t>
      </w:r>
      <w:r w:rsidRPr="006143AC">
        <w:rPr>
          <w:b/>
          <w:bCs/>
          <w:lang w:val="ru-RU"/>
        </w:rPr>
        <w:t>синтез –</w:t>
      </w:r>
      <w:r w:rsidRPr="006143AC">
        <w:rPr>
          <w:b/>
          <w:bCs/>
        </w:rPr>
        <w:t> </w:t>
      </w:r>
      <w:r w:rsidRPr="006143AC">
        <w:rPr>
          <w:lang w:val="ru-RU"/>
        </w:rPr>
        <w:t>операция, объединяющая в целое части и тенденции объекта;</w:t>
      </w:r>
    </w:p>
    <w:p w14:paraId="1D98B3ED" w14:textId="77777777" w:rsidR="006143AC" w:rsidRPr="006143AC" w:rsidRDefault="006143AC" w:rsidP="006143AC">
      <w:pPr>
        <w:rPr>
          <w:lang w:val="ru-RU"/>
        </w:rPr>
      </w:pPr>
      <w:r w:rsidRPr="006143AC">
        <w:rPr>
          <w:lang w:val="ru-RU"/>
        </w:rPr>
        <w:t>-</w:t>
      </w:r>
      <w:r w:rsidRPr="006143AC">
        <w:t>          </w:t>
      </w:r>
      <w:r w:rsidRPr="006143AC">
        <w:rPr>
          <w:b/>
          <w:bCs/>
          <w:lang w:val="ru-RU"/>
        </w:rPr>
        <w:t>индукция –</w:t>
      </w:r>
      <w:r w:rsidRPr="006143AC">
        <w:rPr>
          <w:b/>
          <w:bCs/>
        </w:rPr>
        <w:t> </w:t>
      </w:r>
      <w:r w:rsidRPr="006143AC">
        <w:rPr>
          <w:lang w:val="ru-RU"/>
        </w:rPr>
        <w:t>движение мысли от частного к общему. Например, - вода, нефть, спирт – упруги. Все они являются жидкостями. Значит жидкости – упруги;</w:t>
      </w:r>
    </w:p>
    <w:p w14:paraId="063B4D0A" w14:textId="77777777" w:rsidR="006143AC" w:rsidRPr="006143AC" w:rsidRDefault="006143AC" w:rsidP="006143AC">
      <w:pPr>
        <w:rPr>
          <w:lang w:val="ru-RU"/>
        </w:rPr>
      </w:pPr>
      <w:r w:rsidRPr="006143AC">
        <w:rPr>
          <w:lang w:val="ru-RU"/>
        </w:rPr>
        <w:t>-</w:t>
      </w:r>
      <w:r w:rsidRPr="006143AC">
        <w:t>          </w:t>
      </w:r>
      <w:r w:rsidRPr="006143AC">
        <w:rPr>
          <w:b/>
          <w:bCs/>
          <w:lang w:val="ru-RU"/>
        </w:rPr>
        <w:t>дедукция –</w:t>
      </w:r>
      <w:r w:rsidRPr="006143AC">
        <w:rPr>
          <w:b/>
          <w:bCs/>
        </w:rPr>
        <w:t> </w:t>
      </w:r>
      <w:r w:rsidRPr="006143AC">
        <w:rPr>
          <w:lang w:val="ru-RU"/>
        </w:rPr>
        <w:t>от общего к частному. Например, все металлы электропроводны. Медь – металл. Значит медь – проводник;</w:t>
      </w:r>
    </w:p>
    <w:p w14:paraId="2C07261E" w14:textId="77777777" w:rsidR="006143AC" w:rsidRPr="006143AC" w:rsidRDefault="006143AC" w:rsidP="006143AC">
      <w:pPr>
        <w:rPr>
          <w:lang w:val="ru-RU"/>
        </w:rPr>
      </w:pPr>
      <w:r w:rsidRPr="006143AC">
        <w:rPr>
          <w:lang w:val="ru-RU"/>
        </w:rPr>
        <w:t>-</w:t>
      </w:r>
      <w:r w:rsidRPr="006143AC">
        <w:t>          </w:t>
      </w:r>
      <w:r w:rsidRPr="006143AC">
        <w:rPr>
          <w:b/>
          <w:bCs/>
          <w:lang w:val="ru-RU"/>
        </w:rPr>
        <w:t>аналогия –</w:t>
      </w:r>
      <w:r w:rsidRPr="006143AC">
        <w:rPr>
          <w:b/>
          <w:bCs/>
        </w:rPr>
        <w:t> </w:t>
      </w:r>
      <w:r w:rsidRPr="006143AC">
        <w:rPr>
          <w:lang w:val="ru-RU"/>
        </w:rPr>
        <w:t>установление сходства между объектами на основании некоторых признаков свойств;</w:t>
      </w:r>
    </w:p>
    <w:p w14:paraId="294E0A31" w14:textId="77777777" w:rsidR="006143AC" w:rsidRPr="006143AC" w:rsidRDefault="006143AC" w:rsidP="006143AC">
      <w:pPr>
        <w:rPr>
          <w:lang w:val="ru-RU"/>
        </w:rPr>
      </w:pPr>
      <w:r w:rsidRPr="006143AC">
        <w:rPr>
          <w:lang w:val="ru-RU"/>
        </w:rPr>
        <w:t>-</w:t>
      </w:r>
      <w:r w:rsidRPr="006143AC">
        <w:t>          </w:t>
      </w:r>
      <w:r w:rsidRPr="006143AC">
        <w:rPr>
          <w:b/>
          <w:bCs/>
          <w:lang w:val="ru-RU"/>
        </w:rPr>
        <w:t>моделирование –</w:t>
      </w:r>
      <w:r w:rsidRPr="006143AC">
        <w:rPr>
          <w:b/>
          <w:bCs/>
        </w:rPr>
        <w:t> </w:t>
      </w:r>
      <w:r w:rsidRPr="006143AC">
        <w:rPr>
          <w:lang w:val="ru-RU"/>
        </w:rPr>
        <w:t>метод исследования, при котором объект исследования замещается другим объектом, находящимся в отношении подобия с первым;</w:t>
      </w:r>
    </w:p>
    <w:p w14:paraId="31E9C39B" w14:textId="77777777" w:rsidR="006143AC" w:rsidRPr="006143AC" w:rsidRDefault="006143AC" w:rsidP="006143AC">
      <w:pPr>
        <w:rPr>
          <w:lang w:val="ru-RU"/>
        </w:rPr>
      </w:pPr>
      <w:r w:rsidRPr="006143AC">
        <w:rPr>
          <w:lang w:val="ru-RU"/>
        </w:rPr>
        <w:t>-</w:t>
      </w:r>
      <w:r w:rsidRPr="006143AC">
        <w:t>          </w:t>
      </w:r>
      <w:r w:rsidRPr="006143AC">
        <w:rPr>
          <w:b/>
          <w:bCs/>
          <w:lang w:val="ru-RU"/>
        </w:rPr>
        <w:t>наблюдение –</w:t>
      </w:r>
      <w:r w:rsidRPr="006143AC">
        <w:rPr>
          <w:b/>
          <w:bCs/>
        </w:rPr>
        <w:t> </w:t>
      </w:r>
      <w:r w:rsidRPr="006143AC">
        <w:rPr>
          <w:lang w:val="ru-RU"/>
        </w:rPr>
        <w:t>это систематическое восприятие предметов и явлений, опирающееся на чувственные формы познания;</w:t>
      </w:r>
    </w:p>
    <w:p w14:paraId="7001E7EC" w14:textId="4FC10488" w:rsidR="006143AC" w:rsidRPr="006143AC" w:rsidRDefault="006143AC" w:rsidP="006143AC">
      <w:pPr>
        <w:rPr>
          <w:lang w:val="ru-RU"/>
        </w:rPr>
      </w:pPr>
      <w:r w:rsidRPr="006143AC">
        <w:rPr>
          <w:lang w:val="ru-RU"/>
        </w:rPr>
        <w:t>-</w:t>
      </w:r>
      <w:r w:rsidRPr="006143AC">
        <w:t>          </w:t>
      </w:r>
      <w:r w:rsidRPr="006143AC">
        <w:rPr>
          <w:b/>
          <w:bCs/>
          <w:lang w:val="ru-RU"/>
        </w:rPr>
        <w:t>эксперимент –</w:t>
      </w:r>
      <w:r w:rsidRPr="006143AC">
        <w:rPr>
          <w:b/>
          <w:bCs/>
        </w:rPr>
        <w:t> </w:t>
      </w:r>
      <w:r w:rsidRPr="006143AC">
        <w:rPr>
          <w:lang w:val="ru-RU"/>
        </w:rPr>
        <w:t>прием исследования, при котором объект ставится в точно учитываемые условия или искусственно воспроизводится с целью выяснения тех или иных свойств.</w:t>
      </w:r>
    </w:p>
    <w:p w14:paraId="142B480A" w14:textId="77777777" w:rsidR="006143AC" w:rsidRPr="006143AC" w:rsidRDefault="006143AC" w:rsidP="006143AC">
      <w:pPr>
        <w:rPr>
          <w:lang w:val="ru-RU"/>
        </w:rPr>
      </w:pPr>
      <w:r w:rsidRPr="006143AC">
        <w:t>        </w:t>
      </w:r>
      <w:r w:rsidRPr="006143AC">
        <w:rPr>
          <w:lang w:val="ru-RU"/>
        </w:rPr>
        <w:t xml:space="preserve"> В научном познании существуют два основных </w:t>
      </w:r>
      <w:r w:rsidRPr="006143AC">
        <w:rPr>
          <w:b/>
          <w:bCs/>
          <w:lang w:val="ru-RU"/>
        </w:rPr>
        <w:t>уровня</w:t>
      </w:r>
      <w:r w:rsidRPr="006143AC">
        <w:rPr>
          <w:lang w:val="ru-RU"/>
        </w:rPr>
        <w:t>:</w:t>
      </w:r>
      <w:r w:rsidRPr="006143AC">
        <w:t> </w:t>
      </w:r>
      <w:r w:rsidRPr="006143AC">
        <w:rPr>
          <w:i/>
          <w:iCs/>
          <w:lang w:val="ru-RU"/>
        </w:rPr>
        <w:t>эмпирический</w:t>
      </w:r>
      <w:r w:rsidRPr="006143AC">
        <w:t> </w:t>
      </w:r>
      <w:r w:rsidRPr="006143AC">
        <w:rPr>
          <w:lang w:val="ru-RU"/>
        </w:rPr>
        <w:t>– преобладает живое созерцание, и</w:t>
      </w:r>
      <w:r w:rsidRPr="006143AC">
        <w:t> </w:t>
      </w:r>
      <w:r w:rsidRPr="006143AC">
        <w:rPr>
          <w:i/>
          <w:iCs/>
          <w:lang w:val="ru-RU"/>
        </w:rPr>
        <w:t>теоретический,</w:t>
      </w:r>
      <w:r w:rsidRPr="006143AC">
        <w:t> </w:t>
      </w:r>
      <w:r w:rsidRPr="006143AC">
        <w:rPr>
          <w:lang w:val="ru-RU"/>
        </w:rPr>
        <w:t>при котором преобладают рациональные, абстрактно-логические формы.</w:t>
      </w:r>
    </w:p>
    <w:p w14:paraId="7E019747" w14:textId="1B1655DC" w:rsidR="006143AC" w:rsidRDefault="0049198C" w:rsidP="0049198C">
      <w:pPr>
        <w:pStyle w:val="Heading1"/>
        <w:rPr>
          <w:lang w:val="ru-RU"/>
        </w:rPr>
      </w:pPr>
      <w:r w:rsidRPr="0049198C">
        <w:rPr>
          <w:lang w:val="ru-RU"/>
        </w:rPr>
        <w:lastRenderedPageBreak/>
        <w:t>47. Формы и методы эмпирического исследования и теоретического познания.</w:t>
      </w:r>
    </w:p>
    <w:p w14:paraId="42E89A1C" w14:textId="53BBAEDF" w:rsidR="0049198C" w:rsidRDefault="00B81E2E" w:rsidP="00B81E2E">
      <w:pPr>
        <w:rPr>
          <w:lang w:val="ru-RU"/>
        </w:rPr>
      </w:pPr>
      <w:r w:rsidRPr="00B81E2E">
        <w:rPr>
          <w:b/>
          <w:bCs/>
          <w:lang w:val="ru-RU"/>
        </w:rPr>
        <w:t>Эмпирическое исследование</w:t>
      </w:r>
      <w:r w:rsidRPr="00B81E2E">
        <w:rPr>
          <w:lang w:val="ru-RU"/>
        </w:rPr>
        <w:t xml:space="preserve"> базируется на непосредственном практическом взаимодействии исследователя с изучаемым объектом. Оно предполагает осуществление наблюдений и экспериментальную деятельность. Поэтому средства эмпирического исследования необходимо включают в себя приборы, приборные установки и другие средства реального наблюдения и эксперимента. В </w:t>
      </w:r>
      <w:r w:rsidRPr="00B81E2E">
        <w:rPr>
          <w:b/>
          <w:bCs/>
          <w:lang w:val="ru-RU"/>
        </w:rPr>
        <w:t>теоретическом же исследовании</w:t>
      </w:r>
      <w:r w:rsidRPr="00B81E2E">
        <w:rPr>
          <w:lang w:val="ru-RU"/>
        </w:rPr>
        <w:t xml:space="preserve"> отсутствует непосредственное практическое взаимодействие с объектами. На этом уровне объект может изучаться только опосредованно, в мысленном эксперименте, но не в реальном</w:t>
      </w:r>
      <w:r>
        <w:rPr>
          <w:lang w:val="ru-RU"/>
        </w:rPr>
        <w:t>.</w:t>
      </w:r>
    </w:p>
    <w:p w14:paraId="623078C0" w14:textId="50371818" w:rsidR="00B81E2E" w:rsidRDefault="00B81E2E" w:rsidP="00B81E2E">
      <w:pPr>
        <w:rPr>
          <w:lang w:val="ru-RU"/>
        </w:rPr>
      </w:pPr>
      <w:r w:rsidRPr="00B81E2E">
        <w:rPr>
          <w:b/>
          <w:bCs/>
          <w:lang w:val="ru-RU"/>
        </w:rPr>
        <w:t>Методы эмпирического познания</w:t>
      </w:r>
      <w:r w:rsidRPr="00B81E2E">
        <w:rPr>
          <w:lang w:val="ru-RU"/>
        </w:rPr>
        <w:t xml:space="preserve">: </w:t>
      </w:r>
      <w:r w:rsidRPr="00B81E2E">
        <w:rPr>
          <w:b/>
          <w:bCs/>
          <w:lang w:val="ru-RU"/>
        </w:rPr>
        <w:t>наблюдение, описание, эксперимент, измерение</w:t>
      </w:r>
      <w:r w:rsidRPr="00B81E2E">
        <w:rPr>
          <w:lang w:val="ru-RU"/>
        </w:rPr>
        <w:t xml:space="preserve">. Что же касается </w:t>
      </w:r>
      <w:r w:rsidRPr="00B81E2E">
        <w:rPr>
          <w:b/>
          <w:bCs/>
          <w:lang w:val="ru-RU"/>
        </w:rPr>
        <w:t>теоретического познания</w:t>
      </w:r>
      <w:r w:rsidRPr="00B81E2E">
        <w:rPr>
          <w:lang w:val="ru-RU"/>
        </w:rPr>
        <w:t xml:space="preserve">, то здесь применяются особые методы: </w:t>
      </w:r>
      <w:r w:rsidRPr="00B81E2E">
        <w:rPr>
          <w:b/>
          <w:bCs/>
          <w:lang w:val="ru-RU"/>
        </w:rPr>
        <w:t>идеализация</w:t>
      </w:r>
      <w:r w:rsidRPr="00B81E2E">
        <w:rPr>
          <w:lang w:val="ru-RU"/>
        </w:rPr>
        <w:t xml:space="preserve">; </w:t>
      </w:r>
      <w:r w:rsidRPr="00B81E2E">
        <w:rPr>
          <w:b/>
          <w:bCs/>
          <w:lang w:val="ru-RU"/>
        </w:rPr>
        <w:t>мысленный эксперимент</w:t>
      </w:r>
      <w:r w:rsidRPr="00B81E2E">
        <w:rPr>
          <w:lang w:val="ru-RU"/>
        </w:rPr>
        <w:t xml:space="preserve"> с идеализированными объектами; особые методы построения теории (</w:t>
      </w:r>
      <w:r w:rsidRPr="00B81E2E">
        <w:rPr>
          <w:b/>
          <w:bCs/>
          <w:lang w:val="ru-RU"/>
        </w:rPr>
        <w:t>восхождение от абстрактного к конкретному</w:t>
      </w:r>
      <w:r w:rsidRPr="00B81E2E">
        <w:rPr>
          <w:lang w:val="ru-RU"/>
        </w:rPr>
        <w:t xml:space="preserve">, </w:t>
      </w:r>
      <w:r w:rsidRPr="00B81E2E">
        <w:rPr>
          <w:b/>
          <w:bCs/>
          <w:lang w:val="ru-RU"/>
        </w:rPr>
        <w:t>аксиоматический</w:t>
      </w:r>
      <w:r w:rsidRPr="00B81E2E">
        <w:rPr>
          <w:lang w:val="ru-RU"/>
        </w:rPr>
        <w:t xml:space="preserve"> и </w:t>
      </w:r>
      <w:r w:rsidRPr="00B81E2E">
        <w:rPr>
          <w:b/>
          <w:bCs/>
          <w:lang w:val="ru-RU"/>
        </w:rPr>
        <w:t>гипотетико-дедуктивный методы</w:t>
      </w:r>
      <w:r w:rsidRPr="00B81E2E">
        <w:rPr>
          <w:lang w:val="ru-RU"/>
        </w:rPr>
        <w:t xml:space="preserve">); </w:t>
      </w:r>
      <w:r w:rsidRPr="00B81E2E">
        <w:rPr>
          <w:b/>
          <w:bCs/>
          <w:lang w:val="ru-RU"/>
        </w:rPr>
        <w:t>методы логического и исторического исследования</w:t>
      </w:r>
      <w:r w:rsidRPr="00B81E2E">
        <w:rPr>
          <w:lang w:val="ru-RU"/>
        </w:rPr>
        <w:t xml:space="preserve"> и др.</w:t>
      </w:r>
    </w:p>
    <w:p w14:paraId="6CA423F6" w14:textId="14C49201" w:rsidR="00B81E2E" w:rsidRDefault="00B81E2E" w:rsidP="00B81E2E">
      <w:pPr>
        <w:pStyle w:val="Heading1"/>
        <w:rPr>
          <w:lang w:val="ru-RU"/>
        </w:rPr>
      </w:pPr>
      <w:r w:rsidRPr="00B81E2E">
        <w:rPr>
          <w:lang w:val="ru-RU"/>
        </w:rPr>
        <w:t>48. Функции философии в культуре. Основные разделы философского знания.</w:t>
      </w:r>
    </w:p>
    <w:p w14:paraId="5F3DD554" w14:textId="77777777" w:rsidR="00B81E2E" w:rsidRPr="00B81E2E" w:rsidRDefault="00B81E2E" w:rsidP="00B81E2E">
      <w:pPr>
        <w:rPr>
          <w:lang w:val="ru-RU"/>
        </w:rPr>
      </w:pPr>
      <w:r w:rsidRPr="00B81E2E">
        <w:rPr>
          <w:lang w:val="ru-RU"/>
        </w:rPr>
        <w:t>Функции:</w:t>
      </w:r>
    </w:p>
    <w:p w14:paraId="137799B7" w14:textId="0A76073E" w:rsidR="00B81E2E" w:rsidRPr="00B81E2E" w:rsidRDefault="00B81E2E" w:rsidP="00B81E2E">
      <w:pPr>
        <w:rPr>
          <w:lang w:val="ru-RU"/>
        </w:rPr>
      </w:pPr>
      <w:r w:rsidRPr="00B81E2E">
        <w:rPr>
          <w:lang w:val="ru-RU"/>
        </w:rPr>
        <w:t xml:space="preserve">1) </w:t>
      </w:r>
      <w:r w:rsidR="005B2B53">
        <w:rPr>
          <w:lang w:val="ru-RU"/>
        </w:rPr>
        <w:t>М</w:t>
      </w:r>
      <w:r w:rsidRPr="00B81E2E">
        <w:rPr>
          <w:lang w:val="ru-RU"/>
        </w:rPr>
        <w:t>ировоззренческая - с помощью фил</w:t>
      </w:r>
      <w:r w:rsidR="005B2B53">
        <w:rPr>
          <w:lang w:val="ru-RU"/>
        </w:rPr>
        <w:t>ософии</w:t>
      </w:r>
      <w:r w:rsidRPr="00B81E2E">
        <w:rPr>
          <w:lang w:val="ru-RU"/>
        </w:rPr>
        <w:t xml:space="preserve"> у чел</w:t>
      </w:r>
      <w:r w:rsidR="005B2B53">
        <w:rPr>
          <w:lang w:val="ru-RU"/>
        </w:rPr>
        <w:t>овек</w:t>
      </w:r>
      <w:r w:rsidRPr="00B81E2E">
        <w:rPr>
          <w:lang w:val="ru-RU"/>
        </w:rPr>
        <w:t>а формируется мировоззрение.</w:t>
      </w:r>
    </w:p>
    <w:p w14:paraId="2B1DD6F3" w14:textId="22C6A151" w:rsidR="00B81E2E" w:rsidRPr="00B81E2E" w:rsidRDefault="00B81E2E" w:rsidP="00B81E2E">
      <w:pPr>
        <w:rPr>
          <w:lang w:val="ru-RU"/>
        </w:rPr>
      </w:pPr>
      <w:r w:rsidRPr="00B81E2E">
        <w:rPr>
          <w:lang w:val="ru-RU"/>
        </w:rPr>
        <w:t xml:space="preserve">2)Теоретико-познавательная </w:t>
      </w:r>
      <w:r w:rsidR="005B2B53">
        <w:rPr>
          <w:lang w:val="ru-RU"/>
        </w:rPr>
        <w:t>–</w:t>
      </w:r>
      <w:r w:rsidRPr="00B81E2E">
        <w:rPr>
          <w:lang w:val="ru-RU"/>
        </w:rPr>
        <w:t xml:space="preserve"> фил</w:t>
      </w:r>
      <w:r w:rsidR="005B2B53">
        <w:rPr>
          <w:lang w:val="ru-RU"/>
        </w:rPr>
        <w:t>ософия</w:t>
      </w:r>
      <w:r w:rsidRPr="00B81E2E">
        <w:rPr>
          <w:lang w:val="ru-RU"/>
        </w:rPr>
        <w:t xml:space="preserve"> познает мир, выраб</w:t>
      </w:r>
      <w:r w:rsidR="005B2B53">
        <w:rPr>
          <w:lang w:val="ru-RU"/>
        </w:rPr>
        <w:t xml:space="preserve">атывает </w:t>
      </w:r>
      <w:r w:rsidRPr="00B81E2E">
        <w:rPr>
          <w:lang w:val="ru-RU"/>
        </w:rPr>
        <w:t>новые знания.</w:t>
      </w:r>
    </w:p>
    <w:p w14:paraId="57298E31" w14:textId="44A6B0B6" w:rsidR="00B81E2E" w:rsidRPr="00B81E2E" w:rsidRDefault="00B81E2E" w:rsidP="00B81E2E">
      <w:pPr>
        <w:rPr>
          <w:lang w:val="ru-RU"/>
        </w:rPr>
      </w:pPr>
      <w:r w:rsidRPr="00B81E2E">
        <w:rPr>
          <w:lang w:val="ru-RU"/>
        </w:rPr>
        <w:t xml:space="preserve">3) Ценностно-ориентационная </w:t>
      </w:r>
      <w:r w:rsidR="005B2B53">
        <w:rPr>
          <w:lang w:val="ru-RU"/>
        </w:rPr>
        <w:t>–</w:t>
      </w:r>
      <w:r w:rsidRPr="00B81E2E">
        <w:rPr>
          <w:lang w:val="ru-RU"/>
        </w:rPr>
        <w:t xml:space="preserve"> фил</w:t>
      </w:r>
      <w:r w:rsidR="005B2B53">
        <w:rPr>
          <w:lang w:val="ru-RU"/>
        </w:rPr>
        <w:t>ософия</w:t>
      </w:r>
      <w:r w:rsidRPr="00B81E2E">
        <w:rPr>
          <w:lang w:val="ru-RU"/>
        </w:rPr>
        <w:t xml:space="preserve"> анализирует ценности и ориентирует чел</w:t>
      </w:r>
      <w:r w:rsidR="005B2B53">
        <w:rPr>
          <w:lang w:val="ru-RU"/>
        </w:rPr>
        <w:t>овека</w:t>
      </w:r>
      <w:r w:rsidRPr="00B81E2E">
        <w:rPr>
          <w:lang w:val="ru-RU"/>
        </w:rPr>
        <w:t xml:space="preserve"> на них.</w:t>
      </w:r>
    </w:p>
    <w:p w14:paraId="0031F083" w14:textId="77777777" w:rsidR="00B81E2E" w:rsidRPr="00B81E2E" w:rsidRDefault="00B81E2E" w:rsidP="00B81E2E">
      <w:pPr>
        <w:rPr>
          <w:lang w:val="ru-RU"/>
        </w:rPr>
      </w:pPr>
      <w:r w:rsidRPr="00B81E2E">
        <w:rPr>
          <w:lang w:val="ru-RU"/>
        </w:rPr>
        <w:t>4) Интегративная - философия соединяет все знания и опыт, накопленные человеком в единую картину мира.</w:t>
      </w:r>
    </w:p>
    <w:p w14:paraId="58FCA166" w14:textId="45796FEE" w:rsidR="00B81E2E" w:rsidRPr="00B81E2E" w:rsidRDefault="00B81E2E" w:rsidP="00B81E2E">
      <w:pPr>
        <w:rPr>
          <w:lang w:val="ru-RU"/>
        </w:rPr>
      </w:pPr>
      <w:r w:rsidRPr="00B81E2E">
        <w:rPr>
          <w:lang w:val="ru-RU"/>
        </w:rPr>
        <w:t>5) Критическая - критически анализирует происходящие явления в чем-то (полит</w:t>
      </w:r>
      <w:r w:rsidR="005B2B53">
        <w:rPr>
          <w:lang w:val="ru-RU"/>
        </w:rPr>
        <w:t>ике</w:t>
      </w:r>
      <w:r w:rsidRPr="00B81E2E">
        <w:rPr>
          <w:lang w:val="ru-RU"/>
        </w:rPr>
        <w:t>, эконом</w:t>
      </w:r>
      <w:r w:rsidR="005B2B53">
        <w:rPr>
          <w:lang w:val="ru-RU"/>
        </w:rPr>
        <w:t xml:space="preserve">ике, </w:t>
      </w:r>
      <w:r w:rsidRPr="00B81E2E">
        <w:rPr>
          <w:lang w:val="ru-RU"/>
        </w:rPr>
        <w:t>личности и</w:t>
      </w:r>
      <w:r w:rsidR="005B2B53">
        <w:rPr>
          <w:lang w:val="ru-RU"/>
        </w:rPr>
        <w:t xml:space="preserve"> </w:t>
      </w:r>
      <w:r w:rsidRPr="00B81E2E">
        <w:rPr>
          <w:lang w:val="ru-RU"/>
        </w:rPr>
        <w:t>т</w:t>
      </w:r>
      <w:r w:rsidR="005B2B53">
        <w:rPr>
          <w:lang w:val="ru-RU"/>
        </w:rPr>
        <w:t>. д.</w:t>
      </w:r>
      <w:r w:rsidRPr="00B81E2E">
        <w:rPr>
          <w:lang w:val="ru-RU"/>
        </w:rPr>
        <w:t>)</w:t>
      </w:r>
    </w:p>
    <w:p w14:paraId="22C3E13E" w14:textId="2DE60A27" w:rsidR="00B81E2E" w:rsidRPr="005B2B53" w:rsidRDefault="00B81E2E" w:rsidP="00B81E2E">
      <w:pPr>
        <w:rPr>
          <w:lang w:val="ru-RU"/>
        </w:rPr>
      </w:pPr>
      <w:r w:rsidRPr="00B81E2E">
        <w:rPr>
          <w:lang w:val="ru-RU"/>
        </w:rPr>
        <w:t xml:space="preserve">6)Прогностическая </w:t>
      </w:r>
      <w:r w:rsidR="005B2B53">
        <w:rPr>
          <w:lang w:val="ru-RU"/>
        </w:rPr>
        <w:t>–</w:t>
      </w:r>
      <w:r w:rsidRPr="00B81E2E">
        <w:rPr>
          <w:lang w:val="ru-RU"/>
        </w:rPr>
        <w:t xml:space="preserve"> </w:t>
      </w:r>
      <w:r w:rsidR="005B2B53" w:rsidRPr="005B2B53">
        <w:rPr>
          <w:lang w:val="ru-RU"/>
        </w:rPr>
        <w:t>на основании имеющихся философских знаний об окружающем мире и человеке, достижениях познания спрогнозировать тенденции развития, будущее материи, сознания, познавательных процессов, человека, природы и общества</w:t>
      </w:r>
    </w:p>
    <w:p w14:paraId="00BA5D3E" w14:textId="20F4FC1E" w:rsidR="00B81E2E" w:rsidRPr="00B81E2E" w:rsidRDefault="00B81E2E" w:rsidP="005B2B53">
      <w:pPr>
        <w:rPr>
          <w:lang w:val="ru-RU"/>
        </w:rPr>
      </w:pPr>
      <w:r w:rsidRPr="00B81E2E">
        <w:rPr>
          <w:lang w:val="ru-RU"/>
        </w:rPr>
        <w:t xml:space="preserve">7) аксиологическая – </w:t>
      </w:r>
      <w:r w:rsidR="005B2B53" w:rsidRPr="005B2B53">
        <w:rPr>
          <w:lang w:val="ru-RU"/>
        </w:rPr>
        <w:t>заключается в оценке вещей, явлений окружающего мира с точки зрения различных ценностей - морально-нравственных, этических, социальных, идеологических и др.</w:t>
      </w:r>
    </w:p>
    <w:p w14:paraId="3F2ABA29" w14:textId="7753B22E" w:rsidR="00B81E2E" w:rsidRPr="005B2B53" w:rsidRDefault="00B81E2E" w:rsidP="00B81E2E">
      <w:pPr>
        <w:rPr>
          <w:lang w:val="ru-RU"/>
        </w:rPr>
      </w:pPr>
      <w:r w:rsidRPr="00B81E2E">
        <w:rPr>
          <w:lang w:val="ru-RU"/>
        </w:rPr>
        <w:t xml:space="preserve">8)методологическая – </w:t>
      </w:r>
      <w:r w:rsidR="005B2B53" w:rsidRPr="005B2B53">
        <w:rPr>
          <w:lang w:val="ru-RU"/>
        </w:rPr>
        <w:t>философия вырабатывает основные методы познания окружающей действительности</w:t>
      </w:r>
    </w:p>
    <w:p w14:paraId="5051C71B" w14:textId="77777777" w:rsidR="005B2B53" w:rsidRDefault="005B2B53" w:rsidP="005B2B53">
      <w:pPr>
        <w:rPr>
          <w:lang w:val="ru-RU"/>
        </w:rPr>
      </w:pPr>
    </w:p>
    <w:p w14:paraId="5DB0D71E" w14:textId="56CB4CE5" w:rsidR="005B2B53" w:rsidRPr="005B2B53" w:rsidRDefault="005B2B53" w:rsidP="005B2B53">
      <w:pPr>
        <w:rPr>
          <w:lang w:val="ru-RU"/>
        </w:rPr>
      </w:pPr>
      <w:r w:rsidRPr="005B2B53">
        <w:rPr>
          <w:lang w:val="ru-RU"/>
        </w:rPr>
        <w:t xml:space="preserve">Традиционно принято разграничивать философское знание на следующие </w:t>
      </w:r>
      <w:r w:rsidRPr="005B2B53">
        <w:rPr>
          <w:b/>
          <w:bCs/>
          <w:lang w:val="ru-RU"/>
        </w:rPr>
        <w:t>области</w:t>
      </w:r>
      <w:r w:rsidRPr="005B2B53">
        <w:rPr>
          <w:lang w:val="ru-RU"/>
        </w:rPr>
        <w:t>:</w:t>
      </w:r>
    </w:p>
    <w:p w14:paraId="0C841B0A" w14:textId="77777777" w:rsidR="005B2B53" w:rsidRPr="005B2B53" w:rsidRDefault="005B2B53" w:rsidP="005B2B53">
      <w:pPr>
        <w:rPr>
          <w:lang w:val="ru-RU"/>
        </w:rPr>
      </w:pPr>
      <w:r w:rsidRPr="005B2B53">
        <w:rPr>
          <w:lang w:val="ru-RU"/>
        </w:rPr>
        <w:t xml:space="preserve">1. </w:t>
      </w:r>
      <w:r w:rsidRPr="005B2B53">
        <w:rPr>
          <w:b/>
          <w:bCs/>
          <w:lang w:val="ru-RU"/>
        </w:rPr>
        <w:t>онтология</w:t>
      </w:r>
      <w:r w:rsidRPr="005B2B53">
        <w:rPr>
          <w:lang w:val="ru-RU"/>
        </w:rPr>
        <w:t xml:space="preserve"> (учение о бытии), которое включает учения:</w:t>
      </w:r>
    </w:p>
    <w:p w14:paraId="0E0E9FD8" w14:textId="77777777" w:rsidR="005B2B53" w:rsidRPr="005B2B53" w:rsidRDefault="005B2B53" w:rsidP="005B2B53">
      <w:pPr>
        <w:rPr>
          <w:lang w:val="ru-RU"/>
        </w:rPr>
      </w:pPr>
      <w:r w:rsidRPr="005B2B53">
        <w:rPr>
          <w:lang w:val="ru-RU"/>
        </w:rPr>
        <w:lastRenderedPageBreak/>
        <w:t>- о сущности бытия (метафизика);</w:t>
      </w:r>
    </w:p>
    <w:p w14:paraId="2155D531" w14:textId="77777777" w:rsidR="005B2B53" w:rsidRPr="005B2B53" w:rsidRDefault="005B2B53" w:rsidP="005B2B53">
      <w:pPr>
        <w:rPr>
          <w:lang w:val="ru-RU"/>
        </w:rPr>
      </w:pPr>
      <w:r w:rsidRPr="005B2B53">
        <w:rPr>
          <w:lang w:val="ru-RU"/>
        </w:rPr>
        <w:t>- о формах бытия (материя, движение, пространство, время);</w:t>
      </w:r>
    </w:p>
    <w:p w14:paraId="62951B38" w14:textId="77777777" w:rsidR="005B2B53" w:rsidRPr="005B2B53" w:rsidRDefault="005B2B53" w:rsidP="005B2B53">
      <w:pPr>
        <w:rPr>
          <w:lang w:val="ru-RU"/>
        </w:rPr>
      </w:pPr>
      <w:r w:rsidRPr="005B2B53">
        <w:rPr>
          <w:lang w:val="ru-RU"/>
        </w:rPr>
        <w:t>- о способах бытия (природное, социальное, материальное, духовное, бытие человека, общества).</w:t>
      </w:r>
    </w:p>
    <w:p w14:paraId="3CF7739B" w14:textId="77777777" w:rsidR="005B2B53" w:rsidRPr="005B2B53" w:rsidRDefault="005B2B53" w:rsidP="005B2B53">
      <w:pPr>
        <w:rPr>
          <w:lang w:val="ru-RU"/>
        </w:rPr>
      </w:pPr>
      <w:r w:rsidRPr="005B2B53">
        <w:rPr>
          <w:lang w:val="ru-RU"/>
        </w:rPr>
        <w:t xml:space="preserve">2. </w:t>
      </w:r>
      <w:r w:rsidRPr="005B2B53">
        <w:rPr>
          <w:b/>
          <w:bCs/>
          <w:lang w:val="ru-RU"/>
        </w:rPr>
        <w:t>гносеология</w:t>
      </w:r>
      <w:r w:rsidRPr="005B2B53">
        <w:rPr>
          <w:lang w:val="ru-RU"/>
        </w:rPr>
        <w:t xml:space="preserve"> (учение о познании бытия: о начале познания, его ступенях, уровнях, детерминантах, объекте и субъекте познания; центральная проблема – проблема истины);</w:t>
      </w:r>
    </w:p>
    <w:p w14:paraId="2B33EB0D" w14:textId="77777777" w:rsidR="005B2B53" w:rsidRPr="005B2B53" w:rsidRDefault="005B2B53" w:rsidP="005B2B53">
      <w:pPr>
        <w:rPr>
          <w:lang w:val="ru-RU"/>
        </w:rPr>
      </w:pPr>
      <w:r w:rsidRPr="005B2B53">
        <w:rPr>
          <w:lang w:val="ru-RU"/>
        </w:rPr>
        <w:t xml:space="preserve">3. </w:t>
      </w:r>
      <w:r w:rsidRPr="005B2B53">
        <w:rPr>
          <w:b/>
          <w:bCs/>
          <w:lang w:val="ru-RU"/>
        </w:rPr>
        <w:t>социальная философия</w:t>
      </w:r>
      <w:r w:rsidRPr="005B2B53">
        <w:rPr>
          <w:lang w:val="ru-RU"/>
        </w:rPr>
        <w:t xml:space="preserve"> (философское учение об обществе):</w:t>
      </w:r>
    </w:p>
    <w:p w14:paraId="3397ACD1" w14:textId="77777777" w:rsidR="005B2B53" w:rsidRPr="005B2B53" w:rsidRDefault="005B2B53" w:rsidP="005B2B53">
      <w:pPr>
        <w:rPr>
          <w:lang w:val="ru-RU"/>
        </w:rPr>
      </w:pPr>
      <w:r w:rsidRPr="005B2B53">
        <w:rPr>
          <w:lang w:val="ru-RU"/>
        </w:rPr>
        <w:t>- философия экономики, политики, культуры, истории;</w:t>
      </w:r>
    </w:p>
    <w:p w14:paraId="59172DF6" w14:textId="446FBDBA" w:rsidR="005B2B53" w:rsidRDefault="005B2B53" w:rsidP="005B2B53">
      <w:pPr>
        <w:rPr>
          <w:lang w:val="ru-RU"/>
        </w:rPr>
      </w:pPr>
      <w:r w:rsidRPr="005B2B53">
        <w:rPr>
          <w:lang w:val="ru-RU"/>
        </w:rPr>
        <w:t>- философская антропология.</w:t>
      </w:r>
    </w:p>
    <w:p w14:paraId="0DCE6B08" w14:textId="2CF7C4D8" w:rsidR="00E80699" w:rsidRPr="00CE69C6" w:rsidRDefault="00E80699" w:rsidP="005B2B53">
      <w:pPr>
        <w:rPr>
          <w:lang w:val="ru-RU"/>
        </w:rPr>
      </w:pPr>
      <w:r>
        <w:rPr>
          <w:lang w:val="ru-RU"/>
        </w:rPr>
        <w:t xml:space="preserve">4. </w:t>
      </w:r>
      <w:r w:rsidR="00CE69C6" w:rsidRPr="00CE69C6">
        <w:rPr>
          <w:b/>
          <w:bCs/>
          <w:lang w:val="ru-RU"/>
        </w:rPr>
        <w:t>аксиология</w:t>
      </w:r>
      <w:r w:rsidR="00CE69C6">
        <w:rPr>
          <w:b/>
          <w:bCs/>
          <w:lang w:val="ru-RU"/>
        </w:rPr>
        <w:t xml:space="preserve"> </w:t>
      </w:r>
      <w:r w:rsidR="00CE69C6">
        <w:rPr>
          <w:lang w:val="ru-RU"/>
        </w:rPr>
        <w:t>(изучает ценность как философскую категорию)</w:t>
      </w:r>
    </w:p>
    <w:p w14:paraId="5421FD17" w14:textId="435EFC09" w:rsidR="00B81E2E" w:rsidRDefault="005B2B53" w:rsidP="005B2B53">
      <w:pPr>
        <w:rPr>
          <w:lang w:val="ru-RU"/>
        </w:rPr>
      </w:pPr>
      <w:r w:rsidRPr="005B2B53">
        <w:rPr>
          <w:lang w:val="ru-RU"/>
        </w:rPr>
        <w:t>В структуру философского знания входит и специализированное знание: философские проблемы естествознания, гуманитарных и социальных наук, социального познания. К числу философских дисциплин можно отнести этику (философское учение о морали), эстетику (учение о прекрасном, об эстетических свойствах реальности), философию религии и атеизм.</w:t>
      </w:r>
    </w:p>
    <w:p w14:paraId="2DF7C481" w14:textId="2F9377F4" w:rsidR="00581EB8" w:rsidRDefault="00581EB8" w:rsidP="00581EB8">
      <w:pPr>
        <w:pStyle w:val="Heading1"/>
        <w:rPr>
          <w:lang w:val="ru-RU"/>
        </w:rPr>
      </w:pPr>
      <w:r w:rsidRPr="00581EB8">
        <w:rPr>
          <w:lang w:val="ru-RU"/>
        </w:rPr>
        <w:t>49. Ценности человеческой жизни. Философское осмысление проблем жизни, смерти, любви.</w:t>
      </w:r>
    </w:p>
    <w:p w14:paraId="476DA4E1" w14:textId="53659833" w:rsidR="0025195D" w:rsidRPr="0025195D" w:rsidRDefault="0025195D" w:rsidP="0025195D">
      <w:pPr>
        <w:pStyle w:val="Heading2"/>
        <w:rPr>
          <w:lang w:val="ru-RU"/>
        </w:rPr>
      </w:pPr>
      <w:r>
        <w:rPr>
          <w:lang w:val="ru-RU"/>
        </w:rPr>
        <w:t>Ценности</w:t>
      </w:r>
    </w:p>
    <w:p w14:paraId="432E7E16" w14:textId="4E462A2A" w:rsidR="00E80699" w:rsidRDefault="00E80699" w:rsidP="00E80699">
      <w:pPr>
        <w:rPr>
          <w:lang w:val="ru-RU"/>
        </w:rPr>
      </w:pPr>
      <w:r>
        <w:rPr>
          <w:lang w:val="ru-RU"/>
        </w:rPr>
        <w:t xml:space="preserve">Раздел философии, изучающий ценности – </w:t>
      </w:r>
      <w:r w:rsidRPr="00CE69C6">
        <w:rPr>
          <w:b/>
          <w:bCs/>
          <w:lang w:val="ru-RU"/>
        </w:rPr>
        <w:t>аксиология</w:t>
      </w:r>
      <w:r>
        <w:rPr>
          <w:lang w:val="ru-RU"/>
        </w:rPr>
        <w:t xml:space="preserve">. </w:t>
      </w:r>
    </w:p>
    <w:p w14:paraId="40133829" w14:textId="70A4A426" w:rsidR="00E80699" w:rsidRDefault="00E80699" w:rsidP="00E80699">
      <w:pPr>
        <w:rPr>
          <w:lang w:val="ru-RU"/>
        </w:rPr>
      </w:pPr>
      <w:r>
        <w:rPr>
          <w:lang w:val="ru-RU"/>
        </w:rPr>
        <w:t xml:space="preserve">Две точки зрения на </w:t>
      </w:r>
      <w:r w:rsidRPr="00CE69C6">
        <w:rPr>
          <w:b/>
          <w:bCs/>
          <w:lang w:val="ru-RU"/>
        </w:rPr>
        <w:t>природу ценностей</w:t>
      </w:r>
      <w:r>
        <w:rPr>
          <w:lang w:val="ru-RU"/>
        </w:rPr>
        <w:t>:</w:t>
      </w:r>
    </w:p>
    <w:p w14:paraId="67294084" w14:textId="63095341" w:rsidR="00E80699" w:rsidRDefault="00E80699" w:rsidP="00E80699">
      <w:pPr>
        <w:rPr>
          <w:lang w:val="ru-RU"/>
        </w:rPr>
      </w:pPr>
      <w:r>
        <w:rPr>
          <w:lang w:val="ru-RU"/>
        </w:rPr>
        <w:t>- мы сами наделяем сущности ценностью, делаем реальность неоднородной</w:t>
      </w:r>
    </w:p>
    <w:p w14:paraId="77CBD2FB" w14:textId="38476D48" w:rsidR="00E80699" w:rsidRDefault="00E80699" w:rsidP="00E80699">
      <w:pPr>
        <w:rPr>
          <w:lang w:val="ru-RU"/>
        </w:rPr>
      </w:pPr>
      <w:r>
        <w:rPr>
          <w:lang w:val="ru-RU"/>
        </w:rPr>
        <w:t>- ценности даны нам объективно, мы открываем ценностную реальность</w:t>
      </w:r>
    </w:p>
    <w:p w14:paraId="273842B1" w14:textId="78E33B6A" w:rsidR="00CE69C6" w:rsidRDefault="00CE69C6" w:rsidP="00E80699">
      <w:pPr>
        <w:rPr>
          <w:lang w:val="ru-RU"/>
        </w:rPr>
      </w:pPr>
      <w:r>
        <w:rPr>
          <w:lang w:val="ru-RU"/>
        </w:rPr>
        <w:t>Ценности делятся на:</w:t>
      </w:r>
    </w:p>
    <w:p w14:paraId="406B4D71" w14:textId="44FBFB09" w:rsidR="00CE69C6" w:rsidRPr="00CE69C6" w:rsidRDefault="00CE69C6" w:rsidP="00CE69C6">
      <w:pPr>
        <w:pStyle w:val="ListParagraph"/>
        <w:numPr>
          <w:ilvl w:val="0"/>
          <w:numId w:val="1"/>
        </w:numPr>
        <w:rPr>
          <w:b/>
          <w:bCs/>
          <w:lang w:val="ru-RU"/>
        </w:rPr>
      </w:pPr>
      <w:r w:rsidRPr="00CE69C6">
        <w:rPr>
          <w:b/>
          <w:bCs/>
          <w:lang w:val="ru-RU"/>
        </w:rPr>
        <w:t>Финальные</w:t>
      </w:r>
      <w:r>
        <w:rPr>
          <w:b/>
          <w:bCs/>
          <w:lang w:val="ru-RU"/>
        </w:rPr>
        <w:t xml:space="preserve"> </w:t>
      </w:r>
      <w:r>
        <w:rPr>
          <w:lang w:val="ru-RU"/>
        </w:rPr>
        <w:t>– высшие ценности, конечные цели</w:t>
      </w:r>
    </w:p>
    <w:p w14:paraId="11DA5FB7" w14:textId="02640C2C" w:rsidR="00CE69C6" w:rsidRPr="00CE69C6" w:rsidRDefault="00CE69C6" w:rsidP="00CE69C6">
      <w:pPr>
        <w:pStyle w:val="ListParagraph"/>
        <w:numPr>
          <w:ilvl w:val="0"/>
          <w:numId w:val="1"/>
        </w:numPr>
        <w:rPr>
          <w:b/>
          <w:bCs/>
          <w:lang w:val="ru-RU"/>
        </w:rPr>
      </w:pPr>
      <w:r>
        <w:rPr>
          <w:b/>
          <w:bCs/>
          <w:lang w:val="ru-RU"/>
        </w:rPr>
        <w:t xml:space="preserve">Инструментальные </w:t>
      </w:r>
      <w:r>
        <w:rPr>
          <w:lang w:val="ru-RU"/>
        </w:rPr>
        <w:t>– ц., являющиеся средством для финальных</w:t>
      </w:r>
    </w:p>
    <w:p w14:paraId="5333A8A8" w14:textId="2A4F2BBF" w:rsidR="00CE69C6" w:rsidRPr="00CE69C6" w:rsidRDefault="00CE69C6" w:rsidP="00CE69C6">
      <w:pPr>
        <w:pStyle w:val="ListParagraph"/>
        <w:numPr>
          <w:ilvl w:val="0"/>
          <w:numId w:val="1"/>
        </w:numPr>
        <w:rPr>
          <w:b/>
          <w:bCs/>
          <w:lang w:val="ru-RU"/>
        </w:rPr>
      </w:pPr>
      <w:r>
        <w:rPr>
          <w:b/>
          <w:bCs/>
          <w:lang w:val="ru-RU"/>
        </w:rPr>
        <w:t xml:space="preserve">Производные </w:t>
      </w:r>
      <w:r>
        <w:rPr>
          <w:lang w:val="ru-RU"/>
        </w:rPr>
        <w:t>– символические ц., значимые лишь по ассоциации с финальными и инструментальными</w:t>
      </w:r>
    </w:p>
    <w:p w14:paraId="3A4E02DF" w14:textId="2A09DA0E" w:rsidR="00CE69C6" w:rsidRDefault="00CE69C6" w:rsidP="00CE69C6">
      <w:pPr>
        <w:rPr>
          <w:lang w:val="ru-RU"/>
        </w:rPr>
      </w:pPr>
      <w:r>
        <w:rPr>
          <w:lang w:val="ru-RU"/>
        </w:rPr>
        <w:t>Три высшие ценности Античности:</w:t>
      </w:r>
    </w:p>
    <w:p w14:paraId="56FF2347" w14:textId="44D5AAD4" w:rsidR="00CE69C6" w:rsidRDefault="00CE69C6" w:rsidP="00CE69C6">
      <w:pPr>
        <w:pStyle w:val="ListParagraph"/>
        <w:numPr>
          <w:ilvl w:val="0"/>
          <w:numId w:val="2"/>
        </w:numPr>
        <w:rPr>
          <w:lang w:val="ru-RU"/>
        </w:rPr>
      </w:pPr>
      <w:r>
        <w:rPr>
          <w:lang w:val="ru-RU"/>
        </w:rPr>
        <w:t>Истина</w:t>
      </w:r>
    </w:p>
    <w:p w14:paraId="54075610" w14:textId="16B3C22D" w:rsidR="00CE69C6" w:rsidRDefault="00CE69C6" w:rsidP="00CE69C6">
      <w:pPr>
        <w:pStyle w:val="ListParagraph"/>
        <w:numPr>
          <w:ilvl w:val="0"/>
          <w:numId w:val="2"/>
        </w:numPr>
        <w:rPr>
          <w:lang w:val="ru-RU"/>
        </w:rPr>
      </w:pPr>
      <w:r>
        <w:rPr>
          <w:lang w:val="ru-RU"/>
        </w:rPr>
        <w:t>Благо</w:t>
      </w:r>
    </w:p>
    <w:p w14:paraId="02E45A65" w14:textId="2E5A15AD" w:rsidR="00CE69C6" w:rsidRDefault="00CE69C6" w:rsidP="00CE69C6">
      <w:pPr>
        <w:pStyle w:val="ListParagraph"/>
        <w:numPr>
          <w:ilvl w:val="0"/>
          <w:numId w:val="2"/>
        </w:numPr>
        <w:rPr>
          <w:lang w:val="ru-RU"/>
        </w:rPr>
      </w:pPr>
      <w:r>
        <w:rPr>
          <w:lang w:val="ru-RU"/>
        </w:rPr>
        <w:t>Красота</w:t>
      </w:r>
    </w:p>
    <w:p w14:paraId="61156523" w14:textId="77777777" w:rsidR="00EB18FD" w:rsidRDefault="00CE69C6" w:rsidP="00CE69C6">
      <w:pPr>
        <w:rPr>
          <w:lang w:val="ru-RU"/>
        </w:rPr>
      </w:pPr>
      <w:r>
        <w:rPr>
          <w:lang w:val="ru-RU"/>
        </w:rPr>
        <w:t>Т. е., в идеальном мире истина оказывается для нас благой, а благо – прекрасным.</w:t>
      </w:r>
      <w:r w:rsidR="00EB18FD">
        <w:rPr>
          <w:lang w:val="ru-RU"/>
        </w:rPr>
        <w:t xml:space="preserve"> </w:t>
      </w:r>
    </w:p>
    <w:p w14:paraId="29FEC803" w14:textId="099890FB" w:rsidR="00CE69C6" w:rsidRDefault="00EB18FD" w:rsidP="00CE69C6">
      <w:pPr>
        <w:rPr>
          <w:lang w:val="ru-RU"/>
        </w:rPr>
      </w:pPr>
      <w:r>
        <w:rPr>
          <w:lang w:val="ru-RU"/>
        </w:rPr>
        <w:t>В Античном понимании – мир, как космос, данный нам.</w:t>
      </w:r>
    </w:p>
    <w:p w14:paraId="0FD5C0B4" w14:textId="576DBC48" w:rsidR="00EB18FD" w:rsidRDefault="00EB18FD" w:rsidP="00CE69C6">
      <w:pPr>
        <w:rPr>
          <w:lang w:val="ru-RU"/>
        </w:rPr>
      </w:pPr>
      <w:r>
        <w:rPr>
          <w:lang w:val="ru-RU"/>
        </w:rPr>
        <w:lastRenderedPageBreak/>
        <w:t>В Средние века – Бог — это единство истины, блага и красоты по отношению к нашему несовершенному миру.</w:t>
      </w:r>
    </w:p>
    <w:p w14:paraId="17D9F58C" w14:textId="3B4A3431" w:rsidR="00EB18FD" w:rsidRDefault="00EB18FD" w:rsidP="00CE69C6">
      <w:pPr>
        <w:rPr>
          <w:lang w:val="ru-RU"/>
        </w:rPr>
      </w:pPr>
      <w:r>
        <w:rPr>
          <w:lang w:val="ru-RU"/>
        </w:rPr>
        <w:t>В Модерне – проблема негарантированности, мы больше не уверенны, что истинное знание окажется благим, что благо является истинным, что красота является благой. Т. е. человек не может быть уверен, являются ли его ценности реально существующими или плодом его усилий и надежд.</w:t>
      </w:r>
    </w:p>
    <w:p w14:paraId="4F8DDE3B" w14:textId="0281B364" w:rsidR="00CE69C6" w:rsidRDefault="000D2D90" w:rsidP="0025195D">
      <w:pPr>
        <w:pStyle w:val="Heading2"/>
        <w:rPr>
          <w:lang w:val="ru-RU"/>
        </w:rPr>
      </w:pPr>
      <w:r>
        <w:rPr>
          <w:lang w:val="ru-RU"/>
        </w:rPr>
        <w:t>Смысл ж</w:t>
      </w:r>
      <w:r w:rsidR="0025195D">
        <w:rPr>
          <w:lang w:val="ru-RU"/>
        </w:rPr>
        <w:t>изн</w:t>
      </w:r>
      <w:r>
        <w:rPr>
          <w:lang w:val="ru-RU"/>
        </w:rPr>
        <w:t>и</w:t>
      </w:r>
    </w:p>
    <w:p w14:paraId="44CBB36F" w14:textId="28759273" w:rsidR="000D2D90" w:rsidRDefault="000D2D90" w:rsidP="000D2D90">
      <w:pPr>
        <w:rPr>
          <w:lang w:val="ru-RU"/>
        </w:rPr>
      </w:pPr>
      <w:r>
        <w:rPr>
          <w:lang w:val="ru-RU"/>
        </w:rPr>
        <w:t>Один из вопросов, на который нет окончательного ответа.</w:t>
      </w:r>
    </w:p>
    <w:p w14:paraId="14928C90" w14:textId="3B75D26B" w:rsidR="0081365D" w:rsidRDefault="009F2452" w:rsidP="0081365D">
      <w:pPr>
        <w:rPr>
          <w:lang w:val="ru-RU"/>
        </w:rPr>
      </w:pPr>
      <w:r>
        <w:rPr>
          <w:lang w:val="ru-RU"/>
        </w:rPr>
        <w:t>Можно искать смысл в существовании отдельного человека или в существовании общества (полиса, рода, человечества …)</w:t>
      </w:r>
    </w:p>
    <w:p w14:paraId="32161DBA" w14:textId="6AFA1790" w:rsidR="009F2452" w:rsidRPr="0081365D" w:rsidRDefault="009F2452" w:rsidP="0081365D">
      <w:pPr>
        <w:rPr>
          <w:lang w:val="ru-RU"/>
        </w:rPr>
      </w:pPr>
      <w:r>
        <w:rPr>
          <w:lang w:val="ru-RU"/>
        </w:rPr>
        <w:t>Две позиции:</w:t>
      </w:r>
    </w:p>
    <w:p w14:paraId="080D82E2" w14:textId="557FE9CB" w:rsidR="0081365D" w:rsidRDefault="0081365D" w:rsidP="0081365D">
      <w:pPr>
        <w:pStyle w:val="ListParagraph"/>
        <w:numPr>
          <w:ilvl w:val="0"/>
          <w:numId w:val="4"/>
        </w:numPr>
        <w:rPr>
          <w:lang w:val="ru-RU"/>
        </w:rPr>
      </w:pPr>
      <w:r>
        <w:rPr>
          <w:lang w:val="ru-RU"/>
        </w:rPr>
        <w:t>Трансцендентализм</w:t>
      </w:r>
      <w:r w:rsidR="009F2452">
        <w:rPr>
          <w:lang w:val="ru-RU"/>
        </w:rPr>
        <w:t xml:space="preserve"> – религиозная, поиск смысла жизни за пределы мира природы и культуры, вне самой жизни</w:t>
      </w:r>
    </w:p>
    <w:p w14:paraId="0962C9EF" w14:textId="040F5C80" w:rsidR="0081365D" w:rsidRDefault="0081365D" w:rsidP="0081365D">
      <w:pPr>
        <w:pStyle w:val="ListParagraph"/>
        <w:numPr>
          <w:ilvl w:val="0"/>
          <w:numId w:val="4"/>
        </w:numPr>
        <w:rPr>
          <w:lang w:val="ru-RU"/>
        </w:rPr>
      </w:pPr>
      <w:r>
        <w:rPr>
          <w:lang w:val="ru-RU"/>
        </w:rPr>
        <w:t>Иммане</w:t>
      </w:r>
      <w:r w:rsidR="009F2452">
        <w:rPr>
          <w:lang w:val="ru-RU"/>
        </w:rPr>
        <w:t>н</w:t>
      </w:r>
      <w:r>
        <w:rPr>
          <w:lang w:val="ru-RU"/>
        </w:rPr>
        <w:t>тизм</w:t>
      </w:r>
      <w:r w:rsidR="009F2452">
        <w:rPr>
          <w:lang w:val="ru-RU"/>
        </w:rPr>
        <w:t xml:space="preserve"> – смысл жизни может быть только в самой жизни, его можно задать:</w:t>
      </w:r>
    </w:p>
    <w:p w14:paraId="2DE98149" w14:textId="05C57B14" w:rsidR="0081365D" w:rsidRDefault="009F2452" w:rsidP="0081365D">
      <w:pPr>
        <w:pStyle w:val="ListParagraph"/>
        <w:numPr>
          <w:ilvl w:val="1"/>
          <w:numId w:val="4"/>
        </w:numPr>
        <w:rPr>
          <w:lang w:val="ru-RU"/>
        </w:rPr>
      </w:pPr>
      <w:r>
        <w:rPr>
          <w:lang w:val="ru-RU"/>
        </w:rPr>
        <w:t>В</w:t>
      </w:r>
      <w:r w:rsidR="0081365D">
        <w:rPr>
          <w:lang w:val="ru-RU"/>
        </w:rPr>
        <w:t>о временной перспективе</w:t>
      </w:r>
      <w:r>
        <w:rPr>
          <w:lang w:val="ru-RU"/>
        </w:rPr>
        <w:t xml:space="preserve"> (но тогда встречаем ограничитель времени)</w:t>
      </w:r>
    </w:p>
    <w:p w14:paraId="72118E7B" w14:textId="439FA6F2" w:rsidR="0081365D" w:rsidRDefault="009F2452" w:rsidP="0081365D">
      <w:pPr>
        <w:pStyle w:val="ListParagraph"/>
        <w:numPr>
          <w:ilvl w:val="1"/>
          <w:numId w:val="4"/>
        </w:numPr>
        <w:rPr>
          <w:lang w:val="ru-RU"/>
        </w:rPr>
      </w:pPr>
      <w:r>
        <w:rPr>
          <w:lang w:val="ru-RU"/>
        </w:rPr>
        <w:t>Ч</w:t>
      </w:r>
      <w:r w:rsidR="0081365D">
        <w:rPr>
          <w:lang w:val="ru-RU"/>
        </w:rPr>
        <w:t>ерез сообщество</w:t>
      </w:r>
    </w:p>
    <w:p w14:paraId="58F2611E" w14:textId="39D6898D" w:rsidR="0081365D" w:rsidRDefault="009F2452" w:rsidP="0081365D">
      <w:pPr>
        <w:pStyle w:val="ListParagraph"/>
        <w:numPr>
          <w:ilvl w:val="1"/>
          <w:numId w:val="4"/>
        </w:numPr>
        <w:rPr>
          <w:lang w:val="ru-RU"/>
        </w:rPr>
      </w:pPr>
      <w:r>
        <w:rPr>
          <w:lang w:val="ru-RU"/>
        </w:rPr>
        <w:t>В</w:t>
      </w:r>
      <w:r w:rsidR="0081365D">
        <w:rPr>
          <w:lang w:val="ru-RU"/>
        </w:rPr>
        <w:t xml:space="preserve"> каждый момент существования</w:t>
      </w:r>
    </w:p>
    <w:p w14:paraId="34975B5C" w14:textId="77777777" w:rsidR="0081365D" w:rsidRPr="0081365D" w:rsidRDefault="0081365D" w:rsidP="0081365D">
      <w:pPr>
        <w:rPr>
          <w:lang w:val="ru-RU"/>
        </w:rPr>
      </w:pPr>
    </w:p>
    <w:p w14:paraId="1C262B6D" w14:textId="77777777" w:rsidR="000D2D90" w:rsidRPr="000D2D90" w:rsidRDefault="000D2D90" w:rsidP="000D2D90">
      <w:pPr>
        <w:rPr>
          <w:lang w:val="ru-RU"/>
        </w:rPr>
      </w:pPr>
    </w:p>
    <w:p w14:paraId="6A29CFF1" w14:textId="19F9F37F" w:rsidR="0025195D" w:rsidRDefault="0025195D" w:rsidP="0025195D">
      <w:pPr>
        <w:pStyle w:val="Heading2"/>
        <w:rPr>
          <w:lang w:val="ru-RU"/>
        </w:rPr>
      </w:pPr>
      <w:r>
        <w:rPr>
          <w:lang w:val="ru-RU"/>
        </w:rPr>
        <w:t>Смерть</w:t>
      </w:r>
    </w:p>
    <w:p w14:paraId="24FF17E5" w14:textId="2DBD6D1C" w:rsidR="0025195D" w:rsidRDefault="0025195D" w:rsidP="0025195D">
      <w:pPr>
        <w:rPr>
          <w:lang w:val="ru-RU"/>
        </w:rPr>
      </w:pPr>
      <w:r>
        <w:rPr>
          <w:lang w:val="ru-RU"/>
        </w:rPr>
        <w:t xml:space="preserve">Вопрос о смерти и смертности – один из базовых вопросов антропологии. </w:t>
      </w:r>
    </w:p>
    <w:p w14:paraId="4C26732D" w14:textId="4A852958" w:rsidR="0025195D" w:rsidRPr="0025195D" w:rsidRDefault="0025195D" w:rsidP="0025195D">
      <w:pPr>
        <w:rPr>
          <w:lang w:val="ru-RU"/>
        </w:rPr>
      </w:pPr>
      <w:r>
        <w:rPr>
          <w:lang w:val="ru-RU"/>
        </w:rPr>
        <w:t>Человек – существо, знающее о своей смертности, это одно из отличий от других существ.</w:t>
      </w:r>
    </w:p>
    <w:p w14:paraId="1694C795" w14:textId="04BE630D" w:rsidR="00581EB8" w:rsidRDefault="0025195D" w:rsidP="00581EB8">
      <w:pPr>
        <w:rPr>
          <w:lang w:val="ru-RU"/>
        </w:rPr>
      </w:pPr>
      <w:r>
        <w:rPr>
          <w:lang w:val="ru-RU"/>
        </w:rPr>
        <w:t>Мы можем избегать мыслей о смерти, но, как говорили стоики, чем больше мы стараемся не думать о смерти, тем больше смерть имеет власть над нами.</w:t>
      </w:r>
    </w:p>
    <w:p w14:paraId="266F4F72" w14:textId="60205D4B" w:rsidR="00A072AB" w:rsidRDefault="0025195D" w:rsidP="00581EB8">
      <w:pPr>
        <w:rPr>
          <w:lang w:val="ru-RU"/>
        </w:rPr>
      </w:pPr>
      <w:r>
        <w:rPr>
          <w:lang w:val="ru-RU"/>
        </w:rPr>
        <w:t xml:space="preserve">Эпикурейцы говорили, что когда мы есть – смерти нет, когда смерть есть – нет нас, поэтому нет смысла смерти бояться. </w:t>
      </w:r>
      <w:r w:rsidR="00A072AB">
        <w:rPr>
          <w:lang w:val="ru-RU"/>
        </w:rPr>
        <w:t>Но, хотя мы и не встретимся со смертью как с физическим событием, мы не свободны от мысли о смерти. Вся история человечества – попытка ужиться с мыслью о смерти, включить ее в свой опыт. Либо через надежду на будущую жизнь, либо через различные стратегии принятия смерти как финализации своего существования.</w:t>
      </w:r>
    </w:p>
    <w:p w14:paraId="54A7E3FB" w14:textId="284157A2" w:rsidR="00A072AB" w:rsidRDefault="00A072AB" w:rsidP="00581EB8">
      <w:pPr>
        <w:rPr>
          <w:lang w:val="ru-RU"/>
        </w:rPr>
      </w:pPr>
      <w:r>
        <w:rPr>
          <w:lang w:val="ru-RU"/>
        </w:rPr>
        <w:t xml:space="preserve">Французский философ русского происхождения Александр Кожев утверждает, что человека человеком делает не просто его смертность, а финальность человеческого существования. Если бы для нас существовала возможность бессмертия – мы перестали бы быть людьми. </w:t>
      </w:r>
      <w:r w:rsidR="0091368B">
        <w:rPr>
          <w:lang w:val="ru-RU"/>
        </w:rPr>
        <w:t xml:space="preserve">Человек ограничен во времени и пространстве, в способностях и силах. Следовательно, поскольку все способности </w:t>
      </w:r>
      <w:r w:rsidR="001036E0">
        <w:rPr>
          <w:lang w:val="ru-RU"/>
        </w:rPr>
        <w:t>реализуется</w:t>
      </w:r>
      <w:r w:rsidR="0091368B">
        <w:rPr>
          <w:lang w:val="ru-RU"/>
        </w:rPr>
        <w:t xml:space="preserve"> во времени, ограниченность времени делает нас незнакомыми для самих себя, иными словами, наша потенциальность остается не вполне реализованной. Мы способны удивлять себя, совершать то, чего от себя не ждем. В бесконечной же временной перспективе всякая потенциальность перейдет в актуальное состояние, человек станет для себя </w:t>
      </w:r>
      <w:r w:rsidR="0091368B">
        <w:rPr>
          <w:lang w:val="ru-RU"/>
        </w:rPr>
        <w:lastRenderedPageBreak/>
        <w:t>«прозрачен» и не будет человеком в знакомом нам смысле. Таким образом, эта бессмертность уже не является человеческим бессмертием. Следовательно, чтобы быть человеком нам необходима финальность нашего существования.</w:t>
      </w:r>
    </w:p>
    <w:p w14:paraId="5C929CB5" w14:textId="48AA48A7" w:rsidR="009F2452" w:rsidRDefault="009F2452" w:rsidP="009F2452">
      <w:pPr>
        <w:pStyle w:val="Heading2"/>
        <w:rPr>
          <w:lang w:val="ru-RU"/>
        </w:rPr>
      </w:pPr>
      <w:r>
        <w:rPr>
          <w:lang w:val="ru-RU"/>
        </w:rPr>
        <w:t>Любовь</w:t>
      </w:r>
    </w:p>
    <w:p w14:paraId="1C34EA31" w14:textId="1AADFF73" w:rsidR="009F2452" w:rsidRPr="001036E0" w:rsidRDefault="009F2452" w:rsidP="009F2452">
      <w:pPr>
        <w:rPr>
          <w:b/>
          <w:bCs/>
          <w:lang w:val="ru-RU"/>
        </w:rPr>
      </w:pPr>
      <w:r w:rsidRPr="009F2452">
        <w:rPr>
          <w:lang w:val="ru-RU"/>
        </w:rPr>
        <w:t xml:space="preserve">В общепринятом смысле любовь — это чувство, которое переживают и понимают </w:t>
      </w:r>
      <w:r w:rsidR="001036E0" w:rsidRPr="009F2452">
        <w:rPr>
          <w:lang w:val="ru-RU"/>
        </w:rPr>
        <w:t>как влечение</w:t>
      </w:r>
      <w:r w:rsidRPr="009F2452">
        <w:rPr>
          <w:lang w:val="ru-RU"/>
        </w:rPr>
        <w:t xml:space="preserve">, привязанность, страсть. Это </w:t>
      </w:r>
      <w:r w:rsidRPr="009F2452">
        <w:rPr>
          <w:b/>
          <w:bCs/>
          <w:lang w:val="ru-RU"/>
        </w:rPr>
        <w:t>свободное</w:t>
      </w:r>
      <w:r w:rsidRPr="009F2452">
        <w:rPr>
          <w:lang w:val="ru-RU"/>
        </w:rPr>
        <w:t xml:space="preserve">, не подвластное ни внешнему принуждению, </w:t>
      </w:r>
      <w:r w:rsidR="001036E0" w:rsidRPr="009F2452">
        <w:rPr>
          <w:lang w:val="ru-RU"/>
        </w:rPr>
        <w:t>ни разуму</w:t>
      </w:r>
      <w:r w:rsidRPr="009F2452">
        <w:rPr>
          <w:lang w:val="ru-RU"/>
        </w:rPr>
        <w:t xml:space="preserve"> проявление человеческого существа, </w:t>
      </w:r>
      <w:r w:rsidRPr="009F2452">
        <w:rPr>
          <w:b/>
          <w:bCs/>
          <w:lang w:val="ru-RU"/>
        </w:rPr>
        <w:t>экзистенциальное, а не рассудочно-</w:t>
      </w:r>
      <w:r w:rsidR="001036E0" w:rsidRPr="009F2452">
        <w:rPr>
          <w:b/>
          <w:bCs/>
          <w:lang w:val="ru-RU"/>
        </w:rPr>
        <w:t>рациональное отношение</w:t>
      </w:r>
      <w:r w:rsidRPr="009F2452">
        <w:rPr>
          <w:lang w:val="ru-RU"/>
        </w:rPr>
        <w:t xml:space="preserve"> к человеку, </w:t>
      </w:r>
      <w:r w:rsidR="001036E0" w:rsidRPr="009F2452">
        <w:rPr>
          <w:lang w:val="ru-RU"/>
        </w:rPr>
        <w:t>предмету, знанию</w:t>
      </w:r>
      <w:r w:rsidRPr="009F2452">
        <w:rPr>
          <w:lang w:val="ru-RU"/>
        </w:rPr>
        <w:t xml:space="preserve">, деятельности, </w:t>
      </w:r>
      <w:r w:rsidR="001036E0" w:rsidRPr="009F2452">
        <w:rPr>
          <w:lang w:val="ru-RU"/>
        </w:rPr>
        <w:t>природе, отечеству</w:t>
      </w:r>
      <w:r w:rsidRPr="009F2452">
        <w:rPr>
          <w:lang w:val="ru-RU"/>
        </w:rPr>
        <w:t xml:space="preserve">. Мы можем приближаться к пониманию любви, но </w:t>
      </w:r>
      <w:r w:rsidRPr="009F2452">
        <w:rPr>
          <w:b/>
          <w:bCs/>
          <w:lang w:val="ru-RU"/>
        </w:rPr>
        <w:t xml:space="preserve">выразить в полном знании то, что </w:t>
      </w:r>
      <w:r w:rsidR="001036E0" w:rsidRPr="009F2452">
        <w:rPr>
          <w:b/>
          <w:bCs/>
          <w:lang w:val="ru-RU"/>
        </w:rPr>
        <w:t>есть любовь</w:t>
      </w:r>
      <w:r w:rsidRPr="009F2452">
        <w:rPr>
          <w:b/>
          <w:bCs/>
          <w:lang w:val="ru-RU"/>
        </w:rPr>
        <w:t>, нам не дано</w:t>
      </w:r>
      <w:r w:rsidRPr="009F2452">
        <w:rPr>
          <w:lang w:val="ru-RU"/>
        </w:rPr>
        <w:t xml:space="preserve">. </w:t>
      </w:r>
      <w:r w:rsidR="001036E0" w:rsidRPr="009F2452">
        <w:rPr>
          <w:lang w:val="ru-RU"/>
        </w:rPr>
        <w:t>Любовь одухотворяет</w:t>
      </w:r>
      <w:r w:rsidRPr="009F2452">
        <w:rPr>
          <w:lang w:val="ru-RU"/>
        </w:rPr>
        <w:t xml:space="preserve"> человека </w:t>
      </w:r>
      <w:r w:rsidR="001036E0" w:rsidRPr="009F2452">
        <w:rPr>
          <w:lang w:val="ru-RU"/>
        </w:rPr>
        <w:t>и окружающий</w:t>
      </w:r>
      <w:r w:rsidRPr="009F2452">
        <w:rPr>
          <w:lang w:val="ru-RU"/>
        </w:rPr>
        <w:t xml:space="preserve"> его мир, влечет к добру и стимулирует творчество. </w:t>
      </w:r>
      <w:r w:rsidR="001036E0" w:rsidRPr="009F2452">
        <w:rPr>
          <w:lang w:val="ru-RU"/>
        </w:rPr>
        <w:t>В совершенных</w:t>
      </w:r>
      <w:r w:rsidRPr="009F2452">
        <w:rPr>
          <w:lang w:val="ru-RU"/>
        </w:rPr>
        <w:t xml:space="preserve"> своих проявлениях она бескорыстна, поднимается </w:t>
      </w:r>
      <w:r w:rsidR="001036E0" w:rsidRPr="009F2452">
        <w:rPr>
          <w:lang w:val="ru-RU"/>
        </w:rPr>
        <w:t>до самопожертвования</w:t>
      </w:r>
      <w:r w:rsidRPr="009F2452">
        <w:rPr>
          <w:lang w:val="ru-RU"/>
        </w:rPr>
        <w:t xml:space="preserve">, до альтруизма. Всеобъемлющей силой предстает она изначально в </w:t>
      </w:r>
      <w:r w:rsidR="001036E0" w:rsidRPr="009F2452">
        <w:rPr>
          <w:lang w:val="ru-RU"/>
        </w:rPr>
        <w:t>сознании людей</w:t>
      </w:r>
      <w:r w:rsidRPr="009F2452">
        <w:rPr>
          <w:lang w:val="ru-RU"/>
        </w:rPr>
        <w:t xml:space="preserve">. В мифологии </w:t>
      </w:r>
      <w:r w:rsidRPr="009F2452">
        <w:rPr>
          <w:b/>
          <w:bCs/>
          <w:lang w:val="ru-RU"/>
        </w:rPr>
        <w:t>древнего мира</w:t>
      </w:r>
      <w:r w:rsidRPr="009F2452">
        <w:rPr>
          <w:lang w:val="ru-RU"/>
        </w:rPr>
        <w:t xml:space="preserve"> любовь является </w:t>
      </w:r>
      <w:r w:rsidRPr="009F2452">
        <w:rPr>
          <w:b/>
          <w:bCs/>
          <w:lang w:val="ru-RU"/>
        </w:rPr>
        <w:t xml:space="preserve">одной </w:t>
      </w:r>
      <w:r w:rsidR="001036E0" w:rsidRPr="009F2452">
        <w:rPr>
          <w:b/>
          <w:bCs/>
          <w:lang w:val="ru-RU"/>
        </w:rPr>
        <w:t>из первоначальных</w:t>
      </w:r>
      <w:r w:rsidRPr="009F2452">
        <w:rPr>
          <w:b/>
          <w:bCs/>
          <w:lang w:val="ru-RU"/>
        </w:rPr>
        <w:t xml:space="preserve"> божественных сил</w:t>
      </w:r>
      <w:r w:rsidRPr="009F2452">
        <w:rPr>
          <w:lang w:val="ru-RU"/>
        </w:rPr>
        <w:t xml:space="preserve">. Силой любви </w:t>
      </w:r>
      <w:r w:rsidR="001036E0" w:rsidRPr="009F2452">
        <w:rPr>
          <w:lang w:val="ru-RU"/>
        </w:rPr>
        <w:t>порождается космос</w:t>
      </w:r>
      <w:r w:rsidRPr="009F2452">
        <w:rPr>
          <w:lang w:val="ru-RU"/>
        </w:rPr>
        <w:t xml:space="preserve"> из хаоса. И </w:t>
      </w:r>
      <w:r w:rsidRPr="009F2452">
        <w:rPr>
          <w:b/>
          <w:bCs/>
          <w:lang w:val="ru-RU"/>
        </w:rPr>
        <w:t xml:space="preserve">в Библии </w:t>
      </w:r>
      <w:r w:rsidR="001036E0" w:rsidRPr="009F2452">
        <w:rPr>
          <w:b/>
          <w:bCs/>
          <w:lang w:val="ru-RU"/>
        </w:rPr>
        <w:t>Бог творит</w:t>
      </w:r>
      <w:r w:rsidRPr="009F2452">
        <w:rPr>
          <w:b/>
          <w:bCs/>
          <w:lang w:val="ru-RU"/>
        </w:rPr>
        <w:t xml:space="preserve"> по любви и является </w:t>
      </w:r>
      <w:r w:rsidR="001036E0" w:rsidRPr="009F2452">
        <w:rPr>
          <w:b/>
          <w:bCs/>
          <w:lang w:val="ru-RU"/>
        </w:rPr>
        <w:t>в любящем</w:t>
      </w:r>
      <w:r w:rsidRPr="009F2452">
        <w:rPr>
          <w:lang w:val="ru-RU"/>
        </w:rPr>
        <w:t xml:space="preserve"> как дух Божий, </w:t>
      </w:r>
      <w:r w:rsidR="001036E0" w:rsidRPr="009F2452">
        <w:rPr>
          <w:lang w:val="ru-RU"/>
        </w:rPr>
        <w:t>как снизошедшая</w:t>
      </w:r>
      <w:r w:rsidRPr="009F2452">
        <w:rPr>
          <w:lang w:val="ru-RU"/>
        </w:rPr>
        <w:t xml:space="preserve"> на него </w:t>
      </w:r>
      <w:r w:rsidR="001036E0" w:rsidRPr="009F2452">
        <w:rPr>
          <w:lang w:val="ru-RU"/>
        </w:rPr>
        <w:t>благодать, нравственно</w:t>
      </w:r>
      <w:r w:rsidRPr="009F2452">
        <w:rPr>
          <w:lang w:val="ru-RU"/>
        </w:rPr>
        <w:t xml:space="preserve"> </w:t>
      </w:r>
      <w:r w:rsidR="001036E0" w:rsidRPr="009F2452">
        <w:rPr>
          <w:lang w:val="ru-RU"/>
        </w:rPr>
        <w:t>очищающая, возвышающая</w:t>
      </w:r>
      <w:r w:rsidRPr="009F2452">
        <w:rPr>
          <w:lang w:val="ru-RU"/>
        </w:rPr>
        <w:t xml:space="preserve">. Понятие любви-эроса в древнегреческой философии как движущая сила становления, формирования, изменения </w:t>
      </w:r>
      <w:r w:rsidR="001036E0" w:rsidRPr="009F2452">
        <w:rPr>
          <w:lang w:val="ru-RU"/>
        </w:rPr>
        <w:t>и жизни</w:t>
      </w:r>
      <w:r w:rsidRPr="009F2452">
        <w:rPr>
          <w:lang w:val="ru-RU"/>
        </w:rPr>
        <w:t xml:space="preserve"> всего сущего. Многозначное учение о любви создает </w:t>
      </w:r>
      <w:r w:rsidRPr="009F2452">
        <w:rPr>
          <w:b/>
          <w:bCs/>
          <w:lang w:val="ru-RU"/>
        </w:rPr>
        <w:t>Платон</w:t>
      </w:r>
      <w:r w:rsidRPr="009F2452">
        <w:rPr>
          <w:lang w:val="ru-RU"/>
        </w:rPr>
        <w:t xml:space="preserve">. Он различает </w:t>
      </w:r>
      <w:r w:rsidRPr="009F2452">
        <w:rPr>
          <w:b/>
          <w:bCs/>
          <w:lang w:val="ru-RU"/>
        </w:rPr>
        <w:t xml:space="preserve">любовь </w:t>
      </w:r>
      <w:r w:rsidR="001036E0" w:rsidRPr="009F2452">
        <w:rPr>
          <w:b/>
          <w:bCs/>
          <w:lang w:val="ru-RU"/>
        </w:rPr>
        <w:t>плотскую</w:t>
      </w:r>
      <w:r w:rsidR="001036E0" w:rsidRPr="009F2452">
        <w:rPr>
          <w:lang w:val="ru-RU"/>
        </w:rPr>
        <w:t>, Афродиту</w:t>
      </w:r>
      <w:r w:rsidRPr="009F2452">
        <w:rPr>
          <w:lang w:val="ru-RU"/>
        </w:rPr>
        <w:t xml:space="preserve"> земную, </w:t>
      </w:r>
      <w:r w:rsidRPr="009F2452">
        <w:rPr>
          <w:b/>
          <w:bCs/>
          <w:lang w:val="ru-RU"/>
        </w:rPr>
        <w:t xml:space="preserve">и </w:t>
      </w:r>
      <w:r w:rsidR="001036E0" w:rsidRPr="009F2452">
        <w:rPr>
          <w:b/>
          <w:bCs/>
          <w:lang w:val="ru-RU"/>
        </w:rPr>
        <w:t>любовь идеальную</w:t>
      </w:r>
      <w:r w:rsidRPr="009F2452">
        <w:rPr>
          <w:lang w:val="ru-RU"/>
        </w:rPr>
        <w:t xml:space="preserve">, духовную, </w:t>
      </w:r>
      <w:r w:rsidR="001036E0" w:rsidRPr="009F2452">
        <w:rPr>
          <w:lang w:val="ru-RU"/>
        </w:rPr>
        <w:t>Афродиту небесную</w:t>
      </w:r>
      <w:r w:rsidRPr="009F2452">
        <w:rPr>
          <w:lang w:val="ru-RU"/>
        </w:rPr>
        <w:t xml:space="preserve">. Первая </w:t>
      </w:r>
      <w:r w:rsidR="001036E0" w:rsidRPr="009F2452">
        <w:rPr>
          <w:lang w:val="ru-RU"/>
        </w:rPr>
        <w:t>служит удовлетворению</w:t>
      </w:r>
      <w:r w:rsidRPr="009F2452">
        <w:rPr>
          <w:lang w:val="ru-RU"/>
        </w:rPr>
        <w:t xml:space="preserve"> страстей, вторая </w:t>
      </w:r>
      <w:r w:rsidR="001036E0" w:rsidRPr="009F2452">
        <w:rPr>
          <w:lang w:val="ru-RU"/>
        </w:rPr>
        <w:t>является движущей</w:t>
      </w:r>
      <w:r w:rsidRPr="009F2452">
        <w:rPr>
          <w:lang w:val="ru-RU"/>
        </w:rPr>
        <w:t xml:space="preserve"> силой познания.  Любовь-эрос — это еще и </w:t>
      </w:r>
      <w:r w:rsidR="001036E0" w:rsidRPr="009F2452">
        <w:rPr>
          <w:lang w:val="ru-RU"/>
        </w:rPr>
        <w:t>основа нашего</w:t>
      </w:r>
      <w:r w:rsidRPr="009F2452">
        <w:rPr>
          <w:lang w:val="ru-RU"/>
        </w:rPr>
        <w:t xml:space="preserve"> стремления к </w:t>
      </w:r>
      <w:r w:rsidR="001036E0" w:rsidRPr="009F2452">
        <w:rPr>
          <w:lang w:val="ru-RU"/>
        </w:rPr>
        <w:t>нравственному совершенству</w:t>
      </w:r>
      <w:r w:rsidRPr="009F2452">
        <w:rPr>
          <w:lang w:val="ru-RU"/>
        </w:rPr>
        <w:t xml:space="preserve">, наконец — </w:t>
      </w:r>
      <w:r w:rsidR="001036E0" w:rsidRPr="009F2452">
        <w:rPr>
          <w:lang w:val="ru-RU"/>
        </w:rPr>
        <w:t>это побудительная</w:t>
      </w:r>
      <w:r w:rsidRPr="009F2452">
        <w:rPr>
          <w:lang w:val="ru-RU"/>
        </w:rPr>
        <w:t xml:space="preserve"> сила не только </w:t>
      </w:r>
      <w:r w:rsidR="001036E0" w:rsidRPr="009F2452">
        <w:rPr>
          <w:lang w:val="ru-RU"/>
        </w:rPr>
        <w:t>божьего творения</w:t>
      </w:r>
      <w:r w:rsidRPr="009F2452">
        <w:rPr>
          <w:lang w:val="ru-RU"/>
        </w:rPr>
        <w:t xml:space="preserve">, но и человеческого влечения к творчеству прекрасного. В религиозной </w:t>
      </w:r>
      <w:r w:rsidR="001036E0" w:rsidRPr="009F2452">
        <w:rPr>
          <w:lang w:val="ru-RU"/>
        </w:rPr>
        <w:t>философии Средневековья</w:t>
      </w:r>
      <w:r w:rsidRPr="009F2452">
        <w:rPr>
          <w:lang w:val="ru-RU"/>
        </w:rPr>
        <w:t xml:space="preserve"> понятие </w:t>
      </w:r>
      <w:r w:rsidR="001036E0" w:rsidRPr="009F2452">
        <w:rPr>
          <w:lang w:val="ru-RU"/>
        </w:rPr>
        <w:t>любовь приобретает</w:t>
      </w:r>
      <w:r w:rsidRPr="009F2452">
        <w:rPr>
          <w:lang w:val="ru-RU"/>
        </w:rPr>
        <w:t xml:space="preserve"> ярко выраженную </w:t>
      </w:r>
      <w:r w:rsidRPr="009F2452">
        <w:rPr>
          <w:b/>
          <w:bCs/>
          <w:lang w:val="ru-RU"/>
        </w:rPr>
        <w:t>этическую окраску</w:t>
      </w:r>
      <w:r w:rsidRPr="009F2452">
        <w:rPr>
          <w:lang w:val="ru-RU"/>
        </w:rPr>
        <w:t xml:space="preserve">. Здесь любовь </w:t>
      </w:r>
      <w:r w:rsidR="001036E0" w:rsidRPr="009F2452">
        <w:rPr>
          <w:lang w:val="ru-RU"/>
        </w:rPr>
        <w:t>— сверхприродная</w:t>
      </w:r>
      <w:r w:rsidRPr="009F2452">
        <w:rPr>
          <w:b/>
          <w:bCs/>
          <w:lang w:val="ru-RU"/>
        </w:rPr>
        <w:t xml:space="preserve"> трансцендентная сила Божья</w:t>
      </w:r>
      <w:r w:rsidRPr="009F2452">
        <w:rPr>
          <w:lang w:val="ru-RU"/>
        </w:rPr>
        <w:t xml:space="preserve">, направляющая </w:t>
      </w:r>
      <w:r w:rsidR="001036E0" w:rsidRPr="009F2452">
        <w:rPr>
          <w:lang w:val="ru-RU"/>
        </w:rPr>
        <w:t>наше существование</w:t>
      </w:r>
      <w:r w:rsidRPr="009F2452">
        <w:rPr>
          <w:lang w:val="ru-RU"/>
        </w:rPr>
        <w:t xml:space="preserve"> к миру и </w:t>
      </w:r>
      <w:r w:rsidR="001036E0" w:rsidRPr="009F2452">
        <w:rPr>
          <w:lang w:val="ru-RU"/>
        </w:rPr>
        <w:t>согласию, блаженству</w:t>
      </w:r>
      <w:r w:rsidRPr="009F2452">
        <w:rPr>
          <w:lang w:val="ru-RU"/>
        </w:rPr>
        <w:t xml:space="preserve"> и вечности. За теологической формой выражения здесь скрыто большое </w:t>
      </w:r>
      <w:r w:rsidR="001036E0" w:rsidRPr="009F2452">
        <w:rPr>
          <w:lang w:val="ru-RU"/>
        </w:rPr>
        <w:t>гуманистическое содержание</w:t>
      </w:r>
      <w:r w:rsidRPr="009F2452">
        <w:rPr>
          <w:lang w:val="ru-RU"/>
        </w:rPr>
        <w:t xml:space="preserve">: апология человека </w:t>
      </w:r>
      <w:r w:rsidR="001036E0" w:rsidRPr="009F2452">
        <w:rPr>
          <w:lang w:val="ru-RU"/>
        </w:rPr>
        <w:t>как существа</w:t>
      </w:r>
      <w:r w:rsidRPr="009F2452">
        <w:rPr>
          <w:lang w:val="ru-RU"/>
        </w:rPr>
        <w:t xml:space="preserve">, предназначенного к моральному совершенству и поэтому достойного любви. Христианская </w:t>
      </w:r>
      <w:r w:rsidR="001036E0" w:rsidRPr="009F2452">
        <w:rPr>
          <w:lang w:val="ru-RU"/>
        </w:rPr>
        <w:t>теология исповедует</w:t>
      </w:r>
      <w:r w:rsidRPr="009F2452">
        <w:rPr>
          <w:lang w:val="ru-RU"/>
        </w:rPr>
        <w:t xml:space="preserve"> не только аскетическую любовь к Богу, но и бескорыстную любовь к человеку. </w:t>
      </w:r>
      <w:r w:rsidR="001036E0" w:rsidRPr="009F2452">
        <w:rPr>
          <w:lang w:val="ru-RU"/>
        </w:rPr>
        <w:t>Это всечеловеческая</w:t>
      </w:r>
      <w:r w:rsidRPr="009F2452">
        <w:rPr>
          <w:lang w:val="ru-RU"/>
        </w:rPr>
        <w:t xml:space="preserve"> любовь, которая </w:t>
      </w:r>
      <w:r w:rsidR="001036E0" w:rsidRPr="009F2452">
        <w:rPr>
          <w:lang w:val="ru-RU"/>
        </w:rPr>
        <w:t>доступна каждому</w:t>
      </w:r>
      <w:r w:rsidRPr="009F2452">
        <w:rPr>
          <w:lang w:val="ru-RU"/>
        </w:rPr>
        <w:t xml:space="preserve"> и обнимает всех.  По-христиански понимаемая любовь неотделима от </w:t>
      </w:r>
      <w:r w:rsidR="001036E0" w:rsidRPr="009F2452">
        <w:rPr>
          <w:lang w:val="ru-RU"/>
        </w:rPr>
        <w:t>самозабвения, самопожертвования</w:t>
      </w:r>
      <w:r w:rsidRPr="009F2452">
        <w:rPr>
          <w:lang w:val="ru-RU"/>
        </w:rPr>
        <w:t xml:space="preserve">, альтруизма, </w:t>
      </w:r>
      <w:r w:rsidR="001036E0" w:rsidRPr="009F2452">
        <w:rPr>
          <w:lang w:val="ru-RU"/>
        </w:rPr>
        <w:t>выражаемого заповедью</w:t>
      </w:r>
      <w:r w:rsidRPr="009F2452">
        <w:rPr>
          <w:lang w:val="ru-RU"/>
        </w:rPr>
        <w:t xml:space="preserve">: возлюби не только ближнего, но и врага своего. </w:t>
      </w:r>
      <w:r w:rsidRPr="009F2452">
        <w:rPr>
          <w:b/>
          <w:bCs/>
          <w:lang w:val="ru-RU"/>
        </w:rPr>
        <w:t>Философия</w:t>
      </w:r>
      <w:r w:rsidRPr="009F2452">
        <w:rPr>
          <w:lang w:val="ru-RU"/>
        </w:rPr>
        <w:t xml:space="preserve"> </w:t>
      </w:r>
      <w:r w:rsidR="001036E0" w:rsidRPr="009F2452">
        <w:rPr>
          <w:b/>
          <w:bCs/>
          <w:lang w:val="ru-RU"/>
        </w:rPr>
        <w:t>Возрождения</w:t>
      </w:r>
      <w:r w:rsidR="001036E0" w:rsidRPr="009F2452">
        <w:rPr>
          <w:lang w:val="ru-RU"/>
        </w:rPr>
        <w:t xml:space="preserve"> воскрешает</w:t>
      </w:r>
      <w:r w:rsidRPr="009F2452">
        <w:rPr>
          <w:b/>
          <w:bCs/>
          <w:lang w:val="ru-RU"/>
        </w:rPr>
        <w:t xml:space="preserve"> теорию любви </w:t>
      </w:r>
      <w:r w:rsidR="001036E0" w:rsidRPr="009F2452">
        <w:rPr>
          <w:b/>
          <w:bCs/>
          <w:lang w:val="ru-RU"/>
        </w:rPr>
        <w:t>Платона, дополняя</w:t>
      </w:r>
      <w:r w:rsidRPr="009F2452">
        <w:rPr>
          <w:b/>
          <w:bCs/>
          <w:lang w:val="ru-RU"/>
        </w:rPr>
        <w:t xml:space="preserve"> ее идеями христианского </w:t>
      </w:r>
      <w:r w:rsidR="001036E0" w:rsidRPr="009F2452">
        <w:rPr>
          <w:b/>
          <w:bCs/>
          <w:lang w:val="ru-RU"/>
        </w:rPr>
        <w:t>благовония</w:t>
      </w:r>
      <w:r w:rsidRPr="009F2452">
        <w:rPr>
          <w:b/>
          <w:bCs/>
          <w:lang w:val="ru-RU"/>
        </w:rPr>
        <w:t xml:space="preserve"> и гедонизма</w:t>
      </w:r>
      <w:r w:rsidRPr="009F2452">
        <w:rPr>
          <w:lang w:val="ru-RU"/>
        </w:rPr>
        <w:t xml:space="preserve">. </w:t>
      </w:r>
      <w:r w:rsidR="001036E0" w:rsidRPr="009F2452">
        <w:rPr>
          <w:lang w:val="ru-RU"/>
        </w:rPr>
        <w:t>Она утверждает</w:t>
      </w:r>
      <w:r w:rsidRPr="009F2452">
        <w:rPr>
          <w:lang w:val="ru-RU"/>
        </w:rPr>
        <w:t xml:space="preserve"> чувственную любовь, </w:t>
      </w:r>
      <w:r w:rsidR="001036E0" w:rsidRPr="009F2452">
        <w:rPr>
          <w:lang w:val="ru-RU"/>
        </w:rPr>
        <w:t>но преимущественно</w:t>
      </w:r>
      <w:r w:rsidRPr="009F2452">
        <w:rPr>
          <w:lang w:val="ru-RU"/>
        </w:rPr>
        <w:t xml:space="preserve"> в ее эстетической форме. Любовь — это прежде всего Божественная космическая сила, все одухотворяющая </w:t>
      </w:r>
      <w:r w:rsidR="001036E0" w:rsidRPr="009F2452">
        <w:rPr>
          <w:lang w:val="ru-RU"/>
        </w:rPr>
        <w:t>и объединяющая</w:t>
      </w:r>
      <w:r w:rsidRPr="009F2452">
        <w:rPr>
          <w:lang w:val="ru-RU"/>
        </w:rPr>
        <w:t xml:space="preserve"> в </w:t>
      </w:r>
      <w:r w:rsidR="001036E0" w:rsidRPr="009F2452">
        <w:rPr>
          <w:lang w:val="ru-RU"/>
        </w:rPr>
        <w:t>гармоническое целое</w:t>
      </w:r>
      <w:r w:rsidRPr="009F2452">
        <w:rPr>
          <w:lang w:val="ru-RU"/>
        </w:rPr>
        <w:t>. В противоположность любви сострадающей</w:t>
      </w:r>
      <w:r w:rsidR="001036E0">
        <w:rPr>
          <w:lang w:val="ru-RU"/>
        </w:rPr>
        <w:t>,</w:t>
      </w:r>
      <w:r w:rsidRPr="009F2452">
        <w:rPr>
          <w:lang w:val="ru-RU"/>
        </w:rPr>
        <w:t xml:space="preserve"> она отстаивает любовь наслаждающую. </w:t>
      </w:r>
      <w:r w:rsidRPr="009F2452">
        <w:rPr>
          <w:b/>
          <w:bCs/>
          <w:lang w:val="ru-RU"/>
        </w:rPr>
        <w:t xml:space="preserve">Эпоха </w:t>
      </w:r>
      <w:r w:rsidR="001036E0" w:rsidRPr="009F2452">
        <w:rPr>
          <w:b/>
          <w:bCs/>
          <w:lang w:val="ru-RU"/>
        </w:rPr>
        <w:t>Просвещения реабилитирует</w:t>
      </w:r>
      <w:r w:rsidRPr="009F2452">
        <w:rPr>
          <w:b/>
          <w:bCs/>
          <w:lang w:val="ru-RU"/>
        </w:rPr>
        <w:t xml:space="preserve"> естественное чувство любви, определяя его </w:t>
      </w:r>
      <w:r w:rsidR="001036E0" w:rsidRPr="009F2452">
        <w:rPr>
          <w:b/>
          <w:bCs/>
          <w:lang w:val="ru-RU"/>
        </w:rPr>
        <w:t>как свойство</w:t>
      </w:r>
      <w:r w:rsidRPr="009F2452">
        <w:rPr>
          <w:b/>
          <w:bCs/>
          <w:lang w:val="ru-RU"/>
        </w:rPr>
        <w:t xml:space="preserve"> человеческой натуры</w:t>
      </w:r>
      <w:r w:rsidRPr="009F2452">
        <w:rPr>
          <w:lang w:val="ru-RU"/>
        </w:rPr>
        <w:t xml:space="preserve">. </w:t>
      </w:r>
      <w:r w:rsidR="001036E0" w:rsidRPr="009F2452">
        <w:rPr>
          <w:lang w:val="ru-RU"/>
        </w:rPr>
        <w:t>Для просветителей</w:t>
      </w:r>
      <w:r w:rsidRPr="009F2452">
        <w:rPr>
          <w:lang w:val="ru-RU"/>
        </w:rPr>
        <w:t xml:space="preserve"> любовь — отношение к тому, что </w:t>
      </w:r>
      <w:r w:rsidR="001036E0" w:rsidRPr="009F2452">
        <w:rPr>
          <w:lang w:val="ru-RU"/>
        </w:rPr>
        <w:t>доставляет удовольствие</w:t>
      </w:r>
      <w:r w:rsidRPr="009F2452">
        <w:rPr>
          <w:lang w:val="ru-RU"/>
        </w:rPr>
        <w:t xml:space="preserve"> целесообразностью </w:t>
      </w:r>
      <w:r w:rsidR="001036E0" w:rsidRPr="009F2452">
        <w:rPr>
          <w:lang w:val="ru-RU"/>
        </w:rPr>
        <w:t>и пользой</w:t>
      </w:r>
      <w:r w:rsidRPr="009F2452">
        <w:rPr>
          <w:lang w:val="ru-RU"/>
        </w:rPr>
        <w:t xml:space="preserve">. Просветители рассуждают здраво: естественная </w:t>
      </w:r>
      <w:r w:rsidR="001036E0" w:rsidRPr="009F2452">
        <w:rPr>
          <w:lang w:val="ru-RU"/>
        </w:rPr>
        <w:t>любовь добродетельна</w:t>
      </w:r>
      <w:r w:rsidRPr="009F2452">
        <w:rPr>
          <w:lang w:val="ru-RU"/>
        </w:rPr>
        <w:t xml:space="preserve">, если она разумна и разборчива. </w:t>
      </w:r>
      <w:r w:rsidR="001036E0" w:rsidRPr="009F2452">
        <w:rPr>
          <w:lang w:val="ru-RU"/>
        </w:rPr>
        <w:t>Сжигающая человека</w:t>
      </w:r>
      <w:r w:rsidRPr="009F2452">
        <w:rPr>
          <w:lang w:val="ru-RU"/>
        </w:rPr>
        <w:t xml:space="preserve"> любовная </w:t>
      </w:r>
      <w:r w:rsidR="001036E0" w:rsidRPr="009F2452">
        <w:rPr>
          <w:lang w:val="ru-RU"/>
        </w:rPr>
        <w:t>страсть противоестественна</w:t>
      </w:r>
      <w:r w:rsidRPr="009F2452">
        <w:rPr>
          <w:lang w:val="ru-RU"/>
        </w:rPr>
        <w:t xml:space="preserve">, </w:t>
      </w:r>
      <w:r w:rsidR="001036E0" w:rsidRPr="009F2452">
        <w:rPr>
          <w:lang w:val="ru-RU"/>
        </w:rPr>
        <w:t>измена противозаконна</w:t>
      </w:r>
      <w:r w:rsidRPr="009F2452">
        <w:rPr>
          <w:lang w:val="ru-RU"/>
        </w:rPr>
        <w:t xml:space="preserve">, а верность поддерживает гражданский порядок. И вот уже </w:t>
      </w:r>
      <w:r w:rsidR="001036E0" w:rsidRPr="009F2452">
        <w:rPr>
          <w:lang w:val="ru-RU"/>
        </w:rPr>
        <w:t>И.</w:t>
      </w:r>
      <w:r w:rsidR="001036E0" w:rsidRPr="009F2452">
        <w:rPr>
          <w:b/>
          <w:bCs/>
          <w:lang w:val="ru-RU"/>
        </w:rPr>
        <w:t xml:space="preserve"> Кант</w:t>
      </w:r>
      <w:r w:rsidRPr="009F2452">
        <w:rPr>
          <w:b/>
          <w:bCs/>
          <w:lang w:val="ru-RU"/>
        </w:rPr>
        <w:t xml:space="preserve"> приравнивает любовь к долгу</w:t>
      </w:r>
      <w:r w:rsidRPr="009F2452">
        <w:rPr>
          <w:lang w:val="ru-RU"/>
        </w:rPr>
        <w:t xml:space="preserve">. </w:t>
      </w:r>
      <w:r w:rsidRPr="009F2452">
        <w:rPr>
          <w:b/>
          <w:bCs/>
          <w:lang w:val="ru-RU"/>
        </w:rPr>
        <w:t xml:space="preserve">Немецкие </w:t>
      </w:r>
      <w:r w:rsidR="001036E0" w:rsidRPr="009F2452">
        <w:rPr>
          <w:b/>
          <w:bCs/>
          <w:lang w:val="ru-RU"/>
        </w:rPr>
        <w:t>романтики поэтизируют</w:t>
      </w:r>
      <w:r w:rsidRPr="009F2452">
        <w:rPr>
          <w:b/>
          <w:bCs/>
          <w:lang w:val="ru-RU"/>
        </w:rPr>
        <w:t xml:space="preserve"> любовь</w:t>
      </w:r>
      <w:r w:rsidRPr="009F2452">
        <w:rPr>
          <w:lang w:val="ru-RU"/>
        </w:rPr>
        <w:t xml:space="preserve">, но больше не к </w:t>
      </w:r>
      <w:r w:rsidR="001036E0" w:rsidRPr="009F2452">
        <w:rPr>
          <w:lang w:val="ru-RU"/>
        </w:rPr>
        <w:t>человеку, -</w:t>
      </w:r>
      <w:r w:rsidRPr="009F2452">
        <w:rPr>
          <w:lang w:val="ru-RU"/>
        </w:rPr>
        <w:t xml:space="preserve"> а </w:t>
      </w:r>
      <w:r w:rsidRPr="009F2452">
        <w:rPr>
          <w:b/>
          <w:bCs/>
          <w:lang w:val="ru-RU"/>
        </w:rPr>
        <w:t>к человечеству</w:t>
      </w:r>
      <w:r w:rsidRPr="009F2452">
        <w:rPr>
          <w:lang w:val="ru-RU"/>
        </w:rPr>
        <w:t>.  Наконец, Л.</w:t>
      </w:r>
      <w:r w:rsidR="001036E0">
        <w:rPr>
          <w:lang w:val="ru-RU"/>
        </w:rPr>
        <w:t xml:space="preserve"> </w:t>
      </w:r>
      <w:r w:rsidRPr="009F2452">
        <w:rPr>
          <w:b/>
          <w:bCs/>
          <w:lang w:val="ru-RU"/>
        </w:rPr>
        <w:t xml:space="preserve">Фейербах </w:t>
      </w:r>
      <w:r w:rsidR="001036E0" w:rsidRPr="009F2452">
        <w:rPr>
          <w:b/>
          <w:bCs/>
          <w:lang w:val="ru-RU"/>
        </w:rPr>
        <w:t>объявляет любовь</w:t>
      </w:r>
      <w:r w:rsidRPr="009F2452">
        <w:rPr>
          <w:b/>
          <w:bCs/>
          <w:lang w:val="ru-RU"/>
        </w:rPr>
        <w:t xml:space="preserve"> родовым </w:t>
      </w:r>
      <w:r w:rsidR="001036E0" w:rsidRPr="009F2452">
        <w:rPr>
          <w:b/>
          <w:bCs/>
          <w:lang w:val="ru-RU"/>
        </w:rPr>
        <w:t>свойством человека</w:t>
      </w:r>
      <w:r w:rsidRPr="009F2452">
        <w:rPr>
          <w:lang w:val="ru-RU"/>
        </w:rPr>
        <w:t xml:space="preserve">, и главным образом потому, что она служит основой общения и сотрудничества. Просветители готовили идейную почву </w:t>
      </w:r>
      <w:r w:rsidR="001036E0" w:rsidRPr="009F2452">
        <w:rPr>
          <w:lang w:val="ru-RU"/>
        </w:rPr>
        <w:t>для литературы</w:t>
      </w:r>
      <w:r w:rsidRPr="009F2452">
        <w:rPr>
          <w:lang w:val="ru-RU"/>
        </w:rPr>
        <w:t xml:space="preserve">, музыки, </w:t>
      </w:r>
      <w:r w:rsidR="001036E0" w:rsidRPr="009F2452">
        <w:rPr>
          <w:lang w:val="ru-RU"/>
        </w:rPr>
        <w:t xml:space="preserve">живописи, </w:t>
      </w:r>
      <w:r w:rsidR="001036E0" w:rsidRPr="009F2452">
        <w:rPr>
          <w:lang w:val="ru-RU"/>
        </w:rPr>
        <w:lastRenderedPageBreak/>
        <w:t>которая</w:t>
      </w:r>
      <w:r w:rsidRPr="009F2452">
        <w:rPr>
          <w:lang w:val="ru-RU"/>
        </w:rPr>
        <w:t xml:space="preserve"> стала открывать интимные глубины человеческой души. Вместе с тем был </w:t>
      </w:r>
      <w:r w:rsidRPr="009F2452">
        <w:rPr>
          <w:b/>
          <w:bCs/>
          <w:lang w:val="ru-RU"/>
        </w:rPr>
        <w:t xml:space="preserve">психоанализ </w:t>
      </w:r>
      <w:r w:rsidR="001036E0" w:rsidRPr="009F2452">
        <w:rPr>
          <w:b/>
          <w:bCs/>
          <w:lang w:val="ru-RU"/>
        </w:rPr>
        <w:t>З. Фрейда</w:t>
      </w:r>
      <w:r w:rsidRPr="009F2452">
        <w:rPr>
          <w:lang w:val="ru-RU"/>
        </w:rPr>
        <w:t xml:space="preserve">, в котором </w:t>
      </w:r>
      <w:r w:rsidR="001036E0" w:rsidRPr="009F2452">
        <w:rPr>
          <w:b/>
          <w:bCs/>
          <w:lang w:val="ru-RU"/>
        </w:rPr>
        <w:t>любовь предстает</w:t>
      </w:r>
      <w:r w:rsidRPr="009F2452">
        <w:rPr>
          <w:b/>
          <w:bCs/>
          <w:lang w:val="ru-RU"/>
        </w:rPr>
        <w:t xml:space="preserve"> в виде </w:t>
      </w:r>
      <w:r w:rsidR="001036E0" w:rsidRPr="009F2452">
        <w:rPr>
          <w:b/>
          <w:bCs/>
          <w:lang w:val="ru-RU"/>
        </w:rPr>
        <w:t>иррационального сексуального</w:t>
      </w:r>
      <w:r w:rsidRPr="009F2452">
        <w:rPr>
          <w:b/>
          <w:bCs/>
          <w:lang w:val="ru-RU"/>
        </w:rPr>
        <w:t xml:space="preserve"> влечения</w:t>
      </w:r>
      <w:r w:rsidRPr="009F2452">
        <w:rPr>
          <w:lang w:val="ru-RU"/>
        </w:rPr>
        <w:t xml:space="preserve"> и именно в таком виде сублимируется в творческой деятельности людей. Особое место в </w:t>
      </w:r>
      <w:r w:rsidR="001036E0" w:rsidRPr="009F2452">
        <w:rPr>
          <w:lang w:val="ru-RU"/>
        </w:rPr>
        <w:t>истории размышлений</w:t>
      </w:r>
      <w:r w:rsidRPr="009F2452">
        <w:rPr>
          <w:lang w:val="ru-RU"/>
        </w:rPr>
        <w:t xml:space="preserve"> о любви занимает </w:t>
      </w:r>
      <w:r w:rsidR="001036E0" w:rsidRPr="009F2452">
        <w:rPr>
          <w:b/>
          <w:bCs/>
          <w:lang w:val="ru-RU"/>
        </w:rPr>
        <w:t>русская религиозная</w:t>
      </w:r>
      <w:r w:rsidRPr="009F2452">
        <w:rPr>
          <w:b/>
          <w:bCs/>
          <w:lang w:val="ru-RU"/>
        </w:rPr>
        <w:t xml:space="preserve"> философия </w:t>
      </w:r>
      <w:r w:rsidRPr="009F2452">
        <w:rPr>
          <w:b/>
          <w:bCs/>
        </w:rPr>
        <w:t>XIX</w:t>
      </w:r>
      <w:r w:rsidRPr="009F2452">
        <w:rPr>
          <w:b/>
          <w:bCs/>
          <w:lang w:val="ru-RU"/>
        </w:rPr>
        <w:t xml:space="preserve"> </w:t>
      </w:r>
      <w:r w:rsidR="001036E0" w:rsidRPr="009F2452">
        <w:rPr>
          <w:b/>
          <w:bCs/>
          <w:lang w:val="ru-RU"/>
        </w:rPr>
        <w:t>— начала</w:t>
      </w:r>
      <w:r w:rsidRPr="009F2452">
        <w:rPr>
          <w:b/>
          <w:bCs/>
          <w:lang w:val="ru-RU"/>
        </w:rPr>
        <w:t xml:space="preserve"> </w:t>
      </w:r>
      <w:r w:rsidRPr="009F2452">
        <w:rPr>
          <w:b/>
          <w:bCs/>
        </w:rPr>
        <w:t>XX</w:t>
      </w:r>
      <w:r w:rsidRPr="009F2452">
        <w:rPr>
          <w:b/>
          <w:bCs/>
          <w:lang w:val="ru-RU"/>
        </w:rPr>
        <w:t xml:space="preserve"> вв.,</w:t>
      </w:r>
      <w:r w:rsidRPr="009F2452">
        <w:rPr>
          <w:lang w:val="ru-RU"/>
        </w:rPr>
        <w:t xml:space="preserve"> которую представляют </w:t>
      </w:r>
      <w:r w:rsidRPr="009F2452">
        <w:rPr>
          <w:b/>
          <w:bCs/>
          <w:lang w:val="ru-RU"/>
        </w:rPr>
        <w:t>Ф. Достоевский и Л. Толстой, В.  Соловьев, В. Розанов, Н. Бердяев и др</w:t>
      </w:r>
      <w:r w:rsidRPr="009F2452">
        <w:rPr>
          <w:lang w:val="ru-RU"/>
        </w:rPr>
        <w:t xml:space="preserve">. Рассуждая о любви, они </w:t>
      </w:r>
      <w:r w:rsidR="001036E0" w:rsidRPr="009F2452">
        <w:rPr>
          <w:b/>
          <w:bCs/>
          <w:lang w:val="ru-RU"/>
        </w:rPr>
        <w:t>не противопоставляют</w:t>
      </w:r>
      <w:r w:rsidRPr="009F2452">
        <w:rPr>
          <w:b/>
          <w:bCs/>
          <w:lang w:val="ru-RU"/>
        </w:rPr>
        <w:t xml:space="preserve"> тело душе</w:t>
      </w:r>
      <w:r w:rsidRPr="009F2452">
        <w:rPr>
          <w:lang w:val="ru-RU"/>
        </w:rPr>
        <w:t xml:space="preserve">, напротив, считают, что лишь в согласии </w:t>
      </w:r>
      <w:r w:rsidR="001036E0" w:rsidRPr="009F2452">
        <w:rPr>
          <w:lang w:val="ru-RU"/>
        </w:rPr>
        <w:t>с естественными</w:t>
      </w:r>
      <w:r w:rsidRPr="009F2452">
        <w:rPr>
          <w:lang w:val="ru-RU"/>
        </w:rPr>
        <w:t xml:space="preserve"> </w:t>
      </w:r>
      <w:r w:rsidR="001036E0" w:rsidRPr="009F2452">
        <w:rPr>
          <w:lang w:val="ru-RU"/>
        </w:rPr>
        <w:t>влечениями человеческой</w:t>
      </w:r>
      <w:r w:rsidRPr="009F2452">
        <w:rPr>
          <w:lang w:val="ru-RU"/>
        </w:rPr>
        <w:t xml:space="preserve"> натуры формируется </w:t>
      </w:r>
      <w:r w:rsidR="001036E0" w:rsidRPr="009F2452">
        <w:rPr>
          <w:lang w:val="ru-RU"/>
        </w:rPr>
        <w:t>наша полноценная</w:t>
      </w:r>
      <w:r w:rsidRPr="009F2452">
        <w:rPr>
          <w:lang w:val="ru-RU"/>
        </w:rPr>
        <w:t xml:space="preserve"> культура. В. </w:t>
      </w:r>
      <w:r w:rsidR="001036E0" w:rsidRPr="009F2452">
        <w:rPr>
          <w:lang w:val="ru-RU"/>
        </w:rPr>
        <w:t>Соловьев считал</w:t>
      </w:r>
      <w:r w:rsidRPr="009F2452">
        <w:rPr>
          <w:lang w:val="ru-RU"/>
        </w:rPr>
        <w:t xml:space="preserve">, что в любви одна </w:t>
      </w:r>
      <w:r w:rsidR="001036E0" w:rsidRPr="009F2452">
        <w:rPr>
          <w:lang w:val="ru-RU"/>
        </w:rPr>
        <w:t>половина человеческого</w:t>
      </w:r>
      <w:r w:rsidRPr="009F2452">
        <w:rPr>
          <w:lang w:val="ru-RU"/>
        </w:rPr>
        <w:t xml:space="preserve"> рода преодолевает свою односторонность, дополняя </w:t>
      </w:r>
      <w:r w:rsidR="001036E0" w:rsidRPr="009F2452">
        <w:rPr>
          <w:lang w:val="ru-RU"/>
        </w:rPr>
        <w:t>ее другой</w:t>
      </w:r>
      <w:r w:rsidRPr="009F2452">
        <w:rPr>
          <w:lang w:val="ru-RU"/>
        </w:rPr>
        <w:t xml:space="preserve"> до гармонического целого.  </w:t>
      </w:r>
      <w:r w:rsidRPr="009F2452">
        <w:rPr>
          <w:b/>
          <w:bCs/>
          <w:lang w:val="ru-RU"/>
        </w:rPr>
        <w:t xml:space="preserve">Любить Бога — значит </w:t>
      </w:r>
      <w:r w:rsidR="001036E0" w:rsidRPr="009F2452">
        <w:rPr>
          <w:b/>
          <w:bCs/>
          <w:lang w:val="ru-RU"/>
        </w:rPr>
        <w:t>любить человека</w:t>
      </w:r>
      <w:r w:rsidRPr="009F2452">
        <w:rPr>
          <w:b/>
          <w:bCs/>
          <w:lang w:val="ru-RU"/>
        </w:rPr>
        <w:t>, не противляться злу насилием</w:t>
      </w:r>
      <w:r w:rsidRPr="009F2452">
        <w:rPr>
          <w:lang w:val="ru-RU"/>
        </w:rPr>
        <w:t xml:space="preserve">, проповедовал Л. Толстой. Вторя ему, Н. Бердяев писал, что </w:t>
      </w:r>
      <w:r w:rsidRPr="009F2452">
        <w:rPr>
          <w:b/>
          <w:bCs/>
          <w:lang w:val="ru-RU"/>
        </w:rPr>
        <w:t xml:space="preserve">в любви к человеку мы обретаем любовь </w:t>
      </w:r>
      <w:r w:rsidR="001036E0" w:rsidRPr="009F2452">
        <w:rPr>
          <w:b/>
          <w:bCs/>
          <w:lang w:val="ru-RU"/>
        </w:rPr>
        <w:t>к Богу</w:t>
      </w:r>
      <w:r w:rsidRPr="009F2452">
        <w:rPr>
          <w:lang w:val="ru-RU"/>
        </w:rPr>
        <w:t xml:space="preserve">, веру в торжество </w:t>
      </w:r>
      <w:r w:rsidR="001036E0" w:rsidRPr="009F2452">
        <w:rPr>
          <w:lang w:val="ru-RU"/>
        </w:rPr>
        <w:t>истины, добра</w:t>
      </w:r>
      <w:r w:rsidRPr="009F2452">
        <w:rPr>
          <w:lang w:val="ru-RU"/>
        </w:rPr>
        <w:t xml:space="preserve"> и красоты. Человек </w:t>
      </w:r>
      <w:r w:rsidR="001036E0" w:rsidRPr="009F2452">
        <w:rPr>
          <w:lang w:val="ru-RU"/>
        </w:rPr>
        <w:t>— зримый</w:t>
      </w:r>
      <w:r w:rsidRPr="009F2452">
        <w:rPr>
          <w:lang w:val="ru-RU"/>
        </w:rPr>
        <w:t xml:space="preserve"> образ подобия Божьего.  </w:t>
      </w:r>
      <w:r w:rsidRPr="009F2452">
        <w:rPr>
          <w:b/>
          <w:bCs/>
          <w:lang w:val="ru-RU"/>
        </w:rPr>
        <w:t>Любовь образует личность</w:t>
      </w:r>
      <w:r w:rsidRPr="009F2452">
        <w:rPr>
          <w:lang w:val="ru-RU"/>
        </w:rPr>
        <w:t xml:space="preserve">, — так думал В. Розанов. </w:t>
      </w:r>
      <w:r w:rsidR="001036E0" w:rsidRPr="009F2452">
        <w:rPr>
          <w:lang w:val="ru-RU"/>
        </w:rPr>
        <w:t>Отдаваясь другому</w:t>
      </w:r>
      <w:r w:rsidRPr="009F2452">
        <w:rPr>
          <w:lang w:val="ru-RU"/>
        </w:rPr>
        <w:t xml:space="preserve">, человек в любви находит собственное «Я». Еще одна мысль В. Розанова заслуживает пристального внимания. </w:t>
      </w:r>
      <w:r w:rsidR="001036E0" w:rsidRPr="009F2452">
        <w:rPr>
          <w:lang w:val="ru-RU"/>
        </w:rPr>
        <w:t>Она отражает</w:t>
      </w:r>
      <w:r w:rsidRPr="009F2452">
        <w:rPr>
          <w:lang w:val="ru-RU"/>
        </w:rPr>
        <w:t xml:space="preserve"> суть многих философских исканий в России. Любить, по мнению В. Розанова, — это </w:t>
      </w:r>
      <w:r w:rsidRPr="001036E0">
        <w:rPr>
          <w:b/>
          <w:bCs/>
          <w:lang w:val="ru-RU"/>
        </w:rPr>
        <w:t>жить не по формальному закону, а по совести</w:t>
      </w:r>
      <w:r w:rsidRPr="009F2452">
        <w:rPr>
          <w:lang w:val="ru-RU"/>
        </w:rPr>
        <w:t xml:space="preserve">. </w:t>
      </w:r>
      <w:r w:rsidRPr="001036E0">
        <w:rPr>
          <w:b/>
          <w:bCs/>
          <w:lang w:val="ru-RU"/>
        </w:rPr>
        <w:t>Красота спасет мир</w:t>
      </w:r>
      <w:r w:rsidRPr="009F2452">
        <w:rPr>
          <w:lang w:val="ru-RU"/>
        </w:rPr>
        <w:t xml:space="preserve">, — утверждал Ф. Достоевский, — </w:t>
      </w:r>
      <w:r w:rsidRPr="001036E0">
        <w:rPr>
          <w:b/>
          <w:bCs/>
          <w:lang w:val="ru-RU"/>
        </w:rPr>
        <w:t xml:space="preserve">потому что она </w:t>
      </w:r>
      <w:r w:rsidR="001036E0" w:rsidRPr="001036E0">
        <w:rPr>
          <w:b/>
          <w:bCs/>
          <w:lang w:val="ru-RU"/>
        </w:rPr>
        <w:t>пробуждает любовь</w:t>
      </w:r>
      <w:r w:rsidRPr="009F2452">
        <w:rPr>
          <w:lang w:val="ru-RU"/>
        </w:rPr>
        <w:t xml:space="preserve">. А где любовь, там и жизнь, там грех и страдание, раскаяние и возрождение для сострадания и сочувствия ближнему. Как видим, </w:t>
      </w:r>
      <w:r w:rsidRPr="001036E0">
        <w:rPr>
          <w:b/>
          <w:bCs/>
          <w:lang w:val="ru-RU"/>
        </w:rPr>
        <w:t xml:space="preserve">в философии любовь — понятие, многогранно характеризующее мир </w:t>
      </w:r>
      <w:r w:rsidR="001036E0" w:rsidRPr="001036E0">
        <w:rPr>
          <w:b/>
          <w:bCs/>
          <w:lang w:val="ru-RU"/>
        </w:rPr>
        <w:t>человеческого существования</w:t>
      </w:r>
      <w:r w:rsidRPr="001036E0">
        <w:rPr>
          <w:b/>
          <w:bCs/>
          <w:lang w:val="ru-RU"/>
        </w:rPr>
        <w:t>, помогающее осознать, как жить в согласии с этим миром, а значит, и с самим собой.</w:t>
      </w:r>
    </w:p>
    <w:p w14:paraId="47B1FDDE" w14:textId="77777777" w:rsidR="009F2452" w:rsidRPr="009F2452" w:rsidRDefault="009F2452" w:rsidP="00581EB8">
      <w:pPr>
        <w:rPr>
          <w:lang w:val="ru-RU"/>
        </w:rPr>
      </w:pPr>
    </w:p>
    <w:sectPr w:rsidR="009F2452" w:rsidRPr="009F2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93630"/>
    <w:multiLevelType w:val="hybridMultilevel"/>
    <w:tmpl w:val="4192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25AED"/>
    <w:multiLevelType w:val="hybridMultilevel"/>
    <w:tmpl w:val="3F18CE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5540B"/>
    <w:multiLevelType w:val="hybridMultilevel"/>
    <w:tmpl w:val="C91C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7E0F55"/>
    <w:multiLevelType w:val="hybridMultilevel"/>
    <w:tmpl w:val="3F18CE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82"/>
    <w:rsid w:val="000D2D90"/>
    <w:rsid w:val="001036E0"/>
    <w:rsid w:val="0025195D"/>
    <w:rsid w:val="0049198C"/>
    <w:rsid w:val="00581EB8"/>
    <w:rsid w:val="005B2B53"/>
    <w:rsid w:val="006143AC"/>
    <w:rsid w:val="0081365D"/>
    <w:rsid w:val="0091368B"/>
    <w:rsid w:val="009F2452"/>
    <w:rsid w:val="00A072AB"/>
    <w:rsid w:val="00A14D82"/>
    <w:rsid w:val="00B81E2E"/>
    <w:rsid w:val="00CE69C6"/>
    <w:rsid w:val="00E80699"/>
    <w:rsid w:val="00EB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FBC2"/>
  <w15:chartTrackingRefBased/>
  <w15:docId w15:val="{E6F1C911-BE1C-4F55-962D-04167CD91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1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3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E69C6"/>
    <w:pPr>
      <w:ind w:left="720"/>
      <w:contextualSpacing/>
    </w:pPr>
  </w:style>
  <w:style w:type="character" w:customStyle="1" w:styleId="Heading2Char">
    <w:name w:val="Heading 2 Char"/>
    <w:basedOn w:val="DefaultParagraphFont"/>
    <w:link w:val="Heading2"/>
    <w:uiPriority w:val="9"/>
    <w:rsid w:val="002519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010486">
      <w:bodyDiv w:val="1"/>
      <w:marLeft w:val="0"/>
      <w:marRight w:val="0"/>
      <w:marTop w:val="0"/>
      <w:marBottom w:val="0"/>
      <w:divBdr>
        <w:top w:val="none" w:sz="0" w:space="0" w:color="auto"/>
        <w:left w:val="none" w:sz="0" w:space="0" w:color="auto"/>
        <w:bottom w:val="none" w:sz="0" w:space="0" w:color="auto"/>
        <w:right w:val="none" w:sz="0" w:space="0" w:color="auto"/>
      </w:divBdr>
    </w:div>
    <w:div w:id="843284336">
      <w:bodyDiv w:val="1"/>
      <w:marLeft w:val="0"/>
      <w:marRight w:val="0"/>
      <w:marTop w:val="0"/>
      <w:marBottom w:val="0"/>
      <w:divBdr>
        <w:top w:val="none" w:sz="0" w:space="0" w:color="auto"/>
        <w:left w:val="none" w:sz="0" w:space="0" w:color="auto"/>
        <w:bottom w:val="none" w:sz="0" w:space="0" w:color="auto"/>
        <w:right w:val="none" w:sz="0" w:space="0" w:color="auto"/>
      </w:divBdr>
      <w:divsChild>
        <w:div w:id="438181410">
          <w:marLeft w:val="0"/>
          <w:marRight w:val="0"/>
          <w:marTop w:val="0"/>
          <w:marBottom w:val="0"/>
          <w:divBdr>
            <w:top w:val="none" w:sz="0" w:space="0" w:color="auto"/>
            <w:left w:val="none" w:sz="0" w:space="0" w:color="auto"/>
            <w:bottom w:val="none" w:sz="0" w:space="0" w:color="auto"/>
            <w:right w:val="none" w:sz="0" w:space="0" w:color="auto"/>
          </w:divBdr>
        </w:div>
      </w:divsChild>
    </w:div>
    <w:div w:id="1058625382">
      <w:bodyDiv w:val="1"/>
      <w:marLeft w:val="0"/>
      <w:marRight w:val="0"/>
      <w:marTop w:val="0"/>
      <w:marBottom w:val="0"/>
      <w:divBdr>
        <w:top w:val="none" w:sz="0" w:space="0" w:color="auto"/>
        <w:left w:val="none" w:sz="0" w:space="0" w:color="auto"/>
        <w:bottom w:val="none" w:sz="0" w:space="0" w:color="auto"/>
        <w:right w:val="none" w:sz="0" w:space="0" w:color="auto"/>
      </w:divBdr>
    </w:div>
    <w:div w:id="1234050527">
      <w:bodyDiv w:val="1"/>
      <w:marLeft w:val="0"/>
      <w:marRight w:val="0"/>
      <w:marTop w:val="0"/>
      <w:marBottom w:val="0"/>
      <w:divBdr>
        <w:top w:val="none" w:sz="0" w:space="0" w:color="auto"/>
        <w:left w:val="none" w:sz="0" w:space="0" w:color="auto"/>
        <w:bottom w:val="none" w:sz="0" w:space="0" w:color="auto"/>
        <w:right w:val="none" w:sz="0" w:space="0" w:color="auto"/>
      </w:divBdr>
    </w:div>
    <w:div w:id="1236937772">
      <w:bodyDiv w:val="1"/>
      <w:marLeft w:val="0"/>
      <w:marRight w:val="0"/>
      <w:marTop w:val="0"/>
      <w:marBottom w:val="0"/>
      <w:divBdr>
        <w:top w:val="none" w:sz="0" w:space="0" w:color="auto"/>
        <w:left w:val="none" w:sz="0" w:space="0" w:color="auto"/>
        <w:bottom w:val="none" w:sz="0" w:space="0" w:color="auto"/>
        <w:right w:val="none" w:sz="0" w:space="0" w:color="auto"/>
      </w:divBdr>
    </w:div>
    <w:div w:id="1553693002">
      <w:bodyDiv w:val="1"/>
      <w:marLeft w:val="0"/>
      <w:marRight w:val="0"/>
      <w:marTop w:val="0"/>
      <w:marBottom w:val="0"/>
      <w:divBdr>
        <w:top w:val="none" w:sz="0" w:space="0" w:color="auto"/>
        <w:left w:val="none" w:sz="0" w:space="0" w:color="auto"/>
        <w:bottom w:val="none" w:sz="0" w:space="0" w:color="auto"/>
        <w:right w:val="none" w:sz="0" w:space="0" w:color="auto"/>
      </w:divBdr>
    </w:div>
    <w:div w:id="1726295505">
      <w:bodyDiv w:val="1"/>
      <w:marLeft w:val="0"/>
      <w:marRight w:val="0"/>
      <w:marTop w:val="0"/>
      <w:marBottom w:val="0"/>
      <w:divBdr>
        <w:top w:val="none" w:sz="0" w:space="0" w:color="auto"/>
        <w:left w:val="none" w:sz="0" w:space="0" w:color="auto"/>
        <w:bottom w:val="none" w:sz="0" w:space="0" w:color="auto"/>
        <w:right w:val="none" w:sz="0" w:space="0" w:color="auto"/>
      </w:divBdr>
    </w:div>
    <w:div w:id="1733887379">
      <w:bodyDiv w:val="1"/>
      <w:marLeft w:val="0"/>
      <w:marRight w:val="0"/>
      <w:marTop w:val="0"/>
      <w:marBottom w:val="0"/>
      <w:divBdr>
        <w:top w:val="none" w:sz="0" w:space="0" w:color="auto"/>
        <w:left w:val="none" w:sz="0" w:space="0" w:color="auto"/>
        <w:bottom w:val="none" w:sz="0" w:space="0" w:color="auto"/>
        <w:right w:val="none" w:sz="0" w:space="0" w:color="auto"/>
      </w:divBdr>
    </w:div>
    <w:div w:id="1838034621">
      <w:bodyDiv w:val="1"/>
      <w:marLeft w:val="0"/>
      <w:marRight w:val="0"/>
      <w:marTop w:val="0"/>
      <w:marBottom w:val="0"/>
      <w:divBdr>
        <w:top w:val="none" w:sz="0" w:space="0" w:color="auto"/>
        <w:left w:val="none" w:sz="0" w:space="0" w:color="auto"/>
        <w:bottom w:val="none" w:sz="0" w:space="0" w:color="auto"/>
        <w:right w:val="none" w:sz="0" w:space="0" w:color="auto"/>
      </w:divBdr>
    </w:div>
    <w:div w:id="208371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277BE-563D-4963-B322-AFC891007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7</Pages>
  <Words>2441</Words>
  <Characters>13915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Заваруев Иван Сергеевич</dc:creator>
  <cp:keywords/>
  <dc:description/>
  <cp:lastModifiedBy>Заваруев Иван Сергеевич</cp:lastModifiedBy>
  <cp:revision>1</cp:revision>
  <dcterms:created xsi:type="dcterms:W3CDTF">2020-06-16T18:21:00Z</dcterms:created>
  <dcterms:modified xsi:type="dcterms:W3CDTF">2020-06-16T23:15:00Z</dcterms:modified>
</cp:coreProperties>
</file>