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7F49" w:rsidRPr="00127F49" w:rsidRDefault="00127F49" w:rsidP="00127F49">
      <w:pPr>
        <w:shd w:val="clear" w:color="auto" w:fill="F7F7F7"/>
        <w:spacing w:after="240" w:line="240" w:lineRule="auto"/>
        <w:rPr>
          <w:rFonts w:ascii="Segoe UI" w:eastAsia="Times New Roman" w:hAnsi="Segoe UI" w:cs="Segoe UI"/>
          <w:color w:val="242424"/>
          <w:sz w:val="26"/>
          <w:szCs w:val="26"/>
          <w:lang w:eastAsia="en-IN"/>
        </w:rPr>
      </w:pPr>
      <w:r w:rsidRPr="00127F49">
        <w:rPr>
          <w:rFonts w:ascii="Segoe UI" w:eastAsia="Times New Roman" w:hAnsi="Segoe UI" w:cs="Segoe UI"/>
          <w:color w:val="242424"/>
          <w:sz w:val="26"/>
          <w:szCs w:val="26"/>
          <w:lang w:eastAsia="en-IN"/>
        </w:rPr>
        <w:t xml:space="preserve">American billionaire and former Shark Tank investor Mark Cuban is now encouraging engineers to embrace artificial intelligence by practicing with </w:t>
      </w:r>
      <w:proofErr w:type="spellStart"/>
      <w:r w:rsidRPr="00127F49">
        <w:rPr>
          <w:rFonts w:ascii="Segoe UI" w:eastAsia="Times New Roman" w:hAnsi="Segoe UI" w:cs="Segoe UI"/>
          <w:color w:val="242424"/>
          <w:sz w:val="26"/>
          <w:szCs w:val="26"/>
          <w:lang w:eastAsia="en-IN"/>
        </w:rPr>
        <w:t>Anthropic’s</w:t>
      </w:r>
      <w:proofErr w:type="spellEnd"/>
      <w:r w:rsidRPr="00127F49">
        <w:rPr>
          <w:rFonts w:ascii="Segoe UI" w:eastAsia="Times New Roman" w:hAnsi="Segoe UI" w:cs="Segoe UI"/>
          <w:color w:val="242424"/>
          <w:sz w:val="26"/>
          <w:szCs w:val="26"/>
          <w:lang w:eastAsia="en-IN"/>
        </w:rPr>
        <w:t xml:space="preserve"> </w:t>
      </w:r>
      <w:proofErr w:type="spellStart"/>
      <w:r w:rsidRPr="00127F49">
        <w:rPr>
          <w:rFonts w:ascii="Segoe UI" w:eastAsia="Times New Roman" w:hAnsi="Segoe UI" w:cs="Segoe UI"/>
          <w:color w:val="242424"/>
          <w:sz w:val="26"/>
          <w:szCs w:val="26"/>
          <w:lang w:eastAsia="en-IN"/>
        </w:rPr>
        <w:t>chatbot</w:t>
      </w:r>
      <w:proofErr w:type="spellEnd"/>
      <w:r w:rsidRPr="00127F49">
        <w:rPr>
          <w:rFonts w:ascii="Segoe UI" w:eastAsia="Times New Roman" w:hAnsi="Segoe UI" w:cs="Segoe UI"/>
          <w:color w:val="242424"/>
          <w:sz w:val="26"/>
          <w:szCs w:val="26"/>
          <w:lang w:eastAsia="en-IN"/>
        </w:rPr>
        <w:t xml:space="preserve"> Claude. According to a report by Business Insider, Cuban also shared three specific prompts he believes can help sharpen skills and prepare workers for the future of business. Cuban told Business Insider that confusion around AI is an opportunity for workers who learn to create practical tools. “Be an expert in making agents for business,” he wrote in an email, stressing that engineers who master AI integration will be in demand.</w:t>
      </w:r>
    </w:p>
    <w:p w:rsidR="00127F49" w:rsidRPr="00127F49" w:rsidRDefault="00127F49" w:rsidP="00127F49">
      <w:pPr>
        <w:shd w:val="clear" w:color="auto" w:fill="F7F7F7"/>
        <w:spacing w:line="240" w:lineRule="auto"/>
        <w:rPr>
          <w:rFonts w:ascii="Segoe UI" w:eastAsia="Times New Roman" w:hAnsi="Segoe UI" w:cs="Segoe UI"/>
          <w:color w:val="242424"/>
          <w:sz w:val="26"/>
          <w:szCs w:val="26"/>
          <w:lang w:eastAsia="en-IN"/>
        </w:rPr>
      </w:pPr>
      <w:r w:rsidRPr="00127F49">
        <w:rPr>
          <w:rFonts w:ascii="Segoe UI" w:eastAsia="Times New Roman" w:hAnsi="Segoe UI" w:cs="Segoe UI"/>
          <w:color w:val="262626"/>
          <w:sz w:val="15"/>
          <w:szCs w:val="15"/>
          <w:lang w:eastAsia="en-IN"/>
        </w:rPr>
        <w:t>Sponsored</w:t>
      </w:r>
    </w:p>
    <w:p w:rsidR="00127F49" w:rsidRPr="00127F49" w:rsidRDefault="00127F49" w:rsidP="00127F49">
      <w:pPr>
        <w:shd w:val="clear" w:color="auto" w:fill="F7F7F7"/>
        <w:spacing w:after="240" w:line="240" w:lineRule="auto"/>
        <w:rPr>
          <w:rFonts w:ascii="Segoe UI" w:eastAsia="Times New Roman" w:hAnsi="Segoe UI" w:cs="Segoe UI"/>
          <w:color w:val="242424"/>
          <w:sz w:val="26"/>
          <w:szCs w:val="26"/>
          <w:lang w:eastAsia="en-IN"/>
        </w:rPr>
      </w:pPr>
      <w:r w:rsidRPr="00127F49">
        <w:rPr>
          <w:rFonts w:ascii="Segoe UI" w:eastAsia="Times New Roman" w:hAnsi="Segoe UI" w:cs="Segoe UI"/>
          <w:color w:val="242424"/>
          <w:sz w:val="26"/>
          <w:szCs w:val="26"/>
          <w:lang w:eastAsia="en-IN"/>
        </w:rPr>
        <w:t>He recommended starting with three Claude prompts:</w:t>
      </w:r>
    </w:p>
    <w:p w:rsidR="00127F49" w:rsidRPr="00127F49" w:rsidRDefault="00127F49" w:rsidP="00127F49">
      <w:pPr>
        <w:shd w:val="clear" w:color="auto" w:fill="F7F7F7"/>
        <w:spacing w:after="240" w:line="240" w:lineRule="auto"/>
        <w:rPr>
          <w:rFonts w:ascii="Segoe UI" w:eastAsia="Times New Roman" w:hAnsi="Segoe UI" w:cs="Segoe UI"/>
          <w:color w:val="242424"/>
          <w:sz w:val="26"/>
          <w:szCs w:val="26"/>
          <w:lang w:eastAsia="en-IN"/>
        </w:rPr>
      </w:pPr>
      <w:r w:rsidRPr="00127F49">
        <w:rPr>
          <w:rFonts w:ascii="Segoe UI" w:eastAsia="Times New Roman" w:hAnsi="Segoe UI" w:cs="Segoe UI"/>
          <w:color w:val="242424"/>
          <w:sz w:val="26"/>
          <w:szCs w:val="26"/>
          <w:lang w:eastAsia="en-IN"/>
        </w:rPr>
        <w:t>1. “Tell me how to be an expert at creating agents for small businesses.”</w:t>
      </w:r>
    </w:p>
    <w:p w:rsidR="00127F49" w:rsidRPr="00127F49" w:rsidRDefault="00127F49" w:rsidP="00127F49">
      <w:pPr>
        <w:shd w:val="clear" w:color="auto" w:fill="F7F7F7"/>
        <w:spacing w:after="240" w:line="240" w:lineRule="auto"/>
        <w:rPr>
          <w:rFonts w:ascii="Segoe UI" w:eastAsia="Times New Roman" w:hAnsi="Segoe UI" w:cs="Segoe UI"/>
          <w:color w:val="242424"/>
          <w:sz w:val="26"/>
          <w:szCs w:val="26"/>
          <w:lang w:eastAsia="en-IN"/>
        </w:rPr>
      </w:pPr>
      <w:r w:rsidRPr="00127F49">
        <w:rPr>
          <w:rFonts w:ascii="Segoe UI" w:eastAsia="Times New Roman" w:hAnsi="Segoe UI" w:cs="Segoe UI"/>
          <w:color w:val="242424"/>
          <w:sz w:val="26"/>
          <w:szCs w:val="26"/>
          <w:lang w:eastAsia="en-IN"/>
        </w:rPr>
        <w:t>2. “Create study guides that ask me questions.”</w:t>
      </w:r>
    </w:p>
    <w:p w:rsidR="00127F49" w:rsidRPr="00127F49" w:rsidRDefault="00127F49" w:rsidP="00127F49">
      <w:pPr>
        <w:shd w:val="clear" w:color="auto" w:fill="F7F7F7"/>
        <w:spacing w:after="240" w:line="240" w:lineRule="auto"/>
        <w:rPr>
          <w:rFonts w:ascii="Segoe UI" w:eastAsia="Times New Roman" w:hAnsi="Segoe UI" w:cs="Segoe UI"/>
          <w:color w:val="242424"/>
          <w:sz w:val="26"/>
          <w:szCs w:val="26"/>
          <w:lang w:eastAsia="en-IN"/>
        </w:rPr>
      </w:pPr>
      <w:r w:rsidRPr="00127F49">
        <w:rPr>
          <w:rFonts w:ascii="Segoe UI" w:eastAsia="Times New Roman" w:hAnsi="Segoe UI" w:cs="Segoe UI"/>
          <w:color w:val="242424"/>
          <w:sz w:val="26"/>
          <w:szCs w:val="26"/>
          <w:lang w:eastAsia="en-IN"/>
        </w:rPr>
        <w:t>3. “Correct me and adapt to my knowledge level.”</w:t>
      </w:r>
    </w:p>
    <w:p w:rsidR="00127F49" w:rsidRPr="00127F49" w:rsidRDefault="00127F49" w:rsidP="00127F49">
      <w:pPr>
        <w:shd w:val="clear" w:color="auto" w:fill="F7F7F7"/>
        <w:spacing w:before="480" w:after="240" w:line="540" w:lineRule="atLeast"/>
        <w:outlineLvl w:val="1"/>
        <w:rPr>
          <w:rFonts w:ascii="Segoe UI" w:eastAsia="Times New Roman" w:hAnsi="Segoe UI" w:cs="Segoe UI"/>
          <w:b/>
          <w:bCs/>
          <w:color w:val="242424"/>
          <w:sz w:val="42"/>
          <w:szCs w:val="42"/>
          <w:lang w:eastAsia="en-IN"/>
        </w:rPr>
      </w:pPr>
      <w:r w:rsidRPr="00127F49">
        <w:rPr>
          <w:rFonts w:ascii="Segoe UI" w:eastAsia="Times New Roman" w:hAnsi="Segoe UI" w:cs="Segoe UI"/>
          <w:b/>
          <w:bCs/>
          <w:color w:val="242424"/>
          <w:sz w:val="42"/>
          <w:szCs w:val="42"/>
          <w:lang w:eastAsia="en-IN"/>
        </w:rPr>
        <w:t>What Claude delivers</w:t>
      </w:r>
    </w:p>
    <w:p w:rsidR="00127F49" w:rsidRPr="00127F49" w:rsidRDefault="00127F49" w:rsidP="00127F49">
      <w:pPr>
        <w:shd w:val="clear" w:color="auto" w:fill="F7F7F7"/>
        <w:spacing w:after="0" w:line="240" w:lineRule="auto"/>
        <w:rPr>
          <w:rFonts w:ascii="Segoe UI" w:eastAsia="Times New Roman" w:hAnsi="Segoe UI" w:cs="Segoe UI"/>
          <w:color w:val="242424"/>
          <w:sz w:val="26"/>
          <w:szCs w:val="26"/>
          <w:lang w:eastAsia="en-IN"/>
        </w:rPr>
      </w:pPr>
      <w:r w:rsidRPr="00127F49">
        <w:rPr>
          <w:rFonts w:ascii="Segoe UI" w:eastAsia="Times New Roman" w:hAnsi="Segoe UI" w:cs="Segoe UI"/>
          <w:color w:val="242424"/>
          <w:sz w:val="26"/>
          <w:szCs w:val="26"/>
          <w:lang w:eastAsia="en-IN"/>
        </w:rPr>
        <w:t xml:space="preserve">The Business Insider report further revealed the results of the prompts shared by Cuban. When tested by BI, Claude responded to the prompts by identifying business problems ripe for automation such as answering routine customer queries, scheduling appointments, and chasing invoices. It also outlined a technical stack including orchestration tools like </w:t>
      </w:r>
      <w:proofErr w:type="spellStart"/>
      <w:r w:rsidRPr="00127F49">
        <w:rPr>
          <w:rFonts w:ascii="Segoe UI" w:eastAsia="Times New Roman" w:hAnsi="Segoe UI" w:cs="Segoe UI"/>
          <w:color w:val="242424"/>
          <w:sz w:val="26"/>
          <w:szCs w:val="26"/>
          <w:lang w:eastAsia="en-IN"/>
        </w:rPr>
        <w:t>LangGraph</w:t>
      </w:r>
      <w:proofErr w:type="spellEnd"/>
      <w:r w:rsidRPr="00127F49">
        <w:rPr>
          <w:rFonts w:ascii="Segoe UI" w:eastAsia="Times New Roman" w:hAnsi="Segoe UI" w:cs="Segoe UI"/>
          <w:color w:val="242424"/>
          <w:sz w:val="26"/>
          <w:szCs w:val="26"/>
          <w:lang w:eastAsia="en-IN"/>
        </w:rPr>
        <w:t xml:space="preserve">, </w:t>
      </w:r>
      <w:proofErr w:type="spellStart"/>
      <w:r w:rsidRPr="00127F49">
        <w:rPr>
          <w:rFonts w:ascii="Segoe UI" w:eastAsia="Times New Roman" w:hAnsi="Segoe UI" w:cs="Segoe UI"/>
          <w:color w:val="242424"/>
          <w:sz w:val="26"/>
          <w:szCs w:val="26"/>
          <w:lang w:eastAsia="en-IN"/>
        </w:rPr>
        <w:t>CrewAI</w:t>
      </w:r>
      <w:proofErr w:type="spellEnd"/>
      <w:r w:rsidRPr="00127F49">
        <w:rPr>
          <w:rFonts w:ascii="Segoe UI" w:eastAsia="Times New Roman" w:hAnsi="Segoe UI" w:cs="Segoe UI"/>
          <w:color w:val="242424"/>
          <w:sz w:val="26"/>
          <w:szCs w:val="26"/>
          <w:lang w:eastAsia="en-IN"/>
        </w:rPr>
        <w:t xml:space="preserve">, and </w:t>
      </w:r>
      <w:proofErr w:type="spellStart"/>
      <w:r w:rsidRPr="00127F49">
        <w:rPr>
          <w:rFonts w:ascii="Segoe UI" w:eastAsia="Times New Roman" w:hAnsi="Segoe UI" w:cs="Segoe UI"/>
          <w:color w:val="242424"/>
          <w:sz w:val="26"/>
          <w:szCs w:val="26"/>
          <w:lang w:eastAsia="en-IN"/>
        </w:rPr>
        <w:t>AutoGen</w:t>
      </w:r>
      <w:proofErr w:type="spellEnd"/>
      <w:r w:rsidRPr="00127F49">
        <w:rPr>
          <w:rFonts w:ascii="Segoe UI" w:eastAsia="Times New Roman" w:hAnsi="Segoe UI" w:cs="Segoe UI"/>
          <w:color w:val="242424"/>
          <w:sz w:val="26"/>
          <w:szCs w:val="26"/>
          <w:lang w:eastAsia="en-IN"/>
        </w:rPr>
        <w:t>, and suggested tailoring AI models depending on task complexity. Claude further recommended building multiple agents, studying provider documentation, and focusing on industries such as restaurants, real estate, and e-commerce where AI can deliver immediate improvements.</w:t>
      </w:r>
    </w:p>
    <w:p w:rsidR="00127F49" w:rsidRPr="00127F49" w:rsidRDefault="00127F49" w:rsidP="00127F49">
      <w:pPr>
        <w:shd w:val="clear" w:color="auto" w:fill="F7F7F7"/>
        <w:spacing w:before="480" w:after="240" w:line="540" w:lineRule="atLeast"/>
        <w:outlineLvl w:val="1"/>
        <w:rPr>
          <w:rFonts w:ascii="Segoe UI" w:eastAsia="Times New Roman" w:hAnsi="Segoe UI" w:cs="Segoe UI"/>
          <w:b/>
          <w:bCs/>
          <w:color w:val="242424"/>
          <w:sz w:val="42"/>
          <w:szCs w:val="42"/>
          <w:lang w:eastAsia="en-IN"/>
        </w:rPr>
      </w:pPr>
      <w:r w:rsidRPr="00127F49">
        <w:rPr>
          <w:rFonts w:ascii="Segoe UI" w:eastAsia="Times New Roman" w:hAnsi="Segoe UI" w:cs="Segoe UI"/>
          <w:b/>
          <w:bCs/>
          <w:color w:val="242424"/>
          <w:sz w:val="42"/>
          <w:szCs w:val="42"/>
          <w:lang w:eastAsia="en-IN"/>
        </w:rPr>
        <w:t>Mark Cuban believes AI rapid disruption brings opportunities for young professionals</w:t>
      </w:r>
    </w:p>
    <w:p w:rsidR="00127F49" w:rsidRPr="00127F49" w:rsidRDefault="00127F49" w:rsidP="00127F49">
      <w:pPr>
        <w:shd w:val="clear" w:color="auto" w:fill="F7F7F7"/>
        <w:spacing w:after="240" w:line="240" w:lineRule="auto"/>
        <w:rPr>
          <w:rFonts w:ascii="Segoe UI" w:eastAsia="Times New Roman" w:hAnsi="Segoe UI" w:cs="Segoe UI"/>
          <w:color w:val="242424"/>
          <w:sz w:val="26"/>
          <w:szCs w:val="26"/>
          <w:lang w:eastAsia="en-IN"/>
        </w:rPr>
      </w:pPr>
      <w:r w:rsidRPr="00127F49">
        <w:rPr>
          <w:rFonts w:ascii="Segoe UI" w:eastAsia="Times New Roman" w:hAnsi="Segoe UI" w:cs="Segoe UI"/>
          <w:color w:val="242424"/>
          <w:sz w:val="26"/>
          <w:szCs w:val="26"/>
          <w:lang w:eastAsia="en-IN"/>
        </w:rPr>
        <w:t xml:space="preserve">Cuban is of the opinion that AI’s rapid disruption creates openings for young professionals. In an interview last August, he said: “There are going to be integrators, particularly young kids. Learn all you can about AI, but learn more on how to implement them in companies. </w:t>
      </w:r>
      <w:proofErr w:type="gramStart"/>
      <w:r w:rsidRPr="00127F49">
        <w:rPr>
          <w:rFonts w:ascii="Segoe UI" w:eastAsia="Times New Roman" w:hAnsi="Segoe UI" w:cs="Segoe UI"/>
          <w:color w:val="242424"/>
          <w:sz w:val="26"/>
          <w:szCs w:val="26"/>
          <w:lang w:eastAsia="en-IN"/>
        </w:rPr>
        <w:t>Because companies don’t understand how to implement all that right now to get a competitive advantage.”</w:t>
      </w:r>
      <w:proofErr w:type="gramEnd"/>
      <w:r w:rsidRPr="00127F49">
        <w:rPr>
          <w:rFonts w:ascii="Segoe UI" w:eastAsia="Times New Roman" w:hAnsi="Segoe UI" w:cs="Segoe UI"/>
          <w:color w:val="242424"/>
          <w:sz w:val="26"/>
          <w:szCs w:val="26"/>
          <w:lang w:eastAsia="en-IN"/>
        </w:rPr>
        <w:t xml:space="preserve"> He also feels that smaller businesses, in particular, will benefit </w:t>
      </w:r>
      <w:r w:rsidRPr="00127F49">
        <w:rPr>
          <w:rFonts w:ascii="Segoe UI" w:eastAsia="Times New Roman" w:hAnsi="Segoe UI" w:cs="Segoe UI"/>
          <w:color w:val="242424"/>
          <w:sz w:val="26"/>
          <w:szCs w:val="26"/>
          <w:lang w:eastAsia="en-IN"/>
        </w:rPr>
        <w:lastRenderedPageBreak/>
        <w:t>from engineers who can deploy AI agents to cut costs and streamline workflows.</w:t>
      </w:r>
    </w:p>
    <w:p w:rsidR="00127F49" w:rsidRPr="00127F49" w:rsidRDefault="00127F49" w:rsidP="00127F49">
      <w:pPr>
        <w:shd w:val="clear" w:color="auto" w:fill="F7F7F7"/>
        <w:spacing w:after="240" w:line="240" w:lineRule="auto"/>
        <w:rPr>
          <w:rFonts w:ascii="Segoe UI" w:eastAsia="Times New Roman" w:hAnsi="Segoe UI" w:cs="Segoe UI"/>
          <w:color w:val="242424"/>
          <w:sz w:val="26"/>
          <w:szCs w:val="26"/>
          <w:lang w:eastAsia="en-IN"/>
        </w:rPr>
      </w:pPr>
      <w:r w:rsidRPr="00127F49">
        <w:rPr>
          <w:rFonts w:ascii="Segoe UI" w:eastAsia="Times New Roman" w:hAnsi="Segoe UI" w:cs="Segoe UI"/>
          <w:color w:val="242424"/>
          <w:sz w:val="26"/>
          <w:szCs w:val="26"/>
          <w:lang w:eastAsia="en-IN"/>
        </w:rPr>
        <w:t xml:space="preserve">Despite optimism, Cuban acknowledged practical hurdles. AI experimentation is expensive, with </w:t>
      </w:r>
      <w:proofErr w:type="spellStart"/>
      <w:r w:rsidRPr="00127F49">
        <w:rPr>
          <w:rFonts w:ascii="Segoe UI" w:eastAsia="Times New Roman" w:hAnsi="Segoe UI" w:cs="Segoe UI"/>
          <w:color w:val="242424"/>
          <w:sz w:val="26"/>
          <w:szCs w:val="26"/>
          <w:lang w:eastAsia="en-IN"/>
        </w:rPr>
        <w:t>startups</w:t>
      </w:r>
      <w:proofErr w:type="spellEnd"/>
      <w:r w:rsidRPr="00127F49">
        <w:rPr>
          <w:rFonts w:ascii="Segoe UI" w:eastAsia="Times New Roman" w:hAnsi="Segoe UI" w:cs="Segoe UI"/>
          <w:color w:val="242424"/>
          <w:sz w:val="26"/>
          <w:szCs w:val="26"/>
          <w:lang w:eastAsia="en-IN"/>
        </w:rPr>
        <w:t xml:space="preserve"> reporting six-figure monthly bills and larger firms like Visa consuming trillions of tokens. Reliability remains an issue too, as agents still struggle with hallucinations. Even so, engineers are already seeing their work compressed from days into minutes thanks to tools like Claude Code and </w:t>
      </w:r>
      <w:proofErr w:type="spellStart"/>
      <w:r w:rsidRPr="00127F49">
        <w:rPr>
          <w:rFonts w:ascii="Segoe UI" w:eastAsia="Times New Roman" w:hAnsi="Segoe UI" w:cs="Segoe UI"/>
          <w:color w:val="242424"/>
          <w:sz w:val="26"/>
          <w:szCs w:val="26"/>
          <w:lang w:eastAsia="en-IN"/>
        </w:rPr>
        <w:t>OpenAI’s</w:t>
      </w:r>
      <w:proofErr w:type="spellEnd"/>
      <w:r w:rsidRPr="00127F49">
        <w:rPr>
          <w:rFonts w:ascii="Segoe UI" w:eastAsia="Times New Roman" w:hAnsi="Segoe UI" w:cs="Segoe UI"/>
          <w:color w:val="242424"/>
          <w:sz w:val="26"/>
          <w:szCs w:val="26"/>
          <w:lang w:eastAsia="en-IN"/>
        </w:rPr>
        <w:t xml:space="preserve"> Codex. Cuban said AI’s impact “blows them all away” compared to past tech shifts, but emphasized adaptation over replacement.</w:t>
      </w:r>
    </w:p>
    <w:p w:rsidR="00127F49" w:rsidRPr="00127F49" w:rsidRDefault="00127F49" w:rsidP="00127F49">
      <w:pPr>
        <w:shd w:val="clear" w:color="auto" w:fill="F7F7F7"/>
        <w:spacing w:after="240" w:line="240" w:lineRule="auto"/>
        <w:rPr>
          <w:rFonts w:ascii="Segoe UI" w:eastAsia="Times New Roman" w:hAnsi="Segoe UI" w:cs="Segoe UI"/>
          <w:color w:val="242424"/>
          <w:sz w:val="26"/>
          <w:szCs w:val="26"/>
          <w:lang w:eastAsia="en-IN"/>
        </w:rPr>
      </w:pPr>
      <w:r w:rsidRPr="00127F49">
        <w:rPr>
          <w:rFonts w:ascii="Segoe UI" w:eastAsia="Times New Roman" w:hAnsi="Segoe UI" w:cs="Segoe UI"/>
          <w:color w:val="242424"/>
          <w:sz w:val="26"/>
          <w:szCs w:val="26"/>
          <w:lang w:eastAsia="en-IN"/>
        </w:rPr>
        <w:t>Stay updated with the </w:t>
      </w:r>
      <w:hyperlink r:id="rId5" w:tgtFrame="_blank" w:history="1">
        <w:r w:rsidRPr="00127F49">
          <w:rPr>
            <w:rFonts w:ascii="Segoe UI" w:eastAsia="Times New Roman" w:hAnsi="Segoe UI" w:cs="Segoe UI"/>
            <w:color w:val="0072C9"/>
            <w:sz w:val="26"/>
            <w:szCs w:val="26"/>
            <w:lang w:eastAsia="en-IN"/>
          </w:rPr>
          <w:t>latest news</w:t>
        </w:r>
      </w:hyperlink>
      <w:r w:rsidRPr="00127F49">
        <w:rPr>
          <w:rFonts w:ascii="Segoe UI" w:eastAsia="Times New Roman" w:hAnsi="Segoe UI" w:cs="Segoe UI"/>
          <w:color w:val="242424"/>
          <w:sz w:val="26"/>
          <w:szCs w:val="26"/>
          <w:lang w:eastAsia="en-IN"/>
        </w:rPr>
        <w:t> on </w:t>
      </w:r>
      <w:hyperlink r:id="rId6" w:tgtFrame="_blank" w:history="1">
        <w:r w:rsidRPr="00127F49">
          <w:rPr>
            <w:rFonts w:ascii="Segoe UI" w:eastAsia="Times New Roman" w:hAnsi="Segoe UI" w:cs="Segoe UI"/>
            <w:color w:val="0072C9"/>
            <w:sz w:val="26"/>
            <w:szCs w:val="26"/>
            <w:lang w:eastAsia="en-IN"/>
          </w:rPr>
          <w:t>Times of India</w:t>
        </w:r>
      </w:hyperlink>
      <w:r w:rsidRPr="00127F49">
        <w:rPr>
          <w:rFonts w:ascii="Segoe UI" w:eastAsia="Times New Roman" w:hAnsi="Segoe UI" w:cs="Segoe UI"/>
          <w:color w:val="242424"/>
          <w:sz w:val="26"/>
          <w:szCs w:val="26"/>
          <w:lang w:eastAsia="en-IN"/>
        </w:rPr>
        <w:t>. Get all the trending </w:t>
      </w:r>
      <w:hyperlink r:id="rId7" w:tgtFrame="_blank" w:history="1">
        <w:r w:rsidRPr="00127F49">
          <w:rPr>
            <w:rFonts w:ascii="Segoe UI" w:eastAsia="Times New Roman" w:hAnsi="Segoe UI" w:cs="Segoe UI"/>
            <w:color w:val="0072C9"/>
            <w:sz w:val="26"/>
            <w:szCs w:val="26"/>
            <w:lang w:eastAsia="en-IN"/>
          </w:rPr>
          <w:t>City News</w:t>
        </w:r>
      </w:hyperlink>
      <w:r w:rsidRPr="00127F49">
        <w:rPr>
          <w:rFonts w:ascii="Segoe UI" w:eastAsia="Times New Roman" w:hAnsi="Segoe UI" w:cs="Segoe UI"/>
          <w:color w:val="242424"/>
          <w:sz w:val="26"/>
          <w:szCs w:val="26"/>
          <w:lang w:eastAsia="en-IN"/>
        </w:rPr>
        <w:t>, </w:t>
      </w:r>
      <w:hyperlink r:id="rId8" w:tgtFrame="_blank" w:history="1">
        <w:r w:rsidRPr="00127F49">
          <w:rPr>
            <w:rFonts w:ascii="Segoe UI" w:eastAsia="Times New Roman" w:hAnsi="Segoe UI" w:cs="Segoe UI"/>
            <w:color w:val="0072C9"/>
            <w:sz w:val="26"/>
            <w:szCs w:val="26"/>
            <w:lang w:eastAsia="en-IN"/>
          </w:rPr>
          <w:t>India News</w:t>
        </w:r>
      </w:hyperlink>
      <w:r w:rsidRPr="00127F49">
        <w:rPr>
          <w:rFonts w:ascii="Segoe UI" w:eastAsia="Times New Roman" w:hAnsi="Segoe UI" w:cs="Segoe UI"/>
          <w:color w:val="242424"/>
          <w:sz w:val="26"/>
          <w:szCs w:val="26"/>
          <w:lang w:eastAsia="en-IN"/>
        </w:rPr>
        <w:t>, </w:t>
      </w:r>
      <w:hyperlink r:id="rId9" w:tgtFrame="_blank" w:history="1">
        <w:r w:rsidRPr="00127F49">
          <w:rPr>
            <w:rFonts w:ascii="Segoe UI" w:eastAsia="Times New Roman" w:hAnsi="Segoe UI" w:cs="Segoe UI"/>
            <w:color w:val="0072C9"/>
            <w:sz w:val="26"/>
            <w:szCs w:val="26"/>
            <w:lang w:eastAsia="en-IN"/>
          </w:rPr>
          <w:t>Business News</w:t>
        </w:r>
      </w:hyperlink>
      <w:r w:rsidRPr="00127F49">
        <w:rPr>
          <w:rFonts w:ascii="Segoe UI" w:eastAsia="Times New Roman" w:hAnsi="Segoe UI" w:cs="Segoe UI"/>
          <w:color w:val="242424"/>
          <w:sz w:val="26"/>
          <w:szCs w:val="26"/>
          <w:lang w:eastAsia="en-IN"/>
        </w:rPr>
        <w:t>, and </w:t>
      </w:r>
      <w:hyperlink r:id="rId10" w:tgtFrame="_blank" w:history="1">
        <w:r w:rsidRPr="00127F49">
          <w:rPr>
            <w:rFonts w:ascii="Segoe UI" w:eastAsia="Times New Roman" w:hAnsi="Segoe UI" w:cs="Segoe UI"/>
            <w:color w:val="0072C9"/>
            <w:sz w:val="26"/>
            <w:szCs w:val="26"/>
            <w:lang w:eastAsia="en-IN"/>
          </w:rPr>
          <w:t>Sports News</w:t>
        </w:r>
      </w:hyperlink>
      <w:r w:rsidRPr="00127F49">
        <w:rPr>
          <w:rFonts w:ascii="Segoe UI" w:eastAsia="Times New Roman" w:hAnsi="Segoe UI" w:cs="Segoe UI"/>
          <w:color w:val="242424"/>
          <w:sz w:val="26"/>
          <w:szCs w:val="26"/>
          <w:lang w:eastAsia="en-IN"/>
        </w:rPr>
        <w:t>. For </w:t>
      </w:r>
      <w:hyperlink r:id="rId11" w:tgtFrame="_blank" w:history="1">
        <w:r w:rsidRPr="00127F49">
          <w:rPr>
            <w:rFonts w:ascii="Segoe UI" w:eastAsia="Times New Roman" w:hAnsi="Segoe UI" w:cs="Segoe UI"/>
            <w:color w:val="0072C9"/>
            <w:sz w:val="26"/>
            <w:szCs w:val="26"/>
            <w:lang w:eastAsia="en-IN"/>
          </w:rPr>
          <w:t>Entertainment News</w:t>
        </w:r>
      </w:hyperlink>
      <w:r w:rsidRPr="00127F49">
        <w:rPr>
          <w:rFonts w:ascii="Segoe UI" w:eastAsia="Times New Roman" w:hAnsi="Segoe UI" w:cs="Segoe UI"/>
          <w:color w:val="242424"/>
          <w:sz w:val="26"/>
          <w:szCs w:val="26"/>
          <w:lang w:eastAsia="en-IN"/>
        </w:rPr>
        <w:t>, </w:t>
      </w:r>
      <w:hyperlink r:id="rId12" w:tgtFrame="_blank" w:history="1">
        <w:r w:rsidRPr="00127F49">
          <w:rPr>
            <w:rFonts w:ascii="Segoe UI" w:eastAsia="Times New Roman" w:hAnsi="Segoe UI" w:cs="Segoe UI"/>
            <w:color w:val="0072C9"/>
            <w:sz w:val="26"/>
            <w:szCs w:val="26"/>
            <w:lang w:eastAsia="en-IN"/>
          </w:rPr>
          <w:t>TV News</w:t>
        </w:r>
      </w:hyperlink>
      <w:r w:rsidRPr="00127F49">
        <w:rPr>
          <w:rFonts w:ascii="Segoe UI" w:eastAsia="Times New Roman" w:hAnsi="Segoe UI" w:cs="Segoe UI"/>
          <w:color w:val="242424"/>
          <w:sz w:val="26"/>
          <w:szCs w:val="26"/>
          <w:lang w:eastAsia="en-IN"/>
        </w:rPr>
        <w:t>, and </w:t>
      </w:r>
      <w:hyperlink r:id="rId13" w:tgtFrame="_blank" w:history="1">
        <w:r w:rsidRPr="00127F49">
          <w:rPr>
            <w:rFonts w:ascii="Segoe UI" w:eastAsia="Times New Roman" w:hAnsi="Segoe UI" w:cs="Segoe UI"/>
            <w:color w:val="0072C9"/>
            <w:sz w:val="26"/>
            <w:szCs w:val="26"/>
            <w:lang w:eastAsia="en-IN"/>
          </w:rPr>
          <w:t>Lifestyle Tips</w:t>
        </w:r>
      </w:hyperlink>
      <w:r w:rsidRPr="00127F49">
        <w:rPr>
          <w:rFonts w:ascii="Segoe UI" w:eastAsia="Times New Roman" w:hAnsi="Segoe UI" w:cs="Segoe UI"/>
          <w:color w:val="242424"/>
          <w:sz w:val="26"/>
          <w:szCs w:val="26"/>
          <w:lang w:eastAsia="en-IN"/>
        </w:rPr>
        <w:t xml:space="preserve">, </w:t>
      </w:r>
      <w:proofErr w:type="gramStart"/>
      <w:r w:rsidRPr="00127F49">
        <w:rPr>
          <w:rFonts w:ascii="Segoe UI" w:eastAsia="Times New Roman" w:hAnsi="Segoe UI" w:cs="Segoe UI"/>
          <w:color w:val="242424"/>
          <w:sz w:val="26"/>
          <w:szCs w:val="26"/>
          <w:lang w:eastAsia="en-IN"/>
        </w:rPr>
        <w:t>visit</w:t>
      </w:r>
      <w:proofErr w:type="gramEnd"/>
      <w:r w:rsidRPr="00127F49">
        <w:rPr>
          <w:rFonts w:ascii="Segoe UI" w:eastAsia="Times New Roman" w:hAnsi="Segoe UI" w:cs="Segoe UI"/>
          <w:color w:val="242424"/>
          <w:sz w:val="26"/>
          <w:szCs w:val="26"/>
          <w:lang w:eastAsia="en-IN"/>
        </w:rPr>
        <w:t> </w:t>
      </w:r>
      <w:proofErr w:type="spellStart"/>
      <w:r w:rsidRPr="00127F49">
        <w:rPr>
          <w:rFonts w:ascii="Segoe UI" w:eastAsia="Times New Roman" w:hAnsi="Segoe UI" w:cs="Segoe UI"/>
          <w:color w:val="242424"/>
          <w:sz w:val="26"/>
          <w:szCs w:val="26"/>
          <w:lang w:eastAsia="en-IN"/>
        </w:rPr>
        <w:fldChar w:fldCharType="begin"/>
      </w:r>
      <w:r w:rsidRPr="00127F49">
        <w:rPr>
          <w:rFonts w:ascii="Segoe UI" w:eastAsia="Times New Roman" w:hAnsi="Segoe UI" w:cs="Segoe UI"/>
          <w:color w:val="242424"/>
          <w:sz w:val="26"/>
          <w:szCs w:val="26"/>
          <w:lang w:eastAsia="en-IN"/>
        </w:rPr>
        <w:instrText xml:space="preserve"> HYPERLINK "https://timesofindia.indiatimes.com/etimes" \t "_blank" </w:instrText>
      </w:r>
      <w:r w:rsidRPr="00127F49">
        <w:rPr>
          <w:rFonts w:ascii="Segoe UI" w:eastAsia="Times New Roman" w:hAnsi="Segoe UI" w:cs="Segoe UI"/>
          <w:color w:val="242424"/>
          <w:sz w:val="26"/>
          <w:szCs w:val="26"/>
          <w:lang w:eastAsia="en-IN"/>
        </w:rPr>
        <w:fldChar w:fldCharType="separate"/>
      </w:r>
      <w:r w:rsidRPr="00127F49">
        <w:rPr>
          <w:rFonts w:ascii="Segoe UI" w:eastAsia="Times New Roman" w:hAnsi="Segoe UI" w:cs="Segoe UI"/>
          <w:color w:val="0072C9"/>
          <w:sz w:val="26"/>
          <w:szCs w:val="26"/>
          <w:lang w:eastAsia="en-IN"/>
        </w:rPr>
        <w:t>Etimes</w:t>
      </w:r>
      <w:proofErr w:type="spellEnd"/>
      <w:r w:rsidRPr="00127F49">
        <w:rPr>
          <w:rFonts w:ascii="Segoe UI" w:eastAsia="Times New Roman" w:hAnsi="Segoe UI" w:cs="Segoe UI"/>
          <w:color w:val="242424"/>
          <w:sz w:val="26"/>
          <w:szCs w:val="26"/>
          <w:lang w:eastAsia="en-IN"/>
        </w:rPr>
        <w:fldChar w:fldCharType="end"/>
      </w:r>
      <w:r w:rsidRPr="00127F49">
        <w:rPr>
          <w:rFonts w:ascii="Segoe UI" w:eastAsia="Times New Roman" w:hAnsi="Segoe UI" w:cs="Segoe UI"/>
          <w:color w:val="242424"/>
          <w:sz w:val="26"/>
          <w:szCs w:val="26"/>
          <w:lang w:eastAsia="en-IN"/>
        </w:rPr>
        <w:t>.</w:t>
      </w:r>
    </w:p>
    <w:p w:rsidR="002176D8" w:rsidRDefault="002176D8">
      <w:bookmarkStart w:id="0" w:name="_GoBack"/>
      <w:bookmarkEnd w:id="0"/>
    </w:p>
    <w:sectPr w:rsidR="002176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7F49"/>
    <w:rsid w:val="00127F49"/>
    <w:rsid w:val="002176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27F4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7F4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27F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dchoicesspan">
    <w:name w:val="adchoicesspan"/>
    <w:basedOn w:val="DefaultParagraphFont"/>
    <w:rsid w:val="00127F49"/>
  </w:style>
  <w:style w:type="paragraph" w:customStyle="1" w:styleId="continue-read-break">
    <w:name w:val="continue-read-break"/>
    <w:basedOn w:val="Normal"/>
    <w:rsid w:val="00127F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127F4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27F4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7F4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27F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dchoicesspan">
    <w:name w:val="adchoicesspan"/>
    <w:basedOn w:val="DefaultParagraphFont"/>
    <w:rsid w:val="00127F49"/>
  </w:style>
  <w:style w:type="paragraph" w:customStyle="1" w:styleId="continue-read-break">
    <w:name w:val="continue-read-break"/>
    <w:basedOn w:val="Normal"/>
    <w:rsid w:val="00127F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127F4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7004233">
      <w:bodyDiv w:val="1"/>
      <w:marLeft w:val="0"/>
      <w:marRight w:val="0"/>
      <w:marTop w:val="0"/>
      <w:marBottom w:val="0"/>
      <w:divBdr>
        <w:top w:val="none" w:sz="0" w:space="0" w:color="auto"/>
        <w:left w:val="none" w:sz="0" w:space="0" w:color="auto"/>
        <w:bottom w:val="none" w:sz="0" w:space="0" w:color="auto"/>
        <w:right w:val="none" w:sz="0" w:space="0" w:color="auto"/>
      </w:divBdr>
      <w:divsChild>
        <w:div w:id="1280641806">
          <w:marLeft w:val="0"/>
          <w:marRight w:val="0"/>
          <w:marTop w:val="0"/>
          <w:marBottom w:val="0"/>
          <w:divBdr>
            <w:top w:val="none" w:sz="0" w:space="0" w:color="auto"/>
            <w:left w:val="none" w:sz="0" w:space="0" w:color="auto"/>
            <w:bottom w:val="none" w:sz="0" w:space="0" w:color="auto"/>
            <w:right w:val="none" w:sz="0" w:space="0" w:color="auto"/>
          </w:divBdr>
          <w:divsChild>
            <w:div w:id="944118107">
              <w:marLeft w:val="0"/>
              <w:marRight w:val="0"/>
              <w:marTop w:val="0"/>
              <w:marBottom w:val="0"/>
              <w:divBdr>
                <w:top w:val="none" w:sz="0" w:space="0" w:color="auto"/>
                <w:left w:val="none" w:sz="0" w:space="0" w:color="auto"/>
                <w:bottom w:val="none" w:sz="0" w:space="0" w:color="auto"/>
                <w:right w:val="none" w:sz="0" w:space="0" w:color="auto"/>
              </w:divBdr>
              <w:divsChild>
                <w:div w:id="93937068">
                  <w:marLeft w:val="0"/>
                  <w:marRight w:val="0"/>
                  <w:marTop w:val="0"/>
                  <w:marBottom w:val="0"/>
                  <w:divBdr>
                    <w:top w:val="none" w:sz="0" w:space="0" w:color="auto"/>
                    <w:left w:val="none" w:sz="0" w:space="0" w:color="auto"/>
                    <w:bottom w:val="none" w:sz="0" w:space="0" w:color="auto"/>
                    <w:right w:val="none" w:sz="0" w:space="0" w:color="auto"/>
                  </w:divBdr>
                  <w:divsChild>
                    <w:div w:id="1528062713">
                      <w:marLeft w:val="0"/>
                      <w:marRight w:val="0"/>
                      <w:marTop w:val="480"/>
                      <w:marBottom w:val="480"/>
                      <w:divBdr>
                        <w:top w:val="none" w:sz="0" w:space="0" w:color="auto"/>
                        <w:left w:val="none" w:sz="0" w:space="0" w:color="auto"/>
                        <w:bottom w:val="none" w:sz="0" w:space="0" w:color="auto"/>
                        <w:right w:val="none" w:sz="0" w:space="0" w:color="auto"/>
                      </w:divBdr>
                      <w:divsChild>
                        <w:div w:id="17700127">
                          <w:marLeft w:val="0"/>
                          <w:marRight w:val="0"/>
                          <w:marTop w:val="0"/>
                          <w:marBottom w:val="0"/>
                          <w:divBdr>
                            <w:top w:val="none" w:sz="0" w:space="0" w:color="auto"/>
                            <w:left w:val="none" w:sz="0" w:space="0" w:color="auto"/>
                            <w:bottom w:val="none" w:sz="0" w:space="0" w:color="auto"/>
                            <w:right w:val="none" w:sz="0" w:space="0" w:color="auto"/>
                          </w:divBdr>
                          <w:divsChild>
                            <w:div w:id="201398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mesofindia.indiatimes.com/india" TargetMode="External"/><Relationship Id="rId13" Type="http://schemas.openxmlformats.org/officeDocument/2006/relationships/hyperlink" Target="https://timesofindia.indiatimes.com/life-style" TargetMode="External"/><Relationship Id="rId3" Type="http://schemas.openxmlformats.org/officeDocument/2006/relationships/settings" Target="settings.xml"/><Relationship Id="rId7" Type="http://schemas.openxmlformats.org/officeDocument/2006/relationships/hyperlink" Target="https://timesofindia.indiatimes.com/city" TargetMode="External"/><Relationship Id="rId12" Type="http://schemas.openxmlformats.org/officeDocument/2006/relationships/hyperlink" Target="https://timesofindia.indiatimes.com/tv/hindi"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timesofindia.indiatimes.com/" TargetMode="External"/><Relationship Id="rId11" Type="http://schemas.openxmlformats.org/officeDocument/2006/relationships/hyperlink" Target="https://timesofindia.indiatimes.com/entertainment" TargetMode="External"/><Relationship Id="rId5" Type="http://schemas.openxmlformats.org/officeDocument/2006/relationships/hyperlink" Target="https://timesofindia.indiatimes.com/news" TargetMode="External"/><Relationship Id="rId15" Type="http://schemas.openxmlformats.org/officeDocument/2006/relationships/theme" Target="theme/theme1.xml"/><Relationship Id="rId10" Type="http://schemas.openxmlformats.org/officeDocument/2006/relationships/hyperlink" Target="https://timesofindia.indiatimes.com/sports" TargetMode="External"/><Relationship Id="rId4" Type="http://schemas.openxmlformats.org/officeDocument/2006/relationships/webSettings" Target="webSettings.xml"/><Relationship Id="rId9" Type="http://schemas.openxmlformats.org/officeDocument/2006/relationships/hyperlink" Target="https://timesofindia.indiatimes.com/busines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2026-05-22T14:42:00Z</dcterms:created>
  <dcterms:modified xsi:type="dcterms:W3CDTF">2026-05-22T14:43:00Z</dcterms:modified>
</cp:coreProperties>
</file>