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4F81BD" w:themeColor="accent1"/>
        </w:rPr>
        <w:id w:val="-79060652"/>
        <w:docPartObj>
          <w:docPartGallery w:val="Cover Pages"/>
          <w:docPartUnique/>
        </w:docPartObj>
      </w:sdtPr>
      <w:sdtEndPr>
        <w:rPr>
          <w:rFonts w:ascii="Arial" w:eastAsia="Arial" w:hAnsi="Arial" w:cs="Arial"/>
          <w:color w:val="auto"/>
          <w:lang w:val="en-IN" w:eastAsia="en-IN"/>
        </w:rPr>
      </w:sdtEndPr>
      <w:sdtContent>
        <w:p w14:paraId="736CE574" w14:textId="508AF352" w:rsidR="00AC0A5D" w:rsidRDefault="00AC0A5D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748BA468" wp14:editId="2C2F323A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44"/>
              <w:szCs w:val="44"/>
            </w:rPr>
            <w:alias w:val="Title"/>
            <w:tag w:val=""/>
            <w:id w:val="1735040861"/>
            <w:placeholder>
              <w:docPart w:val="893542DDECD64F429CA81F4AE04FFE0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3AB906C" w14:textId="0AF29698" w:rsidR="00AC0A5D" w:rsidRDefault="00AC0A5D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 w:rsidRPr="00AC0A5D"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44"/>
                  <w:szCs w:val="44"/>
                </w:rPr>
                <w:t>SOFTWARE REQUIREMENTS SPECIFICATION (SRS)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44"/>
              <w:szCs w:val="44"/>
            </w:rPr>
            <w:alias w:val="Subtitle"/>
            <w:tag w:val=""/>
            <w:id w:val="328029620"/>
            <w:placeholder>
              <w:docPart w:val="DB15B0B713DB44758158D47C2159D59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7D04DAF" w14:textId="6135519F" w:rsidR="00AC0A5D" w:rsidRDefault="00AC0A5D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 w:rsidRPr="00AC0A5D"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44"/>
                  <w:szCs w:val="44"/>
                </w:rPr>
                <w:t>SYSTEM NAME: DF REACH SYSTEM</w:t>
              </w:r>
            </w:p>
          </w:sdtContent>
        </w:sdt>
        <w:p w14:paraId="6D41133B" w14:textId="77777777" w:rsidR="00AC0A5D" w:rsidRDefault="00AC0A5D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A6AC12" wp14:editId="7A23EF9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7-2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3CE3E59" w14:textId="4BF4F716" w:rsidR="00AC0A5D" w:rsidRDefault="00AC0A5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July 23, 2025</w:t>
                                    </w:r>
                                  </w:p>
                                </w:sdtContent>
                              </w:sdt>
                              <w:p w14:paraId="4A3AD424" w14:textId="2DDEDCEE" w:rsidR="00AC0A5D" w:rsidRDefault="00AC0A5D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F81BD" w:themeColor="accent1"/>
                                      </w:rPr>
                                      <w:t>Deshpande Foundation</w:t>
                                    </w:r>
                                  </w:sdtContent>
                                </w:sdt>
                              </w:p>
                              <w:p w14:paraId="4DE95400" w14:textId="3A5438D5" w:rsidR="00AC0A5D" w:rsidRDefault="00AC0A5D" w:rsidP="00AC0A5D">
                                <w:pPr>
                                  <w:pStyle w:val="NoSpacing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A6AC1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7-2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3CE3E59" w14:textId="4BF4F716" w:rsidR="00AC0A5D" w:rsidRDefault="00AC0A5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July 23, 2025</w:t>
                              </w:r>
                            </w:p>
                          </w:sdtContent>
                        </w:sdt>
                        <w:p w14:paraId="4A3AD424" w14:textId="2DDEDCEE" w:rsidR="00AC0A5D" w:rsidRDefault="00AC0A5D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F81BD" w:themeColor="accent1"/>
                                </w:rPr>
                                <w:t>Deshpande Foundation</w:t>
                              </w:r>
                            </w:sdtContent>
                          </w:sdt>
                        </w:p>
                        <w:p w14:paraId="4DE95400" w14:textId="3A5438D5" w:rsidR="00AC0A5D" w:rsidRDefault="00AC0A5D" w:rsidP="00AC0A5D">
                          <w:pPr>
                            <w:pStyle w:val="NoSpacing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 wp14:anchorId="4FAACDB7" wp14:editId="66A2D44C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FBE1D86" w14:textId="268EED6D" w:rsidR="00AC0A5D" w:rsidRDefault="00AC0A5D">
          <w:pPr>
            <w:rPr>
              <w:b/>
              <w:sz w:val="72"/>
              <w:szCs w:val="72"/>
            </w:rPr>
          </w:pPr>
          <w:r>
            <w:br w:type="page"/>
          </w:r>
        </w:p>
      </w:sdtContent>
    </w:sdt>
    <w:sdt>
      <w:sdtPr>
        <w:id w:val="136509758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en-IN" w:eastAsia="en-IN"/>
        </w:rPr>
      </w:sdtEndPr>
      <w:sdtContent>
        <w:p w14:paraId="0070E3CC" w14:textId="540A42BC" w:rsidR="00AC0A5D" w:rsidRDefault="00AC0A5D" w:rsidP="00AC0A5D">
          <w:pPr>
            <w:pStyle w:val="TOCHeading"/>
            <w:spacing w:line="480" w:lineRule="auto"/>
          </w:pPr>
          <w:r>
            <w:t>Contents</w:t>
          </w:r>
        </w:p>
        <w:p w14:paraId="0AFBE295" w14:textId="00BF0588" w:rsidR="00EF5540" w:rsidRDefault="00AC0A5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185095" w:history="1">
            <w:r w:rsidR="00EF5540" w:rsidRPr="00B76364">
              <w:rPr>
                <w:rStyle w:val="Hyperlink"/>
                <w:noProof/>
              </w:rPr>
              <w:t>1. Introduction</w:t>
            </w:r>
            <w:r w:rsidR="00EF5540">
              <w:rPr>
                <w:noProof/>
                <w:webHidden/>
              </w:rPr>
              <w:tab/>
            </w:r>
            <w:r w:rsidR="00EF5540">
              <w:rPr>
                <w:noProof/>
                <w:webHidden/>
              </w:rPr>
              <w:fldChar w:fldCharType="begin"/>
            </w:r>
            <w:r w:rsidR="00EF5540">
              <w:rPr>
                <w:noProof/>
                <w:webHidden/>
              </w:rPr>
              <w:instrText xml:space="preserve"> PAGEREF _Toc204185095 \h </w:instrText>
            </w:r>
            <w:r w:rsidR="00EF5540">
              <w:rPr>
                <w:noProof/>
                <w:webHidden/>
              </w:rPr>
            </w:r>
            <w:r w:rsidR="00EF5540">
              <w:rPr>
                <w:noProof/>
                <w:webHidden/>
              </w:rPr>
              <w:fldChar w:fldCharType="separate"/>
            </w:r>
            <w:r w:rsidR="00EF5540">
              <w:rPr>
                <w:noProof/>
                <w:webHidden/>
              </w:rPr>
              <w:t>1</w:t>
            </w:r>
            <w:r w:rsidR="00EF5540">
              <w:rPr>
                <w:noProof/>
                <w:webHidden/>
              </w:rPr>
              <w:fldChar w:fldCharType="end"/>
            </w:r>
          </w:hyperlink>
        </w:p>
        <w:p w14:paraId="7C3017C9" w14:textId="3521F46F" w:rsidR="00EF5540" w:rsidRDefault="00EF554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85096" w:history="1">
            <w:r w:rsidRPr="00B76364">
              <w:rPr>
                <w:rStyle w:val="Hyperlink"/>
                <w:noProof/>
              </w:rPr>
              <w:t>2. User Roles and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_Toc204185096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D79EC" w14:textId="27C77669" w:rsidR="00EF5540" w:rsidRDefault="00EF55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85097" w:history="1">
            <w:r w:rsidRPr="00B76364">
              <w:rPr>
                <w:rStyle w:val="Hyperlink"/>
                <w:noProof/>
              </w:rPr>
              <w:t>2.1. User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_Toc204185097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B2EF9" w14:textId="358CD459" w:rsidR="00EF5540" w:rsidRDefault="00EF55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85098" w:history="1">
            <w:r w:rsidRPr="00B76364">
              <w:rPr>
                <w:rStyle w:val="Hyperlink"/>
                <w:noProof/>
              </w:rPr>
              <w:t>2.2. Application Pages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_Toc204185098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5D0F0" w14:textId="048E6786" w:rsidR="00EF5540" w:rsidRDefault="00EF554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85099" w:history="1">
            <w:r w:rsidRPr="00B76364">
              <w:rPr>
                <w:rStyle w:val="Hyperlink"/>
                <w:noProof/>
              </w:rPr>
              <w:t>3. Presentation Layer 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_Toc204185099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D4FCA" w14:textId="6542B7A5" w:rsidR="00EF5540" w:rsidRDefault="00EF554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85100" w:history="1">
            <w:r w:rsidRPr="00B76364">
              <w:rPr>
                <w:rStyle w:val="Hyperlink"/>
                <w:noProof/>
              </w:rPr>
              <w:t>4. Application Layer 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_Toc204185100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AF8F5" w14:textId="5B97ECDB" w:rsidR="00EF5540" w:rsidRDefault="00EF554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85101" w:history="1">
            <w:r w:rsidRPr="00B76364">
              <w:rPr>
                <w:rStyle w:val="Hyperlink"/>
                <w:noProof/>
              </w:rPr>
              <w:t>5. Data Layer (Database)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_Toc204185101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DC384" w14:textId="6AF27635" w:rsidR="00EF5540" w:rsidRDefault="00EF55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85102" w:history="1">
            <w:r w:rsidRPr="00B76364">
              <w:rPr>
                <w:rStyle w:val="Hyperlink"/>
                <w:noProof/>
              </w:rPr>
              <w:t>5.1. Database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_Toc204185102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28A19" w14:textId="0BD248BE" w:rsidR="00EF5540" w:rsidRDefault="00EF55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85103" w:history="1">
            <w:r w:rsidRPr="00B76364">
              <w:rPr>
                <w:rStyle w:val="Hyperlink"/>
                <w:noProof/>
              </w:rPr>
              <w:t>5.2. Core Tables by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_Toc204185103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8D7B2" w14:textId="583DDD5F" w:rsidR="00EF5540" w:rsidRDefault="00EF55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85104" w:history="1">
            <w:r w:rsidRPr="00B76364">
              <w:rPr>
                <w:rStyle w:val="Hyperlink"/>
                <w:noProof/>
              </w:rPr>
              <w:t>5.3. Table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_Toc204185104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78FC0" w14:textId="5551DEEE" w:rsidR="00EF5540" w:rsidRDefault="00EF554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85105" w:history="1">
            <w:r w:rsidRPr="00B76364">
              <w:rPr>
                <w:rStyle w:val="Hyperlink"/>
                <w:noProof/>
              </w:rPr>
              <w:t>6. Data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_Toc204185105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26230" w14:textId="40079770" w:rsidR="00EF5540" w:rsidRDefault="00EF554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185106" w:history="1">
            <w:r w:rsidRPr="00B76364">
              <w:rPr>
                <w:rStyle w:val="Hyperlink"/>
                <w:noProof/>
              </w:rPr>
              <w:t xml:space="preserve">7. Software </w:t>
            </w:r>
            <w:r w:rsidRPr="00B76364">
              <w:rPr>
                <w:rStyle w:val="Hyperlink"/>
                <w:noProof/>
              </w:rPr>
              <w:t>R</w:t>
            </w:r>
            <w:r w:rsidRPr="00B76364">
              <w:rPr>
                <w:rStyle w:val="Hyperlink"/>
                <w:noProof/>
              </w:rPr>
              <w:t>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_Toc204185106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C7B1D" w14:textId="47AD9013" w:rsidR="00EF5540" w:rsidRPr="00EF5540" w:rsidRDefault="00AC0A5D" w:rsidP="00EF5540">
          <w:pPr>
            <w:tabs>
              <w:tab w:val="left" w:pos="1044"/>
            </w:tabs>
            <w:spacing w:line="480" w:lineRule="auto"/>
            <w:rPr>
              <w:b/>
              <w:bCs/>
              <w:noProof/>
            </w:rPr>
            <w:sectPr w:rsidR="00EF5540" w:rsidRPr="00EF5540" w:rsidSect="006434FF">
              <w:footerReference w:type="default" r:id="rId11"/>
              <w:pgSz w:w="12240" w:h="15840"/>
              <w:pgMar w:top="1440" w:right="1440" w:bottom="1440" w:left="1440" w:header="0" w:footer="720" w:gutter="0"/>
              <w:pgNumType w:start="0"/>
              <w:cols w:space="720"/>
              <w:titlePg/>
              <w:docGrid w:linePitch="299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21B3B06" w14:textId="6B421C96" w:rsidR="00AC0A5D" w:rsidRPr="00AC0A5D" w:rsidRDefault="00AC0A5D" w:rsidP="00AC0A5D">
      <w:pPr>
        <w:pStyle w:val="Heading2"/>
      </w:pPr>
      <w:bookmarkStart w:id="0" w:name="_Toc204185095"/>
      <w:r w:rsidRPr="00AC0A5D">
        <w:lastRenderedPageBreak/>
        <w:t>1. Introduction</w:t>
      </w:r>
      <w:bookmarkEnd w:id="0"/>
    </w:p>
    <w:p w14:paraId="323E10E7" w14:textId="36B6DFCE" w:rsidR="00AC0A5D" w:rsidRPr="00AC0A5D" w:rsidRDefault="00AC0A5D" w:rsidP="00AC0A5D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This document outlines the architecture and data flow for the DF Reach application, which is designed with a clear separation of concerns across three main layers: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Presentation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Application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and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Data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. It provides a comprehensive overview of how various system components interact to deliver a robust and scalable solution for beneficiary management, program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enrollment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 and administrative oversight.</w:t>
      </w:r>
    </w:p>
    <w:p w14:paraId="4EC55D94" w14:textId="77777777" w:rsidR="001100DC" w:rsidRPr="00AC0A5D" w:rsidRDefault="00000000" w:rsidP="00AC0A5D">
      <w:pPr>
        <w:pStyle w:val="Heading2"/>
      </w:pPr>
      <w:bookmarkStart w:id="1" w:name="_Toc204185096"/>
      <w:r w:rsidRPr="00AC0A5D">
        <w:t>2. User Roles and Pages</w:t>
      </w:r>
      <w:bookmarkEnd w:id="1"/>
    </w:p>
    <w:p w14:paraId="04A3D51B" w14:textId="77777777" w:rsidR="001100DC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The application is designed to cater to different user roles, each with specific functionalities and access levels to various pages:</w:t>
      </w:r>
    </w:p>
    <w:p w14:paraId="1C331439" w14:textId="77777777" w:rsidR="001100DC" w:rsidRPr="00AC0A5D" w:rsidRDefault="00000000" w:rsidP="00AC0A5D">
      <w:pPr>
        <w:pStyle w:val="Heading3"/>
      </w:pPr>
      <w:bookmarkStart w:id="2" w:name="_Toc204185097"/>
      <w:r w:rsidRPr="00AC0A5D">
        <w:t>2.1. User Roles</w:t>
      </w:r>
      <w:bookmarkEnd w:id="2"/>
    </w:p>
    <w:p w14:paraId="6E9B9703" w14:textId="77777777" w:rsidR="001100DC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Field Facilitator:</w:t>
      </w:r>
    </w:p>
    <w:p w14:paraId="61FD32CB" w14:textId="77777777" w:rsidR="001100DC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Responsibilities: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Primarily responsible for entering and managing beneficiary details. They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enroll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beneficiaries in different programs and sub-programs.</w:t>
      </w:r>
    </w:p>
    <w:p w14:paraId="49927461" w14:textId="77777777" w:rsidR="001100DC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Accessible Pages: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Dashboard, Beneficiary, Programs, Contact Us.</w:t>
      </w:r>
    </w:p>
    <w:p w14:paraId="128796E4" w14:textId="77777777" w:rsidR="001100DC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Manager:</w:t>
      </w:r>
    </w:p>
    <w:p w14:paraId="76B460A6" w14:textId="77777777" w:rsidR="001100DC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Responsibilities: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Oversees the activities of field facilitators and can view analytics related to beneficiary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enrollment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and program performance.</w:t>
      </w:r>
    </w:p>
    <w:p w14:paraId="00ECA683" w14:textId="77777777" w:rsidR="001100DC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Accessible Pages: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Dashboard, Programs, Analytics, Contact Us.</w:t>
      </w:r>
    </w:p>
    <w:p w14:paraId="11BC99C7" w14:textId="77777777" w:rsidR="001100DC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Admin:</w:t>
      </w:r>
    </w:p>
    <w:p w14:paraId="0B6424E4" w14:textId="77777777" w:rsidR="001100DC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Responsibilities: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Has full access to the system, including configuration settings, user management, and comprehensive analytics.</w:t>
      </w:r>
    </w:p>
    <w:p w14:paraId="1BE7E349" w14:textId="77777777" w:rsidR="001100DC" w:rsidRPr="00EF5540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Accessible Pages: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Dashboard, Programs, Analytics, Contact Us, Config Page.</w:t>
      </w:r>
    </w:p>
    <w:p w14:paraId="2A0715F0" w14:textId="77777777" w:rsidR="001100DC" w:rsidRPr="00AC0A5D" w:rsidRDefault="00000000" w:rsidP="00AC0A5D">
      <w:pPr>
        <w:pStyle w:val="Heading3"/>
      </w:pPr>
      <w:bookmarkStart w:id="3" w:name="_Toc204185098"/>
      <w:r w:rsidRPr="00AC0A5D">
        <w:t>2.2. Application Pages Overview</w:t>
      </w:r>
      <w:bookmarkEnd w:id="3"/>
    </w:p>
    <w:p w14:paraId="6CE17309" w14:textId="77777777" w:rsidR="001100DC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Dashboard: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 central overview page providing relevant summaries and quick actions based on the user's role.</w:t>
      </w:r>
    </w:p>
    <w:p w14:paraId="20071679" w14:textId="77777777" w:rsidR="001100DC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Beneficiary: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 dedicated page for Field Facilitators to input and manage beneficiary information, including their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enrollment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in programs and sub-programs.</w:t>
      </w:r>
    </w:p>
    <w:p w14:paraId="4AF5D4EE" w14:textId="77777777" w:rsidR="001100DC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Programs: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This page lists all available programs with short descriptions. Users can click on a program to view its associated sub-programs and their detailed descriptions.</w:t>
      </w:r>
    </w:p>
    <w:p w14:paraId="53F69869" w14:textId="77777777" w:rsidR="001100DC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Analytics: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Provides managers and admins with insights into program performance, beneficiary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enrollment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trends, and field facilitator activities.</w:t>
      </w:r>
    </w:p>
    <w:p w14:paraId="3641C7D7" w14:textId="77777777" w:rsidR="001100DC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Contact Us: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 informational page providing contact details for support or inquiries.</w:t>
      </w:r>
    </w:p>
    <w:p w14:paraId="149C58D4" w14:textId="77777777" w:rsidR="001100DC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Config Page: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 administrative page accessible only to Admins, allowing for system configuration, user role management, and master data setup (e.g., adding/editing programs and sub-programs).</w:t>
      </w:r>
    </w:p>
    <w:p w14:paraId="4D0868B3" w14:textId="77777777" w:rsidR="001100DC" w:rsidRPr="00AC0A5D" w:rsidRDefault="00000000" w:rsidP="00AC0A5D">
      <w:pPr>
        <w:pStyle w:val="Heading2"/>
      </w:pPr>
      <w:bookmarkStart w:id="4" w:name="_Toc204185099"/>
      <w:r w:rsidRPr="00AC0A5D">
        <w:t>3. Presentation Layer (Frontend)</w:t>
      </w:r>
      <w:bookmarkEnd w:id="4"/>
    </w:p>
    <w:p w14:paraId="56A570E5" w14:textId="77777777" w:rsidR="001100DC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Technology Stack: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Developed using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ReactJS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23E8E12D" w14:textId="77777777" w:rsidR="001100DC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Purpose: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This layer is responsible for the entire user interface (UI), handling user interactions, and displaying data in a user-friendly manner. It is the client-side component of the application.</w:t>
      </w:r>
    </w:p>
    <w:p w14:paraId="381348F9" w14:textId="77777777" w:rsidR="001100DC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Key Responsibilities:</w:t>
      </w:r>
    </w:p>
    <w:p w14:paraId="56E35930" w14:textId="77777777" w:rsidR="001100DC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User Interface (UI):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Renders all visual elements, forms, dashboards, and interactive components.</w:t>
      </w:r>
    </w:p>
    <w:p w14:paraId="6AE17362" w14:textId="77777777" w:rsidR="001100DC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User Interaction: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Captures user input, clicks, and gestures.</w:t>
      </w:r>
    </w:p>
    <w:p w14:paraId="6614547C" w14:textId="77777777" w:rsidR="001100DC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Data Display: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Presents information retrieved from the Application Layer to the user.</w:t>
      </w:r>
    </w:p>
    <w:p w14:paraId="34FA09D1" w14:textId="77777777" w:rsidR="001100DC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Communication: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Communicates with the Application Layer via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RESTful API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calls using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Axios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 Axios is used for making asynchronous HTTP requests from the browser to the backend.</w:t>
      </w:r>
    </w:p>
    <w:p w14:paraId="7757588F" w14:textId="77777777" w:rsidR="001100DC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Client-Side Routing: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Handles client-side routing within the single-page application (SPA) without full page reloads, providing a seamless user experience.</w:t>
      </w:r>
    </w:p>
    <w:p w14:paraId="6CED6AA5" w14:textId="77777777" w:rsidR="001100DC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Form Validations: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Performs initial client-side validation of user input, providing immediate feedback to the user and reducing unnecessary backend requests.</w:t>
      </w:r>
    </w:p>
    <w:p w14:paraId="6B213027" w14:textId="77777777" w:rsidR="001100DC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State Management: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Manages the application's UI state, ensuring data consistency and responsiveness.</w:t>
      </w:r>
    </w:p>
    <w:p w14:paraId="73413DE1" w14:textId="77777777" w:rsidR="001100DC" w:rsidRPr="00EF5540" w:rsidRDefault="00000000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User Feedback: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Utilizes libraries like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SweetAlert2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for enhanced user notifications (e.g., success messages, error alerts).</w:t>
      </w:r>
    </w:p>
    <w:p w14:paraId="2E014D6B" w14:textId="77777777" w:rsidR="00EF5540" w:rsidRDefault="00EF5540" w:rsidP="00EF554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</w:p>
    <w:p w14:paraId="5C41A4A9" w14:textId="77777777" w:rsidR="00EF5540" w:rsidRDefault="00EF5540" w:rsidP="00EF554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</w:p>
    <w:p w14:paraId="72A01104" w14:textId="77777777" w:rsidR="00EF5540" w:rsidRDefault="00EF5540" w:rsidP="00EF554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</w:p>
    <w:p w14:paraId="28EFC85E" w14:textId="77777777" w:rsidR="001100DC" w:rsidRPr="00AC0A5D" w:rsidRDefault="00000000" w:rsidP="00AC0A5D">
      <w:pPr>
        <w:pStyle w:val="Heading2"/>
      </w:pPr>
      <w:bookmarkStart w:id="5" w:name="_Toc204185100"/>
      <w:r w:rsidRPr="00AC0A5D">
        <w:lastRenderedPageBreak/>
        <w:t>4. Application Layer (Backend)</w:t>
      </w:r>
      <w:bookmarkEnd w:id="5"/>
    </w:p>
    <w:p w14:paraId="11E679B8" w14:textId="77777777" w:rsidR="001100DC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Technology Stack: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Developed using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Node.js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with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Express.js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51D84AD4" w14:textId="77777777" w:rsidR="001100DC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Purpose: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This layer serves as the core business logic processor. It acts as an intermediary between the Presentation Layer and the Data Layer, enforcing business rules and managing application workflows.</w:t>
      </w:r>
    </w:p>
    <w:p w14:paraId="71BB8FB0" w14:textId="77777777" w:rsidR="001100DC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Key Responsibilities:</w:t>
      </w:r>
    </w:p>
    <w:p w14:paraId="438449A0" w14:textId="77777777" w:rsidR="001100DC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API Endpoint Management: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Receives and processes HTTP requests (GET, POST, PUT, DELETE) from the Presentation Layer via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Express.js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routes.</w:t>
      </w:r>
    </w:p>
    <w:p w14:paraId="45094E2D" w14:textId="77777777" w:rsidR="001100DC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Core Business Logic: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Contains all the core business rules, calculations, and complex workflow management for processes such as Reimbursement, Procurement, and Advance.</w:t>
      </w:r>
    </w:p>
    <w:p w14:paraId="1108E007" w14:textId="77777777" w:rsidR="001100DC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Authentication: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Handles user authentication using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JSON Web Tokens (JWT)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 It validates tokens received from the frontend to ensure secure access to protected resources.</w:t>
      </w:r>
    </w:p>
    <w:p w14:paraId="1C87318E" w14:textId="77777777" w:rsidR="001100DC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Authorization: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Implements access control mechanisms to ensure users can only perform actions and access data for which they have explicit permissions, based on their assigned roles.</w:t>
      </w:r>
    </w:p>
    <w:p w14:paraId="0984D33B" w14:textId="77777777" w:rsidR="001100DC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Data Validation: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Performs comprehensive server-side validation of incoming data using libraries like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express-validator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 ensuring data integrity and security before any database interaction.</w:t>
      </w:r>
    </w:p>
    <w:p w14:paraId="47A82C37" w14:textId="77777777" w:rsidR="001100DC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File Uploads: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Manages file uploads from the frontend using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Multer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 securely processing and storing files as required by the application.</w:t>
      </w:r>
    </w:p>
    <w:p w14:paraId="19B51326" w14:textId="77777777" w:rsidR="001100DC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Database Interaction: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Interacts directly with the Data Layer (MySQL Database) to store, retrieve, update, and delete data based on business logic and user requests.</w:t>
      </w:r>
    </w:p>
    <w:p w14:paraId="52AC5220" w14:textId="77777777" w:rsidR="001100DC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External Service Integration:</w:t>
      </w:r>
    </w:p>
    <w:p w14:paraId="37D76DBE" w14:textId="77777777" w:rsidR="001100DC" w:rsidRDefault="00000000">
      <w:pPr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Email Notifications: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Integrates with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Nodemailer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to send automated transactional emails (e.g., confirmation, status updates, password resets).</w:t>
      </w:r>
    </w:p>
    <w:p w14:paraId="5E99DCE0" w14:textId="77777777" w:rsidR="001100DC" w:rsidRDefault="00000000">
      <w:pPr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Document Generation: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Responsible for generating various documents such as Purchase Orders (PO), Work Orders (WO), or other official reports.</w:t>
      </w:r>
    </w:p>
    <w:p w14:paraId="4FBB68D2" w14:textId="77777777" w:rsidR="001100DC" w:rsidRPr="00EF5540" w:rsidRDefault="00000000">
      <w:pPr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Financial Integrations: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Potentially integrates with external financial systems like Tally or directly with bank APIs for payment processing, reconciliation, or data synchronization.</w:t>
      </w:r>
    </w:p>
    <w:p w14:paraId="50E56821" w14:textId="77777777" w:rsidR="00EF5540" w:rsidRDefault="00EF5540" w:rsidP="00EF554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</w:p>
    <w:p w14:paraId="61D5E9CD" w14:textId="77777777" w:rsidR="00EF5540" w:rsidRDefault="00EF5540" w:rsidP="00EF554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</w:p>
    <w:p w14:paraId="63B12C42" w14:textId="77777777" w:rsidR="001100DC" w:rsidRPr="00AC0A5D" w:rsidRDefault="00000000" w:rsidP="00AC0A5D">
      <w:pPr>
        <w:pStyle w:val="Heading2"/>
      </w:pPr>
      <w:bookmarkStart w:id="6" w:name="_Toc204185101"/>
      <w:r w:rsidRPr="00AC0A5D">
        <w:lastRenderedPageBreak/>
        <w:t>5. Data Layer (Database)</w:t>
      </w:r>
      <w:bookmarkEnd w:id="6"/>
    </w:p>
    <w:p w14:paraId="1EFBD65E" w14:textId="77777777" w:rsidR="001100DC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Technology Stack: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Utilizes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MySQL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as the relational database management system.</w:t>
      </w:r>
    </w:p>
    <w:p w14:paraId="3E5B8753" w14:textId="77777777" w:rsidR="001100DC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Purpose: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This layer is responsible for the persistent storage and efficient retrieval of all application data.</w:t>
      </w:r>
    </w:p>
    <w:p w14:paraId="58635750" w14:textId="77777777" w:rsidR="001100DC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Key Responsibilities:</w:t>
      </w:r>
    </w:p>
    <w:p w14:paraId="761981EF" w14:textId="77777777" w:rsidR="001100DC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Data Storage: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Stores all structured data, including but not limited to:</w:t>
      </w:r>
    </w:p>
    <w:p w14:paraId="4B9AA0EA" w14:textId="77777777" w:rsidR="001100DC" w:rsidRDefault="0000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User and Role Management: employees, roles,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emp_roles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employee_history</w:t>
      </w:r>
      <w:proofErr w:type="spellEnd"/>
    </w:p>
    <w:p w14:paraId="061C0ADA" w14:textId="77777777" w:rsidR="001100DC" w:rsidRDefault="0000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Beneficiary Information: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master_beneficiary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gender,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master_education_details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master_education_levels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income,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earning_range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master_occupation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master_certification</w:t>
      </w:r>
      <w:proofErr w:type="spellEnd"/>
    </w:p>
    <w:p w14:paraId="7CD8F880" w14:textId="77777777" w:rsidR="001100DC" w:rsidRDefault="0000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Program and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Enrollment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Data: programs,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sub_programs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beneficiary_programs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master_outreach_channels</w:t>
      </w:r>
      <w:proofErr w:type="spellEnd"/>
    </w:p>
    <w:p w14:paraId="2AC24641" w14:textId="77777777" w:rsidR="001100DC" w:rsidRDefault="0000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Geographical Data: state, district, taluka, village, address</w:t>
      </w:r>
    </w:p>
    <w:p w14:paraId="7A0DF9E9" w14:textId="77777777" w:rsidR="001100DC" w:rsidRDefault="0000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System Configurations: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master_status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menus,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role_actions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role_menu</w:t>
      </w:r>
      <w:proofErr w:type="spellEnd"/>
    </w:p>
    <w:p w14:paraId="053958BC" w14:textId="77777777" w:rsidR="001100DC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Data Integrity: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Ensures data consistency, accuracy, and reliability through the implementation of relational constraints (e.g., foreign keys, primary keys), indexes for optimized queries, and transaction management.</w:t>
      </w:r>
    </w:p>
    <w:p w14:paraId="040DC5CB" w14:textId="77777777" w:rsidR="001100DC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Data Retrieval: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Provides efficient mechanisms for the Application Layer to query and retrieve data, supporting complex joins and filtering.</w:t>
      </w:r>
    </w:p>
    <w:p w14:paraId="1F69B7A4" w14:textId="77777777" w:rsidR="001100DC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Data Persistence: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Ensures that all application data is stored reliably and can be recovered in case of system failures.</w:t>
      </w:r>
    </w:p>
    <w:p w14:paraId="35B6DF94" w14:textId="77777777" w:rsidR="001100DC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Access: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MySQL database is accessed exclusively by the Application Layer. The Presentation Layer does not have direct access to the database, ensuring a secure and controlled data flow.</w:t>
      </w:r>
    </w:p>
    <w:p w14:paraId="43ABF1CE" w14:textId="77777777" w:rsidR="001100DC" w:rsidRPr="00AC0A5D" w:rsidRDefault="00000000" w:rsidP="00AC0A5D">
      <w:pPr>
        <w:pStyle w:val="Heading3"/>
      </w:pPr>
      <w:bookmarkStart w:id="7" w:name="_Toc204185102"/>
      <w:r w:rsidRPr="00AC0A5D">
        <w:t>5.1. Database Overview</w:t>
      </w:r>
      <w:bookmarkEnd w:id="7"/>
    </w:p>
    <w:p w14:paraId="366838CA" w14:textId="77777777" w:rsidR="001100DC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The database schema is designed to support the core functionalities of the DF Reach application, including beneficiary management, program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enrollment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 employee roles, and geographical data. It follows a relational model to ensure data integrity and efficient querying.</w:t>
      </w:r>
    </w:p>
    <w:p w14:paraId="575765C3" w14:textId="77777777" w:rsidR="001100DC" w:rsidRPr="00AC0A5D" w:rsidRDefault="00000000" w:rsidP="00AC0A5D">
      <w:pPr>
        <w:pStyle w:val="Heading3"/>
      </w:pPr>
      <w:bookmarkStart w:id="8" w:name="_Toc204185103"/>
      <w:r w:rsidRPr="00AC0A5D">
        <w:t>5.2. Core Tables by Function</w:t>
      </w:r>
      <w:bookmarkEnd w:id="8"/>
    </w:p>
    <w:p w14:paraId="4EE7D583" w14:textId="77777777" w:rsidR="001100DC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User &amp; Role Management:</w:t>
      </w:r>
    </w:p>
    <w:p w14:paraId="2EF6DD1B" w14:textId="77777777" w:rsidR="001100D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employees: Stores details of all employees, including field facilitators and 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managers.</w:t>
      </w:r>
    </w:p>
    <w:p w14:paraId="4F8D1878" w14:textId="77777777" w:rsidR="001100D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roles: Defines different roles within the system (e.g., Field Facilitator, Manager, Admin).</w:t>
      </w:r>
    </w:p>
    <w:p w14:paraId="72F08E41" w14:textId="77777777" w:rsidR="001100D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emp_roles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Maps employees to their respective roles.</w:t>
      </w:r>
    </w:p>
    <w:p w14:paraId="118E4B94" w14:textId="77777777" w:rsidR="001100D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employee_history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Logs historical changes to employee records.</w:t>
      </w:r>
    </w:p>
    <w:p w14:paraId="1AF618E7" w14:textId="77777777" w:rsidR="001100DC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Beneficiary &amp; Related Details:</w:t>
      </w:r>
    </w:p>
    <w:p w14:paraId="6E2608DE" w14:textId="77777777" w:rsidR="001100D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master_beneficiary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Core table for individual beneficiary details.</w:t>
      </w:r>
    </w:p>
    <w:p w14:paraId="442F1A45" w14:textId="77777777" w:rsidR="001100D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gender: Master data for gender.</w:t>
      </w:r>
    </w:p>
    <w:p w14:paraId="5E0F9903" w14:textId="77777777" w:rsidR="001100D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master_education_details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Stores educational qualifications of beneficiaries.</w:t>
      </w:r>
    </w:p>
    <w:p w14:paraId="176E0107" w14:textId="77777777" w:rsidR="001100D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master_education_levels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Master data for education levels.</w:t>
      </w:r>
    </w:p>
    <w:p w14:paraId="722A2376" w14:textId="77777777" w:rsidR="001100D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income: Stores income-related details for beneficiaries.</w:t>
      </w:r>
    </w:p>
    <w:p w14:paraId="559F4F5D" w14:textId="77777777" w:rsidR="001100D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earning_range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Master data for income ranges.</w:t>
      </w:r>
    </w:p>
    <w:p w14:paraId="5BB49965" w14:textId="77777777" w:rsidR="001100D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master_occupation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Master data for occupations.</w:t>
      </w:r>
    </w:p>
    <w:p w14:paraId="3A6DA623" w14:textId="77777777" w:rsidR="001100D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master_certification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Stores certification details for beneficiaries.</w:t>
      </w:r>
    </w:p>
    <w:p w14:paraId="1B8B5C84" w14:textId="77777777" w:rsidR="001100DC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Program &amp;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Enrollment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:</w:t>
      </w:r>
    </w:p>
    <w:p w14:paraId="4C68F896" w14:textId="77777777" w:rsidR="001100DC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programs: Defines the main programs offered.</w:t>
      </w:r>
    </w:p>
    <w:p w14:paraId="72157B04" w14:textId="77777777" w:rsidR="001100DC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sub_programs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Defines sub-programs associated with main programs.</w:t>
      </w:r>
    </w:p>
    <w:p w14:paraId="3D1D3134" w14:textId="77777777" w:rsidR="001100DC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beneficiary_programs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Links beneficiaries to the programs and sub-programs they are enrolled in.</w:t>
      </w:r>
    </w:p>
    <w:p w14:paraId="23F56F55" w14:textId="77777777" w:rsidR="001100DC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master_outreach_channels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Master data for how beneficiaries are reached.</w:t>
      </w:r>
    </w:p>
    <w:p w14:paraId="19BCE8BF" w14:textId="77777777" w:rsidR="001100DC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Geographical Data:</w:t>
      </w:r>
    </w:p>
    <w:p w14:paraId="7F39AB31" w14:textId="77777777" w:rsidR="001100D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state: Master data for states.</w:t>
      </w:r>
    </w:p>
    <w:p w14:paraId="626985C3" w14:textId="77777777" w:rsidR="001100D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district: Master data for districts, linked to states.</w:t>
      </w:r>
    </w:p>
    <w:p w14:paraId="053D7990" w14:textId="77777777" w:rsidR="001100D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taluka: Master data for talukas (sub-districts), linked to districts.</w:t>
      </w:r>
    </w:p>
    <w:p w14:paraId="226D361F" w14:textId="77777777" w:rsidR="001100D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village: Master data for villages, linked to talukas.</w:t>
      </w:r>
    </w:p>
    <w:p w14:paraId="52C20E90" w14:textId="77777777" w:rsidR="001100D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address: Stores detailed address information, linked to geographical entities.</w:t>
      </w:r>
    </w:p>
    <w:p w14:paraId="79B59934" w14:textId="77777777" w:rsidR="001100DC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System Configurations &amp; Utilities:</w:t>
      </w:r>
    </w:p>
    <w:p w14:paraId="46C35980" w14:textId="77777777" w:rsidR="001100D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master_status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Generic master data for status (e.g., active, inactive, enrolled).</w:t>
      </w:r>
    </w:p>
    <w:p w14:paraId="4F4D55D8" w14:textId="77777777" w:rsidR="001100D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menus: Defines the application's menu structure.</w:t>
      </w:r>
    </w:p>
    <w:p w14:paraId="64E33135" w14:textId="77777777" w:rsidR="001100D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role_actions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Maps roles to specific actions they can perform.</w:t>
      </w:r>
    </w:p>
    <w:p w14:paraId="7AE3B41D" w14:textId="77777777" w:rsidR="001100DC" w:rsidRPr="00EF554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role_menu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Maps roles to accessible menu items.</w:t>
      </w:r>
    </w:p>
    <w:p w14:paraId="0C81B207" w14:textId="77777777" w:rsidR="001100DC" w:rsidRPr="00AC0A5D" w:rsidRDefault="00000000" w:rsidP="00AC0A5D">
      <w:pPr>
        <w:pStyle w:val="Heading3"/>
      </w:pPr>
      <w:bookmarkStart w:id="9" w:name="_Toc204185104"/>
      <w:r w:rsidRPr="00AC0A5D">
        <w:t>5.3. Table Descriptions</w:t>
      </w:r>
      <w:bookmarkEnd w:id="9"/>
    </w:p>
    <w:p w14:paraId="669762D3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address: Stores detailed address information including state, district, taluka, village, and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pincode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58B71FE7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beneficiary_programs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: Records the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enrollment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of a beneficiary in a specific program and sub-program, along with the enrolling associate and outreach 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channel.</w:t>
      </w:r>
    </w:p>
    <w:p w14:paraId="044FC64D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master_outreach_channels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Lists various channels through which beneficiaries are reached.</w:t>
      </w:r>
    </w:p>
    <w:p w14:paraId="0377223C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district: Contains district names and their associated states.</w:t>
      </w:r>
    </w:p>
    <w:p w14:paraId="0C691C5C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emp_roles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Links employees to their assigned roles.</w:t>
      </w:r>
    </w:p>
    <w:p w14:paraId="3771B09E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employee_history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Maintains a historical record of changes to employee information.</w:t>
      </w:r>
    </w:p>
    <w:p w14:paraId="1F9163E9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employees: Stores core employee details such as name, email, mobile, job title, and manager.</w:t>
      </w:r>
    </w:p>
    <w:p w14:paraId="27B29233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gender: Defines gender types.</w:t>
      </w:r>
    </w:p>
    <w:p w14:paraId="089F7CFB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income: Details about beneficiary's annual income, earning members, and source of income.</w:t>
      </w:r>
    </w:p>
    <w:p w14:paraId="698A637A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earning_range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Defines predefined ranges for annual income.</w:t>
      </w:r>
    </w:p>
    <w:p w14:paraId="7D17254B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master_beneficiary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Comprehensive details about each beneficiary, including personal, address, education, and income information.</w:t>
      </w:r>
    </w:p>
    <w:p w14:paraId="7BFEB69D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master_education_details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Captures specific educational details like institute, field of study, and passing year.</w:t>
      </w:r>
    </w:p>
    <w:p w14:paraId="75B0955A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master_education_levels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Lists various educational qualification levels.</w:t>
      </w:r>
    </w:p>
    <w:p w14:paraId="125E8254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master_certification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Stores information about any certifications obtained by beneficiaries.</w:t>
      </w:r>
    </w:p>
    <w:p w14:paraId="4EBA81E5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master_status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A generic table for defining various status types used across the application.</w:t>
      </w:r>
    </w:p>
    <w:p w14:paraId="6415FC91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menus: Defines the navigation menu items and their hierarchy.</w:t>
      </w:r>
    </w:p>
    <w:p w14:paraId="3A87205E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master_occupation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Lists different types of occupations.</w:t>
      </w:r>
    </w:p>
    <w:p w14:paraId="6CF179E2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programs: Stores details about the main programs offered by the organization.</w:t>
      </w:r>
    </w:p>
    <w:p w14:paraId="06DDB4BD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role_actions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Specifies which actions are permitted for each role.</w:t>
      </w:r>
    </w:p>
    <w:p w14:paraId="026B5DDA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role_menu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Controls which menu items are visible to each role.</w:t>
      </w:r>
    </w:p>
    <w:p w14:paraId="6BFC2798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roles: Defines the different user roles in the system.</w:t>
      </w:r>
    </w:p>
    <w:p w14:paraId="4387E34A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state: Contains state names.</w:t>
      </w:r>
    </w:p>
    <w:p w14:paraId="4F275C08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sub_programs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Stores details about sub-programs, linked to their parent programs.</w:t>
      </w:r>
    </w:p>
    <w:p w14:paraId="34028A0E" w14:textId="77777777" w:rsidR="001100D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taluka: Contains taluka names, linked to districts.</w:t>
      </w:r>
    </w:p>
    <w:p w14:paraId="60770B2F" w14:textId="77777777" w:rsidR="001100DC" w:rsidRPr="00EF554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village: Contains village names and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pincodes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 linked to talukas.</w:t>
      </w:r>
    </w:p>
    <w:p w14:paraId="079E04A6" w14:textId="77777777" w:rsidR="00EF5540" w:rsidRDefault="00EF5540" w:rsidP="00EF554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7C4193E4" w14:textId="77777777" w:rsidR="00EF5540" w:rsidRDefault="00EF5540" w:rsidP="00EF554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5FCE932A" w14:textId="77777777" w:rsidR="00EF5540" w:rsidRDefault="00EF5540" w:rsidP="00EF554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</w:p>
    <w:p w14:paraId="51F4EA95" w14:textId="77777777" w:rsidR="001100DC" w:rsidRPr="00AC0A5D" w:rsidRDefault="00000000" w:rsidP="00AC0A5D">
      <w:pPr>
        <w:pStyle w:val="Heading2"/>
      </w:pPr>
      <w:bookmarkStart w:id="10" w:name="_Toc204185105"/>
      <w:r w:rsidRPr="00AC0A5D">
        <w:lastRenderedPageBreak/>
        <w:t>6. Data Flow</w:t>
      </w:r>
      <w:bookmarkEnd w:id="10"/>
    </w:p>
    <w:p w14:paraId="3BD82E2C" w14:textId="77777777" w:rsidR="001100DC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The following steps illustrate the typical data flow within the application, from user interaction to database persistence and back:</w:t>
      </w:r>
    </w:p>
    <w:p w14:paraId="6F7011DE" w14:textId="77777777" w:rsidR="001100DC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User Interaction: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 user interacts with the ReactJS Frontend. For example, a field facilitator fills out a form to submit a new reimbursement request.</w:t>
      </w:r>
    </w:p>
    <w:p w14:paraId="396A6138" w14:textId="77777777" w:rsidR="001100DC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API Request: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Frontend sends an asynchronous REST API request (e.g., POST /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api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/reimbursements) to the Node.js Backend using Axios. This request includes the reimbursement data (e.g., amount, description, attached documents) and typically a JWT in the authorization header for authentication.</w:t>
      </w:r>
    </w:p>
    <w:p w14:paraId="412066A7" w14:textId="77777777" w:rsidR="001100DC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Backend Processing:</w:t>
      </w:r>
    </w:p>
    <w:p w14:paraId="130EEF2F" w14:textId="77777777" w:rsidR="001100DC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The Node.js Backend receives the request via Express.js.</w:t>
      </w:r>
    </w:p>
    <w:p w14:paraId="3EFAA1BC" w14:textId="77777777" w:rsidR="001100DC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It first authenticates the user by validating the provided JWT. If the token is invalid or missing, the request is rejected with an authentication error.</w:t>
      </w:r>
    </w:p>
    <w:p w14:paraId="301B83F6" w14:textId="77777777" w:rsidR="001100DC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It then validates the incoming data using express-validator to ensure all required fields are present, data types are correct, and values adhere to business rules.</w:t>
      </w:r>
    </w:p>
    <w:p w14:paraId="2AA245F7" w14:textId="77777777" w:rsidR="001100DC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If the request involves file uploads (e.g., receipts for reimbursement), Multer handles the file processing, saving them to a designated storage location.</w:t>
      </w:r>
    </w:p>
    <w:p w14:paraId="2E62E727" w14:textId="77777777" w:rsidR="001100DC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The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backend's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business logic processes the request. This may involve:</w:t>
      </w:r>
    </w:p>
    <w:p w14:paraId="234A9584" w14:textId="77777777" w:rsidR="001100DC" w:rsidRDefault="00000000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Retrieving additional user or workflow-related data from the MySQL Database.</w:t>
      </w:r>
    </w:p>
    <w:p w14:paraId="7F56B454" w14:textId="77777777" w:rsidR="001100DC" w:rsidRDefault="00000000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Storing or updating the reimbursement request details in the relevant tables (e.g.,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reimbursement_requests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 documents) within the MySQL Database.</w:t>
      </w:r>
    </w:p>
    <w:p w14:paraId="3C50F061" w14:textId="77777777" w:rsidR="001100DC" w:rsidRDefault="00000000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Triggering an email notification to the user, their manager, or an accounting department via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Nodemailer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to inform them of the new request or its status change.</w:t>
      </w:r>
    </w:p>
    <w:p w14:paraId="08228871" w14:textId="77777777" w:rsidR="001100DC" w:rsidRDefault="00000000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Potentially generating a unique ID or reference number for the request.</w:t>
      </w:r>
    </w:p>
    <w:p w14:paraId="2FD90A4E" w14:textId="77777777" w:rsidR="001100DC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Database Interaction: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Backend performs CRUD (Create, Read, Update, Delete) operations on the MySQL Database to persist the new reimbursement request, update its status, or retrieve information for processing.</w:t>
      </w:r>
    </w:p>
    <w:p w14:paraId="346D0F1B" w14:textId="77777777" w:rsidR="001100DC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API Response: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Backend sends a JSON response back to the ReactJS Frontend. This response indicates the success or failure of the operation (e.g., HTTP status code 200 for success, 400/500 for errors) and may include any relevant data (e.g., the ID of the newly created reimbursement request, a success message).</w:t>
      </w:r>
    </w:p>
    <w:p w14:paraId="56E93E32" w14:textId="77777777" w:rsidR="001100DC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Frontend Update: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The ReactJS Frontend receives the JSON response.</w:t>
      </w:r>
    </w:p>
    <w:p w14:paraId="4D03F7A1" w14:textId="77777777" w:rsidR="001100DC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If the response indicates success, the Frontend updates the UI accordingly (e.g., shows a success message using SweetAlert2, clears the form, or updates a list of pending reimbursement requests).</w:t>
      </w:r>
    </w:p>
    <w:p w14:paraId="2C3FB1CF" w14:textId="77777777" w:rsidR="001100DC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If the response indicates an error, the Frontend displays an appropriate error message to the user using SweetAlert2, guiding them on how to resolve the issue.</w:t>
      </w:r>
    </w:p>
    <w:p w14:paraId="22950F45" w14:textId="77777777" w:rsidR="001100DC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This layered architecture ensures modularity, scalability, and maintainability, allowing independent development and deployment of each component while providing a robust and secure application environment.</w:t>
      </w:r>
    </w:p>
    <w:p w14:paraId="4B777EF7" w14:textId="77777777" w:rsidR="001100DC" w:rsidRPr="00AC0A5D" w:rsidRDefault="00000000" w:rsidP="00AC0A5D">
      <w:pPr>
        <w:pStyle w:val="Heading2"/>
      </w:pPr>
      <w:bookmarkStart w:id="11" w:name="_Toc204185106"/>
      <w:r w:rsidRPr="00AC0A5D">
        <w:t>7. Software Requirements</w:t>
      </w:r>
      <w:bookmarkEnd w:id="11"/>
    </w:p>
    <w:p w14:paraId="424EACB6" w14:textId="77777777" w:rsidR="001100DC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This section lists the key tools and technologies required for the development and operation of the application.</w:t>
      </w:r>
    </w:p>
    <w:tbl>
      <w:tblPr>
        <w:tblStyle w:val="a"/>
        <w:tblW w:w="936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100DC" w14:paraId="4D34B630" w14:textId="77777777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F4499EE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  <w:t>Tool/Technology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5D23B2A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  <w:t>Purpose</w:t>
            </w:r>
          </w:p>
        </w:tc>
      </w:tr>
      <w:tr w:rsidR="001100DC" w14:paraId="0525345A" w14:textId="77777777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A3E39E8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  <w:t>VS Code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0407DC1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  <w:t>Primary Integrated Development Environment (IDE) for coding.</w:t>
            </w:r>
          </w:p>
        </w:tc>
      </w:tr>
      <w:tr w:rsidR="001100DC" w14:paraId="0D28550B" w14:textId="77777777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F560EFF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  <w:t>Multer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38A5695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  <w:t>Middleware for handling multipart/form-data, primarily used for file uploads in the backend.</w:t>
            </w:r>
          </w:p>
        </w:tc>
      </w:tr>
      <w:tr w:rsidR="001100DC" w14:paraId="58813965" w14:textId="77777777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F534256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  <w:t>REST API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824D80D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  <w:t>Architectural style for communication between the frontend and backend, enabling stateless, client-server interactions.</w:t>
            </w:r>
          </w:p>
        </w:tc>
      </w:tr>
      <w:tr w:rsidR="001100DC" w14:paraId="65896433" w14:textId="77777777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083CD40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  <w:t>Postman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B66103B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  <w:t>Tool for testing and validating RESTful APIs, allowing developers to send requests and inspect responses.</w:t>
            </w:r>
          </w:p>
        </w:tc>
      </w:tr>
      <w:tr w:rsidR="001100DC" w14:paraId="13E3E34C" w14:textId="77777777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2D5DE47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  <w:t>Kelvin CSS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1BD3D42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  <w:t>Frontend styling framework (Note: Assuming this is a custom or specific CSS framework, as "Kelvin CSS" is not a widely known standard framework like Tailwind CSS or Bootstrap).</w:t>
            </w:r>
          </w:p>
        </w:tc>
      </w:tr>
      <w:tr w:rsidR="001100DC" w14:paraId="35344C27" w14:textId="77777777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89397AD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  <w:t>JWT (JSON Web Token)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12EA31C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  <w:t>Standard for securely transmitting information between parties as a JSON object, used for authentication and authorization.</w:t>
            </w:r>
          </w:p>
        </w:tc>
      </w:tr>
      <w:tr w:rsidR="001100DC" w14:paraId="26641B66" w14:textId="77777777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25A4BFC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  <w:lastRenderedPageBreak/>
              <w:t>Axios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D21D7E4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  <w:t>Promise-based HTTP client for the browser and Node.js, used by the frontend for making API calls.</w:t>
            </w:r>
          </w:p>
        </w:tc>
      </w:tr>
      <w:tr w:rsidR="001100DC" w14:paraId="30D29662" w14:textId="77777777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97BDC2A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  <w:t>SweetAlert2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FBA155E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  <w:t>A beautiful, responsive, customizable, accessible (WAI-ARIA) replacement for JavaScript's popup boxes, used for displaying alert messages.</w:t>
            </w:r>
          </w:p>
        </w:tc>
      </w:tr>
      <w:tr w:rsidR="001100DC" w14:paraId="158D4725" w14:textId="77777777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9E00246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  <w:t>Nodemailer</w:t>
            </w:r>
            <w:proofErr w:type="spellEnd"/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1C3F4A5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  <w:t>Module for Node.js applications to allow easy email sending from the backend.</w:t>
            </w:r>
          </w:p>
        </w:tc>
      </w:tr>
      <w:tr w:rsidR="001100DC" w14:paraId="1377CC14" w14:textId="77777777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7EF0AD0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  <w:t>Express.js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87ECC7D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  <w:t>Fast, unopinionated, minimalist web framework for Node.js, used for building the backend routing and API endpoints.</w:t>
            </w:r>
          </w:p>
        </w:tc>
      </w:tr>
      <w:tr w:rsidR="001100DC" w14:paraId="6E75DA83" w14:textId="77777777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5DCC79F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  <w:t>express-validator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1E30CFC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  <w:t>Middleware for Express.js that wraps validator.js, used for backend data validation.</w:t>
            </w:r>
          </w:p>
        </w:tc>
      </w:tr>
      <w:tr w:rsidR="001100DC" w14:paraId="0B1E1EBD" w14:textId="77777777"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A4CD1EB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  <w:b/>
                <w:color w:val="1B1C1D"/>
                <w:sz w:val="20"/>
                <w:szCs w:val="20"/>
              </w:rPr>
              <w:t>Bcrypt</w:t>
            </w:r>
            <w:proofErr w:type="spellEnd"/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01E07CD" w14:textId="77777777" w:rsidR="001100D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  <w:sz w:val="20"/>
                <w:szCs w:val="20"/>
              </w:rPr>
              <w:t>Library for hashing passwords, ensuring secure storage of user credentials by encrypting them.</w:t>
            </w:r>
          </w:p>
        </w:tc>
      </w:tr>
    </w:tbl>
    <w:p w14:paraId="1D8DF548" w14:textId="77777777" w:rsidR="001100DC" w:rsidRDefault="001100D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Google Sans Text" w:eastAsia="Google Sans Text" w:hAnsi="Google Sans Text" w:cs="Google Sans Text"/>
          <w:color w:val="1B1C1D"/>
          <w:sz w:val="20"/>
          <w:szCs w:val="20"/>
        </w:rPr>
      </w:pPr>
    </w:p>
    <w:sectPr w:rsidR="001100DC" w:rsidSect="00EF5540">
      <w:footerReference w:type="default" r:id="rId12"/>
      <w:pgSz w:w="12240" w:h="15840"/>
      <w:pgMar w:top="1440" w:right="1440" w:bottom="1440" w:left="144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78B2D8" w14:textId="77777777" w:rsidR="00040B5E" w:rsidRDefault="00040B5E" w:rsidP="00AC0A5D">
      <w:r>
        <w:separator/>
      </w:r>
    </w:p>
  </w:endnote>
  <w:endnote w:type="continuationSeparator" w:id="0">
    <w:p w14:paraId="5AEA9193" w14:textId="77777777" w:rsidR="00040B5E" w:rsidRDefault="00040B5E" w:rsidP="00AC0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C525D4C-B448-450F-A615-514D2047E447}"/>
    <w:embedItalic r:id="rId2" w:fontKey="{9A44BE6E-4798-4690-98E8-2049508276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0B1DC76-075C-44C8-B580-FC589F2EE0C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F20B879-DCBE-42B8-B52A-91CC9B96AEF8}"/>
  </w:font>
  <w:font w:name="Google Sans Text">
    <w:charset w:val="00"/>
    <w:family w:val="auto"/>
    <w:pitch w:val="default"/>
    <w:embedRegular r:id="rId5" w:fontKey="{1FFF2710-CFED-4C03-B13D-FADBC22FE100}"/>
    <w:embedBold r:id="rId6" w:fontKey="{71B31C4D-B362-4289-BE82-3D46B17E14C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931327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6D32F8" w14:textId="51CF7E9D" w:rsidR="00EF5540" w:rsidRDefault="00EF5540">
        <w:pPr>
          <w:pStyle w:val="Footer"/>
          <w:jc w:val="center"/>
        </w:pPr>
        <w:proofErr w:type="spellStart"/>
        <w:r>
          <w:t>i</w:t>
        </w:r>
        <w:proofErr w:type="spellEnd"/>
      </w:p>
    </w:sdtContent>
  </w:sdt>
  <w:p w14:paraId="61A73F28" w14:textId="16B738E0" w:rsidR="00AC0A5D" w:rsidRDefault="00AC0A5D" w:rsidP="00AC0A5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42571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0458E4" w14:textId="77777777" w:rsidR="00EF5540" w:rsidRDefault="00EF554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D2DA1F" w14:textId="77777777" w:rsidR="00EF5540" w:rsidRDefault="00EF5540" w:rsidP="00AC0A5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BAB58A" w14:textId="77777777" w:rsidR="00040B5E" w:rsidRDefault="00040B5E" w:rsidP="00AC0A5D">
      <w:r>
        <w:separator/>
      </w:r>
    </w:p>
  </w:footnote>
  <w:footnote w:type="continuationSeparator" w:id="0">
    <w:p w14:paraId="221C873B" w14:textId="77777777" w:rsidR="00040B5E" w:rsidRDefault="00040B5E" w:rsidP="00AC0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257F3"/>
    <w:multiLevelType w:val="multilevel"/>
    <w:tmpl w:val="A0F8D6B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570530C"/>
    <w:multiLevelType w:val="multilevel"/>
    <w:tmpl w:val="5C6C2C3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C0C5FE5"/>
    <w:multiLevelType w:val="multilevel"/>
    <w:tmpl w:val="2F9E3C2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0C6C4609"/>
    <w:multiLevelType w:val="multilevel"/>
    <w:tmpl w:val="0B5AF57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0E5D322F"/>
    <w:multiLevelType w:val="multilevel"/>
    <w:tmpl w:val="CCAC760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0F810A7E"/>
    <w:multiLevelType w:val="multilevel"/>
    <w:tmpl w:val="70D8787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187158F0"/>
    <w:multiLevelType w:val="multilevel"/>
    <w:tmpl w:val="5176ADD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2C380F57"/>
    <w:multiLevelType w:val="multilevel"/>
    <w:tmpl w:val="82B8371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33A878F2"/>
    <w:multiLevelType w:val="multilevel"/>
    <w:tmpl w:val="44780FD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38BE1F9E"/>
    <w:multiLevelType w:val="multilevel"/>
    <w:tmpl w:val="6C4C1D5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3B6F5A2C"/>
    <w:multiLevelType w:val="multilevel"/>
    <w:tmpl w:val="1708E59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3EE04FB8"/>
    <w:multiLevelType w:val="multilevel"/>
    <w:tmpl w:val="FCF2693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440C43BB"/>
    <w:multiLevelType w:val="multilevel"/>
    <w:tmpl w:val="3BE8C3F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3" w15:restartNumberingAfterBreak="0">
    <w:nsid w:val="455228D2"/>
    <w:multiLevelType w:val="multilevel"/>
    <w:tmpl w:val="90EAF67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4" w15:restartNumberingAfterBreak="0">
    <w:nsid w:val="4A061896"/>
    <w:multiLevelType w:val="multilevel"/>
    <w:tmpl w:val="E2464B7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5" w15:restartNumberingAfterBreak="0">
    <w:nsid w:val="5136547E"/>
    <w:multiLevelType w:val="multilevel"/>
    <w:tmpl w:val="6D7CA1B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6" w15:restartNumberingAfterBreak="0">
    <w:nsid w:val="53187FEC"/>
    <w:multiLevelType w:val="multilevel"/>
    <w:tmpl w:val="8ABA837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7" w15:restartNumberingAfterBreak="0">
    <w:nsid w:val="586A18DB"/>
    <w:multiLevelType w:val="multilevel"/>
    <w:tmpl w:val="7CDC8EF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58A61EBC"/>
    <w:multiLevelType w:val="multilevel"/>
    <w:tmpl w:val="B918420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9" w15:restartNumberingAfterBreak="0">
    <w:nsid w:val="5921086F"/>
    <w:multiLevelType w:val="multilevel"/>
    <w:tmpl w:val="97D6583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0" w15:restartNumberingAfterBreak="0">
    <w:nsid w:val="59E570A2"/>
    <w:multiLevelType w:val="multilevel"/>
    <w:tmpl w:val="85F0DE9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1" w15:restartNumberingAfterBreak="0">
    <w:nsid w:val="6C0F3F8D"/>
    <w:multiLevelType w:val="multilevel"/>
    <w:tmpl w:val="6B38CFA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2" w15:restartNumberingAfterBreak="0">
    <w:nsid w:val="74AE0C3C"/>
    <w:multiLevelType w:val="multilevel"/>
    <w:tmpl w:val="2CC4D31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3" w15:restartNumberingAfterBreak="0">
    <w:nsid w:val="76AD17F3"/>
    <w:multiLevelType w:val="multilevel"/>
    <w:tmpl w:val="153044A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7B1A6AF1"/>
    <w:multiLevelType w:val="multilevel"/>
    <w:tmpl w:val="C1B25B7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740058570">
    <w:abstractNumId w:val="2"/>
  </w:num>
  <w:num w:numId="2" w16cid:durableId="1560094663">
    <w:abstractNumId w:val="10"/>
  </w:num>
  <w:num w:numId="3" w16cid:durableId="1829904435">
    <w:abstractNumId w:val="22"/>
  </w:num>
  <w:num w:numId="4" w16cid:durableId="1249462800">
    <w:abstractNumId w:val="7"/>
  </w:num>
  <w:num w:numId="5" w16cid:durableId="851453703">
    <w:abstractNumId w:val="6"/>
  </w:num>
  <w:num w:numId="6" w16cid:durableId="383869438">
    <w:abstractNumId w:val="8"/>
  </w:num>
  <w:num w:numId="7" w16cid:durableId="851840254">
    <w:abstractNumId w:val="18"/>
  </w:num>
  <w:num w:numId="8" w16cid:durableId="287048020">
    <w:abstractNumId w:val="17"/>
  </w:num>
  <w:num w:numId="9" w16cid:durableId="1657881311">
    <w:abstractNumId w:val="12"/>
  </w:num>
  <w:num w:numId="10" w16cid:durableId="359859640">
    <w:abstractNumId w:val="23"/>
  </w:num>
  <w:num w:numId="11" w16cid:durableId="2074504962">
    <w:abstractNumId w:val="16"/>
  </w:num>
  <w:num w:numId="12" w16cid:durableId="503084763">
    <w:abstractNumId w:val="14"/>
  </w:num>
  <w:num w:numId="13" w16cid:durableId="832379696">
    <w:abstractNumId w:val="13"/>
  </w:num>
  <w:num w:numId="14" w16cid:durableId="537207267">
    <w:abstractNumId w:val="21"/>
  </w:num>
  <w:num w:numId="15" w16cid:durableId="1711030857">
    <w:abstractNumId w:val="19"/>
  </w:num>
  <w:num w:numId="16" w16cid:durableId="1764380721">
    <w:abstractNumId w:val="9"/>
  </w:num>
  <w:num w:numId="17" w16cid:durableId="759985568">
    <w:abstractNumId w:val="0"/>
  </w:num>
  <w:num w:numId="18" w16cid:durableId="1807352273">
    <w:abstractNumId w:val="15"/>
  </w:num>
  <w:num w:numId="19" w16cid:durableId="1012606610">
    <w:abstractNumId w:val="24"/>
  </w:num>
  <w:num w:numId="20" w16cid:durableId="643006010">
    <w:abstractNumId w:val="1"/>
  </w:num>
  <w:num w:numId="21" w16cid:durableId="1798063122">
    <w:abstractNumId w:val="20"/>
  </w:num>
  <w:num w:numId="22" w16cid:durableId="1265113763">
    <w:abstractNumId w:val="3"/>
  </w:num>
  <w:num w:numId="23" w16cid:durableId="1573199754">
    <w:abstractNumId w:val="4"/>
  </w:num>
  <w:num w:numId="24" w16cid:durableId="1591425321">
    <w:abstractNumId w:val="5"/>
  </w:num>
  <w:num w:numId="25" w16cid:durableId="11158312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00DC"/>
    <w:rsid w:val="00031968"/>
    <w:rsid w:val="00040B5E"/>
    <w:rsid w:val="001100DC"/>
    <w:rsid w:val="006434FF"/>
    <w:rsid w:val="00AC0A5D"/>
    <w:rsid w:val="00EF5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ACF4A"/>
  <w15:docId w15:val="{3E286199-F2E9-41E4-A4FD-A273CCBC3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link w:val="NoSpacingChar"/>
    <w:uiPriority w:val="1"/>
    <w:qFormat/>
    <w:rsid w:val="00AC0A5D"/>
    <w:pPr>
      <w:widowControl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C0A5D"/>
    <w:rPr>
      <w:rFonts w:asciiTheme="minorHAnsi" w:eastAsiaTheme="minorEastAsia" w:hAnsiTheme="minorHAnsi" w:cstheme="minorBidi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AC0A5D"/>
    <w:rPr>
      <w:b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AC0A5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0A5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C0A5D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C0A5D"/>
    <w:pPr>
      <w:keepNext/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AC0A5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0A5D"/>
  </w:style>
  <w:style w:type="paragraph" w:styleId="Footer">
    <w:name w:val="footer"/>
    <w:basedOn w:val="Normal"/>
    <w:link w:val="FooterChar"/>
    <w:uiPriority w:val="99"/>
    <w:unhideWhenUsed/>
    <w:rsid w:val="00AC0A5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0A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93542DDECD64F429CA81F4AE04FFE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407ECA-D840-499C-B24C-547D546A7F94}"/>
      </w:docPartPr>
      <w:docPartBody>
        <w:p w:rsidR="00000000" w:rsidRDefault="00922F31" w:rsidP="00922F31">
          <w:pPr>
            <w:pStyle w:val="893542DDECD64F429CA81F4AE04FFE0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B15B0B713DB44758158D47C2159D5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61DC16-526C-419F-AC62-35D7E2DAFA84}"/>
      </w:docPartPr>
      <w:docPartBody>
        <w:p w:rsidR="00000000" w:rsidRDefault="00922F31" w:rsidP="00922F31">
          <w:pPr>
            <w:pStyle w:val="DB15B0B713DB44758158D47C2159D59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oogle Sans Text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F31"/>
    <w:rsid w:val="00031968"/>
    <w:rsid w:val="008C4F90"/>
    <w:rsid w:val="00922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93542DDECD64F429CA81F4AE04FFE09">
    <w:name w:val="893542DDECD64F429CA81F4AE04FFE09"/>
    <w:rsid w:val="00922F31"/>
  </w:style>
  <w:style w:type="paragraph" w:customStyle="1" w:styleId="DB15B0B713DB44758158D47C2159D599">
    <w:name w:val="DB15B0B713DB44758158D47C2159D599"/>
    <w:rsid w:val="00922F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2025-07-23T00:00:00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21C287-CA9E-4F70-BE7D-6E1396CF7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2448</Words>
  <Characters>13956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Deshpande Foundation</Company>
  <LinksUpToDate>false</LinksUpToDate>
  <CharactersWithSpaces>16372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(SRS)</dc:title>
  <dc:subject>SYSTEM NAME: DF REACH SYSTEM</dc:subject>
  <cp:lastModifiedBy>Amlan</cp:lastModifiedBy>
  <cp:revision>3</cp:revision>
  <dcterms:created xsi:type="dcterms:W3CDTF">2025-07-23T11:56:00Z</dcterms:created>
  <dcterms:modified xsi:type="dcterms:W3CDTF">2025-07-23T12:15:00Z</dcterms:modified>
</cp:coreProperties>
</file>