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25C8B" w14:textId="77777777" w:rsidR="003A4589" w:rsidRDefault="003A4589">
      <w:pPr>
        <w:jc w:val="center"/>
      </w:pPr>
    </w:p>
    <w:p w14:paraId="5AB4FD30" w14:textId="77777777" w:rsidR="003A4589" w:rsidRDefault="00000000">
      <w:pPr>
        <w:jc w:val="center"/>
      </w:pPr>
      <w:r>
        <w:rPr>
          <w:sz w:val="40"/>
        </w:rPr>
        <w:t>Business Requirements Document (BRD)</w:t>
      </w:r>
    </w:p>
    <w:p w14:paraId="6C61F938" w14:textId="6F7C3769" w:rsidR="003A4589" w:rsidRDefault="00000000">
      <w:pPr>
        <w:jc w:val="center"/>
      </w:pPr>
      <w:r>
        <w:rPr>
          <w:sz w:val="32"/>
        </w:rPr>
        <w:t xml:space="preserve">DF </w:t>
      </w:r>
      <w:r w:rsidR="0087241D">
        <w:rPr>
          <w:sz w:val="32"/>
        </w:rPr>
        <w:t>Ticketing</w:t>
      </w:r>
      <w:r>
        <w:rPr>
          <w:sz w:val="32"/>
        </w:rPr>
        <w:t xml:space="preserve"> System</w:t>
      </w:r>
    </w:p>
    <w:p w14:paraId="05A2D0EF" w14:textId="77777777" w:rsidR="003A4589" w:rsidRDefault="00000000">
      <w:r>
        <w:br/>
      </w:r>
      <w:r>
        <w:br/>
      </w:r>
    </w:p>
    <w:p w14:paraId="52361067" w14:textId="5C0FD0CA" w:rsidR="003A4589" w:rsidRDefault="00000000">
      <w:pPr>
        <w:jc w:val="center"/>
      </w:pPr>
      <w:r>
        <w:rPr>
          <w:sz w:val="24"/>
        </w:rPr>
        <w:t xml:space="preserve">Application Name: DF </w:t>
      </w:r>
      <w:r w:rsidR="0087241D">
        <w:rPr>
          <w:sz w:val="24"/>
        </w:rPr>
        <w:t>Ticketing</w:t>
      </w:r>
    </w:p>
    <w:p w14:paraId="7F20265E" w14:textId="77777777" w:rsidR="003A4589" w:rsidRDefault="00000000">
      <w:pPr>
        <w:jc w:val="center"/>
      </w:pPr>
      <w:r>
        <w:rPr>
          <w:sz w:val="24"/>
        </w:rPr>
        <w:t>Version: 1.0</w:t>
      </w:r>
    </w:p>
    <w:p w14:paraId="0F6CD405" w14:textId="2BF5E9E0" w:rsidR="003A4589" w:rsidRDefault="00000000">
      <w:pPr>
        <w:jc w:val="center"/>
      </w:pPr>
      <w:r>
        <w:rPr>
          <w:sz w:val="24"/>
        </w:rPr>
        <w:t xml:space="preserve">Date: </w:t>
      </w:r>
      <w:r w:rsidR="0087241D">
        <w:rPr>
          <w:sz w:val="24"/>
        </w:rPr>
        <w:t>29</w:t>
      </w:r>
      <w:r>
        <w:rPr>
          <w:sz w:val="24"/>
        </w:rPr>
        <w:t>-0</w:t>
      </w:r>
      <w:r w:rsidR="0087241D">
        <w:rPr>
          <w:sz w:val="24"/>
        </w:rPr>
        <w:t>5</w:t>
      </w:r>
      <w:r>
        <w:rPr>
          <w:sz w:val="24"/>
        </w:rPr>
        <w:t>-202</w:t>
      </w:r>
      <w:r w:rsidR="0087241D">
        <w:rPr>
          <w:sz w:val="24"/>
        </w:rPr>
        <w:t>6</w:t>
      </w:r>
    </w:p>
    <w:p w14:paraId="5D0E7EA2" w14:textId="77777777" w:rsidR="003A4589" w:rsidRDefault="00000000">
      <w:pPr>
        <w:jc w:val="center"/>
      </w:pPr>
      <w:r>
        <w:rPr>
          <w:sz w:val="24"/>
        </w:rPr>
        <w:t>Created by: Amlanjyoti Laha</w:t>
      </w:r>
    </w:p>
    <w:p w14:paraId="799CA23E" w14:textId="77777777" w:rsidR="0091129A" w:rsidRDefault="00000000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36347518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304E288" w14:textId="542EF60F" w:rsidR="00C1151C" w:rsidRDefault="00C1151C">
          <w:pPr>
            <w:pStyle w:val="TOCHeading"/>
          </w:pPr>
          <w:r>
            <w:t>Contents</w:t>
          </w:r>
        </w:p>
        <w:p w14:paraId="64DAA8E4" w14:textId="10959F18" w:rsidR="0087241D" w:rsidRDefault="00C1151C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60154" w:history="1">
            <w:r w:rsidR="0087241D" w:rsidRPr="00F61D33">
              <w:rPr>
                <w:rStyle w:val="Hyperlink"/>
                <w:noProof/>
              </w:rPr>
              <w:t>DF Ticketing System</w:t>
            </w:r>
            <w:r w:rsidR="0087241D">
              <w:rPr>
                <w:noProof/>
                <w:webHidden/>
              </w:rPr>
              <w:tab/>
            </w:r>
            <w:r w:rsidR="0087241D">
              <w:rPr>
                <w:noProof/>
                <w:webHidden/>
              </w:rPr>
              <w:fldChar w:fldCharType="begin"/>
            </w:r>
            <w:r w:rsidR="0087241D">
              <w:rPr>
                <w:noProof/>
                <w:webHidden/>
              </w:rPr>
              <w:instrText xml:space="preserve"> PAGEREF _Toc230960154 \h </w:instrText>
            </w:r>
            <w:r w:rsidR="0087241D">
              <w:rPr>
                <w:noProof/>
                <w:webHidden/>
              </w:rPr>
            </w:r>
            <w:r w:rsidR="0087241D">
              <w:rPr>
                <w:noProof/>
                <w:webHidden/>
              </w:rPr>
              <w:fldChar w:fldCharType="separate"/>
            </w:r>
            <w:r w:rsidR="0087241D">
              <w:rPr>
                <w:noProof/>
                <w:webHidden/>
              </w:rPr>
              <w:t>1</w:t>
            </w:r>
            <w:r w:rsidR="0087241D">
              <w:rPr>
                <w:noProof/>
                <w:webHidden/>
              </w:rPr>
              <w:fldChar w:fldCharType="end"/>
            </w:r>
          </w:hyperlink>
        </w:p>
        <w:p w14:paraId="338E25B2" w14:textId="7AAB85BC" w:rsidR="0087241D" w:rsidRDefault="0087241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0960155" w:history="1">
            <w:r w:rsidRPr="00F61D33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8E298" w14:textId="416E1559" w:rsidR="0087241D" w:rsidRDefault="0087241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0960156" w:history="1">
            <w:r w:rsidRPr="00F61D33">
              <w:rPr>
                <w:rStyle w:val="Hyperlink"/>
                <w:noProof/>
              </w:rPr>
              <w:t>2. Business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9E59E" w14:textId="289D6007" w:rsidR="0087241D" w:rsidRDefault="0087241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0960157" w:history="1">
            <w:r w:rsidRPr="00F61D33">
              <w:rPr>
                <w:rStyle w:val="Hyperlink"/>
                <w:noProof/>
              </w:rPr>
              <w:t>3.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AB6BE" w14:textId="2E1384F2" w:rsidR="0087241D" w:rsidRDefault="0087241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0960158" w:history="1">
            <w:r w:rsidRPr="00F61D33">
              <w:rPr>
                <w:rStyle w:val="Hyperlink"/>
                <w:noProof/>
              </w:rPr>
              <w:t>4.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1506A" w14:textId="559AA75D" w:rsidR="0087241D" w:rsidRDefault="0087241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0960159" w:history="1">
            <w:r w:rsidRPr="00F61D33">
              <w:rPr>
                <w:rStyle w:val="Hyperlink"/>
                <w:noProof/>
              </w:rPr>
              <w:t>5.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6F7F4" w14:textId="6E9E1F8E" w:rsidR="0087241D" w:rsidRDefault="0087241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0960160" w:history="1">
            <w:r w:rsidRPr="00F61D33">
              <w:rPr>
                <w:rStyle w:val="Hyperlink"/>
                <w:noProof/>
              </w:rPr>
              <w:t>6. Workflow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338D0" w14:textId="44BC5E82" w:rsidR="0087241D" w:rsidRDefault="0087241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0960161" w:history="1">
            <w:r w:rsidRPr="00F61D33">
              <w:rPr>
                <w:rStyle w:val="Hyperlink"/>
                <w:noProof/>
              </w:rPr>
              <w:t>7. Approval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74FFE" w14:textId="6C50BD03" w:rsidR="0087241D" w:rsidRDefault="0087241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0960162" w:history="1">
            <w:r w:rsidRPr="00F61D33">
              <w:rPr>
                <w:rStyle w:val="Hyperlink"/>
                <w:noProof/>
              </w:rPr>
              <w:t>8.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34090" w14:textId="5164813D" w:rsidR="00C1151C" w:rsidRDefault="00C1151C">
          <w:r>
            <w:rPr>
              <w:b/>
              <w:bCs/>
              <w:noProof/>
            </w:rPr>
            <w:fldChar w:fldCharType="end"/>
          </w:r>
        </w:p>
      </w:sdtContent>
    </w:sdt>
    <w:p w14:paraId="0C871FF7" w14:textId="77777777" w:rsidR="0091129A" w:rsidRDefault="0091129A">
      <w:pPr>
        <w:sectPr w:rsidR="0091129A" w:rsidSect="0091129A">
          <w:footerReference w:type="default" r:id="rId8"/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432C1F0C" w14:textId="77777777" w:rsidR="003A4589" w:rsidRDefault="00000000" w:rsidP="0091129A">
      <w:pPr>
        <w:pStyle w:val="Title"/>
      </w:pPr>
      <w:r>
        <w:lastRenderedPageBreak/>
        <w:t>Business Requirements Document (BRD)</w:t>
      </w:r>
    </w:p>
    <w:p w14:paraId="0EAFDBF0" w14:textId="2830FC5B" w:rsidR="003A4589" w:rsidRDefault="00000000">
      <w:pPr>
        <w:pStyle w:val="Heading1"/>
      </w:pPr>
      <w:bookmarkStart w:id="0" w:name="_Toc230960154"/>
      <w:r>
        <w:t xml:space="preserve">DF </w:t>
      </w:r>
      <w:r w:rsidR="0087241D">
        <w:t>Ticketing</w:t>
      </w:r>
      <w:r>
        <w:t xml:space="preserve"> System</w:t>
      </w:r>
      <w:bookmarkEnd w:id="0"/>
    </w:p>
    <w:p w14:paraId="0B955218" w14:textId="77777777" w:rsidR="003A4589" w:rsidRDefault="00000000">
      <w:pPr>
        <w:pStyle w:val="Heading2"/>
      </w:pPr>
      <w:bookmarkStart w:id="1" w:name="_Toc230960155"/>
      <w:r>
        <w:t>1. Introduction</w:t>
      </w:r>
      <w:bookmarkEnd w:id="1"/>
    </w:p>
    <w:p w14:paraId="7A7B1644" w14:textId="0D966CBE" w:rsidR="003A4589" w:rsidRDefault="0087241D">
      <w:r w:rsidRPr="0087241D">
        <w:t>The DF Ticketing System is a centralized platform for managing Reimbursement, Advance, and Procurement requests across Deshpande Foundation entities. The system automates approvals, finance processing, travel coordination, vendor payments, settlements, UTR tracking, and audit management.</w:t>
      </w:r>
    </w:p>
    <w:p w14:paraId="5F122DB4" w14:textId="0F6DE08D" w:rsidR="003A4589" w:rsidRDefault="00000000">
      <w:pPr>
        <w:pStyle w:val="Heading2"/>
      </w:pPr>
      <w:bookmarkStart w:id="2" w:name="_Toc230960156"/>
      <w:r>
        <w:t xml:space="preserve">2. </w:t>
      </w:r>
      <w:r w:rsidR="0087241D">
        <w:t xml:space="preserve">Business </w:t>
      </w:r>
      <w:r>
        <w:t>Objectives</w:t>
      </w:r>
      <w:bookmarkEnd w:id="2"/>
    </w:p>
    <w:p w14:paraId="564C8881" w14:textId="77777777" w:rsidR="0087241D" w:rsidRPr="0087241D" w:rsidRDefault="0087241D" w:rsidP="0087241D">
      <w:pPr>
        <w:spacing w:after="0"/>
      </w:pPr>
      <w:r w:rsidRPr="0087241D">
        <w:t>• Standardize financial workflows.</w:t>
      </w:r>
    </w:p>
    <w:p w14:paraId="511DAFBA" w14:textId="77777777" w:rsidR="0087241D" w:rsidRPr="0087241D" w:rsidRDefault="0087241D" w:rsidP="0087241D">
      <w:pPr>
        <w:spacing w:after="0"/>
      </w:pPr>
      <w:r w:rsidRPr="0087241D">
        <w:t>• Digitize reimbursement, advance, and procurement processes.</w:t>
      </w:r>
    </w:p>
    <w:p w14:paraId="7AEB5DDD" w14:textId="77777777" w:rsidR="0087241D" w:rsidRPr="0087241D" w:rsidRDefault="0087241D" w:rsidP="0087241D">
      <w:pPr>
        <w:spacing w:after="0"/>
      </w:pPr>
      <w:r w:rsidRPr="0087241D">
        <w:t>• Improve transparency and auditability.</w:t>
      </w:r>
    </w:p>
    <w:p w14:paraId="327CEBAF" w14:textId="77777777" w:rsidR="0087241D" w:rsidRPr="0087241D" w:rsidRDefault="0087241D" w:rsidP="0087241D">
      <w:pPr>
        <w:spacing w:after="0"/>
      </w:pPr>
      <w:r w:rsidRPr="0087241D">
        <w:t>• Reduce manual effort and approval delays.</w:t>
      </w:r>
    </w:p>
    <w:p w14:paraId="194698C1" w14:textId="77777777" w:rsidR="0087241D" w:rsidRDefault="0087241D" w:rsidP="0087241D">
      <w:pPr>
        <w:spacing w:after="0"/>
        <w:rPr>
          <w:b/>
          <w:bCs/>
        </w:rPr>
      </w:pPr>
      <w:r w:rsidRPr="0087241D">
        <w:t>• Support accounting and bank payment processes.</w:t>
      </w:r>
    </w:p>
    <w:p w14:paraId="0A70EAA7" w14:textId="42BAF49A" w:rsidR="003A4589" w:rsidRDefault="00000000" w:rsidP="0087241D">
      <w:pPr>
        <w:pStyle w:val="Heading2"/>
      </w:pPr>
      <w:bookmarkStart w:id="3" w:name="_Toc230960157"/>
      <w:r>
        <w:t>3. Scope</w:t>
      </w:r>
      <w:bookmarkEnd w:id="3"/>
    </w:p>
    <w:p w14:paraId="7D2DA31E" w14:textId="77777777" w:rsidR="0087241D" w:rsidRDefault="0087241D" w:rsidP="0087241D">
      <w:pPr>
        <w:rPr>
          <w:b/>
          <w:bCs/>
        </w:rPr>
      </w:pPr>
      <w:r w:rsidRPr="0087241D">
        <w:t>Modules:</w:t>
      </w:r>
      <w:r w:rsidRPr="0087241D">
        <w:br/>
        <w:t>• User Management</w:t>
      </w:r>
      <w:r w:rsidRPr="0087241D">
        <w:br/>
        <w:t>• Reimbursement Management</w:t>
      </w:r>
      <w:r w:rsidRPr="0087241D">
        <w:br/>
        <w:t>• Advance Management</w:t>
      </w:r>
      <w:r w:rsidRPr="0087241D">
        <w:br/>
        <w:t>• Procurement Management</w:t>
      </w:r>
      <w:r w:rsidRPr="0087241D">
        <w:br/>
        <w:t>• Travel Management</w:t>
      </w:r>
      <w:r w:rsidRPr="0087241D">
        <w:br/>
        <w:t>• Vendor Management</w:t>
      </w:r>
      <w:r w:rsidRPr="0087241D">
        <w:br/>
        <w:t>• Finance Processing</w:t>
      </w:r>
      <w:r w:rsidRPr="0087241D">
        <w:br/>
        <w:t>• Payment Management</w:t>
      </w:r>
      <w:r w:rsidRPr="0087241D">
        <w:br/>
        <w:t>• Reporting &amp; Audit</w:t>
      </w:r>
    </w:p>
    <w:p w14:paraId="394ACC67" w14:textId="0B37F7E4" w:rsidR="003A4589" w:rsidRDefault="00000000">
      <w:pPr>
        <w:pStyle w:val="Heading2"/>
      </w:pPr>
      <w:bookmarkStart w:id="4" w:name="_Toc230960158"/>
      <w:r>
        <w:t>4. Stakeholders</w:t>
      </w:r>
      <w:bookmarkEnd w:id="4"/>
    </w:p>
    <w:p w14:paraId="7F5E7AF1" w14:textId="77777777" w:rsidR="0087241D" w:rsidRDefault="0087241D" w:rsidP="0087241D">
      <w:pPr>
        <w:rPr>
          <w:b/>
          <w:bCs/>
        </w:rPr>
      </w:pPr>
      <w:r w:rsidRPr="0087241D">
        <w:t>• Employee</w:t>
      </w:r>
      <w:r w:rsidRPr="0087241D">
        <w:br/>
        <w:t>• Reporting Manager</w:t>
      </w:r>
      <w:r w:rsidRPr="0087241D">
        <w:br/>
        <w:t>• Travel Team</w:t>
      </w:r>
      <w:r w:rsidRPr="0087241D">
        <w:br/>
        <w:t>• Purchase Team</w:t>
      </w:r>
      <w:r w:rsidRPr="0087241D">
        <w:br/>
        <w:t>• Finance Processor (Maker)</w:t>
      </w:r>
      <w:r w:rsidRPr="0087241D">
        <w:br/>
        <w:t>• Finance Approver (Checker)</w:t>
      </w:r>
      <w:r w:rsidRPr="0087241D">
        <w:br/>
        <w:t>• CEO</w:t>
      </w:r>
      <w:r w:rsidRPr="0087241D">
        <w:br/>
        <w:t>• Finance Admin</w:t>
      </w:r>
      <w:r w:rsidRPr="0087241D">
        <w:br/>
        <w:t>• System Administrator</w:t>
      </w:r>
      <w:r w:rsidRPr="0087241D">
        <w:t xml:space="preserve"> </w:t>
      </w:r>
    </w:p>
    <w:p w14:paraId="3BF7547D" w14:textId="727A777F" w:rsidR="003A4589" w:rsidRDefault="0087241D">
      <w:pPr>
        <w:pStyle w:val="Heading2"/>
      </w:pPr>
      <w:bookmarkStart w:id="5" w:name="_Toc230960159"/>
      <w:r>
        <w:lastRenderedPageBreak/>
        <w:t>5</w:t>
      </w:r>
      <w:r w:rsidR="00000000">
        <w:t>. Functional Requirements</w:t>
      </w:r>
      <w:bookmarkEnd w:id="5"/>
    </w:p>
    <w:p w14:paraId="1A711A27" w14:textId="005C1A44" w:rsidR="003A4589" w:rsidRDefault="0087241D">
      <w:r w:rsidRPr="0087241D">
        <w:t>User &amp; Authentication:</w:t>
      </w:r>
      <w:r w:rsidRPr="0087241D">
        <w:br/>
        <w:t>• Login using DF email.</w:t>
      </w:r>
      <w:r w:rsidRPr="0087241D">
        <w:br/>
        <w:t>• Auto-fetch employee details.</w:t>
      </w:r>
      <w:r w:rsidRPr="0087241D">
        <w:br/>
        <w:t>• Track login history.</w:t>
      </w:r>
      <w:r w:rsidRPr="0087241D">
        <w:br/>
      </w:r>
      <w:r w:rsidRPr="0087241D">
        <w:br/>
        <w:t>Reimbursement:</w:t>
      </w:r>
      <w:r w:rsidRPr="0087241D">
        <w:br/>
        <w:t>• Raise reimbursement requests.</w:t>
      </w:r>
      <w:r w:rsidRPr="0087241D">
        <w:br/>
        <w:t>• Upload bills.</w:t>
      </w:r>
      <w:r w:rsidRPr="0087241D">
        <w:br/>
        <w:t>• Manager approval.</w:t>
      </w:r>
      <w:r w:rsidRPr="0087241D">
        <w:br/>
        <w:t>• Finance maker-checker approval.</w:t>
      </w:r>
      <w:r w:rsidRPr="0087241D">
        <w:br/>
        <w:t>• Payment processing and closure.</w:t>
      </w:r>
      <w:r w:rsidRPr="0087241D">
        <w:br/>
      </w:r>
      <w:r w:rsidRPr="0087241D">
        <w:br/>
        <w:t>Advance:</w:t>
      </w:r>
      <w:r w:rsidRPr="0087241D">
        <w:br/>
        <w:t>• Travel, local transport, and purchase advances.</w:t>
      </w:r>
      <w:r w:rsidRPr="0087241D">
        <w:br/>
        <w:t>• Travel booking workflow.</w:t>
      </w:r>
      <w:r w:rsidRPr="0087241D">
        <w:br/>
        <w:t>• Advance settlement process.</w:t>
      </w:r>
      <w:r w:rsidRPr="0087241D">
        <w:br/>
        <w:t>• Employee-to-finance and finance-to-employee settlements.</w:t>
      </w:r>
      <w:r w:rsidRPr="0087241D">
        <w:br/>
      </w:r>
      <w:r w:rsidRPr="0087241D">
        <w:br/>
        <w:t>Procurement:</w:t>
      </w:r>
      <w:r w:rsidRPr="0087241D">
        <w:br/>
        <w:t>• Vendor selection.</w:t>
      </w:r>
      <w:r w:rsidRPr="0087241D">
        <w:br/>
        <w:t>• Purchase requisition.</w:t>
      </w:r>
      <w:r w:rsidRPr="0087241D">
        <w:br/>
        <w:t>• Purchase orders/work orders.</w:t>
      </w:r>
      <w:r w:rsidRPr="0087241D">
        <w:br/>
        <w:t>• Partial and full advance payments.</w:t>
      </w:r>
      <w:r w:rsidRPr="0087241D">
        <w:br/>
        <w:t>• Final invoice settlement.</w:t>
      </w:r>
      <w:r w:rsidRPr="0087241D">
        <w:br/>
      </w:r>
      <w:r w:rsidRPr="0087241D">
        <w:br/>
        <w:t>Travel:</w:t>
      </w:r>
      <w:r w:rsidRPr="0087241D">
        <w:br/>
        <w:t>• Travel and accommodation requests.</w:t>
      </w:r>
      <w:r w:rsidRPr="0087241D">
        <w:br/>
        <w:t>• CEO approval for flight requests.</w:t>
      </w:r>
      <w:r w:rsidRPr="0087241D">
        <w:br/>
        <w:t>• Travel team booking support.</w:t>
      </w:r>
      <w:r w:rsidRPr="0087241D">
        <w:br/>
      </w:r>
      <w:r w:rsidRPr="0087241D">
        <w:br/>
        <w:t>Finance:</w:t>
      </w:r>
      <w:r w:rsidRPr="0087241D">
        <w:br/>
        <w:t>• Approval processing.</w:t>
      </w:r>
      <w:r w:rsidRPr="0087241D">
        <w:br/>
        <w:t>• Bank file generation.</w:t>
      </w:r>
      <w:r w:rsidRPr="0087241D">
        <w:br/>
        <w:t>• UTR tracking.</w:t>
      </w:r>
      <w:r w:rsidRPr="0087241D">
        <w:br/>
        <w:t>• Tally export generation</w:t>
      </w:r>
    </w:p>
    <w:p w14:paraId="6AD8C708" w14:textId="77777777" w:rsidR="0087241D" w:rsidRDefault="0087241D" w:rsidP="0087241D">
      <w:pPr>
        <w:pStyle w:val="NoSpacing"/>
      </w:pPr>
      <w:bookmarkStart w:id="6" w:name="_Toc230960160"/>
      <w:r w:rsidRPr="0087241D">
        <w:rPr>
          <w:rStyle w:val="Heading2Char"/>
        </w:rPr>
        <w:t>6. Workflow Summary</w:t>
      </w:r>
      <w:bookmarkEnd w:id="6"/>
      <w:r w:rsidRPr="0087241D">
        <w:br/>
        <w:t>Reimbursement:</w:t>
      </w:r>
      <w:r w:rsidRPr="0087241D">
        <w:br/>
        <w:t>Employee → Manager → Finance Processor → Finance Approver → Payment → Closed</w:t>
      </w:r>
      <w:r w:rsidRPr="0087241D">
        <w:br/>
      </w:r>
      <w:r w:rsidRPr="0087241D">
        <w:br/>
        <w:t>Advance:</w:t>
      </w:r>
      <w:r w:rsidRPr="0087241D">
        <w:br/>
        <w:t>Employee → Manager → Travel Team + Finance → Payment → Settlement → Closed</w:t>
      </w:r>
      <w:r w:rsidRPr="0087241D">
        <w:br/>
      </w:r>
      <w:r w:rsidRPr="0087241D">
        <w:br/>
      </w:r>
      <w:r w:rsidRPr="0087241D">
        <w:lastRenderedPageBreak/>
        <w:t>Procurement:</w:t>
      </w:r>
      <w:r w:rsidRPr="0087241D">
        <w:br/>
        <w:t>Employee → Manager/Purchase → Vendor Selection → Finance → Payment → Invoice Settlement → Closed</w:t>
      </w:r>
      <w:r w:rsidRPr="0087241D">
        <w:t xml:space="preserve"> </w:t>
      </w:r>
    </w:p>
    <w:p w14:paraId="1566E258" w14:textId="77777777" w:rsidR="0087241D" w:rsidRDefault="0087241D" w:rsidP="0087241D">
      <w:pPr>
        <w:pStyle w:val="NoSpacing"/>
      </w:pPr>
    </w:p>
    <w:p w14:paraId="7C929712" w14:textId="77777777" w:rsidR="0087241D" w:rsidRDefault="0087241D" w:rsidP="0087241D">
      <w:pPr>
        <w:pStyle w:val="NoSpacing"/>
      </w:pPr>
      <w:bookmarkStart w:id="7" w:name="_Toc230960161"/>
      <w:r w:rsidRPr="0087241D">
        <w:rPr>
          <w:rStyle w:val="Heading2Char"/>
        </w:rPr>
        <w:t>7. Approval Matrix</w:t>
      </w:r>
      <w:bookmarkEnd w:id="7"/>
      <w:r w:rsidRPr="0087241D">
        <w:br/>
        <w:t>• Manager based on reporting hierarchy.</w:t>
      </w:r>
      <w:r w:rsidRPr="0087241D">
        <w:br/>
        <w:t>• Finance Processor based on office location.</w:t>
      </w:r>
      <w:r w:rsidRPr="0087241D">
        <w:br/>
        <w:t>• Finance Approver based on entity.</w:t>
      </w:r>
      <w:r w:rsidRPr="0087241D">
        <w:br/>
        <w:t>• CEO approval mandatory for flight requests.</w:t>
      </w:r>
    </w:p>
    <w:p w14:paraId="12693F63" w14:textId="77777777" w:rsidR="0087241D" w:rsidRDefault="0087241D" w:rsidP="0087241D">
      <w:pPr>
        <w:pStyle w:val="NoSpacing"/>
      </w:pPr>
    </w:p>
    <w:p w14:paraId="2E69429A" w14:textId="56EB344F" w:rsidR="003A4589" w:rsidRDefault="0087241D" w:rsidP="0087241D">
      <w:pPr>
        <w:pStyle w:val="NoSpacing"/>
      </w:pPr>
      <w:bookmarkStart w:id="8" w:name="_Toc230960162"/>
      <w:r w:rsidRPr="0087241D">
        <w:rPr>
          <w:rStyle w:val="Heading2Char"/>
        </w:rPr>
        <w:t>8. Reporting</w:t>
      </w:r>
      <w:bookmarkEnd w:id="8"/>
      <w:r w:rsidRPr="0087241D">
        <w:br/>
        <w:t>• Pending approvals.</w:t>
      </w:r>
      <w:r w:rsidRPr="0087241D">
        <w:br/>
        <w:t>• Open tickets.</w:t>
      </w:r>
      <w:r w:rsidRPr="0087241D">
        <w:br/>
        <w:t>• Payment reports.</w:t>
      </w:r>
      <w:r w:rsidRPr="0087241D">
        <w:br/>
        <w:t>• UTR reports.</w:t>
      </w:r>
      <w:r w:rsidRPr="0087241D">
        <w:br/>
        <w:t>• Vendor payment reports.</w:t>
      </w:r>
      <w:r w:rsidRPr="0087241D">
        <w:br/>
        <w:t>• Budget utilization reports.</w:t>
      </w:r>
      <w:r w:rsidRPr="0087241D">
        <w:br/>
        <w:t>• Cost center reports.</w:t>
      </w:r>
      <w:r w:rsidRPr="0087241D">
        <w:br/>
        <w:t>• Audit reports.</w:t>
      </w:r>
      <w:r w:rsidRPr="0087241D">
        <w:br/>
      </w:r>
      <w:r w:rsidRPr="0087241D">
        <w:br/>
      </w:r>
      <w:r w:rsidRPr="0087241D">
        <w:rPr>
          <w:rStyle w:val="Heading2Char"/>
        </w:rPr>
        <w:t>9. Non-Functional Requirements</w:t>
      </w:r>
      <w:r w:rsidRPr="0087241D">
        <w:br/>
        <w:t>• Role-based access.</w:t>
      </w:r>
      <w:r w:rsidRPr="0087241D">
        <w:br/>
        <w:t>• Audit logs.</w:t>
      </w:r>
      <w:r w:rsidRPr="0087241D">
        <w:br/>
        <w:t>• Email notifications.</w:t>
      </w:r>
      <w:r w:rsidRPr="0087241D">
        <w:br/>
        <w:t>• Secure bank data.</w:t>
      </w:r>
      <w:r w:rsidRPr="0087241D">
        <w:br/>
        <w:t>• High availability.</w:t>
      </w:r>
      <w:r w:rsidRPr="0087241D">
        <w:br/>
        <w:t>• Scalable architecture.</w:t>
      </w:r>
      <w:r w:rsidRPr="0087241D">
        <w:br/>
      </w:r>
      <w:r w:rsidRPr="0087241D">
        <w:br/>
      </w:r>
      <w:r w:rsidRPr="0087241D">
        <w:rPr>
          <w:rStyle w:val="Heading2Char"/>
        </w:rPr>
        <w:t>10. Key Database Components</w:t>
      </w:r>
      <w:r w:rsidRPr="0087241D">
        <w:br/>
        <w:t>Users, Employees, Tickets, Payments, Vendors, Bills, Reimbursement Details, Roles, Cost Centers, Expense Categories, Ledgers, Ticket Logs, Payment Logs and History Tables.</w:t>
      </w:r>
      <w:r w:rsidRPr="0087241D">
        <w:br/>
      </w:r>
      <w:r w:rsidRPr="0087241D">
        <w:br/>
      </w:r>
      <w:r w:rsidRPr="0087241D">
        <w:rPr>
          <w:rStyle w:val="Heading2Char"/>
        </w:rPr>
        <w:t>11. Success Criteria</w:t>
      </w:r>
      <w:r w:rsidRPr="0087241D">
        <w:br/>
        <w:t>• End-to-end digital processing.</w:t>
      </w:r>
      <w:r w:rsidRPr="0087241D">
        <w:br/>
        <w:t>• Faster approvals.</w:t>
      </w:r>
      <w:r w:rsidRPr="0087241D">
        <w:br/>
        <w:t>• Improved audit compliance.</w:t>
      </w:r>
      <w:r w:rsidRPr="0087241D">
        <w:br/>
        <w:t>• Centralized financial tracking.</w:t>
      </w:r>
    </w:p>
    <w:sectPr w:rsidR="003A4589" w:rsidSect="0091129A">
      <w:footerReference w:type="default" r:id="rId9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C869B" w14:textId="77777777" w:rsidR="001154A4" w:rsidRDefault="001154A4" w:rsidP="0091129A">
      <w:pPr>
        <w:spacing w:after="0" w:line="240" w:lineRule="auto"/>
      </w:pPr>
      <w:r>
        <w:separator/>
      </w:r>
    </w:p>
  </w:endnote>
  <w:endnote w:type="continuationSeparator" w:id="0">
    <w:p w14:paraId="69706E6A" w14:textId="77777777" w:rsidR="001154A4" w:rsidRDefault="001154A4" w:rsidP="00911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ADFFE" w14:textId="47D80931" w:rsidR="0091129A" w:rsidRDefault="0091129A">
    <w:pPr>
      <w:pStyle w:val="Footer"/>
      <w:jc w:val="center"/>
    </w:pPr>
  </w:p>
  <w:p w14:paraId="6E343739" w14:textId="6126F892" w:rsidR="0091129A" w:rsidRDefault="009112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65460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38130E" w14:textId="41047217" w:rsidR="00C1151C" w:rsidRDefault="00C1151C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0784D1F3" wp14:editId="5E027614">
                  <wp:extent cx="5467350" cy="54610"/>
                  <wp:effectExtent l="9525" t="19050" r="9525" b="12065"/>
                  <wp:docPr id="989206840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7DCDC86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673FD9B3" w14:textId="75E72F09" w:rsidR="00C1151C" w:rsidRDefault="00C1151C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C7EAAD" w14:textId="77777777" w:rsidR="0091129A" w:rsidRDefault="009112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674F8" w14:textId="77777777" w:rsidR="001154A4" w:rsidRDefault="001154A4" w:rsidP="0091129A">
      <w:pPr>
        <w:spacing w:after="0" w:line="240" w:lineRule="auto"/>
      </w:pPr>
      <w:r>
        <w:separator/>
      </w:r>
    </w:p>
  </w:footnote>
  <w:footnote w:type="continuationSeparator" w:id="0">
    <w:p w14:paraId="0800B079" w14:textId="77777777" w:rsidR="001154A4" w:rsidRDefault="001154A4" w:rsidP="009112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5564253">
    <w:abstractNumId w:val="8"/>
  </w:num>
  <w:num w:numId="2" w16cid:durableId="1409035529">
    <w:abstractNumId w:val="6"/>
  </w:num>
  <w:num w:numId="3" w16cid:durableId="722605775">
    <w:abstractNumId w:val="5"/>
  </w:num>
  <w:num w:numId="4" w16cid:durableId="263540023">
    <w:abstractNumId w:val="4"/>
  </w:num>
  <w:num w:numId="5" w16cid:durableId="218904390">
    <w:abstractNumId w:val="7"/>
  </w:num>
  <w:num w:numId="6" w16cid:durableId="1823501923">
    <w:abstractNumId w:val="3"/>
  </w:num>
  <w:num w:numId="7" w16cid:durableId="522129123">
    <w:abstractNumId w:val="2"/>
  </w:num>
  <w:num w:numId="8" w16cid:durableId="2031949947">
    <w:abstractNumId w:val="1"/>
  </w:num>
  <w:num w:numId="9" w16cid:durableId="78003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4A4"/>
    <w:rsid w:val="0015074B"/>
    <w:rsid w:val="0029639D"/>
    <w:rsid w:val="00326F90"/>
    <w:rsid w:val="003A4589"/>
    <w:rsid w:val="0052461F"/>
    <w:rsid w:val="0087241D"/>
    <w:rsid w:val="0091129A"/>
    <w:rsid w:val="00AA1D8D"/>
    <w:rsid w:val="00B15898"/>
    <w:rsid w:val="00B47730"/>
    <w:rsid w:val="00C1151C"/>
    <w:rsid w:val="00CB0664"/>
    <w:rsid w:val="00DA53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F808EC"/>
  <w14:defaultImageDpi w14:val="300"/>
  <w15:docId w15:val="{04BF0669-60B2-424C-A85E-8746035B0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112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129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1129A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1151C"/>
    <w:pPr>
      <w:spacing w:after="100" w:line="259" w:lineRule="auto"/>
      <w:ind w:left="440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Amlanjyoti Laha</cp:lastModifiedBy>
  <cp:revision>4</cp:revision>
  <cp:lastPrinted>2025-09-18T06:50:00Z</cp:lastPrinted>
  <dcterms:created xsi:type="dcterms:W3CDTF">2013-12-23T23:15:00Z</dcterms:created>
  <dcterms:modified xsi:type="dcterms:W3CDTF">2026-05-29T09:46:00Z</dcterms:modified>
  <cp:category/>
</cp:coreProperties>
</file>