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0A3BF" w14:textId="77777777" w:rsidR="00A44286" w:rsidRPr="004E0144" w:rsidRDefault="00A44286" w:rsidP="00A44286">
      <w:pPr>
        <w:rPr>
          <w:rFonts w:cs="Times New Roman"/>
          <w:szCs w:val="24"/>
          <w:lang w:val="fr-FR"/>
        </w:rPr>
      </w:pPr>
      <w:r w:rsidRPr="004E0144">
        <w:rPr>
          <w:rFonts w:cs="Times New Roman"/>
          <w:szCs w:val="24"/>
          <w:lang w:val="fr-FR"/>
        </w:rPr>
        <w:t>personnes</w:t>
      </w:r>
      <w:r w:rsidRPr="004E0144">
        <w:rPr>
          <w:rFonts w:cs="Times New Roman"/>
          <w:szCs w:val="24"/>
          <w:lang w:val="fr-FR"/>
        </w:rPr>
        <w:tab/>
      </w:r>
      <w:r w:rsidRPr="004E0144">
        <w:rPr>
          <w:rStyle w:val="textinfo"/>
          <w:rFonts w:cs="Times New Roman"/>
          <w:szCs w:val="24"/>
          <w:lang w:val="fr-FR"/>
        </w:rPr>
        <w:t>philippe_v_(1683-1746)_roi_despagne</w:t>
      </w:r>
      <w:r w:rsidRPr="004E0144">
        <w:rPr>
          <w:rFonts w:cs="Times New Roman"/>
          <w:szCs w:val="24"/>
          <w:lang w:val="fr-FR"/>
        </w:rPr>
        <w:t xml:space="preserve"> </w:t>
      </w:r>
      <w:r w:rsidRPr="004E0144">
        <w:rPr>
          <w:rFonts w:cs="Times New Roman"/>
          <w:szCs w:val="24"/>
          <w:lang w:val="fr-FR"/>
        </w:rPr>
        <w:br/>
        <w:t>personnes</w:t>
      </w:r>
      <w:r w:rsidRPr="004E0144">
        <w:rPr>
          <w:rFonts w:cs="Times New Roman"/>
          <w:szCs w:val="24"/>
          <w:lang w:val="fr-FR"/>
        </w:rPr>
        <w:tab/>
      </w:r>
      <w:r w:rsidRPr="004E0144">
        <w:rPr>
          <w:rStyle w:val="textinfo"/>
          <w:rFonts w:cs="Times New Roman"/>
          <w:szCs w:val="24"/>
          <w:lang w:val="fr-FR"/>
        </w:rPr>
        <w:t>raphael_(1483-1520)</w:t>
      </w:r>
    </w:p>
    <w:p w14:paraId="77A6DD7B" w14:textId="77777777" w:rsidR="00A44286" w:rsidRPr="004E0144" w:rsidRDefault="00A44286" w:rsidP="00A44286">
      <w:pPr>
        <w:pStyle w:val="Nessunaspaziatura"/>
        <w:rPr>
          <w:rFonts w:ascii="Times New Roman" w:hAnsi="Times New Roman"/>
          <w:color w:val="ED7D31" w:themeColor="accent2"/>
          <w:sz w:val="24"/>
          <w:szCs w:val="24"/>
          <w:lang w:val="fr-FR"/>
        </w:rPr>
      </w:pP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>personnes</w:t>
      </w: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ab/>
      </w:r>
      <w:r w:rsidRPr="004E0144">
        <w:rPr>
          <w:rStyle w:val="gras"/>
          <w:rFonts w:ascii="Times New Roman" w:hAnsi="Times New Roman"/>
          <w:color w:val="ED7D31" w:themeColor="accent2"/>
          <w:sz w:val="24"/>
          <w:szCs w:val="24"/>
          <w:lang w:val="fr-FR"/>
        </w:rPr>
        <w:t>Romain, Jules (1499?-1546)</w:t>
      </w:r>
      <w:r w:rsidRPr="004E0144">
        <w:rPr>
          <w:rStyle w:val="italique"/>
          <w:rFonts w:ascii="Times New Roman" w:hAnsi="Times New Roman"/>
          <w:color w:val="ED7D31" w:themeColor="accent2"/>
          <w:sz w:val="24"/>
          <w:szCs w:val="24"/>
          <w:lang w:val="fr-FR"/>
        </w:rPr>
        <w:t xml:space="preserve"> </w:t>
      </w:r>
    </w:p>
    <w:p w14:paraId="578BA4B4" w14:textId="77777777" w:rsidR="00A44286" w:rsidRPr="004E0144" w:rsidRDefault="00A44286" w:rsidP="00A44286">
      <w:pPr>
        <w:pStyle w:val="Nessunaspaziatura"/>
        <w:rPr>
          <w:rFonts w:ascii="Times New Roman" w:hAnsi="Times New Roman"/>
          <w:color w:val="ED7D31" w:themeColor="accent2"/>
          <w:sz w:val="24"/>
          <w:szCs w:val="24"/>
          <w:lang w:val="fr-FR"/>
        </w:rPr>
      </w:pP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>personnes</w:t>
      </w: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ab/>
        <w:t>Béjar, Juan Manuel López de Zúñiga y Castro (1680-1747), duque de</w:t>
      </w:r>
      <w:r w:rsidRPr="004E0144">
        <w:rPr>
          <w:rFonts w:ascii="Times New Roman" w:hAnsi="Times New Roman"/>
          <w:vanish/>
          <w:color w:val="ED7D31" w:themeColor="accent2"/>
          <w:sz w:val="24"/>
          <w:szCs w:val="24"/>
          <w:lang w:val="fr-FR"/>
        </w:rPr>
        <w:t>Fine modulo</w:t>
      </w:r>
    </w:p>
    <w:p w14:paraId="233A7252" w14:textId="77777777" w:rsidR="00A44286" w:rsidRPr="004E0144" w:rsidRDefault="00A44286" w:rsidP="00A44286">
      <w:pPr>
        <w:pStyle w:val="Nessunaspaziatura"/>
        <w:rPr>
          <w:rFonts w:ascii="Times New Roman" w:hAnsi="Times New Roman"/>
          <w:color w:val="ED7D31" w:themeColor="accent2"/>
          <w:sz w:val="24"/>
          <w:szCs w:val="24"/>
          <w:lang w:val="fr-FR"/>
        </w:rPr>
      </w:pP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>personnes</w:t>
      </w: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ab/>
      </w:r>
      <w:r w:rsidRPr="004E0144">
        <w:rPr>
          <w:rStyle w:val="mw-headline"/>
          <w:rFonts w:ascii="Times New Roman" w:hAnsi="Times New Roman"/>
          <w:color w:val="ED7D31" w:themeColor="accent2"/>
          <w:sz w:val="24"/>
          <w:szCs w:val="24"/>
          <w:lang w:val="fr-FR"/>
        </w:rPr>
        <w:t>Oñate</w:t>
      </w: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>, Diego Gaspar Vélez de Guevara ( ?-1725), conde de</w:t>
      </w:r>
      <w:r w:rsidRPr="004E0144">
        <w:rPr>
          <w:rFonts w:ascii="Times New Roman" w:hAnsi="Times New Roman"/>
          <w:vanish/>
          <w:color w:val="ED7D31" w:themeColor="accent2"/>
          <w:sz w:val="24"/>
          <w:szCs w:val="24"/>
          <w:lang w:val="fr-FR"/>
        </w:rPr>
        <w:t>Fine modulo</w:t>
      </w:r>
    </w:p>
    <w:p w14:paraId="144080F8" w14:textId="77777777" w:rsidR="00A44286" w:rsidRPr="004E0144" w:rsidRDefault="00A44286" w:rsidP="00A44286">
      <w:pPr>
        <w:pStyle w:val="Nessunaspaziatura"/>
        <w:rPr>
          <w:rStyle w:val="mw-headline"/>
          <w:rFonts w:ascii="Times New Roman" w:hAnsi="Times New Roman"/>
          <w:color w:val="ED7D31" w:themeColor="accent2"/>
          <w:sz w:val="24"/>
          <w:szCs w:val="24"/>
          <w:lang w:val="fr-FR"/>
        </w:rPr>
      </w:pP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>personnes</w:t>
      </w: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ab/>
      </w:r>
      <w:r w:rsidRPr="004E0144">
        <w:rPr>
          <w:rStyle w:val="mw-headline"/>
          <w:rFonts w:ascii="Times New Roman" w:hAnsi="Times New Roman"/>
          <w:color w:val="ED7D31" w:themeColor="accent2"/>
          <w:sz w:val="24"/>
          <w:szCs w:val="24"/>
          <w:lang w:val="fr-FR"/>
        </w:rPr>
        <w:t xml:space="preserve">Gastañaga, Francisco Antonio de Agurto y Salcedo (1640-1702), marqués de </w:t>
      </w:r>
    </w:p>
    <w:p w14:paraId="09A06105" w14:textId="77777777" w:rsidR="00A44286" w:rsidRPr="004E0144" w:rsidRDefault="00A44286" w:rsidP="00A44286">
      <w:pPr>
        <w:pStyle w:val="Nessunaspaziatura"/>
        <w:rPr>
          <w:rFonts w:ascii="Times New Roman" w:hAnsi="Times New Roman"/>
          <w:sz w:val="24"/>
          <w:szCs w:val="24"/>
          <w:lang w:val="fr-FR"/>
        </w:rPr>
      </w:pPr>
      <w:r w:rsidRPr="004E0144">
        <w:rPr>
          <w:rFonts w:ascii="Times New Roman" w:hAnsi="Times New Roman"/>
          <w:sz w:val="24"/>
          <w:szCs w:val="24"/>
          <w:lang w:val="fr-FR"/>
        </w:rPr>
        <w:t>personnes</w:t>
      </w:r>
      <w:r w:rsidRPr="004E0144">
        <w:rPr>
          <w:rFonts w:ascii="Times New Roman" w:hAnsi="Times New Roman"/>
          <w:sz w:val="24"/>
          <w:szCs w:val="24"/>
          <w:lang w:val="fr-FR"/>
        </w:rPr>
        <w:tab/>
      </w:r>
      <w:r w:rsidRPr="004E0144">
        <w:rPr>
          <w:rStyle w:val="mw-headline"/>
          <w:rFonts w:ascii="Times New Roman" w:hAnsi="Times New Roman"/>
          <w:sz w:val="24"/>
          <w:szCs w:val="24"/>
          <w:lang w:val="fr-FR"/>
        </w:rPr>
        <w:t>Arnedo, Juan Iñiguez (1648-1710)</w:t>
      </w:r>
    </w:p>
    <w:p w14:paraId="68B6B5C2" w14:textId="77777777" w:rsidR="00A44286" w:rsidRPr="004E0144" w:rsidRDefault="00A44286" w:rsidP="00A44286">
      <w:pPr>
        <w:rPr>
          <w:rFonts w:cs="Times New Roman"/>
          <w:szCs w:val="24"/>
          <w:lang w:val="fr-FR"/>
        </w:rPr>
      </w:pPr>
      <w:r w:rsidRPr="004E0144">
        <w:rPr>
          <w:rFonts w:cs="Times New Roman"/>
          <w:szCs w:val="24"/>
          <w:lang w:val="fr-FR"/>
        </w:rPr>
        <w:t>personnes</w:t>
      </w:r>
      <w:r w:rsidRPr="004E0144">
        <w:rPr>
          <w:rFonts w:cs="Times New Roman"/>
          <w:szCs w:val="24"/>
          <w:lang w:val="fr-FR"/>
        </w:rPr>
        <w:tab/>
        <w:t>beuvron_henry_dharcourt_(1654-1718)_marquis_de</w:t>
      </w:r>
    </w:p>
    <w:p w14:paraId="4467D57A" w14:textId="77777777" w:rsidR="00A44286" w:rsidRPr="004E0144" w:rsidRDefault="00A44286" w:rsidP="00A44286">
      <w:pPr>
        <w:pStyle w:val="Nessunaspaziatura"/>
        <w:rPr>
          <w:rStyle w:val="default"/>
          <w:rFonts w:ascii="Times New Roman" w:hAnsi="Times New Roman"/>
          <w:color w:val="ED7D31" w:themeColor="accent2"/>
          <w:sz w:val="24"/>
          <w:szCs w:val="24"/>
        </w:rPr>
      </w:pPr>
      <w:r w:rsidRPr="004E0144">
        <w:rPr>
          <w:rFonts w:ascii="Times New Roman" w:hAnsi="Times New Roman"/>
          <w:color w:val="ED7D31" w:themeColor="accent2"/>
          <w:sz w:val="24"/>
          <w:szCs w:val="24"/>
        </w:rPr>
        <w:t>personnes</w:t>
      </w:r>
      <w:r w:rsidRPr="004E0144">
        <w:rPr>
          <w:rFonts w:ascii="Times New Roman" w:hAnsi="Times New Roman"/>
          <w:color w:val="ED7D31" w:themeColor="accent2"/>
          <w:sz w:val="24"/>
          <w:szCs w:val="24"/>
        </w:rPr>
        <w:tab/>
      </w:r>
      <w:r w:rsidRPr="004E0144">
        <w:rPr>
          <w:rStyle w:val="textinfo"/>
          <w:rFonts w:ascii="Times New Roman" w:hAnsi="Times New Roman"/>
          <w:color w:val="ED7D31" w:themeColor="accent2"/>
          <w:sz w:val="24"/>
          <w:szCs w:val="24"/>
        </w:rPr>
        <w:t>portocarrero-bocanegra_y_moscoso-osorio_luis_manuel_fernandez_de_(1635-1709)</w:t>
      </w:r>
      <w:r w:rsidRPr="004E0144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r w:rsidRPr="004E0144">
        <w:rPr>
          <w:rFonts w:ascii="Times New Roman" w:hAnsi="Times New Roman"/>
          <w:color w:val="ED7D31" w:themeColor="accent2"/>
          <w:sz w:val="24"/>
          <w:szCs w:val="24"/>
        </w:rPr>
        <w:br/>
        <w:t>personnes</w:t>
      </w:r>
      <w:r w:rsidRPr="004E0144">
        <w:rPr>
          <w:rFonts w:ascii="Times New Roman" w:hAnsi="Times New Roman"/>
          <w:color w:val="ED7D31" w:themeColor="accent2"/>
          <w:sz w:val="24"/>
          <w:szCs w:val="24"/>
        </w:rPr>
        <w:tab/>
      </w:r>
      <w:r w:rsidRPr="004E0144">
        <w:rPr>
          <w:rStyle w:val="default"/>
          <w:rFonts w:ascii="Times New Roman" w:hAnsi="Times New Roman"/>
          <w:color w:val="ED7D31" w:themeColor="accent2"/>
          <w:sz w:val="24"/>
          <w:szCs w:val="24"/>
        </w:rPr>
        <w:t>Assisi, Francesco d' (1182?-1226)</w:t>
      </w:r>
    </w:p>
    <w:p w14:paraId="5E7588C7" w14:textId="77777777" w:rsidR="00A44286" w:rsidRPr="004E0144" w:rsidRDefault="00A44286" w:rsidP="00A44286">
      <w:pPr>
        <w:pStyle w:val="Nessunaspaziatura"/>
        <w:rPr>
          <w:rFonts w:ascii="Times New Roman" w:hAnsi="Times New Roman"/>
          <w:color w:val="ED7D31" w:themeColor="accent2"/>
          <w:sz w:val="24"/>
          <w:szCs w:val="24"/>
          <w:lang w:val="fr-FR"/>
        </w:rPr>
      </w:pP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>personnes</w:t>
      </w: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ab/>
        <w:t xml:space="preserve">Osorio Y Mendoza (fl. 1698), Ana Ines De </w:t>
      </w:r>
    </w:p>
    <w:p w14:paraId="5E0D23DE" w14:textId="77777777" w:rsidR="00A44286" w:rsidRPr="004E0144" w:rsidRDefault="00A44286" w:rsidP="00A44286">
      <w:pPr>
        <w:pStyle w:val="Nessunaspaziatura"/>
        <w:rPr>
          <w:rFonts w:ascii="Times New Roman" w:hAnsi="Times New Roman"/>
          <w:color w:val="ED7D31" w:themeColor="accent2"/>
          <w:sz w:val="24"/>
          <w:szCs w:val="24"/>
          <w:lang w:val="fr-FR"/>
        </w:rPr>
      </w:pP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>personnes</w:t>
      </w: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ab/>
        <w:t>Isla, Juan de (1630-1701)</w:t>
      </w:r>
    </w:p>
    <w:p w14:paraId="3925D2DE" w14:textId="77777777" w:rsidR="00A44286" w:rsidRPr="004E0144" w:rsidRDefault="00A44286" w:rsidP="00A44286">
      <w:pPr>
        <w:pStyle w:val="Nessunaspaziatura"/>
        <w:rPr>
          <w:rFonts w:ascii="Times New Roman" w:hAnsi="Times New Roman"/>
          <w:color w:val="ED7D31" w:themeColor="accent2"/>
          <w:sz w:val="24"/>
          <w:szCs w:val="24"/>
          <w:lang w:val="fr-FR"/>
        </w:rPr>
      </w:pP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>personnes</w:t>
      </w: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ab/>
      </w:r>
      <w:r w:rsidRPr="004E0144">
        <w:rPr>
          <w:rStyle w:val="nowrap"/>
          <w:rFonts w:ascii="Times New Roman" w:hAnsi="Times New Roman"/>
          <w:color w:val="ED7D31" w:themeColor="accent2"/>
          <w:sz w:val="24"/>
          <w:szCs w:val="24"/>
          <w:lang w:val="fr-FR"/>
        </w:rPr>
        <w:t xml:space="preserve">Alphonse </w:t>
      </w:r>
      <w:r w:rsidRPr="004E0144">
        <w:rPr>
          <w:rStyle w:val="romain"/>
          <w:rFonts w:ascii="Times New Roman" w:hAnsi="Times New Roman"/>
          <w:caps/>
          <w:color w:val="ED7D31" w:themeColor="accent2"/>
          <w:sz w:val="24"/>
          <w:szCs w:val="24"/>
          <w:lang w:val="fr-FR"/>
        </w:rPr>
        <w:t>VIII</w:t>
      </w: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 xml:space="preserve"> de Castille (1155-1214), roi de Castille</w:t>
      </w:r>
    </w:p>
    <w:p w14:paraId="7B17529B" w14:textId="77777777" w:rsidR="00A44286" w:rsidRPr="004E0144" w:rsidRDefault="00A44286" w:rsidP="00A44286">
      <w:pPr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>personnes</w:t>
      </w:r>
      <w:r>
        <w:rPr>
          <w:rFonts w:cs="Times New Roman"/>
          <w:szCs w:val="24"/>
          <w:lang w:val="fr-FR"/>
        </w:rPr>
        <w:tab/>
        <w:t>14501</w:t>
      </w:r>
    </w:p>
    <w:p w14:paraId="48C8FAD8" w14:textId="77777777" w:rsidR="00A44286" w:rsidRPr="002A60A5" w:rsidRDefault="00A44286" w:rsidP="00A44286">
      <w:pPr>
        <w:pStyle w:val="Nessunaspaziatura"/>
        <w:rPr>
          <w:color w:val="ED7D31" w:themeColor="accent2"/>
          <w:lang w:val="fr-FR"/>
        </w:rPr>
      </w:pPr>
      <w:r w:rsidRPr="002A60A5">
        <w:rPr>
          <w:color w:val="ED7D31" w:themeColor="accent2"/>
          <w:szCs w:val="24"/>
          <w:lang w:val="fr-FR"/>
        </w:rPr>
        <w:t>personnes</w:t>
      </w:r>
      <w:r w:rsidRPr="002A60A5">
        <w:rPr>
          <w:color w:val="ED7D31" w:themeColor="accent2"/>
          <w:szCs w:val="24"/>
          <w:lang w:val="fr-FR"/>
        </w:rPr>
        <w:tab/>
      </w:r>
      <w:r w:rsidRPr="002A60A5">
        <w:rPr>
          <w:rStyle w:val="mw-headline"/>
          <w:color w:val="ED7D31" w:themeColor="accent2"/>
          <w:lang w:val="fr-FR"/>
        </w:rPr>
        <w:t>Mendoza y Sandoval, Baltasar de (1653-1727)</w:t>
      </w:r>
    </w:p>
    <w:p w14:paraId="614C1818" w14:textId="77777777" w:rsidR="00A44286" w:rsidRPr="002A60A5" w:rsidRDefault="00A44286" w:rsidP="00A44286">
      <w:pPr>
        <w:pStyle w:val="Nessunaspaziatura"/>
        <w:rPr>
          <w:color w:val="ED7D31" w:themeColor="accent2"/>
          <w:lang w:val="fr-FR"/>
        </w:rPr>
      </w:pPr>
      <w:r w:rsidRPr="002A60A5">
        <w:rPr>
          <w:color w:val="ED7D31" w:themeColor="accent2"/>
          <w:szCs w:val="24"/>
          <w:lang w:val="fr-FR"/>
        </w:rPr>
        <w:t>personnes</w:t>
      </w:r>
      <w:r w:rsidRPr="002A60A5">
        <w:rPr>
          <w:color w:val="ED7D31" w:themeColor="accent2"/>
          <w:szCs w:val="24"/>
          <w:lang w:val="fr-FR"/>
        </w:rPr>
        <w:tab/>
      </w:r>
      <w:r w:rsidRPr="002A60A5">
        <w:rPr>
          <w:color w:val="ED7D31" w:themeColor="accent2"/>
          <w:lang w:val="fr-FR"/>
        </w:rPr>
        <w:t>Velasco y Tovar, José Manuel Fernández de (1665-1713)</w:t>
      </w:r>
    </w:p>
    <w:p w14:paraId="3F453293" w14:textId="77777777" w:rsidR="00A44286" w:rsidRPr="00116609" w:rsidRDefault="00A44286" w:rsidP="00A44286">
      <w:pPr>
        <w:pStyle w:val="Nessunaspaziatura"/>
        <w:rPr>
          <w:color w:val="ED7D31" w:themeColor="accent2"/>
          <w:lang w:val="es-ES"/>
        </w:rPr>
      </w:pPr>
      <w:r w:rsidRPr="00116609">
        <w:rPr>
          <w:color w:val="ED7D31" w:themeColor="accent2"/>
          <w:szCs w:val="24"/>
          <w:lang w:val="fr-FR"/>
        </w:rPr>
        <w:t>personnes</w:t>
      </w:r>
      <w:r w:rsidRPr="00116609">
        <w:rPr>
          <w:color w:val="ED7D31" w:themeColor="accent2"/>
          <w:szCs w:val="24"/>
          <w:lang w:val="fr-FR"/>
        </w:rPr>
        <w:tab/>
      </w:r>
      <w:bookmarkStart w:id="0" w:name="_Hlk38274782"/>
      <w:r w:rsidRPr="00116609">
        <w:rPr>
          <w:color w:val="ED7D31" w:themeColor="accent2"/>
          <w:lang w:val="es-ES"/>
        </w:rPr>
        <w:t>Dios Silva y Mendoza, Juan de (1672-1737)</w:t>
      </w:r>
      <w:bookmarkEnd w:id="0"/>
    </w:p>
    <w:p w14:paraId="5CB213C8" w14:textId="77777777" w:rsidR="00A44286" w:rsidRPr="00116609" w:rsidRDefault="00A44286" w:rsidP="00A44286">
      <w:pPr>
        <w:rPr>
          <w:rFonts w:cs="Times New Roman"/>
          <w:szCs w:val="24"/>
          <w:lang w:val="es-ES"/>
        </w:rPr>
      </w:pPr>
    </w:p>
    <w:p w14:paraId="36ADCC74" w14:textId="77777777" w:rsidR="00A44286" w:rsidRPr="004E0144" w:rsidRDefault="00A44286" w:rsidP="00A44286">
      <w:pPr>
        <w:rPr>
          <w:rFonts w:cs="Times New Roman"/>
          <w:szCs w:val="24"/>
          <w:lang w:val="fr-FR"/>
        </w:rPr>
      </w:pPr>
    </w:p>
    <w:p w14:paraId="44894E17" w14:textId="77777777" w:rsidR="00A44286" w:rsidRPr="004E0144" w:rsidRDefault="00A44286" w:rsidP="00A44286">
      <w:pPr>
        <w:rPr>
          <w:rFonts w:cs="Times New Roman"/>
          <w:szCs w:val="24"/>
          <w:lang w:val="fr-FR"/>
        </w:rPr>
      </w:pPr>
    </w:p>
    <w:p w14:paraId="62859AED" w14:textId="77777777" w:rsidR="00A44286" w:rsidRPr="004E0144" w:rsidRDefault="00A44286" w:rsidP="00A44286">
      <w:pPr>
        <w:rPr>
          <w:rStyle w:val="textinfo"/>
          <w:rFonts w:cs="Times New Roman"/>
          <w:szCs w:val="24"/>
          <w:lang w:val="fr-FR"/>
        </w:rPr>
      </w:pPr>
      <w:r w:rsidRPr="004E0144">
        <w:rPr>
          <w:rFonts w:cs="Times New Roman"/>
          <w:szCs w:val="24"/>
          <w:lang w:val="fr-FR"/>
        </w:rPr>
        <w:t>lieux</w:t>
      </w:r>
      <w:r w:rsidRPr="004E0144">
        <w:rPr>
          <w:rFonts w:cs="Times New Roman"/>
          <w:szCs w:val="24"/>
          <w:lang w:val="fr-FR"/>
        </w:rPr>
        <w:tab/>
      </w:r>
      <w:r w:rsidRPr="004E0144">
        <w:rPr>
          <w:rStyle w:val="textinfo"/>
          <w:rFonts w:cs="Times New Roman"/>
          <w:szCs w:val="24"/>
          <w:lang w:val="fr-FR"/>
        </w:rPr>
        <w:t>992</w:t>
      </w:r>
    </w:p>
    <w:p w14:paraId="3A955662" w14:textId="77777777" w:rsidR="00A44286" w:rsidRPr="004E0144" w:rsidRDefault="00A44286" w:rsidP="00A44286">
      <w:pPr>
        <w:rPr>
          <w:rStyle w:val="textinfo"/>
          <w:rFonts w:cs="Times New Roman"/>
          <w:szCs w:val="24"/>
          <w:lang w:val="fr-FR"/>
        </w:rPr>
      </w:pPr>
      <w:r w:rsidRPr="004E0144">
        <w:rPr>
          <w:rStyle w:val="textinfo"/>
          <w:rFonts w:cs="Times New Roman"/>
          <w:szCs w:val="24"/>
          <w:lang w:val="fr-FR"/>
        </w:rPr>
        <w:t>lieux</w:t>
      </w:r>
      <w:r w:rsidRPr="004E0144">
        <w:rPr>
          <w:rStyle w:val="textinfo"/>
          <w:rFonts w:cs="Times New Roman"/>
          <w:szCs w:val="24"/>
          <w:lang w:val="fr-FR"/>
        </w:rPr>
        <w:tab/>
        <w:t>794</w:t>
      </w:r>
    </w:p>
    <w:p w14:paraId="0E1FB0BE" w14:textId="77777777" w:rsidR="00A44286" w:rsidRPr="004E0144" w:rsidRDefault="00A44286" w:rsidP="00A44286">
      <w:pPr>
        <w:rPr>
          <w:rStyle w:val="mw-headline"/>
          <w:rFonts w:cs="Times New Roman"/>
          <w:color w:val="ED7D31" w:themeColor="accent2"/>
          <w:szCs w:val="24"/>
          <w:lang w:val="fr-FR"/>
        </w:rPr>
      </w:pPr>
      <w:r w:rsidRPr="004E0144">
        <w:rPr>
          <w:rStyle w:val="textinfo"/>
          <w:rFonts w:cs="Times New Roman"/>
          <w:color w:val="ED7D31" w:themeColor="accent2"/>
          <w:szCs w:val="24"/>
          <w:lang w:val="fr-FR"/>
        </w:rPr>
        <w:t>lieux</w:t>
      </w:r>
      <w:r w:rsidRPr="004E0144">
        <w:rPr>
          <w:rStyle w:val="textinfo"/>
          <w:rFonts w:cs="Times New Roman"/>
          <w:color w:val="ED7D31" w:themeColor="accent2"/>
          <w:szCs w:val="24"/>
          <w:lang w:val="fr-FR"/>
        </w:rPr>
        <w:tab/>
      </w:r>
      <w:bookmarkStart w:id="1" w:name="_Hlk37926169"/>
      <w:r w:rsidRPr="004E0144">
        <w:rPr>
          <w:rStyle w:val="mw-headline"/>
          <w:rFonts w:cs="Times New Roman"/>
          <w:color w:val="ED7D31" w:themeColor="accent2"/>
          <w:szCs w:val="24"/>
          <w:lang w:val="fr-FR"/>
        </w:rPr>
        <w:t xml:space="preserve">BIDASSOA </w:t>
      </w:r>
      <w:bookmarkEnd w:id="1"/>
      <w:r w:rsidRPr="004E0144">
        <w:rPr>
          <w:rStyle w:val="mw-headline"/>
          <w:rFonts w:cs="Times New Roman"/>
          <w:color w:val="ED7D31" w:themeColor="accent2"/>
          <w:szCs w:val="24"/>
          <w:lang w:val="fr-FR"/>
        </w:rPr>
        <w:t>(fleuve)</w:t>
      </w:r>
    </w:p>
    <w:p w14:paraId="70CC12E8" w14:textId="77777777" w:rsidR="00A44286" w:rsidRPr="004E0144" w:rsidRDefault="00A44286" w:rsidP="00A44286">
      <w:pPr>
        <w:rPr>
          <w:rStyle w:val="mw-headline"/>
          <w:rFonts w:cs="Times New Roman"/>
          <w:szCs w:val="24"/>
          <w:lang w:val="fr-FR"/>
        </w:rPr>
      </w:pPr>
      <w:r w:rsidRPr="004E0144">
        <w:rPr>
          <w:rStyle w:val="mw-headline"/>
          <w:rFonts w:cs="Times New Roman"/>
          <w:szCs w:val="24"/>
          <w:lang w:val="fr-FR"/>
        </w:rPr>
        <w:t>lieux</w:t>
      </w:r>
      <w:r w:rsidRPr="004E0144">
        <w:rPr>
          <w:rStyle w:val="mw-headline"/>
          <w:rFonts w:cs="Times New Roman"/>
          <w:szCs w:val="24"/>
          <w:lang w:val="fr-FR"/>
        </w:rPr>
        <w:tab/>
        <w:t>991</w:t>
      </w:r>
    </w:p>
    <w:p w14:paraId="5FFE3CB9" w14:textId="77777777" w:rsidR="00A44286" w:rsidRPr="004E0144" w:rsidRDefault="00A44286" w:rsidP="00A44286">
      <w:pPr>
        <w:rPr>
          <w:rStyle w:val="textinfo"/>
          <w:rFonts w:cs="Times New Roman"/>
          <w:color w:val="ED7D31" w:themeColor="accent2"/>
          <w:szCs w:val="24"/>
          <w:lang w:val="fr-FR"/>
        </w:rPr>
      </w:pPr>
      <w:r w:rsidRPr="004E0144">
        <w:rPr>
          <w:rStyle w:val="mw-headline"/>
          <w:rFonts w:cs="Times New Roman"/>
          <w:color w:val="ED7D31" w:themeColor="accent2"/>
          <w:szCs w:val="24"/>
          <w:lang w:val="fr-FR"/>
        </w:rPr>
        <w:t>lieux</w:t>
      </w:r>
      <w:r w:rsidRPr="004E0144">
        <w:rPr>
          <w:rStyle w:val="mw-headline"/>
          <w:rFonts w:cs="Times New Roman"/>
          <w:color w:val="ED7D31" w:themeColor="accent2"/>
          <w:szCs w:val="24"/>
          <w:lang w:val="fr-FR"/>
        </w:rPr>
        <w:tab/>
      </w:r>
      <w:r w:rsidRPr="004E0144">
        <w:rPr>
          <w:rFonts w:cs="Times New Roman"/>
          <w:color w:val="ED7D31" w:themeColor="accent2"/>
          <w:szCs w:val="24"/>
          <w:lang w:val="fr-FR"/>
        </w:rPr>
        <w:t>HERNANI</w:t>
      </w:r>
    </w:p>
    <w:p w14:paraId="376C7B85" w14:textId="77777777" w:rsidR="00A44286" w:rsidRPr="004E0144" w:rsidRDefault="00A44286" w:rsidP="00A44286">
      <w:pPr>
        <w:rPr>
          <w:rStyle w:val="textinfo"/>
          <w:rFonts w:cs="Times New Roman"/>
          <w:szCs w:val="24"/>
          <w:lang w:val="fr-FR"/>
        </w:rPr>
      </w:pPr>
      <w:r w:rsidRPr="004E0144">
        <w:rPr>
          <w:rStyle w:val="textinfo"/>
          <w:rFonts w:cs="Times New Roman"/>
          <w:szCs w:val="24"/>
          <w:lang w:val="fr-FR"/>
        </w:rPr>
        <w:t>lieux</w:t>
      </w:r>
      <w:r w:rsidRPr="004E0144">
        <w:rPr>
          <w:rStyle w:val="textinfo"/>
          <w:rFonts w:cs="Times New Roman"/>
          <w:szCs w:val="24"/>
          <w:lang w:val="fr-FR"/>
        </w:rPr>
        <w:tab/>
        <w:t>995</w:t>
      </w:r>
    </w:p>
    <w:p w14:paraId="57CB6FE3" w14:textId="77777777" w:rsidR="00A44286" w:rsidRPr="004E0144" w:rsidRDefault="00A44286" w:rsidP="00A44286">
      <w:pPr>
        <w:rPr>
          <w:rStyle w:val="textinfo"/>
          <w:rFonts w:cs="Times New Roman"/>
          <w:szCs w:val="24"/>
          <w:lang w:val="fr-FR"/>
        </w:rPr>
      </w:pPr>
      <w:r w:rsidRPr="004E0144">
        <w:rPr>
          <w:rStyle w:val="textinfo"/>
          <w:rFonts w:cs="Times New Roman"/>
          <w:szCs w:val="24"/>
          <w:lang w:val="fr-FR"/>
        </w:rPr>
        <w:t>lieux</w:t>
      </w:r>
      <w:r w:rsidRPr="004E0144">
        <w:rPr>
          <w:rStyle w:val="textinfo"/>
          <w:rFonts w:cs="Times New Roman"/>
          <w:szCs w:val="24"/>
          <w:lang w:val="fr-FR"/>
        </w:rPr>
        <w:tab/>
        <w:t>996</w:t>
      </w:r>
    </w:p>
    <w:p w14:paraId="329037C0" w14:textId="77777777" w:rsidR="00A44286" w:rsidRPr="004E0144" w:rsidRDefault="00A44286" w:rsidP="00A44286">
      <w:pPr>
        <w:rPr>
          <w:rFonts w:cs="Times New Roman"/>
          <w:color w:val="ED7D31" w:themeColor="accent2"/>
          <w:szCs w:val="24"/>
          <w:lang w:val="fr-FR"/>
        </w:rPr>
      </w:pPr>
      <w:r w:rsidRPr="004E0144">
        <w:rPr>
          <w:rStyle w:val="textinfo"/>
          <w:rFonts w:cs="Times New Roman"/>
          <w:color w:val="ED7D31" w:themeColor="accent2"/>
          <w:szCs w:val="24"/>
          <w:lang w:val="fr-FR"/>
        </w:rPr>
        <w:t>lieux</w:t>
      </w:r>
      <w:r w:rsidRPr="004E0144">
        <w:rPr>
          <w:rStyle w:val="textinfo"/>
          <w:rFonts w:cs="Times New Roman"/>
          <w:color w:val="ED7D31" w:themeColor="accent2"/>
          <w:szCs w:val="24"/>
          <w:lang w:val="fr-FR"/>
        </w:rPr>
        <w:tab/>
      </w:r>
      <w:r w:rsidRPr="004E0144">
        <w:rPr>
          <w:rFonts w:cs="Times New Roman"/>
          <w:color w:val="ED7D31" w:themeColor="accent2"/>
          <w:szCs w:val="24"/>
          <w:lang w:val="fr-FR"/>
        </w:rPr>
        <w:t>OÑATE</w:t>
      </w:r>
    </w:p>
    <w:p w14:paraId="61B783E2" w14:textId="77777777" w:rsidR="00A44286" w:rsidRPr="004E0144" w:rsidRDefault="00A44286" w:rsidP="00A44286">
      <w:pPr>
        <w:rPr>
          <w:rFonts w:cs="Times New Roman"/>
          <w:color w:val="ED7D31" w:themeColor="accent2"/>
          <w:szCs w:val="24"/>
          <w:lang w:val="fr-FR"/>
        </w:rPr>
      </w:pPr>
      <w:r w:rsidRPr="004E0144">
        <w:rPr>
          <w:rFonts w:cs="Times New Roman"/>
          <w:color w:val="ED7D31" w:themeColor="accent2"/>
          <w:szCs w:val="24"/>
          <w:lang w:val="fr-FR"/>
        </w:rPr>
        <w:t>lieux</w:t>
      </w:r>
      <w:r w:rsidRPr="004E0144">
        <w:rPr>
          <w:rFonts w:cs="Times New Roman"/>
          <w:color w:val="ED7D31" w:themeColor="accent2"/>
          <w:szCs w:val="24"/>
          <w:lang w:val="fr-FR"/>
        </w:rPr>
        <w:tab/>
        <w:t>MONDRAGON (Biscaye)</w:t>
      </w:r>
    </w:p>
    <w:p w14:paraId="584B6BB6" w14:textId="77777777" w:rsidR="00A44286" w:rsidRPr="004E0144" w:rsidRDefault="00A44286" w:rsidP="00A44286">
      <w:pPr>
        <w:rPr>
          <w:rFonts w:cs="Times New Roman"/>
          <w:color w:val="ED7D31" w:themeColor="accent2"/>
          <w:szCs w:val="24"/>
          <w:lang w:val="fr-FR"/>
        </w:rPr>
      </w:pPr>
      <w:r w:rsidRPr="004E0144">
        <w:rPr>
          <w:rFonts w:cs="Times New Roman"/>
          <w:color w:val="ED7D31" w:themeColor="accent2"/>
          <w:szCs w:val="24"/>
          <w:lang w:val="fr-FR"/>
        </w:rPr>
        <w:t>lieux</w:t>
      </w:r>
      <w:r w:rsidRPr="004E0144">
        <w:rPr>
          <w:rFonts w:cs="Times New Roman"/>
          <w:color w:val="ED7D31" w:themeColor="accent2"/>
          <w:szCs w:val="24"/>
          <w:lang w:val="fr-FR"/>
        </w:rPr>
        <w:tab/>
        <w:t>OÑATE</w:t>
      </w:r>
    </w:p>
    <w:p w14:paraId="6070138F" w14:textId="77777777" w:rsidR="00A44286" w:rsidRPr="004E0144" w:rsidRDefault="00A44286" w:rsidP="00A44286">
      <w:pPr>
        <w:rPr>
          <w:rFonts w:cs="Times New Roman"/>
          <w:color w:val="ED7D31" w:themeColor="accent2"/>
          <w:szCs w:val="24"/>
          <w:lang w:val="fr-FR"/>
        </w:rPr>
      </w:pPr>
      <w:r w:rsidRPr="004E0144">
        <w:rPr>
          <w:rFonts w:cs="Times New Roman"/>
          <w:color w:val="ED7D31" w:themeColor="accent2"/>
          <w:szCs w:val="24"/>
          <w:lang w:val="fr-FR"/>
        </w:rPr>
        <w:t>lieux</w:t>
      </w:r>
      <w:r w:rsidRPr="004E0144">
        <w:rPr>
          <w:rFonts w:cs="Times New Roman"/>
          <w:color w:val="ED7D31" w:themeColor="accent2"/>
          <w:szCs w:val="24"/>
          <w:lang w:val="fr-FR"/>
        </w:rPr>
        <w:tab/>
        <w:t>SALINAS</w:t>
      </w:r>
    </w:p>
    <w:p w14:paraId="46AB4B1C" w14:textId="77777777" w:rsidR="00A44286" w:rsidRPr="004E0144" w:rsidRDefault="00A44286" w:rsidP="00A44286">
      <w:pPr>
        <w:rPr>
          <w:rFonts w:cs="Times New Roman"/>
          <w:szCs w:val="24"/>
          <w:lang w:val="fr-FR"/>
        </w:rPr>
      </w:pPr>
      <w:r w:rsidRPr="004E0144">
        <w:rPr>
          <w:rFonts w:cs="Times New Roman"/>
          <w:szCs w:val="24"/>
          <w:lang w:val="fr-FR"/>
        </w:rPr>
        <w:t>lieux</w:t>
      </w:r>
      <w:r w:rsidRPr="004E0144">
        <w:rPr>
          <w:rFonts w:cs="Times New Roman"/>
          <w:szCs w:val="24"/>
          <w:lang w:val="fr-FR"/>
        </w:rPr>
        <w:tab/>
        <w:t>998</w:t>
      </w:r>
    </w:p>
    <w:p w14:paraId="346D5C2C" w14:textId="77777777" w:rsidR="00A44286" w:rsidRPr="004E0144" w:rsidRDefault="00A44286" w:rsidP="00A44286">
      <w:pPr>
        <w:rPr>
          <w:rFonts w:cs="Times New Roman"/>
          <w:szCs w:val="24"/>
          <w:lang w:val="fr-FR"/>
        </w:rPr>
      </w:pPr>
      <w:r w:rsidRPr="004E0144">
        <w:rPr>
          <w:rFonts w:cs="Times New Roman"/>
          <w:szCs w:val="24"/>
          <w:lang w:val="fr-FR"/>
        </w:rPr>
        <w:t>lieux</w:t>
      </w:r>
      <w:r w:rsidRPr="004E0144">
        <w:rPr>
          <w:rFonts w:cs="Times New Roman"/>
          <w:szCs w:val="24"/>
          <w:lang w:val="fr-FR"/>
        </w:rPr>
        <w:tab/>
        <w:t>999</w:t>
      </w:r>
    </w:p>
    <w:p w14:paraId="6275C625" w14:textId="77777777" w:rsidR="00A44286" w:rsidRPr="004E0144" w:rsidRDefault="00A44286" w:rsidP="00A44286">
      <w:pPr>
        <w:rPr>
          <w:rFonts w:cs="Times New Roman"/>
          <w:color w:val="ED7D31" w:themeColor="accent2"/>
          <w:szCs w:val="24"/>
          <w:lang w:val="fr-FR"/>
        </w:rPr>
      </w:pPr>
      <w:r w:rsidRPr="004E0144">
        <w:rPr>
          <w:rFonts w:cs="Times New Roman"/>
          <w:color w:val="ED7D31" w:themeColor="accent2"/>
          <w:szCs w:val="24"/>
          <w:lang w:val="fr-FR"/>
        </w:rPr>
        <w:t>lieux</w:t>
      </w:r>
      <w:r w:rsidRPr="004E0144">
        <w:rPr>
          <w:rFonts w:cs="Times New Roman"/>
          <w:color w:val="ED7D31" w:themeColor="accent2"/>
          <w:szCs w:val="24"/>
          <w:lang w:val="fr-FR"/>
        </w:rPr>
        <w:tab/>
        <w:t>MIRANDA DE EBRO</w:t>
      </w:r>
    </w:p>
    <w:p w14:paraId="5B3F6231" w14:textId="77777777" w:rsidR="00A44286" w:rsidRPr="004E0144" w:rsidRDefault="00A44286" w:rsidP="00A44286">
      <w:pPr>
        <w:pStyle w:val="Nessunaspaziatura"/>
        <w:rPr>
          <w:rFonts w:ascii="Times New Roman" w:hAnsi="Times New Roman"/>
          <w:color w:val="ED7D31" w:themeColor="accent2"/>
          <w:sz w:val="24"/>
          <w:szCs w:val="24"/>
          <w:lang w:val="fr-FR"/>
        </w:rPr>
      </w:pP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>lieux</w:t>
      </w: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ab/>
        <w:t>MIRANDA DE EBRO, Couvent de Saint-François</w:t>
      </w:r>
    </w:p>
    <w:p w14:paraId="29A6C918" w14:textId="77777777" w:rsidR="00A44286" w:rsidRPr="004E0144" w:rsidRDefault="00A44286" w:rsidP="00A44286">
      <w:pPr>
        <w:rPr>
          <w:rStyle w:val="textinfo"/>
          <w:rFonts w:cs="Times New Roman"/>
          <w:szCs w:val="24"/>
          <w:lang w:val="fr-FR"/>
        </w:rPr>
      </w:pPr>
      <w:r w:rsidRPr="004E0144">
        <w:rPr>
          <w:rStyle w:val="textinfo"/>
          <w:rFonts w:cs="Times New Roman"/>
          <w:szCs w:val="24"/>
          <w:lang w:val="fr-FR"/>
        </w:rPr>
        <w:t>lieux</w:t>
      </w:r>
      <w:r w:rsidRPr="004E0144">
        <w:rPr>
          <w:rStyle w:val="textinfo"/>
          <w:rFonts w:cs="Times New Roman"/>
          <w:szCs w:val="24"/>
          <w:lang w:val="fr-FR"/>
        </w:rPr>
        <w:tab/>
        <w:t>1003</w:t>
      </w:r>
    </w:p>
    <w:p w14:paraId="7E7D68A5" w14:textId="77777777" w:rsidR="00A44286" w:rsidRPr="004E0144" w:rsidRDefault="00A44286" w:rsidP="00A44286">
      <w:pPr>
        <w:pStyle w:val="Nessunaspaziatura"/>
        <w:rPr>
          <w:rFonts w:ascii="Times New Roman" w:hAnsi="Times New Roman"/>
          <w:color w:val="ED7D31" w:themeColor="accent2"/>
          <w:sz w:val="24"/>
          <w:szCs w:val="24"/>
          <w:lang w:val="fr-FR"/>
        </w:rPr>
      </w:pPr>
      <w:r w:rsidRPr="004E0144">
        <w:rPr>
          <w:rStyle w:val="textinfo"/>
          <w:rFonts w:ascii="Times New Roman" w:hAnsi="Times New Roman"/>
          <w:color w:val="ED7D31" w:themeColor="accent2"/>
          <w:sz w:val="24"/>
          <w:szCs w:val="24"/>
          <w:lang w:val="fr-FR"/>
        </w:rPr>
        <w:t>lieux</w:t>
      </w:r>
      <w:r w:rsidRPr="004E0144">
        <w:rPr>
          <w:rStyle w:val="textinfo"/>
          <w:rFonts w:ascii="Times New Roman" w:hAnsi="Times New Roman"/>
          <w:color w:val="ED7D31" w:themeColor="accent2"/>
          <w:sz w:val="24"/>
          <w:szCs w:val="24"/>
          <w:lang w:val="fr-FR"/>
        </w:rPr>
        <w:tab/>
      </w: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>BURGOS, Chartreuse Santa María de Miraflores</w:t>
      </w:r>
    </w:p>
    <w:p w14:paraId="2C24745C" w14:textId="77777777" w:rsidR="00A44286" w:rsidRPr="004E0144" w:rsidRDefault="00A44286" w:rsidP="00A44286">
      <w:pPr>
        <w:rPr>
          <w:rStyle w:val="textinfo"/>
          <w:rFonts w:cs="Times New Roman"/>
          <w:color w:val="ED7D31" w:themeColor="accent2"/>
          <w:szCs w:val="24"/>
          <w:lang w:val="fr-FR"/>
        </w:rPr>
      </w:pPr>
      <w:r w:rsidRPr="004E0144">
        <w:rPr>
          <w:rStyle w:val="textinfo"/>
          <w:rFonts w:cs="Times New Roman"/>
          <w:color w:val="ED7D31" w:themeColor="accent2"/>
          <w:szCs w:val="24"/>
          <w:lang w:val="fr-FR"/>
        </w:rPr>
        <w:t>lieux</w:t>
      </w:r>
      <w:r w:rsidRPr="004E0144">
        <w:rPr>
          <w:rStyle w:val="textinfo"/>
          <w:rFonts w:cs="Times New Roman"/>
          <w:color w:val="ED7D31" w:themeColor="accent2"/>
          <w:szCs w:val="24"/>
          <w:lang w:val="fr-FR"/>
        </w:rPr>
        <w:tab/>
      </w:r>
      <w:r w:rsidRPr="004E0144">
        <w:rPr>
          <w:rFonts w:cs="Times New Roman"/>
          <w:color w:val="ED7D31" w:themeColor="accent2"/>
          <w:szCs w:val="24"/>
          <w:lang w:val="fr-FR"/>
        </w:rPr>
        <w:t>BURGOS, Monastère de las Huelgas</w:t>
      </w:r>
    </w:p>
    <w:p w14:paraId="0D90AEFD" w14:textId="77777777" w:rsidR="00A44286" w:rsidRPr="004E0144" w:rsidRDefault="00A44286" w:rsidP="00A44286">
      <w:pPr>
        <w:rPr>
          <w:rStyle w:val="textinfo"/>
          <w:rFonts w:cs="Times New Roman"/>
          <w:szCs w:val="24"/>
          <w:lang w:val="fr-FR"/>
        </w:rPr>
      </w:pPr>
      <w:r>
        <w:rPr>
          <w:rStyle w:val="textinfo"/>
          <w:rFonts w:cs="Times New Roman"/>
          <w:szCs w:val="24"/>
          <w:lang w:val="fr-FR"/>
        </w:rPr>
        <w:t>lieux</w:t>
      </w:r>
      <w:r>
        <w:rPr>
          <w:rStyle w:val="textinfo"/>
          <w:rFonts w:cs="Times New Roman"/>
          <w:szCs w:val="24"/>
          <w:lang w:val="fr-FR"/>
        </w:rPr>
        <w:tab/>
        <w:t>1008</w:t>
      </w:r>
    </w:p>
    <w:p w14:paraId="0295D0EB" w14:textId="77777777" w:rsidR="00A44286" w:rsidRDefault="00A44286" w:rsidP="00A44286">
      <w:pPr>
        <w:rPr>
          <w:rStyle w:val="textinfo"/>
          <w:rFonts w:cs="Times New Roman"/>
          <w:szCs w:val="24"/>
          <w:lang w:val="fr-FR"/>
        </w:rPr>
      </w:pPr>
      <w:r>
        <w:rPr>
          <w:rStyle w:val="textinfo"/>
          <w:rFonts w:cs="Times New Roman"/>
          <w:szCs w:val="24"/>
          <w:lang w:val="fr-FR"/>
        </w:rPr>
        <w:t>lieux</w:t>
      </w:r>
      <w:r>
        <w:rPr>
          <w:rStyle w:val="textinfo"/>
          <w:rFonts w:cs="Times New Roman"/>
          <w:szCs w:val="24"/>
          <w:lang w:val="fr-FR"/>
        </w:rPr>
        <w:tab/>
        <w:t>1001</w:t>
      </w:r>
    </w:p>
    <w:p w14:paraId="487C72E7" w14:textId="77777777" w:rsidR="00A44286" w:rsidRPr="00D3788B" w:rsidRDefault="00A44286" w:rsidP="00A44286">
      <w:pPr>
        <w:pStyle w:val="Nessunaspaziatura"/>
        <w:rPr>
          <w:rFonts w:ascii="Arial" w:hAnsi="Arial" w:cs="Arial"/>
          <w:color w:val="ED7D31" w:themeColor="accent2"/>
          <w:sz w:val="24"/>
          <w:szCs w:val="24"/>
          <w:lang w:val="fr-FR"/>
        </w:rPr>
      </w:pPr>
      <w:r w:rsidRPr="00D3788B">
        <w:rPr>
          <w:rStyle w:val="textinfo"/>
          <w:color w:val="ED7D31" w:themeColor="accent2"/>
          <w:szCs w:val="24"/>
          <w:lang w:val="fr-FR"/>
        </w:rPr>
        <w:t>lieux</w:t>
      </w:r>
      <w:r w:rsidRPr="00D3788B">
        <w:rPr>
          <w:rStyle w:val="textinfo"/>
          <w:color w:val="ED7D31" w:themeColor="accent2"/>
          <w:szCs w:val="24"/>
          <w:lang w:val="fr-FR"/>
        </w:rPr>
        <w:tab/>
      </w:r>
      <w:r w:rsidRPr="00D3788B">
        <w:rPr>
          <w:rFonts w:ascii="Arial" w:hAnsi="Arial" w:cs="Arial"/>
          <w:color w:val="ED7D31" w:themeColor="accent2"/>
          <w:sz w:val="24"/>
          <w:szCs w:val="24"/>
          <w:lang w:val="fr-FR"/>
        </w:rPr>
        <w:t>SAN STEVAN DE GORMAS</w:t>
      </w:r>
    </w:p>
    <w:p w14:paraId="6950F636" w14:textId="77777777" w:rsidR="00A44286" w:rsidRDefault="00A44286" w:rsidP="00A44286">
      <w:pPr>
        <w:rPr>
          <w:rStyle w:val="textinfo"/>
          <w:rFonts w:cs="Times New Roman"/>
          <w:szCs w:val="24"/>
          <w:lang w:val="fr-FR"/>
        </w:rPr>
      </w:pPr>
      <w:r>
        <w:rPr>
          <w:rStyle w:val="textinfo"/>
          <w:rFonts w:cs="Times New Roman"/>
          <w:szCs w:val="24"/>
          <w:lang w:val="fr-FR"/>
        </w:rPr>
        <w:t>lieux</w:t>
      </w:r>
      <w:r>
        <w:rPr>
          <w:rStyle w:val="textinfo"/>
          <w:rFonts w:cs="Times New Roman"/>
          <w:szCs w:val="24"/>
          <w:lang w:val="fr-FR"/>
        </w:rPr>
        <w:tab/>
        <w:t>809</w:t>
      </w:r>
    </w:p>
    <w:p w14:paraId="620274D8" w14:textId="77777777" w:rsidR="00A44286" w:rsidRDefault="00A44286" w:rsidP="00A44286">
      <w:pPr>
        <w:rPr>
          <w:rStyle w:val="textinfo"/>
          <w:rFonts w:cs="Times New Roman"/>
          <w:szCs w:val="24"/>
          <w:lang w:val="fr-FR"/>
        </w:rPr>
      </w:pPr>
      <w:r>
        <w:rPr>
          <w:rStyle w:val="textinfo"/>
          <w:rFonts w:cs="Times New Roman"/>
          <w:szCs w:val="24"/>
          <w:lang w:val="fr-FR"/>
        </w:rPr>
        <w:t>lieux</w:t>
      </w:r>
      <w:r>
        <w:rPr>
          <w:rStyle w:val="textinfo"/>
          <w:rFonts w:cs="Times New Roman"/>
          <w:szCs w:val="24"/>
          <w:lang w:val="fr-FR"/>
        </w:rPr>
        <w:tab/>
        <w:t>1012</w:t>
      </w:r>
    </w:p>
    <w:p w14:paraId="13496CA5" w14:textId="77777777" w:rsidR="00A44286" w:rsidRPr="00CC5F4C" w:rsidRDefault="00A44286" w:rsidP="00A44286">
      <w:pPr>
        <w:rPr>
          <w:rStyle w:val="textinfo"/>
          <w:rFonts w:cs="Times New Roman"/>
          <w:color w:val="ED7D31" w:themeColor="accent2"/>
          <w:szCs w:val="24"/>
          <w:lang w:val="fr-FR"/>
        </w:rPr>
      </w:pPr>
      <w:r w:rsidRPr="00CC5F4C">
        <w:rPr>
          <w:rStyle w:val="textinfo"/>
          <w:rFonts w:cs="Times New Roman"/>
          <w:color w:val="ED7D31" w:themeColor="accent2"/>
          <w:szCs w:val="24"/>
          <w:lang w:val="fr-FR"/>
        </w:rPr>
        <w:t>lieux</w:t>
      </w:r>
      <w:r w:rsidRPr="00CC5F4C">
        <w:rPr>
          <w:rStyle w:val="textinfo"/>
          <w:rFonts w:cs="Times New Roman"/>
          <w:color w:val="ED7D31" w:themeColor="accent2"/>
          <w:szCs w:val="24"/>
          <w:lang w:val="fr-FR"/>
        </w:rPr>
        <w:tab/>
      </w:r>
      <w:r w:rsidRPr="00CC5F4C">
        <w:rPr>
          <w:rFonts w:ascii="Arial" w:hAnsi="Arial" w:cs="Arial"/>
          <w:color w:val="ED7D31" w:themeColor="accent2"/>
          <w:szCs w:val="24"/>
          <w:lang w:val="fr-FR"/>
        </w:rPr>
        <w:t>VERLANGA</w:t>
      </w:r>
    </w:p>
    <w:p w14:paraId="02D9B82F" w14:textId="77777777" w:rsidR="00A44286" w:rsidRDefault="00A44286" w:rsidP="00A44286">
      <w:pPr>
        <w:rPr>
          <w:rStyle w:val="textinfo"/>
          <w:rFonts w:cs="Times New Roman"/>
          <w:szCs w:val="24"/>
          <w:lang w:val="fr-FR"/>
        </w:rPr>
      </w:pPr>
      <w:r>
        <w:rPr>
          <w:rStyle w:val="textinfo"/>
          <w:rFonts w:cs="Times New Roman"/>
          <w:szCs w:val="24"/>
          <w:lang w:val="fr-FR"/>
        </w:rPr>
        <w:t>lieux</w:t>
      </w:r>
      <w:r>
        <w:rPr>
          <w:rStyle w:val="textinfo"/>
          <w:rFonts w:cs="Times New Roman"/>
          <w:szCs w:val="24"/>
          <w:lang w:val="fr-FR"/>
        </w:rPr>
        <w:tab/>
        <w:t>1016</w:t>
      </w:r>
    </w:p>
    <w:p w14:paraId="757B8610" w14:textId="77777777" w:rsidR="00A44286" w:rsidRPr="00CC5F4C" w:rsidRDefault="00A44286" w:rsidP="00A44286">
      <w:pPr>
        <w:rPr>
          <w:rStyle w:val="textinfo"/>
          <w:rFonts w:cs="Times New Roman"/>
          <w:color w:val="ED7D31" w:themeColor="accent2"/>
          <w:szCs w:val="24"/>
          <w:lang w:val="fr-FR"/>
        </w:rPr>
      </w:pPr>
      <w:r w:rsidRPr="00CC5F4C">
        <w:rPr>
          <w:rStyle w:val="textinfo"/>
          <w:rFonts w:cs="Times New Roman"/>
          <w:color w:val="ED7D31" w:themeColor="accent2"/>
          <w:szCs w:val="24"/>
          <w:lang w:val="fr-FR"/>
        </w:rPr>
        <w:t>lieux</w:t>
      </w:r>
      <w:r w:rsidRPr="00CC5F4C">
        <w:rPr>
          <w:rStyle w:val="textinfo"/>
          <w:rFonts w:cs="Times New Roman"/>
          <w:color w:val="ED7D31" w:themeColor="accent2"/>
          <w:szCs w:val="24"/>
          <w:lang w:val="fr-FR"/>
        </w:rPr>
        <w:tab/>
        <w:t>ATIENCA</w:t>
      </w:r>
    </w:p>
    <w:p w14:paraId="1ED30D5A" w14:textId="77777777" w:rsidR="00A44286" w:rsidRPr="00CC5F4C" w:rsidRDefault="00A44286" w:rsidP="00A44286">
      <w:pPr>
        <w:rPr>
          <w:rStyle w:val="textinfo"/>
          <w:rFonts w:cs="Times New Roman"/>
          <w:color w:val="ED7D31" w:themeColor="accent2"/>
          <w:szCs w:val="24"/>
          <w:lang w:val="fr-FR"/>
        </w:rPr>
      </w:pPr>
      <w:r w:rsidRPr="00CC5F4C">
        <w:rPr>
          <w:rStyle w:val="textinfo"/>
          <w:rFonts w:cs="Times New Roman"/>
          <w:color w:val="ED7D31" w:themeColor="accent2"/>
          <w:szCs w:val="24"/>
          <w:lang w:val="fr-FR"/>
        </w:rPr>
        <w:t>lieux</w:t>
      </w:r>
      <w:r w:rsidRPr="00CC5F4C">
        <w:rPr>
          <w:rStyle w:val="textinfo"/>
          <w:rFonts w:cs="Times New Roman"/>
          <w:color w:val="ED7D31" w:themeColor="accent2"/>
          <w:szCs w:val="24"/>
          <w:lang w:val="fr-FR"/>
        </w:rPr>
        <w:tab/>
      </w:r>
      <w:r w:rsidRPr="00CC5F4C">
        <w:rPr>
          <w:rFonts w:ascii="Arial" w:hAnsi="Arial" w:cs="Arial"/>
          <w:color w:val="ED7D31" w:themeColor="accent2"/>
          <w:szCs w:val="24"/>
          <w:lang w:val="fr-FR"/>
        </w:rPr>
        <w:t>JADRAQUE</w:t>
      </w:r>
    </w:p>
    <w:p w14:paraId="21B3F1B7" w14:textId="77777777" w:rsidR="00A44286" w:rsidRDefault="00A44286" w:rsidP="00A44286">
      <w:pPr>
        <w:rPr>
          <w:rStyle w:val="textinfo"/>
          <w:rFonts w:cs="Times New Roman"/>
          <w:szCs w:val="24"/>
          <w:lang w:val="fr-FR"/>
        </w:rPr>
      </w:pPr>
      <w:r>
        <w:rPr>
          <w:rStyle w:val="textinfo"/>
          <w:rFonts w:cs="Times New Roman"/>
          <w:szCs w:val="24"/>
          <w:lang w:val="fr-FR"/>
        </w:rPr>
        <w:t>lieux</w:t>
      </w:r>
      <w:r>
        <w:rPr>
          <w:rStyle w:val="textinfo"/>
          <w:rFonts w:cs="Times New Roman"/>
          <w:szCs w:val="24"/>
          <w:lang w:val="fr-FR"/>
        </w:rPr>
        <w:tab/>
      </w:r>
      <w:r w:rsidRPr="00116609">
        <w:rPr>
          <w:rStyle w:val="textinfo"/>
          <w:lang w:val="fr-FR"/>
        </w:rPr>
        <w:t>792</w:t>
      </w:r>
    </w:p>
    <w:p w14:paraId="0F4CBFEB" w14:textId="77777777" w:rsidR="00A44286" w:rsidRPr="00116609" w:rsidRDefault="00A44286" w:rsidP="00A44286">
      <w:pPr>
        <w:pStyle w:val="Nessunaspaziatura"/>
        <w:rPr>
          <w:color w:val="ED7D31" w:themeColor="accent2"/>
          <w:lang w:val="fr-FR"/>
        </w:rPr>
      </w:pPr>
      <w:r w:rsidRPr="00116609">
        <w:rPr>
          <w:rStyle w:val="textinfo"/>
          <w:color w:val="ED7D31" w:themeColor="accent2"/>
          <w:szCs w:val="24"/>
          <w:lang w:val="fr-FR"/>
        </w:rPr>
        <w:t>lieux</w:t>
      </w:r>
      <w:r w:rsidRPr="00116609">
        <w:rPr>
          <w:rStyle w:val="textinfo"/>
          <w:color w:val="ED7D31" w:themeColor="accent2"/>
          <w:szCs w:val="24"/>
          <w:lang w:val="fr-FR"/>
        </w:rPr>
        <w:tab/>
      </w:r>
      <w:r w:rsidRPr="00116609">
        <w:rPr>
          <w:color w:val="ED7D31" w:themeColor="accent2"/>
        </w:rPr>
        <w:t xml:space="preserve">GUADALAJARA, </w:t>
      </w:r>
      <w:r w:rsidRPr="00116609">
        <w:rPr>
          <w:color w:val="ED7D31" w:themeColor="accent2"/>
          <w:lang w:val="fr-FR"/>
        </w:rPr>
        <w:t>Palais de l'Infantado</w:t>
      </w:r>
    </w:p>
    <w:p w14:paraId="0E6B43F6" w14:textId="77777777" w:rsidR="00A44286" w:rsidRDefault="00A44286" w:rsidP="00A44286">
      <w:pPr>
        <w:rPr>
          <w:color w:val="ED7D31" w:themeColor="accent2"/>
          <w:lang w:val="fr-FR"/>
        </w:rPr>
      </w:pPr>
    </w:p>
    <w:p w14:paraId="441AE093" w14:textId="77777777" w:rsidR="00A44286" w:rsidRPr="00116609" w:rsidRDefault="00A44286" w:rsidP="00A44286">
      <w:pPr>
        <w:rPr>
          <w:rStyle w:val="textinfo"/>
          <w:rFonts w:cs="Times New Roman"/>
          <w:color w:val="ED7D31" w:themeColor="accent2"/>
          <w:szCs w:val="24"/>
          <w:lang w:val="fr-FR"/>
        </w:rPr>
      </w:pPr>
    </w:p>
    <w:p w14:paraId="562647AF" w14:textId="77777777" w:rsidR="00A44286" w:rsidRPr="004E0144" w:rsidRDefault="00A44286" w:rsidP="00A44286">
      <w:pPr>
        <w:rPr>
          <w:rStyle w:val="textinfo"/>
          <w:rFonts w:cs="Times New Roman"/>
          <w:color w:val="ED7D31" w:themeColor="accent2"/>
          <w:szCs w:val="24"/>
          <w:lang w:val="fr-FR"/>
        </w:rPr>
      </w:pPr>
      <w:r w:rsidRPr="004E0144">
        <w:rPr>
          <w:rStyle w:val="textinfo"/>
          <w:rFonts w:cs="Times New Roman"/>
          <w:color w:val="ED7D31" w:themeColor="accent2"/>
          <w:szCs w:val="24"/>
          <w:lang w:val="fr-FR"/>
        </w:rPr>
        <w:lastRenderedPageBreak/>
        <w:t>congrégations</w:t>
      </w:r>
      <w:r w:rsidRPr="004E0144">
        <w:rPr>
          <w:rStyle w:val="textinfo"/>
          <w:rFonts w:cs="Times New Roman"/>
          <w:color w:val="ED7D31" w:themeColor="accent2"/>
          <w:szCs w:val="24"/>
          <w:lang w:val="fr-FR"/>
        </w:rPr>
        <w:tab/>
      </w:r>
      <w:r w:rsidRPr="004E0144">
        <w:rPr>
          <w:rStyle w:val="mw-headline"/>
          <w:rFonts w:cs="Times New Roman"/>
          <w:color w:val="ED7D31" w:themeColor="accent2"/>
          <w:szCs w:val="24"/>
          <w:lang w:val="fr-FR"/>
        </w:rPr>
        <w:t>Évêque de Pampelune</w:t>
      </w:r>
    </w:p>
    <w:p w14:paraId="1598EE13" w14:textId="77777777" w:rsidR="00A44286" w:rsidRPr="004E0144" w:rsidRDefault="00A44286" w:rsidP="00A44286">
      <w:pPr>
        <w:rPr>
          <w:rStyle w:val="textinfotitle"/>
          <w:rFonts w:cs="Times New Roman"/>
          <w:color w:val="ED7D31" w:themeColor="accent2"/>
          <w:szCs w:val="24"/>
          <w:lang w:val="fr-FR" w:eastAsia="zh-CN"/>
        </w:rPr>
      </w:pPr>
      <w:r w:rsidRPr="004E0144">
        <w:rPr>
          <w:rStyle w:val="textinfo"/>
          <w:rFonts w:cs="Times New Roman"/>
          <w:color w:val="ED7D31" w:themeColor="accent2"/>
          <w:szCs w:val="24"/>
          <w:lang w:val="fr-FR"/>
        </w:rPr>
        <w:t>congrégations</w:t>
      </w:r>
      <w:r w:rsidRPr="004E0144">
        <w:rPr>
          <w:rStyle w:val="textinfo"/>
          <w:rFonts w:cs="Times New Roman"/>
          <w:color w:val="ED7D31" w:themeColor="accent2"/>
          <w:szCs w:val="24"/>
          <w:lang w:val="fr-FR"/>
        </w:rPr>
        <w:tab/>
      </w:r>
      <w:r w:rsidRPr="004E0144">
        <w:rPr>
          <w:rStyle w:val="textinfotitle"/>
          <w:rFonts w:cs="Times New Roman"/>
          <w:color w:val="ED7D31" w:themeColor="accent2"/>
          <w:szCs w:val="24"/>
          <w:lang w:val="fr-FR" w:eastAsia="zh-CN"/>
        </w:rPr>
        <w:t>Clergé d’Irun</w:t>
      </w:r>
    </w:p>
    <w:p w14:paraId="26F21F27" w14:textId="77777777" w:rsidR="00A44286" w:rsidRPr="004E0144" w:rsidRDefault="00A44286" w:rsidP="00A44286">
      <w:pPr>
        <w:pStyle w:val="Nessunaspaziatura"/>
        <w:rPr>
          <w:rFonts w:ascii="Times New Roman" w:hAnsi="Times New Roman"/>
          <w:color w:val="ED7D31" w:themeColor="accent2"/>
          <w:sz w:val="24"/>
          <w:szCs w:val="24"/>
          <w:lang w:val="fr-FR"/>
        </w:rPr>
      </w:pPr>
      <w:r w:rsidRPr="004E0144">
        <w:rPr>
          <w:rStyle w:val="textinfotitle"/>
          <w:rFonts w:ascii="Times New Roman" w:hAnsi="Times New Roman"/>
          <w:color w:val="ED7D31" w:themeColor="accent2"/>
          <w:sz w:val="24"/>
          <w:szCs w:val="24"/>
          <w:lang w:val="fr-FR" w:eastAsia="zh-CN"/>
        </w:rPr>
        <w:t>congrégations</w:t>
      </w:r>
      <w:r w:rsidRPr="004E0144">
        <w:rPr>
          <w:rStyle w:val="textinfotitle"/>
          <w:rFonts w:ascii="Times New Roman" w:hAnsi="Times New Roman"/>
          <w:color w:val="ED7D31" w:themeColor="accent2"/>
          <w:sz w:val="24"/>
          <w:szCs w:val="24"/>
          <w:lang w:val="fr-FR" w:eastAsia="zh-CN"/>
        </w:rPr>
        <w:tab/>
      </w: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>Cisterciennes du monastère de las Huelgas</w:t>
      </w:r>
    </w:p>
    <w:p w14:paraId="31A1E340" w14:textId="77777777" w:rsidR="00A44286" w:rsidRPr="004E0144" w:rsidRDefault="00A44286" w:rsidP="00A44286">
      <w:pPr>
        <w:pStyle w:val="Nessunaspaziatura"/>
        <w:rPr>
          <w:rFonts w:ascii="Times New Roman" w:hAnsi="Times New Roman"/>
          <w:color w:val="ED7D31" w:themeColor="accent2"/>
          <w:sz w:val="24"/>
          <w:szCs w:val="24"/>
          <w:lang w:val="fr-FR"/>
        </w:rPr>
      </w:pPr>
      <w:r w:rsidRPr="004E0144">
        <w:rPr>
          <w:rStyle w:val="textinfotitle"/>
          <w:rFonts w:ascii="Times New Roman" w:hAnsi="Times New Roman"/>
          <w:color w:val="ED7D31" w:themeColor="accent2"/>
          <w:sz w:val="24"/>
          <w:szCs w:val="24"/>
          <w:lang w:val="fr-FR" w:eastAsia="zh-CN"/>
        </w:rPr>
        <w:t>congrégations</w:t>
      </w:r>
      <w:r w:rsidRPr="004E0144">
        <w:rPr>
          <w:rStyle w:val="textinfotitle"/>
          <w:rFonts w:ascii="Times New Roman" w:hAnsi="Times New Roman"/>
          <w:color w:val="ED7D31" w:themeColor="accent2"/>
          <w:sz w:val="24"/>
          <w:szCs w:val="24"/>
          <w:lang w:val="fr-FR" w:eastAsia="zh-CN"/>
        </w:rPr>
        <w:tab/>
      </w:r>
      <w:r w:rsidRPr="004E0144">
        <w:rPr>
          <w:rFonts w:ascii="Times New Roman" w:hAnsi="Times New Roman"/>
          <w:color w:val="ED7D31" w:themeColor="accent2"/>
          <w:sz w:val="24"/>
          <w:szCs w:val="24"/>
          <w:lang w:val="fr-FR"/>
        </w:rPr>
        <w:t>Abbesse du monastère cistercien de las Huelgas</w:t>
      </w:r>
    </w:p>
    <w:p w14:paraId="2A97DE0D" w14:textId="77777777" w:rsidR="00A44286" w:rsidRPr="004E0144" w:rsidRDefault="00A44286" w:rsidP="00A44286">
      <w:pPr>
        <w:rPr>
          <w:rStyle w:val="textinfotitle"/>
          <w:rFonts w:cs="Times New Roman"/>
          <w:color w:val="ED7D31" w:themeColor="accent2"/>
          <w:szCs w:val="24"/>
          <w:lang w:val="fr-FR" w:eastAsia="zh-CN"/>
        </w:rPr>
      </w:pPr>
    </w:p>
    <w:p w14:paraId="1F2E5D5C" w14:textId="77777777" w:rsidR="00A44286" w:rsidRPr="004E0144" w:rsidRDefault="00A44286" w:rsidP="00A44286">
      <w:pPr>
        <w:rPr>
          <w:rStyle w:val="textinfotitle"/>
          <w:rFonts w:cs="Times New Roman"/>
          <w:color w:val="ED7D31" w:themeColor="accent2"/>
          <w:szCs w:val="24"/>
          <w:lang w:val="fr-FR" w:eastAsia="zh-CN"/>
        </w:rPr>
      </w:pPr>
    </w:p>
    <w:p w14:paraId="50C05495" w14:textId="77777777" w:rsidR="00A44286" w:rsidRPr="004E0144" w:rsidRDefault="00A44286" w:rsidP="00A44286">
      <w:pPr>
        <w:rPr>
          <w:rStyle w:val="textinfo"/>
          <w:rFonts w:cs="Times New Roman"/>
          <w:szCs w:val="24"/>
          <w:lang w:val="fr-FR"/>
        </w:rPr>
      </w:pPr>
      <w:r w:rsidRPr="004E0144">
        <w:rPr>
          <w:rStyle w:val="textinfotitle"/>
          <w:rFonts w:cs="Times New Roman"/>
          <w:szCs w:val="24"/>
          <w:lang w:val="fr-FR" w:eastAsia="zh-CN"/>
        </w:rPr>
        <w:t>mots clés</w:t>
      </w:r>
      <w:r w:rsidRPr="004E0144">
        <w:rPr>
          <w:rStyle w:val="textinfotitle"/>
          <w:rFonts w:cs="Times New Roman"/>
          <w:szCs w:val="24"/>
          <w:lang w:val="fr-FR" w:eastAsia="zh-CN"/>
        </w:rPr>
        <w:tab/>
      </w:r>
      <w:r w:rsidRPr="004E0144">
        <w:rPr>
          <w:rFonts w:cs="Times New Roman"/>
          <w:szCs w:val="24"/>
          <w:lang w:val="fr-FR" w:eastAsia="fr-FR"/>
        </w:rPr>
        <w:t>faux-bourdon</w:t>
      </w:r>
    </w:p>
    <w:p w14:paraId="7D79C0E0" w14:textId="77777777" w:rsidR="00A44286" w:rsidRPr="004E0144" w:rsidRDefault="00A44286" w:rsidP="00A44286">
      <w:pPr>
        <w:rPr>
          <w:rFonts w:cs="Times New Roman"/>
          <w:szCs w:val="24"/>
          <w:lang w:val="fr-FR" w:eastAsia="fr-FR"/>
        </w:rPr>
      </w:pPr>
      <w:r w:rsidRPr="004E0144">
        <w:rPr>
          <w:rStyle w:val="textinfo"/>
          <w:rFonts w:cs="Times New Roman"/>
          <w:szCs w:val="24"/>
          <w:lang w:val="fr-FR"/>
        </w:rPr>
        <w:t>mots clés</w:t>
      </w:r>
      <w:r w:rsidRPr="004E0144">
        <w:rPr>
          <w:rStyle w:val="textinfo"/>
          <w:rFonts w:cs="Times New Roman"/>
          <w:szCs w:val="24"/>
          <w:lang w:val="fr-FR"/>
        </w:rPr>
        <w:tab/>
      </w:r>
      <w:r w:rsidRPr="004E0144">
        <w:rPr>
          <w:rFonts w:cs="Times New Roman"/>
          <w:szCs w:val="24"/>
          <w:lang w:val="fr-FR" w:eastAsia="fr-FR"/>
        </w:rPr>
        <w:t>esse en musique</w:t>
      </w:r>
    </w:p>
    <w:p w14:paraId="42E94F08" w14:textId="77777777" w:rsidR="00A44286" w:rsidRPr="004E0144" w:rsidRDefault="00A44286" w:rsidP="00A44286">
      <w:pPr>
        <w:rPr>
          <w:rFonts w:cs="Times New Roman"/>
          <w:szCs w:val="24"/>
          <w:lang w:val="fr-FR" w:eastAsia="fr-FR"/>
        </w:rPr>
      </w:pPr>
      <w:r w:rsidRPr="004E0144">
        <w:rPr>
          <w:rFonts w:cs="Times New Roman"/>
          <w:szCs w:val="24"/>
          <w:lang w:val="fr-FR" w:eastAsia="fr-FR"/>
        </w:rPr>
        <w:t>mots clés</w:t>
      </w:r>
      <w:r w:rsidRPr="004E0144">
        <w:rPr>
          <w:rFonts w:cs="Times New Roman"/>
          <w:szCs w:val="24"/>
          <w:lang w:val="fr-FR" w:eastAsia="fr-FR"/>
        </w:rPr>
        <w:tab/>
        <w:t>Te Deum laudamus</w:t>
      </w:r>
    </w:p>
    <w:p w14:paraId="0B89B0EA" w14:textId="77777777" w:rsidR="00A44286" w:rsidRPr="004E0144" w:rsidRDefault="00A44286" w:rsidP="00A44286">
      <w:pPr>
        <w:rPr>
          <w:rStyle w:val="textinfo"/>
          <w:rFonts w:cs="Times New Roman"/>
          <w:szCs w:val="24"/>
          <w:lang w:val="fr-FR"/>
        </w:rPr>
      </w:pPr>
      <w:r w:rsidRPr="004E0144">
        <w:rPr>
          <w:rStyle w:val="textinfo"/>
          <w:rFonts w:cs="Times New Roman"/>
          <w:szCs w:val="24"/>
          <w:lang w:val="fr-FR"/>
        </w:rPr>
        <w:t>mots clés</w:t>
      </w:r>
      <w:r w:rsidRPr="004E0144">
        <w:rPr>
          <w:rStyle w:val="textinfo"/>
          <w:rFonts w:cs="Times New Roman"/>
          <w:szCs w:val="24"/>
          <w:lang w:val="fr-FR"/>
        </w:rPr>
        <w:tab/>
      </w:r>
      <w:r w:rsidRPr="004E0144">
        <w:rPr>
          <w:rFonts w:cs="Times New Roman"/>
          <w:szCs w:val="24"/>
          <w:lang w:val="fr-FR" w:eastAsia="fr-FR"/>
        </w:rPr>
        <w:t>réjouissances civiles</w:t>
      </w:r>
    </w:p>
    <w:p w14:paraId="3C54ADAA" w14:textId="77777777" w:rsidR="00A44286" w:rsidRPr="004E0144" w:rsidRDefault="00A44286" w:rsidP="00A44286">
      <w:pPr>
        <w:rPr>
          <w:rStyle w:val="textinfo"/>
          <w:rFonts w:cs="Times New Roman"/>
          <w:szCs w:val="24"/>
          <w:lang w:val="fr-FR"/>
        </w:rPr>
      </w:pPr>
      <w:r w:rsidRPr="004E0144">
        <w:rPr>
          <w:rStyle w:val="textinfo"/>
          <w:rFonts w:cs="Times New Roman"/>
          <w:szCs w:val="24"/>
          <w:lang w:val="fr-FR"/>
        </w:rPr>
        <w:t>mots clés</w:t>
      </w:r>
      <w:r w:rsidRPr="004E0144">
        <w:rPr>
          <w:rStyle w:val="textinfo"/>
          <w:rFonts w:cs="Times New Roman"/>
          <w:szCs w:val="24"/>
          <w:lang w:val="fr-FR"/>
        </w:rPr>
        <w:tab/>
      </w:r>
      <w:r w:rsidRPr="004E0144">
        <w:rPr>
          <w:rFonts w:cs="Times New Roman"/>
          <w:szCs w:val="24"/>
          <w:lang w:val="fr-FR" w:eastAsia="fr-FR"/>
        </w:rPr>
        <w:t>feu d'artifice</w:t>
      </w:r>
    </w:p>
    <w:p w14:paraId="1797367D" w14:textId="77777777" w:rsidR="00A44286" w:rsidRPr="004E0144" w:rsidRDefault="00A44286" w:rsidP="00A44286">
      <w:pPr>
        <w:rPr>
          <w:rStyle w:val="textinfo"/>
          <w:rFonts w:cs="Times New Roman"/>
          <w:color w:val="ED7D31" w:themeColor="accent2"/>
          <w:szCs w:val="24"/>
          <w:lang w:val="fr-FR"/>
        </w:rPr>
      </w:pPr>
      <w:r w:rsidRPr="004E0144">
        <w:rPr>
          <w:rStyle w:val="textinfo"/>
          <w:rFonts w:cs="Times New Roman"/>
          <w:color w:val="ED7D31" w:themeColor="accent2"/>
          <w:szCs w:val="24"/>
          <w:lang w:val="fr-FR"/>
        </w:rPr>
        <w:t>mots clés</w:t>
      </w:r>
      <w:r w:rsidRPr="004E0144">
        <w:rPr>
          <w:rStyle w:val="textinfo"/>
          <w:rFonts w:cs="Times New Roman"/>
          <w:color w:val="ED7D31" w:themeColor="accent2"/>
          <w:szCs w:val="24"/>
          <w:lang w:val="fr-FR"/>
        </w:rPr>
        <w:tab/>
      </w:r>
      <w:r w:rsidRPr="004E0144">
        <w:rPr>
          <w:rFonts w:cs="Times New Roman"/>
          <w:color w:val="ED7D31" w:themeColor="accent2"/>
          <w:szCs w:val="24"/>
          <w:lang w:val="fr-FR"/>
        </w:rPr>
        <w:t>magnanimité</w:t>
      </w:r>
    </w:p>
    <w:p w14:paraId="1F122A2F" w14:textId="77777777" w:rsidR="00A44286" w:rsidRPr="004E0144" w:rsidRDefault="00A44286" w:rsidP="00A44286">
      <w:pPr>
        <w:rPr>
          <w:rStyle w:val="textinfo"/>
          <w:rFonts w:cs="Times New Roman"/>
          <w:szCs w:val="24"/>
          <w:lang w:val="fr-FR"/>
        </w:rPr>
      </w:pPr>
      <w:r w:rsidRPr="004E0144">
        <w:rPr>
          <w:rStyle w:val="textinfo"/>
          <w:rFonts w:cs="Times New Roman"/>
          <w:szCs w:val="24"/>
          <w:lang w:val="fr-FR"/>
        </w:rPr>
        <w:t>mots clés</w:t>
      </w:r>
      <w:r w:rsidRPr="004E0144">
        <w:rPr>
          <w:rStyle w:val="textinfo"/>
          <w:rFonts w:cs="Times New Roman"/>
          <w:szCs w:val="24"/>
          <w:lang w:val="fr-FR"/>
        </w:rPr>
        <w:tab/>
      </w:r>
      <w:r w:rsidRPr="004E0144">
        <w:rPr>
          <w:rFonts w:cs="Times New Roman"/>
          <w:szCs w:val="24"/>
          <w:lang w:val="fr-FR" w:eastAsia="fr-FR"/>
        </w:rPr>
        <w:t>vêpres en musique</w:t>
      </w:r>
    </w:p>
    <w:p w14:paraId="16E91F93" w14:textId="77777777" w:rsidR="00A44286" w:rsidRPr="004E0144" w:rsidRDefault="00A44286" w:rsidP="00A44286">
      <w:pPr>
        <w:rPr>
          <w:rStyle w:val="textinfo"/>
          <w:rFonts w:cs="Times New Roman"/>
          <w:szCs w:val="24"/>
          <w:lang w:val="fr-FR"/>
        </w:rPr>
      </w:pPr>
      <w:r w:rsidRPr="004E0144">
        <w:rPr>
          <w:rStyle w:val="textinfo"/>
          <w:rFonts w:cs="Times New Roman"/>
          <w:szCs w:val="24"/>
          <w:lang w:val="fr-FR"/>
        </w:rPr>
        <w:t>mots clés</w:t>
      </w:r>
      <w:r w:rsidRPr="004E0144">
        <w:rPr>
          <w:rStyle w:val="textinfo"/>
          <w:rFonts w:cs="Times New Roman"/>
          <w:szCs w:val="24"/>
          <w:lang w:val="fr-FR"/>
        </w:rPr>
        <w:tab/>
      </w:r>
      <w:r w:rsidRPr="004E0144">
        <w:rPr>
          <w:rFonts w:cs="Times New Roman"/>
          <w:szCs w:val="24"/>
          <w:lang w:val="fr-FR" w:eastAsia="fr-FR"/>
        </w:rPr>
        <w:t>illuminations</w:t>
      </w:r>
    </w:p>
    <w:p w14:paraId="086CFD5B" w14:textId="77777777" w:rsidR="00A44286" w:rsidRPr="0001174F" w:rsidRDefault="00A44286" w:rsidP="00A44286">
      <w:pPr>
        <w:rPr>
          <w:rFonts w:cs="Times New Roman"/>
          <w:szCs w:val="24"/>
          <w:lang w:val="fr-FR" w:eastAsia="fr-FR"/>
        </w:rPr>
      </w:pPr>
      <w:r w:rsidRPr="004E0144">
        <w:rPr>
          <w:rStyle w:val="textinfo"/>
          <w:rFonts w:cs="Times New Roman"/>
          <w:szCs w:val="24"/>
          <w:lang w:val="fr-FR"/>
        </w:rPr>
        <w:t>mots</w:t>
      </w:r>
      <w:r w:rsidRPr="004E0144">
        <w:rPr>
          <w:rStyle w:val="textinfo"/>
          <w:rFonts w:cs="Times New Roman"/>
          <w:b/>
          <w:bCs/>
          <w:szCs w:val="24"/>
          <w:lang w:val="fr-FR"/>
        </w:rPr>
        <w:t xml:space="preserve"> clés</w:t>
      </w:r>
      <w:r w:rsidRPr="004E0144">
        <w:rPr>
          <w:rStyle w:val="textinfo"/>
          <w:rFonts w:cs="Times New Roman"/>
          <w:b/>
          <w:bCs/>
          <w:szCs w:val="24"/>
          <w:lang w:val="fr-FR"/>
        </w:rPr>
        <w:tab/>
      </w:r>
      <w:r w:rsidRPr="0001174F">
        <w:rPr>
          <w:rFonts w:cs="Times New Roman"/>
          <w:szCs w:val="24"/>
          <w:lang w:val="fr-FR" w:eastAsia="fr-FR"/>
        </w:rPr>
        <w:t>collation</w:t>
      </w:r>
    </w:p>
    <w:p w14:paraId="58405350" w14:textId="77777777" w:rsidR="00A44286" w:rsidRPr="0001174F" w:rsidRDefault="00A44286" w:rsidP="00A44286">
      <w:pPr>
        <w:rPr>
          <w:rFonts w:cs="Times New Roman"/>
          <w:szCs w:val="24"/>
          <w:lang w:val="fr-FR" w:eastAsia="fr-FR"/>
        </w:rPr>
      </w:pPr>
      <w:r w:rsidRPr="0001174F">
        <w:rPr>
          <w:rFonts w:cs="Times New Roman"/>
          <w:szCs w:val="24"/>
          <w:lang w:val="fr-FR" w:eastAsia="fr-FR"/>
        </w:rPr>
        <w:t>mots clés</w:t>
      </w:r>
      <w:r w:rsidRPr="0001174F">
        <w:rPr>
          <w:rFonts w:cs="Times New Roman"/>
          <w:szCs w:val="24"/>
          <w:lang w:val="fr-FR" w:eastAsia="fr-FR"/>
        </w:rPr>
        <w:tab/>
        <w:t>messe</w:t>
      </w:r>
    </w:p>
    <w:p w14:paraId="36C91A4D" w14:textId="77777777" w:rsidR="00A44286" w:rsidRPr="004E0144" w:rsidRDefault="00A44286" w:rsidP="00A44286">
      <w:pPr>
        <w:rPr>
          <w:rStyle w:val="textinfo"/>
          <w:rFonts w:cs="Times New Roman"/>
          <w:b/>
          <w:bCs/>
          <w:szCs w:val="24"/>
          <w:lang w:val="fr-FR"/>
        </w:rPr>
      </w:pPr>
    </w:p>
    <w:p w14:paraId="5C02C793" w14:textId="77777777" w:rsidR="00A44286" w:rsidRPr="004E0144" w:rsidRDefault="00A44286" w:rsidP="00A44286">
      <w:pPr>
        <w:rPr>
          <w:rStyle w:val="textinfo"/>
          <w:rFonts w:cs="Times New Roman"/>
          <w:szCs w:val="24"/>
          <w:lang w:val="fr-FR"/>
        </w:rPr>
      </w:pPr>
      <w:r w:rsidRPr="004E0144">
        <w:rPr>
          <w:rStyle w:val="textinfo"/>
          <w:rFonts w:cs="Times New Roman"/>
          <w:b/>
          <w:bCs/>
          <w:szCs w:val="24"/>
          <w:lang w:val="fr-FR"/>
        </w:rPr>
        <w:t>notes</w:t>
      </w:r>
      <w:r w:rsidRPr="004E0144">
        <w:rPr>
          <w:rStyle w:val="textinfo"/>
          <w:rFonts w:cs="Times New Roman"/>
          <w:szCs w:val="24"/>
          <w:lang w:val="fr-FR"/>
        </w:rPr>
        <w:t>:</w:t>
      </w:r>
    </w:p>
    <w:p w14:paraId="71AF36CE" w14:textId="77777777" w:rsidR="00A44286" w:rsidRPr="004E0144" w:rsidRDefault="00A44286" w:rsidP="00A44286">
      <w:pPr>
        <w:rPr>
          <w:rStyle w:val="textinfo"/>
          <w:rFonts w:cs="Times New Roman"/>
          <w:szCs w:val="24"/>
          <w:lang w:val="fr-FR"/>
        </w:rPr>
      </w:pPr>
      <w:r w:rsidRPr="004E0144">
        <w:rPr>
          <w:rStyle w:val="textinfo"/>
          <w:rFonts w:cs="Times New Roman"/>
          <w:szCs w:val="24"/>
          <w:lang w:val="fr-FR"/>
        </w:rPr>
        <w:t>- Irun est appelé “Iron” par le MG, dénomination pas présente dans le TS.</w:t>
      </w:r>
    </w:p>
    <w:p w14:paraId="69D665F5" w14:textId="77777777" w:rsidR="00A44286" w:rsidRDefault="00A44286" w:rsidP="00A44286">
      <w:pPr>
        <w:rPr>
          <w:rStyle w:val="textinfo"/>
          <w:rFonts w:cs="Times New Roman"/>
          <w:szCs w:val="24"/>
          <w:lang w:val="fr-FR"/>
        </w:rPr>
      </w:pPr>
      <w:r w:rsidRPr="004E0144">
        <w:rPr>
          <w:rStyle w:val="textinfo"/>
          <w:rFonts w:cs="Times New Roman"/>
          <w:szCs w:val="24"/>
          <w:lang w:val="fr-FR"/>
        </w:rPr>
        <w:t xml:space="preserve">- Henry d’Harcourt est ambassadeur extraordinaire en Espagne depuis 1701 pour trois </w:t>
      </w:r>
      <w:r>
        <w:rPr>
          <w:rStyle w:val="textinfo"/>
          <w:rFonts w:cs="Times New Roman"/>
          <w:szCs w:val="24"/>
          <w:lang w:val="fr-FR"/>
        </w:rPr>
        <w:t>a</w:t>
      </w:r>
      <w:r w:rsidRPr="004E0144">
        <w:rPr>
          <w:rStyle w:val="textinfo"/>
          <w:rFonts w:cs="Times New Roman"/>
          <w:szCs w:val="24"/>
          <w:lang w:val="fr-FR"/>
        </w:rPr>
        <w:t>ns</w:t>
      </w:r>
    </w:p>
    <w:p w14:paraId="61126236" w14:textId="77777777" w:rsidR="00A44286" w:rsidRPr="009C0906" w:rsidRDefault="00A44286" w:rsidP="00A44286">
      <w:pPr>
        <w:rPr>
          <w:rFonts w:cs="Times New Roman"/>
          <w:szCs w:val="24"/>
          <w:lang w:val="fr-FR"/>
        </w:rPr>
      </w:pPr>
      <w:r>
        <w:rPr>
          <w:rStyle w:val="textinfo"/>
          <w:rFonts w:cs="Times New Roman"/>
          <w:szCs w:val="24"/>
          <w:lang w:val="fr-FR"/>
        </w:rPr>
        <w:t xml:space="preserve">- </w:t>
      </w:r>
      <w:r w:rsidRPr="009C0906">
        <w:rPr>
          <w:rStyle w:val="textinfo"/>
          <w:lang w:val="fr-FR"/>
        </w:rPr>
        <w:t>Guadalajara est appelée par le M</w:t>
      </w:r>
      <w:r>
        <w:rPr>
          <w:rStyle w:val="textinfo"/>
          <w:lang w:val="fr-FR"/>
        </w:rPr>
        <w:t>G « Gouadalaxara » et « Guadalaxara » par les cartes de l’époque.</w:t>
      </w:r>
    </w:p>
    <w:p w14:paraId="2C7EEE25" w14:textId="77777777" w:rsidR="00A04A6E" w:rsidRDefault="00A04A6E"/>
    <w:sectPr w:rsidR="00A04A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8A"/>
    <w:rsid w:val="0082608A"/>
    <w:rsid w:val="00A04A6E"/>
    <w:rsid w:val="00A4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23877-DF02-4201-8D5F-EB796598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4428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xtinfo">
    <w:name w:val="textinfo"/>
    <w:basedOn w:val="Carpredefinitoparagrafo"/>
    <w:rsid w:val="00A44286"/>
  </w:style>
  <w:style w:type="paragraph" w:styleId="Nessunaspaziatura">
    <w:name w:val="No Spacing"/>
    <w:uiPriority w:val="1"/>
    <w:qFormat/>
    <w:rsid w:val="00A44286"/>
    <w:pPr>
      <w:jc w:val="left"/>
    </w:pPr>
    <w:rPr>
      <w:rFonts w:asciiTheme="minorHAnsi" w:eastAsiaTheme="minorEastAsia" w:hAnsiTheme="minorHAnsi" w:cs="Times New Roman"/>
      <w:sz w:val="22"/>
      <w:lang w:eastAsia="it-IT"/>
    </w:rPr>
  </w:style>
  <w:style w:type="character" w:customStyle="1" w:styleId="gras">
    <w:name w:val="gras"/>
    <w:rsid w:val="00A44286"/>
  </w:style>
  <w:style w:type="character" w:customStyle="1" w:styleId="italique">
    <w:name w:val="italique"/>
    <w:rsid w:val="00A44286"/>
  </w:style>
  <w:style w:type="character" w:customStyle="1" w:styleId="mw-headline">
    <w:name w:val="mw-headline"/>
    <w:rsid w:val="00A44286"/>
  </w:style>
  <w:style w:type="character" w:customStyle="1" w:styleId="textinfotitle">
    <w:name w:val="textinfotitle"/>
    <w:rsid w:val="00A44286"/>
  </w:style>
  <w:style w:type="character" w:customStyle="1" w:styleId="default">
    <w:name w:val="default"/>
    <w:rsid w:val="00A44286"/>
  </w:style>
  <w:style w:type="character" w:customStyle="1" w:styleId="nowrap">
    <w:name w:val="nowrap"/>
    <w:rsid w:val="00A44286"/>
  </w:style>
  <w:style w:type="character" w:customStyle="1" w:styleId="romain">
    <w:name w:val="romain"/>
    <w:rsid w:val="00A44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lorenzocitraro@libero.it</dc:creator>
  <cp:keywords/>
  <dc:description/>
  <cp:lastModifiedBy>lorenzocitraro@libero.it</cp:lastModifiedBy>
  <cp:revision>2</cp:revision>
  <dcterms:created xsi:type="dcterms:W3CDTF">2020-04-20T12:20:00Z</dcterms:created>
  <dcterms:modified xsi:type="dcterms:W3CDTF">2020-04-20T12:21:00Z</dcterms:modified>
</cp:coreProperties>
</file>