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AE190A" w14:textId="77777777" w:rsidR="00802626" w:rsidRDefault="00802626" w:rsidP="00802626">
      <w:r>
        <w:t>Sure.</w:t>
      </w:r>
    </w:p>
    <w:p w14:paraId="2203517A" w14:textId="77777777" w:rsidR="00802626" w:rsidRDefault="00802626" w:rsidP="00802626">
      <w:r>
        <w:t>Yeah. Casey, thank you.</w:t>
      </w:r>
    </w:p>
    <w:p w14:paraId="74597BAD" w14:textId="77777777" w:rsidR="00802626" w:rsidRDefault="00802626" w:rsidP="00802626">
      <w:r>
        <w:t>Screen share.</w:t>
      </w:r>
    </w:p>
    <w:p w14:paraId="27EA8B31" w14:textId="77777777" w:rsidR="00802626" w:rsidRDefault="00802626" w:rsidP="00802626">
      <w:r>
        <w:t>Yeah, awesome. Thanks, Casey. And we let me know when they're in the waiting room.</w:t>
      </w:r>
    </w:p>
    <w:p w14:paraId="6BEAAD7E" w14:textId="77777777" w:rsidR="00802626" w:rsidRDefault="00802626" w:rsidP="00802626">
      <w:r>
        <w:t>Yeah, we have no one yet.</w:t>
      </w:r>
    </w:p>
    <w:p w14:paraId="250E9AAF" w14:textId="77777777" w:rsidR="00802626" w:rsidRDefault="00802626" w:rsidP="00802626">
      <w:r>
        <w:t>Okay, cool. Yeah, I know Cheryl's going on vacation today, so I want to be make sure that we are punctual.</w:t>
      </w:r>
    </w:p>
    <w:p w14:paraId="3C50F23B" w14:textId="77777777" w:rsidR="00802626" w:rsidRDefault="00802626" w:rsidP="00802626">
      <w:r>
        <w:t>Oh, there she is.</w:t>
      </w:r>
    </w:p>
    <w:p w14:paraId="0869A64A" w14:textId="77777777" w:rsidR="00802626" w:rsidRDefault="00802626" w:rsidP="00802626">
      <w:r>
        <w:t>Okay, now put it in please. Oh, I've got it. Alt right.</w:t>
      </w:r>
    </w:p>
    <w:p w14:paraId="581D2B17" w14:textId="77777777" w:rsidR="00802626" w:rsidRDefault="00802626" w:rsidP="00802626">
      <w:r>
        <w:t>Hi.</w:t>
      </w:r>
    </w:p>
    <w:p w14:paraId="720AF2C2" w14:textId="77777777" w:rsidR="00802626" w:rsidRDefault="00802626" w:rsidP="00802626">
      <w:r>
        <w:t>Hi, Sheryl. Good morning.</w:t>
      </w:r>
    </w:p>
    <w:p w14:paraId="291001C7" w14:textId="77777777" w:rsidR="00802626" w:rsidRDefault="00802626" w:rsidP="00802626">
      <w:r>
        <w:t>How is everyone?</w:t>
      </w:r>
    </w:p>
    <w:p w14:paraId="6620E829" w14:textId="77777777" w:rsidR="00802626" w:rsidRDefault="00802626" w:rsidP="00802626">
      <w:r>
        <w:t>Good. How are you?</w:t>
      </w:r>
    </w:p>
    <w:p w14:paraId="177767EE" w14:textId="77777777" w:rsidR="00802626" w:rsidRDefault="00802626" w:rsidP="00802626">
      <w:r>
        <w:t>Good. Hey Brandon. I was going to say, did we get an sow from A and M?</w:t>
      </w:r>
    </w:p>
    <w:p w14:paraId="5ADAD2AD" w14:textId="77777777" w:rsidR="00802626" w:rsidRDefault="00802626" w:rsidP="00802626">
      <w:r>
        <w:t>We're waiting on the updated one. Okay, I'll check in with them today. Take as much from that model as possible. We want to make sure that we accurately portray the significant growth opportunity that you have similar the way that you all have in the LRP again. And we're going to share different levels of detail with buyers depending on the stage of the process. I'll get into that a little bit more later. But in general, like that's our approach, like, and just emphasizing that, you know, we want to make it as collaborative as possible, but we don't want the heavy lifting to fall to you either. We will, we will make sure that we carry that load.</w:t>
      </w:r>
    </w:p>
    <w:p w14:paraId="17D1200D" w14:textId="77777777" w:rsidR="00802626" w:rsidRDefault="00802626" w:rsidP="00802626">
      <w:r>
        <w:t>Okay.</w:t>
      </w:r>
    </w:p>
    <w:p w14:paraId="4CC74719" w14:textId="77777777" w:rsidR="00802626" w:rsidRDefault="00802626" w:rsidP="00802626">
      <w:r>
        <w:t>So at a high level in terms of structure and what would be included in the model is that we would do a detailed most likely bottoms up revenue build where we take your historical data and then we would build in certain growth initiatives. So the ramp from your capacity expansion and capturing the market outlook. Again, Sheryl, similar to the way that you have Tam and Sam shown in the lrp. And then we want to make sure that we capture the price and volume drivers within the model because that's the first question people ask is how much of your growth is coming from price versus volume. So in order to get there, we'll have to segment the revenue build and just, you know, determine what the correct unit of volume is which depending on the product.</w:t>
      </w:r>
    </w:p>
    <w:p w14:paraId="13FF62A6" w14:textId="77777777" w:rsidR="00802626" w:rsidRDefault="00802626" w:rsidP="00802626">
      <w:r>
        <w:lastRenderedPageBreak/>
        <w:t>So you know, for instance for green cell phone, it's probably, you know, average price per square foot, something like that. And Wavecraft would obviously be different.</w:t>
      </w:r>
    </w:p>
    <w:p w14:paraId="4778489B" w14:textId="77777777" w:rsidR="00802626" w:rsidRDefault="00802626" w:rsidP="00802626">
      <w:r>
        <w:t>Yeah,.</w:t>
      </w:r>
    </w:p>
    <w:p w14:paraId="6C863507" w14:textId="77777777" w:rsidR="00802626" w:rsidRDefault="00802626" w:rsidP="00802626">
      <w:r>
        <w:t>It's a, that's going to take up, you know, the, that will be the most work in this model is building revenue. So that's, we're going to spend a disproportionate amount of the time forecasting revenue. So we'll probably spend, I don't know, probably 75, 80% of the time on getting to, you know, what's revenue from Plan 27 through 2031 and costs more easily fall out from there. But.</w:t>
      </w:r>
    </w:p>
    <w:p w14:paraId="73AD3BC2" w14:textId="77777777" w:rsidR="00802626" w:rsidRDefault="00802626" w:rsidP="00802626">
      <w:r>
        <w:t>What's the period in the model, Brandon? Is it 26 through 30?</w:t>
      </w:r>
    </w:p>
    <w:p w14:paraId="57DA892C" w14:textId="77777777" w:rsidR="00802626" w:rsidRDefault="00802626" w:rsidP="00802626">
      <w:r>
        <w:t>I think yes, we'll have, we'll present probably 2023 through 2026 year to date coming from the QAB. Then we'll have the remainder of 2026 is sort of your budget and then we'll do 2027 through 2031. And I, my initial inclination is that we probably do 2027 monthly because as you think about the ramp, I think it's important for buyers to see that when it's going to happen and then beyond 2027 we can build it annually.</w:t>
      </w:r>
    </w:p>
    <w:p w14:paraId="75CD3506" w14:textId="77777777" w:rsidR="00802626" w:rsidRDefault="00802626" w:rsidP="00802626">
      <w:r>
        <w:t>Okay. I have a, we just revised the 27 monthly actually so in the LRP so I can take the updated look and I'll save that out to the data room today just so you'll have it. So you should use that instead of what's in the LRP file.</w:t>
      </w:r>
    </w:p>
    <w:p w14:paraId="5C78116D" w14:textId="77777777" w:rsidR="00802626" w:rsidRDefault="00802626" w:rsidP="00802626">
      <w:r>
        <w:t>Yeah, yeah. Okay. The only thing that I would add to that Sheryl and Peter is I agree with, let's build it monthly. I think before the model goes out we'll decide if we want to, how we want to provide it to buyers. But having the granule build just gives us the flexibility to decide depending on how things are going with the business, what our visibility or level of comfort is. So again, nothing that we're deciding now as we're building things out means that's exactly how it goes out. It just gives us the flexibility.</w:t>
      </w:r>
    </w:p>
    <w:p w14:paraId="0541722B" w14:textId="77777777" w:rsidR="00802626" w:rsidRDefault="00802626" w:rsidP="00802626">
      <w:r>
        <w:t>Yeah, that makes sense. Okay.</w:t>
      </w:r>
    </w:p>
    <w:p w14:paraId="3AC5A0DB" w14:textId="77777777" w:rsidR="00802626" w:rsidRDefault="00802626" w:rsidP="00802626">
      <w:r>
        <w:t>Yeah, I think that's a good segue into what we have here on output. And so ultimately like what we're going to wind up with is a file that's going to have summary consolidated financials where you're going to see the income statement and free cash flow. So you'll have also the breakout between CapEx and the working capital impact on cash flow. It's going to be dynamic so we're going to have the functionality to change the operating and growth assumptions. But to Andrew's point, what we, that might not necessarily be what we share with buyers. So typically like in round one, what we would share is going to be much more of a high level summary with some supporting details.</w:t>
      </w:r>
    </w:p>
    <w:p w14:paraId="4AB8C51A" w14:textId="77777777" w:rsidR="00802626" w:rsidRDefault="00802626" w:rsidP="00802626">
      <w:r>
        <w:t xml:space="preserve">So it's going to be a lot of what's in the SIM but just provided in Excel so it's a little bit more easy for them to build their own model and do their analysis. Whereas in round two. So once People have submitted their initial bid and been selected to move on in the process. They'll get much more detail. So they'll get the data supporting the revenue build, you know, the price and volume assumptions, the drill downs into product and </w:t>
      </w:r>
      <w:r>
        <w:lastRenderedPageBreak/>
        <w:t>end market and subsector and or key customers. And I think, you know, we're not going to share anything that you guys aren't comfortable with or without your approval. Any, any questions there?</w:t>
      </w:r>
    </w:p>
    <w:p w14:paraId="2D6E6497" w14:textId="77777777" w:rsidR="00802626" w:rsidRDefault="00802626" w:rsidP="00802626">
      <w:r>
        <w:t>More of an observation I guess leading to a question. But we're so Brandon, I think Jay's on too, which is an address so it might be good to get some feedback. But we're, I'm just thinking about the timeline in general for the process, Some of the bigger business decisions that we're facing into right now and how those play out, the significance of them and how they play out in the lrp. So for example life sciences and obviously you guys are familiar were chasing the big GLP1 stuff and we think it's going to come but the play out of that's going to be somewhat different. But we also know for our LRP growth and our growth in life science, having a second facility for green cell is going to be key.</w:t>
      </w:r>
    </w:p>
    <w:p w14:paraId="7F15CF24" w14:textId="77777777" w:rsidR="00802626" w:rsidRDefault="00802626" w:rsidP="00802626">
      <w:r>
        <w:t>So we're working through the business case for that. We have to go through that with the board. Interesting to see where their headspace is at. I'm kind of wondering a little bit if they might be not reluctant but know do you commit into another facility ahead of doing something because a buyer may have a different view of that investment, even location. You know there's a lot of variables there. Right. And so I think we'll try to do it in a way where we can move forward strategically but have off ramps in case there's somebody wants to do something different because they might, there might be a strategic that says I have a west coast facility. You don't need Mesa for example.</w:t>
      </w:r>
    </w:p>
    <w:p w14:paraId="02B89390" w14:textId="77777777" w:rsidR="00802626" w:rsidRDefault="00802626" w:rsidP="00802626">
      <w:r>
        <w:t>So I think us getting really solid input from you on how we should be thinking about the positioning of those things is going to be critical.</w:t>
      </w:r>
    </w:p>
    <w:p w14:paraId="7E01BBF9" w14:textId="77777777" w:rsidR="00802626" w:rsidRDefault="00802626" w:rsidP="00802626">
      <w:r>
        <w:t>Yeah.</w:t>
      </w:r>
    </w:p>
    <w:p w14:paraId="2395364C" w14:textId="77777777" w:rsidR="00802626" w:rsidRDefault="00802626" w:rsidP="00802626">
      <w:r>
        <w:t>And I have it up there with the board in the morning. I almost guarantee they will want also to know what JP Morgan's thoughts are on Mesa and things like that. So Andres, I'm kind of, I was looking at the timeline this morning. I think probably it's going to better for us like the faster we can move through prep now and get into some of the pre marketing the better because having feedback of like how this is being considered by potential buyers is going to be invaluable for us. And every month we lose on moving forward on a project like that, it's not just you might lose six months on the timeline. If you miss that opportunity, it might be two years before you get the chance to bid again.</w:t>
      </w:r>
    </w:p>
    <w:p w14:paraId="2E50CF29" w14:textId="77777777" w:rsidR="00802626" w:rsidRDefault="00802626" w:rsidP="00802626">
      <w:r>
        <w:t>So it's like there's some real significance there. So we have some challenging good things to think about, but they're challenging. Right. And the more data we have and the inputs we have, the better it's going to be super helpful.</w:t>
      </w:r>
    </w:p>
    <w:p w14:paraId="6D2831A8" w14:textId="77777777" w:rsidR="00802626" w:rsidRDefault="00802626" w:rsidP="00802626">
      <w:r>
        <w:t xml:space="preserve">Yeah. So from being ready to have those conversations standpoint, I don't think we're that far off. If you think about the progress that we've done on the executive summary. Right. And again, we need to finish hammering those out together. But if we need to, you know, put, you know, just hit the gas and go 100 miles an hour, I think we can rock it up </w:t>
      </w:r>
      <w:r>
        <w:lastRenderedPageBreak/>
        <w:t>pretty quickly. I think for those initial discussions, we probably don't need to be too precise on numbers, but we do need to have a good story in terms of what the strategy is, which again, I think, you know, what it is that we need to soft test with people. Yeah. And so then becomes a question of when is the right time to start having those. That is something.</w:t>
      </w:r>
    </w:p>
    <w:p w14:paraId="3A05EB19" w14:textId="77777777" w:rsidR="00802626" w:rsidRDefault="00802626" w:rsidP="00802626">
      <w:r>
        <w:t>And I see that Jae went up mute, but that is something that I think with Jae, with Mike, with Eric, we should all discuss. Right. And decide exactly when is the right time to do that. But we're going to be ready if we need to start doing it really quickly. I'm not concerned. Right.</w:t>
      </w:r>
    </w:p>
    <w:p w14:paraId="1018FBAC" w14:textId="77777777" w:rsidR="00802626" w:rsidRDefault="00802626" w:rsidP="00802626">
      <w:r>
        <w:t>That's good. And I think even. And I don't know exactly the function of like what you want to get out of Fireside Chats, but even those, I would say because they tend to come a bit later and overlap with a formal launch.</w:t>
      </w:r>
    </w:p>
    <w:p w14:paraId="297BA3F1" w14:textId="77777777" w:rsidR="00802626" w:rsidRDefault="00802626" w:rsidP="00802626">
      <w:r>
        <w:t>Yeah.</w:t>
      </w:r>
    </w:p>
    <w:p w14:paraId="074D1FB5" w14:textId="77777777" w:rsidR="00802626" w:rsidRDefault="00802626" w:rsidP="00802626">
      <w:r>
        <w:t>I kind of wonder if you see in the pre marketing, hey, let's do a bit with two or three. That brings us into the side piece with some. I think we should consider that as well. And I think the other thing that would be helpful for me with the board will be, I think if we can start to triage a little bit around, you know, hey, where. What do we think we're going to get credit for on EBITDA and what do we think the multiple range. So we can give a little table of, you know, because there. I think any discussion with the board right now is going to be focused around their ability. I mean there's.</w:t>
      </w:r>
    </w:p>
    <w:p w14:paraId="34C61D59" w14:textId="77777777" w:rsidR="00802626" w:rsidRDefault="00802626" w:rsidP="00802626">
      <w:r>
        <w:t>Nobody has any doubt that this company will be bought because It's a great business with just a ton of potential. The question becomes what's the multiple and what's the EBITDA number? And it lands between something of like, where do we land for this year? What do we think is coming next year? What's the recurring revenue? I think we can build a, hey, here's a range of multiples, here's a range of Ebitdas. Not going crazy. But I think I need to get my worry to be super candid is that is the board will be reluctant to make decisions in any way. You know, oh, we don't want to over commit on this because you're going to do this and maybe a buyer doesn't want that and blah, blah.</w:t>
      </w:r>
    </w:p>
    <w:p w14:paraId="2F60BAD2" w14:textId="77777777" w:rsidR="00802626" w:rsidRDefault="00802626" w:rsidP="00802626">
      <w:r>
        <w:t>And I just, I don't want to get stuck in the middle of it.</w:t>
      </w:r>
    </w:p>
    <w:p w14:paraId="2CEBDBD0" w14:textId="77777777" w:rsidR="00802626" w:rsidRDefault="00802626" w:rsidP="00802626">
      <w:r>
        <w:t>Yeah.</w:t>
      </w:r>
    </w:p>
    <w:p w14:paraId="6F5C8603" w14:textId="77777777" w:rsidR="00802626" w:rsidRDefault="00802626" w:rsidP="00802626">
      <w:r>
        <w:t>Is my,.</w:t>
      </w:r>
    </w:p>
    <w:p w14:paraId="4B8E1DEC" w14:textId="77777777" w:rsidR="00802626" w:rsidRDefault="00802626" w:rsidP="00802626">
      <w:r>
        <w:t>Let's talk a little bit about timing with gif and also the conversations with gif because, you know, as I think about things, it's going to be very difficult to lay out a, you know, a compelling story in case that really reflects, you know, how valuable the company is. Unless we can show that life science is.</w:t>
      </w:r>
    </w:p>
    <w:p w14:paraId="261EB1BD" w14:textId="77777777" w:rsidR="00802626" w:rsidRDefault="00802626" w:rsidP="00802626">
      <w:r>
        <w:t>A business. But that's not binary on gif.</w:t>
      </w:r>
    </w:p>
    <w:p w14:paraId="029572AF" w14:textId="77777777" w:rsidR="00802626" w:rsidRDefault="00802626" w:rsidP="00802626">
      <w:r>
        <w:lastRenderedPageBreak/>
        <w:t>True. And I agree with that. I agree with that. And then maybe that, I mean that probably warrants a little bit of, you know, discussion and around, you know, how you do get comfortable with that business going forward. Right. Because that is the big driver of value here is showing the ability to capture life sciences specifically if we are, you know, really kind of marketing the GLP1 game changing opportunity. Right. How does one get comfortable with that if we don't have, you know, locked in volume and, and many businesses do not have locked in volume. Right. But that does make it more risky for the board to agree to embark on that.</w:t>
      </w:r>
    </w:p>
    <w:p w14:paraId="3A5D60F1" w14:textId="77777777" w:rsidR="00802626" w:rsidRDefault="00802626" w:rsidP="00802626">
      <w:r>
        <w:t>Well, Jae, let me just correct you one thing. This process was before gif was even on the horizon.</w:t>
      </w:r>
    </w:p>
    <w:p w14:paraId="2B5CCE54" w14:textId="77777777" w:rsidR="00802626" w:rsidRDefault="00802626" w:rsidP="00802626">
      <w:r>
        <w:t>Sure.</w:t>
      </w:r>
    </w:p>
    <w:p w14:paraId="22642FA7" w14:textId="77777777" w:rsidR="00802626" w:rsidRDefault="00802626" w:rsidP="00802626">
      <w:r>
        <w:t>So let's just reset that because that to me was 100% additive but was not a go no go. It was never a go no go.</w:t>
      </w:r>
    </w:p>
    <w:p w14:paraId="7884E9EA" w14:textId="77777777" w:rsidR="00802626" w:rsidRDefault="00802626" w:rsidP="00802626">
      <w:r>
        <w:t>Right.</w:t>
      </w:r>
    </w:p>
    <w:p w14:paraId="1E0EA474" w14:textId="77777777" w:rsidR="00802626" w:rsidRDefault="00802626" w:rsidP="00802626">
      <w:r>
        <w:t>So yes, our eyes all lit up because it was super exciting, but it was never a precursor. So the board, it's really important we don't frame it in that way with the board because it's not when we decided to move forward. Yeah, it was, that's not, it was not on the horizon even. We're not even talking about it. So it's something that's come up since. So I think there are underlying elements of life science with Syncora, the HIMS thermal mailer which is also GLP1, there's still the sure relationship closing strive. There's still a bunch of stuff that will sit outside of that.</w:t>
      </w:r>
    </w:p>
    <w:p w14:paraId="32C7C5F1" w14:textId="77777777" w:rsidR="00802626" w:rsidRDefault="00802626" w:rsidP="00802626">
      <w:r>
        <w:t>I think the bigger thing that is, I think really true, Jae, is I think it's kind of hard to justify the growth story if you don't have the west coast facility agreed with Green Cell because it's harder to feed the growth, it's harder to relieve some of the capacity pressure on climate cell because I can't take some of the life science stuff out of it and move it to Greens. I mean so there's a lot of things that work in our favor but I think we can lay all that out and I think we can even look at the numbers and just be, look like if people don't give you credit, this is where you're at with this kind of multiple. If they do, you're here.</w:t>
      </w:r>
    </w:p>
    <w:p w14:paraId="35017330" w14:textId="77777777" w:rsidR="00802626" w:rsidRDefault="00802626" w:rsidP="00802626">
      <w:r>
        <w:t>But I think it's, that's going to be, you know, that's where they're going to be pushing as a board and what obviously we're interested in as a team and you are as an advisor. I think it's, there's a range of outcomes still that's going to be compelling. The nightmare scenario for us I think would be as a leadership team we're stuck in, you know, nobody making a decision because that's not going to help anybody at the end of the day or making a decision that a buyer says, I kind of wish you hadn't done that because we don't need that facility. So that's, you know, and let's play.</w:t>
      </w:r>
    </w:p>
    <w:p w14:paraId="13ACBA9A" w14:textId="77777777" w:rsidR="00802626" w:rsidRDefault="00802626" w:rsidP="00802626">
      <w:r>
        <w:t xml:space="preserve">That out because, you know, from everything I've seen, and again you and Sheryl are much closer than any of us. But from everything I've seen, I think the most compelling </w:t>
      </w:r>
      <w:r>
        <w:lastRenderedPageBreak/>
        <w:t>business case is going to be one where you incorporate building a west coast facility for green cell phone that is just going to make it a, it's going to give you more capacity to grow the life sciences business, but it's probably going to make it more likely that you win business with a large player.</w:t>
      </w:r>
    </w:p>
    <w:p w14:paraId="647F6854" w14:textId="77777777" w:rsidR="00802626" w:rsidRDefault="00802626" w:rsidP="00802626">
      <w:r>
        <w:t>We can't get the revenues in the LRP if without it. Right. I mean that's the, that's right.</w:t>
      </w:r>
    </w:p>
    <w:p w14:paraId="06D25C2D" w14:textId="77777777" w:rsidR="00802626" w:rsidRDefault="00802626" w:rsidP="00802626">
      <w:r>
        <w:t>Well, that's gonna be like diligence item number one on the motor. Right? Yeah, we don't do it right.</w:t>
      </w:r>
    </w:p>
    <w:p w14:paraId="4F26CEE9" w14:textId="77777777" w:rsidR="00802626" w:rsidRDefault="00802626" w:rsidP="00802626">
      <w:r>
        <w:t>So, so that is, I mean I, I think that absolutely should be in our projection. So we should separate, you know, what the projections say from what is the timing that you feel is necessary to build, to break ground and to invest, to start spending money and ultimately to break ground on that facility. Because I think the right answer is to incorporate that in your projections. We should be in a position where certainly by the end of the third quarter, you know, we have visibility on a partner and what a partner is going to want and how supportive or not supportive they would be on that new facility.</w:t>
      </w:r>
    </w:p>
    <w:p w14:paraId="1EDCB310" w14:textId="77777777" w:rsidR="00802626" w:rsidRDefault="00802626" w:rsidP="00802626">
      <w:r>
        <w:t>Yeah, right.</w:t>
      </w:r>
    </w:p>
    <w:p w14:paraId="13CE2E4E" w14:textId="77777777" w:rsidR="00802626" w:rsidRDefault="00802626" w:rsidP="00802626">
      <w:r>
        <w:t>So how do you think about that in terms of if you were to move forward, when do you actually have to start spending money and ultimately break ground on that facility?</w:t>
      </w:r>
    </w:p>
    <w:p w14:paraId="67D3105E" w14:textId="77777777" w:rsidR="00802626" w:rsidRDefault="00802626" w:rsidP="00802626">
      <w:r>
        <w:t>I think, Sheryl, in the business case we looked at this morning, it was kind of a Q3, really. Right. It's sort of. You got it. I mean, we're going to look at facilities. We would need in order to be up and running in January of 28. We would need to be making decisions and commitments in sort of late Q3, I would say.</w:t>
      </w:r>
    </w:p>
    <w:p w14:paraId="2727E288" w14:textId="77777777" w:rsidR="00802626" w:rsidRDefault="00802626" w:rsidP="00802626">
      <w:r>
        <w:t>Late Q3, yeah.</w:t>
      </w:r>
    </w:p>
    <w:p w14:paraId="402A42F7" w14:textId="77777777" w:rsidR="00802626" w:rsidRDefault="00802626" w:rsidP="00802626">
      <w:r>
        <w:t>Okay.</w:t>
      </w:r>
    </w:p>
    <w:p w14:paraId="3057C31E" w14:textId="77777777" w:rsidR="00802626" w:rsidRDefault="00802626" w:rsidP="00802626">
      <w:r>
        <w:t>The latest. Yeah, yeah.</w:t>
      </w:r>
    </w:p>
    <w:p w14:paraId="31E51105" w14:textId="77777777" w:rsidR="00802626" w:rsidRDefault="00802626" w:rsidP="00802626">
      <w:r>
        <w:t>And look, I think that lines up with a process and can you accelerate those discussions to understand, you know, buyer views? You probably, you probably can, I guess. Also taking it a different way, what's the likelihood that, especially if you view it as, if you and the team view this as this is the right step for us, what's the likelihood that a buyer would not agree with that? If it's a standalone sponsor, I think it's a no brainer that.</w:t>
      </w:r>
    </w:p>
    <w:p w14:paraId="3BCAAC5B" w14:textId="77777777" w:rsidR="00802626" w:rsidRDefault="00802626" w:rsidP="00802626">
      <w:r>
        <w:t>Yes, agreed.</w:t>
      </w:r>
    </w:p>
    <w:p w14:paraId="6942FA18" w14:textId="77777777" w:rsidR="00802626" w:rsidRDefault="00802626" w:rsidP="00802626">
      <w:r>
        <w:t>They're going to want it, right?</w:t>
      </w:r>
    </w:p>
    <w:p w14:paraId="49815F28" w14:textId="77777777" w:rsidR="00802626" w:rsidRDefault="00802626" w:rsidP="00802626">
      <w:r>
        <w:t>Yes.</w:t>
      </w:r>
    </w:p>
    <w:p w14:paraId="032C65B7" w14:textId="77777777" w:rsidR="00802626" w:rsidRDefault="00802626" w:rsidP="00802626">
      <w:r>
        <w:t>So under what circumstances? What strategics out there wouldn't want this capacity? Because regardless, I mean, you guys have pretty unique customized lines.</w:t>
      </w:r>
    </w:p>
    <w:p w14:paraId="5946CB56" w14:textId="77777777" w:rsidR="00802626" w:rsidRDefault="00802626" w:rsidP="00802626">
      <w:r>
        <w:lastRenderedPageBreak/>
        <w:t>Right.</w:t>
      </w:r>
    </w:p>
    <w:p w14:paraId="0BF38262" w14:textId="77777777" w:rsidR="00802626" w:rsidRDefault="00802626" w:rsidP="00802626">
      <w:r>
        <w:t>In.</w:t>
      </w:r>
    </w:p>
    <w:p w14:paraId="17DD8F71" w14:textId="77777777" w:rsidR="00802626" w:rsidRDefault="00802626" w:rsidP="00802626">
      <w:r>
        <w:t>Yeah.</w:t>
      </w:r>
    </w:p>
    <w:p w14:paraId="29D4B17A" w14:textId="77777777" w:rsidR="00802626" w:rsidRDefault="00802626" w:rsidP="00802626">
      <w:r>
        <w:t>They wouldn't just be able to convert something else into making it. So they would have to have a whole bunch of space that was not utilized, basically.</w:t>
      </w:r>
    </w:p>
    <w:p w14:paraId="5FA95D7A" w14:textId="77777777" w:rsidR="00802626" w:rsidRDefault="00802626" w:rsidP="00802626">
      <w:r>
        <w:t>So they may say, hey, I don't want to break ground there. You know, I've got a facility in Phoenix and we have open space. We could put a line in there.</w:t>
      </w:r>
    </w:p>
    <w:p w14:paraId="7F73E815" w14:textId="77777777" w:rsidR="00802626" w:rsidRDefault="00802626" w:rsidP="00802626">
      <w:r>
        <w:t>Right.</w:t>
      </w:r>
    </w:p>
    <w:p w14:paraId="1C9B7ADF" w14:textId="77777777" w:rsidR="00802626" w:rsidRDefault="00802626" w:rsidP="00802626">
      <w:r>
        <w:t>So it could.</w:t>
      </w:r>
    </w:p>
    <w:p w14:paraId="13C57FA0" w14:textId="77777777" w:rsidR="00802626" w:rsidRDefault="00802626" w:rsidP="00802626">
      <w:r>
        <w:t>Yeah, yeah.</w:t>
      </w:r>
    </w:p>
    <w:p w14:paraId="1ABDE2F6" w14:textId="77777777" w:rsidR="00802626" w:rsidRDefault="00802626" w:rsidP="00802626">
      <w:r>
        <w:t>So whether or not we don't, we won't know. There's no way we would have that information.</w:t>
      </w:r>
    </w:p>
    <w:p w14:paraId="01B8B5F0" w14:textId="77777777" w:rsidR="00802626" w:rsidRDefault="00802626" w:rsidP="00802626">
      <w:r>
        <w:t>Right. I view it as a high likelihood that a buyer is going to be aligned. If you and the team have conviction that, hey, this is the right answer. I have a high degree of conviction that they would be aligned with that. So, I mean, I think we should incorporate that in the projections. I think we ought to know, you know, what are the Projections look like without that, which is maybe your, you know. But, but I think it would be helpful. I think we should incorporate our base case having that new west coast facility.</w:t>
      </w:r>
    </w:p>
    <w:p w14:paraId="26285F01" w14:textId="77777777" w:rsidR="00802626" w:rsidRDefault="00802626" w:rsidP="00802626">
      <w:r>
        <w:t>He assumes that we're doing it. I mean, that's what's. Yeah, that's what's in there today. And the numbers won't be as compelling without it. They just won't. Yeah, exactly.</w:t>
      </w:r>
    </w:p>
    <w:p w14:paraId="75D16049" w14:textId="77777777" w:rsidR="00802626" w:rsidRDefault="00802626" w:rsidP="00802626">
      <w:r>
        <w:t>So it's at a minimum, even if you ultimately have a strategic. Who says, hey, we really don't need that. We want that set of projections so that it does paint the right picture and, you know, for a standalone partner, but also to put pressure on, you know, if there is a strategic buyer and they say, hey, that's not the right answer. We still want them to do the math and see how compelling it is with that new facility for a standalone that they've got to compete against. Right. So I think regardless, in terms of the model, the right answer is to have that new facility in there. Yeah. And we can work with you and the board on timing so that we are.</w:t>
      </w:r>
    </w:p>
    <w:p w14:paraId="7C67C6D4" w14:textId="77777777" w:rsidR="00802626" w:rsidRDefault="00802626" w:rsidP="00802626">
      <w:r>
        <w:t>We do line up to where before you start having to spend real money and make, you know, irreversible or very economic significant decisions around it, we have buyer feedback.</w:t>
      </w:r>
    </w:p>
    <w:p w14:paraId="3443AC07" w14:textId="77777777" w:rsidR="00802626" w:rsidRDefault="00802626" w:rsidP="00802626">
      <w:r>
        <w:t>Okay. Yeah, I think that's. I mean, I think that testing that you show sort of starting late July.</w:t>
      </w:r>
    </w:p>
    <w:p w14:paraId="232B4982" w14:textId="77777777" w:rsidR="00802626" w:rsidRDefault="00802626" w:rsidP="00802626">
      <w:r>
        <w:t>Yeah.</w:t>
      </w:r>
    </w:p>
    <w:p w14:paraId="4EAFC636" w14:textId="77777777" w:rsidR="00802626" w:rsidRDefault="00802626" w:rsidP="00802626">
      <w:r>
        <w:lastRenderedPageBreak/>
        <w:t>Like, if it's sort of like second half of July, I think it's super helpful. Right. For us to start getting that sort of feedback of the. Who we think are the most likely players anyway in the mix. And there's a bunch out there. To be. To be honest, we have plenty of people that you guys can connect with. And then I would say if it's helpful to accelerate, as I said, I don't know precisely how you normally use these fireside chats, but if it's helpful to accelerate some of that into second half of August to get. Do you know what I mean, to sort of pressure test some things a little bit more before we launch. You just let me know we can do that.</w:t>
      </w:r>
    </w:p>
    <w:p w14:paraId="4853D21E" w14:textId="77777777" w:rsidR="00802626" w:rsidRDefault="00802626" w:rsidP="00802626">
      <w:r>
        <w:t>That makes sense.</w:t>
      </w:r>
    </w:p>
    <w:p w14:paraId="52B0B432" w14:textId="77777777" w:rsidR="00802626" w:rsidRDefault="00802626" w:rsidP="00802626">
      <w:r>
        <w:t>Yeah. Because I think the go no go, I mean, it's going to be interesting, right. To think about what's the go no go from a board's perspective. And generally speaking, they stay fairly consistent. But also their world changes, Jae, as you know.</w:t>
      </w:r>
    </w:p>
    <w:p w14:paraId="5FFDC033" w14:textId="77777777" w:rsidR="00802626" w:rsidRDefault="00802626" w:rsidP="00802626">
      <w:r>
        <w:t>Right.</w:t>
      </w:r>
    </w:p>
    <w:p w14:paraId="24C33CCB" w14:textId="77777777" w:rsidR="00802626" w:rsidRDefault="00802626" w:rsidP="00802626">
      <w:r>
        <w:t>Because suddenly two, three businesses perform like crazy in the Horizon Fund. Well, maybe their pressure points are different now. That's the kind of stuff that goes on. But I think, you know, June. June will be a record revenue month for us in our. In our history, it's feasible. It's going to take a lot of work, but it's feasible that July and August won't be far off that if not better again. And so we have. I think we. We could potentially share. All right. I think there's a world where we could go, crikey, June, July, August, September. Record month, record month, record month. And in my mind, like, if you're coming off the back of that and you're launching this next facility, you just landed hims for GLP1.</w:t>
      </w:r>
    </w:p>
    <w:p w14:paraId="71001089" w14:textId="77777777" w:rsidR="00802626" w:rsidRDefault="00802626" w:rsidP="00802626">
      <w:r>
        <w:t>You know, D2C. Yeah, Omaha is going to go massive probably for us in Q4, but they might pull that forward because they know how big it is in November, December. So that will get benefit earlier in the year. We don't know where hellofresh will land, but it could be that lands in a better place than is currently in the lrp. So I think LRP is not Sheryl's. It's the lower volume without the price increase. Right. So we could get more volume of a 15% price increase or something in between. You know, like that. So there could be a few things that will be coming off the back irregardless of gifts. You know what I mean? That we just say this is looking really strong. That's great.</w:t>
      </w:r>
    </w:p>
    <w:p w14:paraId="2A873AFA" w14:textId="77777777" w:rsidR="00802626" w:rsidRDefault="00802626" w:rsidP="00802626">
      <w:r>
        <w:t>Modeling these things maybe with the board might be like, hey, guys, if these things are happening, you'd be crazy not to. Not to hit the go button.</w:t>
      </w:r>
    </w:p>
    <w:p w14:paraId="20EE4F2E" w14:textId="77777777" w:rsidR="00802626" w:rsidRDefault="00802626" w:rsidP="00802626">
      <w:r>
        <w:t>Hey, agreed. And that's the, you know, that's the kind of momentum we want to see at the outset of the process. And I apologize, I have a. We were scheduled for half an hour here. I've got a. I've got a hard stop at the top of the hour.</w:t>
      </w:r>
    </w:p>
    <w:p w14:paraId="716060B0" w14:textId="77777777" w:rsidR="00802626" w:rsidRDefault="00802626" w:rsidP="00802626">
      <w:r>
        <w:t>But.</w:t>
      </w:r>
    </w:p>
    <w:p w14:paraId="196A3CFF" w14:textId="77777777" w:rsidR="00802626" w:rsidRDefault="00802626" w:rsidP="00802626">
      <w:r>
        <w:t xml:space="preserve">But I do think this is the right discussion to have and we should talk in more depth. We should find time as we talk about the model. But. But specifically as you start fleshing </w:t>
      </w:r>
      <w:r>
        <w:lastRenderedPageBreak/>
        <w:t>out the business case here, would love to talk a little bit further around exactly what that business case looks like, but also exactly, you know, where are the conversations with gif if not gif whom, you know, where are the other opportunities? But we should have a more fulsome GLP1 and build out green cell foam discussion. I think that would be helpful.</w:t>
      </w:r>
    </w:p>
    <w:p w14:paraId="1BB2BC42" w14:textId="77777777" w:rsidR="00802626" w:rsidRDefault="00802626" w:rsidP="00802626">
      <w:r>
        <w:t>Yeah. Yeah, we can certainly do that. Okay, good. Yeah. Sorry if I derail things a little bit, but it's like top of mind for me. I need to get your. Need to get your sense.</w:t>
      </w:r>
    </w:p>
    <w:p w14:paraId="32ECFD9A" w14:textId="77777777" w:rsidR="00802626" w:rsidRDefault="00802626" w:rsidP="00802626">
      <w:r>
        <w:t>Yeah, that makes sense. And it's all tied together. Peter. So I do apologize. I also need to hop. But Brandon, if you have a few minutes and share with Peter, you do as well. I'll let you. Brandon, just run through the rest of the deck so the team knows what we're doing with them all. Yeah, and Peter, I'll catch up with Mike too and relay this conversation.</w:t>
      </w:r>
    </w:p>
    <w:p w14:paraId="48C9DDAD" w14:textId="77777777" w:rsidR="00802626" w:rsidRDefault="00802626" w:rsidP="00802626">
      <w:r>
        <w:t>Yeah, give me a shout if there's like, I'm out next week, but honestly I'm happy to do a call. If it's to sort of kick some of this stuff around, just let me know for sure.</w:t>
      </w:r>
    </w:p>
    <w:p w14:paraId="034A22CC" w14:textId="77777777" w:rsidR="00802626" w:rsidRDefault="00802626" w:rsidP="00802626">
      <w:r>
        <w:t>Thank you.</w:t>
      </w:r>
    </w:p>
    <w:p w14:paraId="4E25A3A1" w14:textId="77777777" w:rsidR="00802626" w:rsidRDefault="00802626" w:rsidP="00802626">
      <w:r>
        <w:t>Okay, thank you. Another five minutes or so, if that's helpful.</w:t>
      </w:r>
    </w:p>
    <w:p w14:paraId="15034830" w14:textId="77777777" w:rsidR="00802626" w:rsidRDefault="00802626" w:rsidP="00802626">
      <w:r>
        <w:t>Yeah, yeah, let's do five minutes. We can cover this the rest of it pretty quickly. But Peter, on those points, you know, part of the way like we approach the model is like we want to, you know, help scenario, plan and sensitize different assumptions. So we'll make sure that we're able to look at different start times, different levels of investment, different ramp of capacity. So we'll have the flexibility to adjust assumptions on that. Casey, can you go to the next page? Okay, just to cover this quickly, you know, a key presentation on cess. You guys are a growth company. We want that to be reflected. We want to show product level detail and give people granular views by price and volume like were talking about.</w:t>
      </w:r>
    </w:p>
    <w:p w14:paraId="39F504BF" w14:textId="77777777" w:rsidR="00802626" w:rsidRDefault="00802626" w:rsidP="00802626">
      <w:r>
        <w:t>So we'd have tabs for each product and then I think, you know, separate ones for some of those larger growth initiatives. And it's important for us to tell this story consistently across the materials that are provided to buyers. So, you know, the messaging in the SAM is the same as what comes across in the model, which is the same as what's presented in market study and that in a purely financial level that's aligned with quality of earnings. I'll skip the model outline and contents, but the data sources, we're going to rely on a lot of the information that you guys already have, which again is helpful because it's high quality. The next page is just a, a sort of illustration of how we kind of think about segmenting the model, which.</w:t>
      </w:r>
    </w:p>
    <w:p w14:paraId="07C3ECC8" w14:textId="77777777" w:rsidR="00802626" w:rsidRDefault="00802626" w:rsidP="00802626">
      <w:r>
        <w:t>Sheryl, this basically mirrors what you all have done in the lrp.</w:t>
      </w:r>
    </w:p>
    <w:p w14:paraId="025F5C86" w14:textId="77777777" w:rsidR="00802626" w:rsidRDefault="00802626" w:rsidP="00802626">
      <w:r>
        <w:t>Yeah.</w:t>
      </w:r>
    </w:p>
    <w:p w14:paraId="1F6D2612" w14:textId="77777777" w:rsidR="00802626" w:rsidRDefault="00802626" w:rsidP="00802626">
      <w:r>
        <w:lastRenderedPageBreak/>
        <w:t>Yeah. I'm a bit nervous, Brandon. With flanking. I understand why we're talking about GLP1, but I think if we lead, if we kind of give the impression that the life science growth is dependent on that, I think we set ourselves up for a binary type outcome, which is really not the case because I think we should Try to think of a way to frame that slightly broader and it might just be more it like the sort of pharma ddc, if you will, of like. Because there's a world within which GLP1 plays this broader called peptides, we know there's more stuff coming if you speak to gif. Gift are not all about GLP1 either.</w:t>
      </w:r>
    </w:p>
    <w:p w14:paraId="395A4C85" w14:textId="77777777" w:rsidR="00802626" w:rsidRDefault="00802626" w:rsidP="00802626">
      <w:r>
        <w:t>Right.</w:t>
      </w:r>
    </w:p>
    <w:p w14:paraId="58365BD6" w14:textId="77777777" w:rsidR="00802626" w:rsidRDefault="00802626" w:rsidP="00802626">
      <w:r>
        <w:t>Gift will tell you that their pipeline for non GLP1 is significantly bigger than GLP1. So the prize is really locking in a shore and a gif for the broader D2C pharma market. It just. Right now it's getting this huge sort of shot in the arm from GLP1 and we need to frame it in the right way. Otherwise the risk is here say, yeah, we're kind of locked in on GLP1 with a different solution with Louis. But guys, we want to talk to you about all this other stuff that would appear to be a negative, but it may not be. Do you know what I mean? Because there may be significant other things that we're going to work on with them. So let's just think about the nomenclature.</w:t>
      </w:r>
    </w:p>
    <w:p w14:paraId="386E128F" w14:textId="77777777" w:rsidR="00802626" w:rsidRDefault="00802626" w:rsidP="00802626">
      <w:r>
        <w:t>I just don't want it to sort of backfire on us.</w:t>
      </w:r>
    </w:p>
    <w:p w14:paraId="71CACE6A" w14:textId="77777777" w:rsidR="00802626" w:rsidRDefault="00802626" w:rsidP="00802626">
      <w:r>
        <w:t>So it would go under like green cell foam under life science pharma distribution.</w:t>
      </w:r>
    </w:p>
    <w:p w14:paraId="0C5DA9E1" w14:textId="77777777" w:rsidR="00802626" w:rsidRDefault="00802626" w:rsidP="00802626">
      <w:r>
        <w:t>Yeah, I think, because, I mean, I get why you've done it this way because it goes back to the conversation were having about the extra facility. But I think we're not going. It's very clear from the business case, for example, because I, I think Sheryl and we can look at the triggers. Actually, we'll go. I'll send a note after this to you and Troy and Jess. But you know, there's several key accounts in there that we're using in a business case and I'm not. I don't think that all of them are GLP1 at all. Right. That they're to focus on different areas. So we can, we should frame that out a bit more. But anyway, just to, not to belabor the point, but that's like, it's more like.</w:t>
      </w:r>
    </w:p>
    <w:p w14:paraId="004AC97A" w14:textId="77777777" w:rsidR="00802626" w:rsidRDefault="00802626" w:rsidP="00802626">
      <w:r>
        <w:t>I think I would almost go. If you want to say this is a pivot that layers on top or is. Or to Cheryl's point, it's a subset of Green Cell and it's farm. To me, it's more pharma dtc. I don't know if there's a better way of thinking about it than calling it GLP1.</w:t>
      </w:r>
    </w:p>
    <w:p w14:paraId="501FEB4A" w14:textId="77777777" w:rsidR="00802626" w:rsidRDefault="00802626" w:rsidP="00802626">
      <w:r>
        <w:t>Okay. Yeah, I think that makes a lot of sense. We'll incorporate that and we'll get you.</w:t>
      </w:r>
    </w:p>
    <w:p w14:paraId="739268E5" w14:textId="77777777" w:rsidR="00802626" w:rsidRDefault="00802626" w:rsidP="00802626">
      <w:r>
        <w:t>More data points and other things to help you think it through.</w:t>
      </w:r>
    </w:p>
    <w:p w14:paraId="52CF20D0" w14:textId="77777777" w:rsidR="00802626" w:rsidRDefault="00802626" w:rsidP="00802626">
      <w:r>
        <w:t>Okay? Okay, got it. Well, just in terms of time, how about instead of discussing next steps, we'll just email those over to you? But I think it's really aligning on, like, a cadence and schedules for model discussions and just kind of making as an efficient of a process as we can.</w:t>
      </w:r>
    </w:p>
    <w:p w14:paraId="6F2A9C8F" w14:textId="77777777" w:rsidR="00802626" w:rsidRDefault="00802626" w:rsidP="00802626">
      <w:r>
        <w:t>Sounds good.</w:t>
      </w:r>
    </w:p>
    <w:p w14:paraId="50C50159" w14:textId="77777777" w:rsidR="00802626" w:rsidRDefault="00802626" w:rsidP="00802626">
      <w:r>
        <w:lastRenderedPageBreak/>
        <w:t>Okay. Also, Sheryl, as we've been on A and M, sent the updated proposal, so I'll flip that over to you.</w:t>
      </w:r>
    </w:p>
    <w:p w14:paraId="30D1A6A6" w14:textId="77777777" w:rsidR="00802626" w:rsidRDefault="00802626" w:rsidP="00802626">
      <w:r>
        <w:t>Okay, that's great. Thank you.</w:t>
      </w:r>
    </w:p>
    <w:p w14:paraId="75F2F6AF" w14:textId="77777777" w:rsidR="00802626" w:rsidRDefault="00802626" w:rsidP="00802626">
      <w:r>
        <w:t>Awesome. Okay, well, thanks, everyone. We'll follow up with an email. And thanks for the initial feedback.</w:t>
      </w:r>
    </w:p>
    <w:p w14:paraId="04EE8340" w14:textId="77777777" w:rsidR="00802626" w:rsidRDefault="00802626" w:rsidP="00802626">
      <w:r>
        <w:t>Thanks.</w:t>
      </w:r>
    </w:p>
    <w:p w14:paraId="4D2DE279" w14:textId="77777777" w:rsidR="00802626" w:rsidRDefault="00802626" w:rsidP="00802626">
      <w:r>
        <w:t>Thank you.</w:t>
      </w:r>
    </w:p>
    <w:p w14:paraId="456E36EC" w14:textId="5F26B71C" w:rsidR="00802626" w:rsidRDefault="00802626" w:rsidP="00802626">
      <w:r>
        <w:t>See you.</w:t>
      </w:r>
    </w:p>
    <w:p w14:paraId="6B4B8D27" w14:textId="77777777" w:rsidR="00802626" w:rsidRDefault="00802626">
      <w:r>
        <w:br w:type="page"/>
      </w:r>
    </w:p>
    <w:p w14:paraId="380E1A0D" w14:textId="77777777" w:rsidR="00802626" w:rsidRDefault="00802626" w:rsidP="00802626">
      <w:r>
        <w:lastRenderedPageBreak/>
        <w:t>Notes</w:t>
      </w:r>
    </w:p>
    <w:p w14:paraId="100A3E31" w14:textId="77777777" w:rsidR="00802626" w:rsidRDefault="00802626" w:rsidP="00802626">
      <w:r>
        <w:t>Financial Modeling and Forecasting</w:t>
      </w:r>
    </w:p>
    <w:p w14:paraId="74008CA1" w14:textId="77777777" w:rsidR="00802626" w:rsidRDefault="00802626" w:rsidP="00802626">
      <w:r>
        <w:t>The team agreed on a detailed, bottoms-up revenue model emphasizing growth drivers and segmentation.</w:t>
      </w:r>
    </w:p>
    <w:p w14:paraId="541FEA7B" w14:textId="77777777" w:rsidR="00802626" w:rsidRDefault="00802626" w:rsidP="00802626"/>
    <w:p w14:paraId="67736366" w14:textId="77777777" w:rsidR="00802626" w:rsidRDefault="00802626" w:rsidP="00802626">
      <w:r>
        <w:t>Revenue build to dominate modeling effort with around 75-80% focus on forecasting through 2031, capturing price and volume drivers precisely by product (05:02)</w:t>
      </w:r>
    </w:p>
    <w:p w14:paraId="50B91D6A" w14:textId="77777777" w:rsidR="00802626" w:rsidRDefault="00802626" w:rsidP="00802626">
      <w:r>
        <w:t>Historical data will ground the model, with growth initiatives layered on top</w:t>
      </w:r>
    </w:p>
    <w:p w14:paraId="68AA51C8" w14:textId="77777777" w:rsidR="00802626" w:rsidRDefault="00802626" w:rsidP="00802626">
      <w:r>
        <w:t>Segmentation will define unit volumes by product, e.g., price per square foot for Green Cell Foam</w:t>
      </w:r>
    </w:p>
    <w:p w14:paraId="69106389" w14:textId="77777777" w:rsidR="00802626" w:rsidRDefault="00802626" w:rsidP="00802626">
      <w:r>
        <w:t>Cost projections will follow more easily once revenue is accurately forecasted</w:t>
      </w:r>
    </w:p>
    <w:p w14:paraId="34C75E9B" w14:textId="77777777" w:rsidR="00802626" w:rsidRDefault="00802626" w:rsidP="00802626">
      <w:r>
        <w:t>Monthly granularity for 2027 will show ramp timing clearly, then annual projections through 2031</w:t>
      </w:r>
    </w:p>
    <w:p w14:paraId="5F851FFF" w14:textId="77777777" w:rsidR="00802626" w:rsidRDefault="00802626" w:rsidP="00802626">
      <w:r>
        <w:t>Dynamic, flexible output model to allow changing operating and growth assumptions but with careful staging of buyer visibility (09:02)</w:t>
      </w:r>
    </w:p>
    <w:p w14:paraId="1129629D" w14:textId="77777777" w:rsidR="00802626" w:rsidRDefault="00802626" w:rsidP="00802626">
      <w:r>
        <w:t>Early rounds will receive high-level financial summaries in Excel for easier buyer analysis</w:t>
      </w:r>
    </w:p>
    <w:p w14:paraId="7BB8E6DD" w14:textId="77777777" w:rsidR="00802626" w:rsidRDefault="00802626" w:rsidP="00802626">
      <w:r>
        <w:t>Later rounds will get detailed drill-downs on revenue, pricing, volume, products, and key customers</w:t>
      </w:r>
    </w:p>
    <w:p w14:paraId="7F7DB793" w14:textId="77777777" w:rsidR="00802626" w:rsidRDefault="00802626" w:rsidP="00802626">
      <w:r>
        <w:t>All shared details require client approval to protect sensitive data</w:t>
      </w:r>
    </w:p>
    <w:p w14:paraId="14F87605" w14:textId="77777777" w:rsidR="00802626" w:rsidRDefault="00802626" w:rsidP="00802626">
      <w:r>
        <w:t>Integration of updated internal forecasts like the revised 2027 monthly LRP to ensure latest data informs the model (07:05)</w:t>
      </w:r>
    </w:p>
    <w:p w14:paraId="1AD45BC9" w14:textId="77777777" w:rsidR="00802626" w:rsidRDefault="00802626" w:rsidP="00802626">
      <w:r>
        <w:t>Updated LRP figures will be saved to the data room for consistent use</w:t>
      </w:r>
    </w:p>
    <w:p w14:paraId="5FD1E9D0" w14:textId="77777777" w:rsidR="00802626" w:rsidRDefault="00802626" w:rsidP="00802626">
      <w:r>
        <w:t>Flexibility in how data is ultimately presented to buyers will be preserved</w:t>
      </w:r>
    </w:p>
    <w:p w14:paraId="1303A875" w14:textId="77777777" w:rsidR="00802626" w:rsidRDefault="00802626" w:rsidP="00802626">
      <w:r>
        <w:t>Scenario planning capabilities will be built in to test different start times, investment levels, and capacity ramps (31:03)</w:t>
      </w:r>
    </w:p>
    <w:p w14:paraId="0E624675" w14:textId="77777777" w:rsidR="00802626" w:rsidRDefault="00802626" w:rsidP="00802626">
      <w:r>
        <w:t>Enables sensitivity testing for strategic decisions and buyer feedback incorporation</w:t>
      </w:r>
    </w:p>
    <w:p w14:paraId="6B35A196" w14:textId="77777777" w:rsidR="00802626" w:rsidRDefault="00802626" w:rsidP="00802626">
      <w:r>
        <w:t>Supports iterative refinement of assumptions based on market input</w:t>
      </w:r>
    </w:p>
    <w:p w14:paraId="0384E258" w14:textId="77777777" w:rsidR="00802626" w:rsidRDefault="00802626" w:rsidP="00802626">
      <w:r>
        <w:t>Strategic Investment and Facility Expansion</w:t>
      </w:r>
    </w:p>
    <w:p w14:paraId="1BEBFE32" w14:textId="77777777" w:rsidR="00802626" w:rsidRDefault="00802626" w:rsidP="00802626">
      <w:r>
        <w:t>Building a new West Coast facility for Green Cell Foam is key to unlocking life sciences growth and buyer interest.</w:t>
      </w:r>
    </w:p>
    <w:p w14:paraId="47838ECB" w14:textId="77777777" w:rsidR="00802626" w:rsidRDefault="00802626" w:rsidP="00802626"/>
    <w:p w14:paraId="1D09D84A" w14:textId="77777777" w:rsidR="00802626" w:rsidRDefault="00802626" w:rsidP="00802626">
      <w:r>
        <w:t>West Coast facility critical to growth story and board decisions with a target to be operational by January 2028, requiring decisions and commitments by late Q3 (22:00)</w:t>
      </w:r>
    </w:p>
    <w:p w14:paraId="1DBB60DB" w14:textId="77777777" w:rsidR="00802626" w:rsidRDefault="00802626" w:rsidP="00802626">
      <w:r>
        <w:t>This facility relieves capacity pressure and supports life sciences expansion, especially for GLP1 and broader pharma markets</w:t>
      </w:r>
    </w:p>
    <w:p w14:paraId="387F8075" w14:textId="77777777" w:rsidR="00802626" w:rsidRDefault="00802626" w:rsidP="00802626">
      <w:r>
        <w:t>Modeling will incorporate this investment as the base case to reflect realistic growth potential</w:t>
      </w:r>
    </w:p>
    <w:p w14:paraId="0E6FEC9D" w14:textId="77777777" w:rsidR="00802626" w:rsidRDefault="00802626" w:rsidP="00802626">
      <w:r>
        <w:t>Early buyer feedback on this facility’s necessity will guide timing and risk management</w:t>
      </w:r>
    </w:p>
    <w:p w14:paraId="76D4E9EC" w14:textId="77777777" w:rsidR="00802626" w:rsidRDefault="00802626" w:rsidP="00802626">
      <w:r>
        <w:t>Board is cautious but expects detailed business case and buyer input before committing to large capital expenditures (10:54)</w:t>
      </w:r>
    </w:p>
    <w:p w14:paraId="611EE6FD" w14:textId="77777777" w:rsidR="00802626" w:rsidRDefault="00802626" w:rsidP="00802626">
      <w:r>
        <w:t>Concerns about over-committing if buyers might prefer different facility locations or strategies</w:t>
      </w:r>
    </w:p>
    <w:p w14:paraId="79905318" w14:textId="77777777" w:rsidR="00802626" w:rsidRDefault="00802626" w:rsidP="00802626">
      <w:r>
        <w:t>The team aims to provide a flexible approach with off-ramps in place</w:t>
      </w:r>
    </w:p>
    <w:p w14:paraId="30D0C218" w14:textId="77777777" w:rsidR="00802626" w:rsidRDefault="00802626" w:rsidP="00802626">
      <w:r>
        <w:t>Clear communication to board about multiple scenarios and EBITDA/multiple ranges is planned</w:t>
      </w:r>
    </w:p>
    <w:p w14:paraId="53B2EEA8" w14:textId="77777777" w:rsidR="00802626" w:rsidRDefault="00802626" w:rsidP="00802626">
      <w:r>
        <w:t>High confidence that standalone buyers will favor new capacity, but strategic buyers might leverage existing facilities (23:44)</w:t>
      </w:r>
    </w:p>
    <w:p w14:paraId="127A7801" w14:textId="77777777" w:rsidR="00802626" w:rsidRDefault="00802626" w:rsidP="00802626">
      <w:r>
        <w:t>Unique, customized production lines reduce the likelihood of buyers using existing unused space</w:t>
      </w:r>
    </w:p>
    <w:p w14:paraId="7F5A7116" w14:textId="77777777" w:rsidR="00802626" w:rsidRDefault="00802626" w:rsidP="00802626">
      <w:r>
        <w:t>Projections without the facility will be prepared for comparison, but base case assumes investment</w:t>
      </w:r>
    </w:p>
    <w:p w14:paraId="4BB15812" w14:textId="77777777" w:rsidR="00802626" w:rsidRDefault="00802626" w:rsidP="00802626">
      <w:r>
        <w:t>Accelerated timeline for buyer feedback on facility plans suggested to start testing assumptions in second half of July with possible fireside chats in August (25:19)</w:t>
      </w:r>
    </w:p>
    <w:p w14:paraId="6D8C86C6" w14:textId="77777777" w:rsidR="00802626" w:rsidRDefault="00802626" w:rsidP="00802626">
      <w:r>
        <w:t>Early market input will reduce risks of misaligned investments</w:t>
      </w:r>
    </w:p>
    <w:p w14:paraId="431B4AC6" w14:textId="77777777" w:rsidR="00802626" w:rsidRDefault="00802626" w:rsidP="00802626">
      <w:r>
        <w:t>Enables better alignment of spend with buyer expectations and strategic positioning</w:t>
      </w:r>
    </w:p>
    <w:p w14:paraId="0910568A" w14:textId="77777777" w:rsidR="00802626" w:rsidRDefault="00802626" w:rsidP="00802626">
      <w:r>
        <w:t>Market Positioning and Growth Narrative</w:t>
      </w:r>
    </w:p>
    <w:p w14:paraId="52D49FFB" w14:textId="77777777" w:rsidR="00802626" w:rsidRDefault="00802626" w:rsidP="00802626">
      <w:r>
        <w:t>The growth story will be framed broadly around pharma and D2C opportunities, not just GLP1, to avoid binary outcomes.</w:t>
      </w:r>
    </w:p>
    <w:p w14:paraId="420A54B3" w14:textId="77777777" w:rsidR="00802626" w:rsidRDefault="00802626" w:rsidP="00802626"/>
    <w:p w14:paraId="21601BD0" w14:textId="77777777" w:rsidR="00802626" w:rsidRDefault="00802626" w:rsidP="00802626">
      <w:r>
        <w:t>Broader pharma/D2C framing preferred over narrow GLP1 focus to capture diverse pipeline opportunities and reduce risk perception (33:17)</w:t>
      </w:r>
    </w:p>
    <w:p w14:paraId="7F17CAA8" w14:textId="77777777" w:rsidR="00802626" w:rsidRDefault="00802626" w:rsidP="00802626">
      <w:r>
        <w:lastRenderedPageBreak/>
        <w:t>GLP1 is a strong current driver but part of a larger peptide and pharma market opportunity</w:t>
      </w:r>
    </w:p>
    <w:p w14:paraId="4EC695E7" w14:textId="77777777" w:rsidR="00802626" w:rsidRDefault="00802626" w:rsidP="00802626">
      <w:r>
        <w:t>Messaging will reflect multiple growth drivers including partnerships like Syncora and HIMS thermal mailers</w:t>
      </w:r>
    </w:p>
    <w:p w14:paraId="337196F6" w14:textId="77777777" w:rsidR="00802626" w:rsidRDefault="00802626" w:rsidP="00802626">
      <w:r>
        <w:t>This approach aims to avoid limiting buyer interest or setting unrealistic expectations</w:t>
      </w:r>
    </w:p>
    <w:p w14:paraId="27B91F41" w14:textId="77777777" w:rsidR="00802626" w:rsidRDefault="00802626" w:rsidP="00802626">
      <w:r>
        <w:t>Life sciences growth is dependent on new facility but not solely tied to GLP1 contracts (18:40)</w:t>
      </w:r>
    </w:p>
    <w:p w14:paraId="03F0C9D2" w14:textId="77777777" w:rsidR="00802626" w:rsidRDefault="00802626" w:rsidP="00802626">
      <w:r>
        <w:t>Other key accounts and product lines contribute significantly to growth projections</w:t>
      </w:r>
    </w:p>
    <w:p w14:paraId="477B4286" w14:textId="77777777" w:rsidR="00802626" w:rsidRDefault="00802626" w:rsidP="00802626">
      <w:r>
        <w:t>The facility enables scaling of multiple life science initiatives, alleviating capacity constraints</w:t>
      </w:r>
    </w:p>
    <w:p w14:paraId="5EB3E239" w14:textId="77777777" w:rsidR="00802626" w:rsidRDefault="00802626" w:rsidP="00802626">
      <w:r>
        <w:t>Consistent messaging across all materials including SAM, financial model, and market studies will ensure clarity and alignment with quality of earnings work (31:03)</w:t>
      </w:r>
    </w:p>
    <w:p w14:paraId="35FA92DA" w14:textId="77777777" w:rsidR="00802626" w:rsidRDefault="00802626" w:rsidP="00802626">
      <w:r>
        <w:t>Helps buyers understand the story and financials without confusion or mixed signals</w:t>
      </w:r>
    </w:p>
    <w:p w14:paraId="68E08F7B" w14:textId="77777777" w:rsidR="00802626" w:rsidRDefault="00802626" w:rsidP="00802626">
      <w:r>
        <w:t>Ongoing refinement of the growth narrative with input from leadership and market feedback will continue (14:09)</w:t>
      </w:r>
    </w:p>
    <w:p w14:paraId="09ED5D2B" w14:textId="77777777" w:rsidR="00802626" w:rsidRDefault="00802626" w:rsidP="00802626">
      <w:r>
        <w:t>Early discussions may use less precise numbers but a strong strategic story</w:t>
      </w:r>
    </w:p>
    <w:p w14:paraId="721BFB48" w14:textId="77777777" w:rsidR="00802626" w:rsidRDefault="00802626" w:rsidP="00802626">
      <w:r>
        <w:t>Fireside chats and pre-marketing will test messaging and assumptions</w:t>
      </w:r>
    </w:p>
    <w:p w14:paraId="3683EFFE" w14:textId="77777777" w:rsidR="00802626" w:rsidRDefault="00802626" w:rsidP="00802626">
      <w:r>
        <w:t>Process and Timeline Management</w:t>
      </w:r>
    </w:p>
    <w:p w14:paraId="7E9AC042" w14:textId="77777777" w:rsidR="00802626" w:rsidRDefault="00802626" w:rsidP="00802626">
      <w:r>
        <w:t>The team emphasized the urgency of moving quickly on preparation and market engagement to capture value and momentum.</w:t>
      </w:r>
    </w:p>
    <w:p w14:paraId="11CE8DC7" w14:textId="77777777" w:rsidR="00802626" w:rsidRDefault="00802626" w:rsidP="00802626"/>
    <w:p w14:paraId="3C21D10D" w14:textId="77777777" w:rsidR="00802626" w:rsidRDefault="00802626" w:rsidP="00802626">
      <w:r>
        <w:t>Early and rapid preparation recommended to gain buyer feedback and inform board decisions (12:33)</w:t>
      </w:r>
    </w:p>
    <w:p w14:paraId="785DBDAE" w14:textId="77777777" w:rsidR="00802626" w:rsidRDefault="00802626" w:rsidP="00802626">
      <w:r>
        <w:t>Delays risk missing bidding windows and losing value for potentially years</w:t>
      </w:r>
    </w:p>
    <w:p w14:paraId="3F42B3DF" w14:textId="77777777" w:rsidR="00802626" w:rsidRDefault="00802626" w:rsidP="00802626">
      <w:r>
        <w:t>Current progress on executive summary and model allows quick ramp-up if needed</w:t>
      </w:r>
    </w:p>
    <w:p w14:paraId="7CFB4EFF" w14:textId="77777777" w:rsidR="00802626" w:rsidRDefault="00802626" w:rsidP="00802626">
      <w:r>
        <w:t>Targeting late July to start market testing and produce buyer feedback to refine strategy and financials (25:19)</w:t>
      </w:r>
    </w:p>
    <w:p w14:paraId="5012766F" w14:textId="77777777" w:rsidR="00802626" w:rsidRDefault="00802626" w:rsidP="00802626">
      <w:r>
        <w:t>Fireside chats can be accelerated into August to pressure test assumptions pre-launch</w:t>
      </w:r>
    </w:p>
    <w:p w14:paraId="6F566C71" w14:textId="77777777" w:rsidR="00802626" w:rsidRDefault="00802626" w:rsidP="00802626">
      <w:r>
        <w:t>Board engagement will focus on EBITDA ranges and multiples informed by recent record revenue months and growth momentum (15:36)</w:t>
      </w:r>
    </w:p>
    <w:p w14:paraId="618B2F5F" w14:textId="77777777" w:rsidR="00802626" w:rsidRDefault="00802626" w:rsidP="00802626">
      <w:r>
        <w:lastRenderedPageBreak/>
        <w:t>June expected as record revenue month with July and August likely to be strong as well (26:46)</w:t>
      </w:r>
    </w:p>
    <w:p w14:paraId="33A5472C" w14:textId="77777777" w:rsidR="00802626" w:rsidRDefault="00802626" w:rsidP="00802626">
      <w:r>
        <w:t>Success with new clients like HIMS and Omaha expected to boost Q4 further</w:t>
      </w:r>
    </w:p>
    <w:p w14:paraId="66A83FE5" w14:textId="77777777" w:rsidR="00802626" w:rsidRDefault="00802626" w:rsidP="00802626">
      <w:r>
        <w:t>Close coordination between leadership, advisors, and board scheduled, with some team members available for follow-up calls during upcoming weeks despite vacations (29:31)</w:t>
      </w:r>
    </w:p>
    <w:p w14:paraId="5FA81705" w14:textId="77777777" w:rsidR="00802626" w:rsidRDefault="00802626" w:rsidP="00802626">
      <w:r>
        <w:t>Emphasis on efficient cadence and collaboration to minimize delays and improve decision quality</w:t>
      </w:r>
    </w:p>
    <w:p w14:paraId="4E880B0F" w14:textId="77777777" w:rsidR="00802626" w:rsidRDefault="00802626" w:rsidP="00802626">
      <w:r>
        <w:t>Ongoing model discussions and updates to be managed via email and scheduled calls to keep process moving smoothly (34:40)</w:t>
      </w:r>
    </w:p>
    <w:p w14:paraId="541D1C09" w14:textId="77777777" w:rsidR="00802626" w:rsidRDefault="00802626" w:rsidP="00802626">
      <w:r>
        <w:t>Board and Buyer Alignment Risks</w:t>
      </w:r>
    </w:p>
    <w:p w14:paraId="7BC95A16" w14:textId="77777777" w:rsidR="00802626" w:rsidRDefault="00802626" w:rsidP="00802626">
      <w:r>
        <w:t>There is concern about decision paralysis or misalignment between the board and buyers on key investments and growth assumptions.</w:t>
      </w:r>
    </w:p>
    <w:p w14:paraId="7691EF81" w14:textId="77777777" w:rsidR="00802626" w:rsidRDefault="00802626" w:rsidP="00802626"/>
    <w:p w14:paraId="579E2F42" w14:textId="77777777" w:rsidR="00802626" w:rsidRDefault="00802626" w:rsidP="00802626">
      <w:r>
        <w:t>Board may hesitate to commit until buyer feedback is clear, risking delays or suboptimal decisions (15:36)</w:t>
      </w:r>
    </w:p>
    <w:p w14:paraId="6A87D981" w14:textId="77777777" w:rsidR="00802626" w:rsidRDefault="00802626" w:rsidP="00802626">
      <w:r>
        <w:t>Fear of over-committing if buyers reject facility investment or growth assumptions</w:t>
      </w:r>
    </w:p>
    <w:p w14:paraId="78B02498" w14:textId="77777777" w:rsidR="00802626" w:rsidRDefault="00802626" w:rsidP="00802626">
      <w:r>
        <w:t>Leadership wants to avoid being stuck without clear direction or buyer support</w:t>
      </w:r>
    </w:p>
    <w:p w14:paraId="1878C94B" w14:textId="77777777" w:rsidR="00802626" w:rsidRDefault="00802626" w:rsidP="00802626">
      <w:r>
        <w:t>Buyers may vary in views on necessity of West Coast facility, especially strategics with existing capacity (23:44)</w:t>
      </w:r>
    </w:p>
    <w:p w14:paraId="6CCEEF47" w14:textId="77777777" w:rsidR="00802626" w:rsidRDefault="00802626" w:rsidP="00802626">
      <w:r>
        <w:t>Standalone sponsors expected to support new capacity strongly</w:t>
      </w:r>
    </w:p>
    <w:p w14:paraId="59BE5700" w14:textId="77777777" w:rsidR="00802626" w:rsidRDefault="00802626" w:rsidP="00802626">
      <w:r>
        <w:t>Need for transparent scenario planning to show value with and without new facility</w:t>
      </w:r>
    </w:p>
    <w:p w14:paraId="761C7D87" w14:textId="77777777" w:rsidR="00802626" w:rsidRDefault="00802626" w:rsidP="00802626">
      <w:r>
        <w:t>Communication strategy to the board will emphasize ranges of multiples and EBITDA to prepare them for different outcomes (15:36)</w:t>
      </w:r>
    </w:p>
    <w:p w14:paraId="3E089EC7" w14:textId="77777777" w:rsidR="00802626" w:rsidRDefault="00802626" w:rsidP="00802626">
      <w:r>
        <w:t>Will help reduce risk of indecision by showing realistic financial scenarios</w:t>
      </w:r>
    </w:p>
    <w:p w14:paraId="6BBFFFFF" w14:textId="77777777" w:rsidR="00802626" w:rsidRDefault="00802626" w:rsidP="00802626">
      <w:r>
        <w:t>Maintaining flexibility in plans and assumptions is critical to adapt to buyer feedback and market realities (12:33)</w:t>
      </w:r>
    </w:p>
    <w:p w14:paraId="3FCCD352" w14:textId="77777777" w:rsidR="00802626" w:rsidRDefault="00802626" w:rsidP="00802626">
      <w:r>
        <w:t>Incorporate off-ramps and alternative strategies to reduce risk and improve negotiating position</w:t>
      </w:r>
    </w:p>
    <w:p w14:paraId="2FD3CA08" w14:textId="77777777" w:rsidR="00802626" w:rsidRDefault="00802626" w:rsidP="00802626">
      <w:r>
        <w:t>Data and Proposal Updates</w:t>
      </w:r>
    </w:p>
    <w:p w14:paraId="6AFA5531" w14:textId="77777777" w:rsidR="00802626" w:rsidRDefault="00802626" w:rsidP="00802626">
      <w:r>
        <w:t>Recent updates and proposals are being integrated rapidly to keep all materials current and aligned.</w:t>
      </w:r>
    </w:p>
    <w:p w14:paraId="20A33329" w14:textId="77777777" w:rsidR="00802626" w:rsidRDefault="00802626" w:rsidP="00802626"/>
    <w:p w14:paraId="2FEE7733" w14:textId="77777777" w:rsidR="00802626" w:rsidRDefault="00802626" w:rsidP="00802626">
      <w:r>
        <w:t>Updated SOW from A&amp;M received and passed to Sheryl for review to finalize scope and pricing (36:12)</w:t>
      </w:r>
    </w:p>
    <w:p w14:paraId="6A5FA80E" w14:textId="77777777" w:rsidR="00802626" w:rsidRDefault="00802626" w:rsidP="00802626">
      <w:r>
        <w:t>Latest LRP data, especially 2027 monthly revisions, uploaded to data room for team access and modeling use (07:05)</w:t>
      </w:r>
    </w:p>
    <w:p w14:paraId="72BF1AB1" w14:textId="77777777" w:rsidR="00802626" w:rsidRDefault="00802626" w:rsidP="00802626">
      <w:r>
        <w:t>High-quality existing data sources leveraged heavily to reduce modeling effort and improve accuracy (31:03)</w:t>
      </w:r>
    </w:p>
    <w:p w14:paraId="286FF0F0" w14:textId="77777777" w:rsidR="00802626" w:rsidRDefault="00802626" w:rsidP="00802626">
      <w:r>
        <w:t>Follow-up emails planned to outline next steps, cadence, and scheduling for model review to improve process efficiency (34:40)</w:t>
      </w:r>
    </w:p>
    <w:p w14:paraId="697AEB98" w14:textId="77777777" w:rsidR="00802626" w:rsidRDefault="00802626" w:rsidP="00802626">
      <w:r>
        <w:t>Action items</w:t>
      </w:r>
    </w:p>
    <w:p w14:paraId="2BAD2034" w14:textId="77777777" w:rsidR="00802626" w:rsidRDefault="00802626" w:rsidP="00802626"/>
    <w:p w14:paraId="2BB939A4" w14:textId="77777777" w:rsidR="00802626" w:rsidRDefault="00802626" w:rsidP="00802626">
      <w:r>
        <w:t>Edit</w:t>
      </w:r>
    </w:p>
    <w:p w14:paraId="7BE51EBE" w14:textId="77777777" w:rsidR="00802626" w:rsidRDefault="00802626" w:rsidP="00802626"/>
    <w:p w14:paraId="1FD95AE2" w14:textId="77777777" w:rsidR="00802626" w:rsidRDefault="00802626" w:rsidP="00802626"/>
    <w:p w14:paraId="70804D51" w14:textId="77777777" w:rsidR="00802626" w:rsidRDefault="00802626" w:rsidP="00802626">
      <w:r>
        <w:t>Casey</w:t>
      </w:r>
    </w:p>
    <w:p w14:paraId="052305A1" w14:textId="77777777" w:rsidR="00802626" w:rsidRDefault="00802626" w:rsidP="00802626">
      <w:r>
        <w:t>Save and upload the updated July 2027 monthly forecast to the data room for client use (07:20)</w:t>
      </w:r>
    </w:p>
    <w:p w14:paraId="2B9BA5DD" w14:textId="77777777" w:rsidR="00802626" w:rsidRDefault="00802626" w:rsidP="00802626">
      <w:r>
        <w:t>Share the updated proposal received from A&amp;M with Sheryl (36:10)</w:t>
      </w:r>
    </w:p>
    <w:p w14:paraId="0D36E7DB" w14:textId="77777777" w:rsidR="00802626" w:rsidRDefault="00802626" w:rsidP="00802626">
      <w:r>
        <w:t>Brandon</w:t>
      </w:r>
    </w:p>
    <w:p w14:paraId="0E696480" w14:textId="77777777" w:rsidR="00802626" w:rsidRDefault="00802626" w:rsidP="00802626">
      <w:r>
        <w:t>Check with A&amp;M regarding the updated Statement of Work (SOW) and follow up accordingly (00:02)</w:t>
      </w:r>
    </w:p>
    <w:p w14:paraId="7C412EDB" w14:textId="77777777" w:rsidR="00802626" w:rsidRDefault="00802626" w:rsidP="00802626">
      <w:r>
        <w:t>Share the rest of the presentation deck with the team for awareness (29:45)</w:t>
      </w:r>
    </w:p>
    <w:p w14:paraId="6BAF75C7" w14:textId="77777777" w:rsidR="00802626" w:rsidRDefault="00802626" w:rsidP="00802626">
      <w:r>
        <w:t>Lead model development ensuring flexibility to scenario plan investment start times and capacity ramps (30:50)</w:t>
      </w:r>
    </w:p>
    <w:p w14:paraId="454634A0" w14:textId="77777777" w:rsidR="00802626" w:rsidRDefault="00802626" w:rsidP="00802626">
      <w:r>
        <w:t>Sheryl</w:t>
      </w:r>
    </w:p>
    <w:p w14:paraId="315DB62B" w14:textId="77777777" w:rsidR="00802626" w:rsidRDefault="00802626" w:rsidP="00802626">
      <w:r>
        <w:t>Present the west coast Green Cell facility business case to the board and gather their input (11:30)</w:t>
      </w:r>
    </w:p>
    <w:p w14:paraId="73225381" w14:textId="77777777" w:rsidR="00802626" w:rsidRDefault="00802626" w:rsidP="00802626">
      <w:r>
        <w:t>Coordinate with stakeholders to finalize and hammer out the executive summary for pre-marketing readiness (13:00)</w:t>
      </w:r>
    </w:p>
    <w:p w14:paraId="06EA6B6F" w14:textId="77777777" w:rsidR="00802626" w:rsidRDefault="00802626" w:rsidP="00802626">
      <w:r>
        <w:t>Continue to align on framing of Life Sciences growth broadly to incorporate pharma/D2C peptides rather than only GLP1 (33:30)</w:t>
      </w:r>
    </w:p>
    <w:p w14:paraId="6A2846A1" w14:textId="77777777" w:rsidR="00802626" w:rsidRDefault="00802626" w:rsidP="00802626">
      <w:r>
        <w:lastRenderedPageBreak/>
        <w:t>Jae, Mike, Eric</w:t>
      </w:r>
    </w:p>
    <w:p w14:paraId="262A8F5E" w14:textId="77777777" w:rsidR="00802626" w:rsidRDefault="00802626" w:rsidP="00802626">
      <w:r>
        <w:t>Discuss internally and decide the appropriate timing for beginning discussions with buyers (14:18)</w:t>
      </w:r>
    </w:p>
    <w:p w14:paraId="49CACCCF" w14:textId="77777777" w:rsidR="00802626" w:rsidRDefault="00802626" w:rsidP="00802626">
      <w:r>
        <w:t>Entire Team</w:t>
      </w:r>
    </w:p>
    <w:p w14:paraId="041FFBDE" w14:textId="77777777" w:rsidR="00802626" w:rsidRDefault="00802626" w:rsidP="00802626">
      <w:r>
        <w:t>Accelerate discussion and engagement with potential buyers for feedback on facility investment and business strategy starting late July and into August (26:46)</w:t>
      </w:r>
    </w:p>
    <w:p w14:paraId="5A0E1EE1" w14:textId="77777777" w:rsidR="00802626" w:rsidRDefault="00802626" w:rsidP="00802626">
      <w:r>
        <w:t>Prepare range tables for EBITDA and multiples to inform board discussions on valuation expectations (15:36)</w:t>
      </w:r>
    </w:p>
    <w:p w14:paraId="6AC39685" w14:textId="77777777" w:rsidR="00802626" w:rsidRDefault="00802626" w:rsidP="00802626">
      <w:r>
        <w:t>All Advisors and Leadership</w:t>
      </w:r>
    </w:p>
    <w:p w14:paraId="15B51657" w14:textId="6C726506" w:rsidR="00802626" w:rsidRPr="00802626" w:rsidRDefault="00802626" w:rsidP="00802626">
      <w:r>
        <w:t>Plan to incorporate scenarios into the financial model that include and exclude the new west coast facility, reflecting strategic buyer and standalone sponsor views (24:30)</w:t>
      </w:r>
    </w:p>
    <w:sectPr w:rsidR="00802626" w:rsidRPr="008026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BE14611"/>
    <w:multiLevelType w:val="multilevel"/>
    <w:tmpl w:val="914E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795653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626"/>
    <w:rsid w:val="00762C67"/>
    <w:rsid w:val="008026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08597C0"/>
  <w15:chartTrackingRefBased/>
  <w15:docId w15:val="{7207660E-12D8-2043-AECE-043270B9D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26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26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26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26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26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26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6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6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6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6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26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26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26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26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26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6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6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626"/>
    <w:rPr>
      <w:rFonts w:eastAsiaTheme="majorEastAsia" w:cstheme="majorBidi"/>
      <w:color w:val="272727" w:themeColor="text1" w:themeTint="D8"/>
    </w:rPr>
  </w:style>
  <w:style w:type="paragraph" w:styleId="Title">
    <w:name w:val="Title"/>
    <w:basedOn w:val="Normal"/>
    <w:next w:val="Normal"/>
    <w:link w:val="TitleChar"/>
    <w:uiPriority w:val="10"/>
    <w:qFormat/>
    <w:rsid w:val="008026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6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6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6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626"/>
    <w:pPr>
      <w:spacing w:before="160"/>
      <w:jc w:val="center"/>
    </w:pPr>
    <w:rPr>
      <w:i/>
      <w:iCs/>
      <w:color w:val="404040" w:themeColor="text1" w:themeTint="BF"/>
    </w:rPr>
  </w:style>
  <w:style w:type="character" w:customStyle="1" w:styleId="QuoteChar">
    <w:name w:val="Quote Char"/>
    <w:basedOn w:val="DefaultParagraphFont"/>
    <w:link w:val="Quote"/>
    <w:uiPriority w:val="29"/>
    <w:rsid w:val="00802626"/>
    <w:rPr>
      <w:i/>
      <w:iCs/>
      <w:color w:val="404040" w:themeColor="text1" w:themeTint="BF"/>
    </w:rPr>
  </w:style>
  <w:style w:type="paragraph" w:styleId="ListParagraph">
    <w:name w:val="List Paragraph"/>
    <w:basedOn w:val="Normal"/>
    <w:uiPriority w:val="34"/>
    <w:qFormat/>
    <w:rsid w:val="00802626"/>
    <w:pPr>
      <w:ind w:left="720"/>
      <w:contextualSpacing/>
    </w:pPr>
  </w:style>
  <w:style w:type="character" w:styleId="IntenseEmphasis">
    <w:name w:val="Intense Emphasis"/>
    <w:basedOn w:val="DefaultParagraphFont"/>
    <w:uiPriority w:val="21"/>
    <w:qFormat/>
    <w:rsid w:val="00802626"/>
    <w:rPr>
      <w:i/>
      <w:iCs/>
      <w:color w:val="0F4761" w:themeColor="accent1" w:themeShade="BF"/>
    </w:rPr>
  </w:style>
  <w:style w:type="paragraph" w:styleId="IntenseQuote">
    <w:name w:val="Intense Quote"/>
    <w:basedOn w:val="Normal"/>
    <w:next w:val="Normal"/>
    <w:link w:val="IntenseQuoteChar"/>
    <w:uiPriority w:val="30"/>
    <w:qFormat/>
    <w:rsid w:val="008026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2626"/>
    <w:rPr>
      <w:i/>
      <w:iCs/>
      <w:color w:val="0F4761" w:themeColor="accent1" w:themeShade="BF"/>
    </w:rPr>
  </w:style>
  <w:style w:type="character" w:styleId="IntenseReference">
    <w:name w:val="Intense Reference"/>
    <w:basedOn w:val="DefaultParagraphFont"/>
    <w:uiPriority w:val="32"/>
    <w:qFormat/>
    <w:rsid w:val="00802626"/>
    <w:rPr>
      <w:b/>
      <w:bCs/>
      <w:smallCaps/>
      <w:color w:val="0F4761" w:themeColor="accent1" w:themeShade="BF"/>
      <w:spacing w:val="5"/>
    </w:rPr>
  </w:style>
  <w:style w:type="character" w:styleId="Hyperlink">
    <w:name w:val="Hyperlink"/>
    <w:basedOn w:val="DefaultParagraphFont"/>
    <w:uiPriority w:val="99"/>
    <w:semiHidden/>
    <w:unhideWhenUsed/>
    <w:rsid w:val="00802626"/>
    <w:rPr>
      <w:color w:val="0000FF"/>
      <w:u w:val="single"/>
    </w:rPr>
  </w:style>
  <w:style w:type="paragraph" w:customStyle="1" w:styleId="css-g5y9jx">
    <w:name w:val="css-g5y9jx"/>
    <w:basedOn w:val="Normal"/>
    <w:rsid w:val="0080262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ss-1jxf684">
    <w:name w:val="css-1jxf684"/>
    <w:basedOn w:val="DefaultParagraphFont"/>
    <w:rsid w:val="008026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5275</Words>
  <Characters>30072</Characters>
  <Application>Microsoft Office Word</Application>
  <DocSecurity>0</DocSecurity>
  <Lines>250</Lines>
  <Paragraphs>70</Paragraphs>
  <ScaleCrop>false</ScaleCrop>
  <Company/>
  <LinksUpToDate>false</LinksUpToDate>
  <CharactersWithSpaces>35277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Ritik Gupta</dc:creator>
  <cp:keywords/>
  <dc:description/>
  <cp:lastModifiedBy>Ritik Gupta</cp:lastModifiedBy>
  <cp:revision>1</cp:revision>
  <dcterms:created xsi:type="dcterms:W3CDTF">2026-06-25T15:12:00Z</dcterms:created>
  <dcterms:modified xsi:type="dcterms:W3CDTF">2026-06-25T15:15:00Z</dcterms:modified>
</cp:coreProperties>
</file>