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Corporate Transactions in the Automotive and Industrial Sectors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 &amp; Master Transaction Table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comprehensive analysis of 35 corporate transactions announced between late 2018 and 2020, primarily within the automotive and adjacent industrial sectors. The analysis identifies the specific deal type and the divesting entity for each transaction, based exclusively on official sources such as press releases and regulatory filings. Beyond these classifications, the report synthesizes the individual data points to reveal four dominant strategic themes shaping the M&amp;A landscape.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First, the analysis highlights the central role of private equity sponsors as the primary drivers of market activity. These firms are documented as sophisticated buyers executing platform-building and consolidation strategies, as well as disciplined sellers realizing value through strategic exits, often to other financial sponsors. This creates a dynamic and interconnected ecosystem of capital, driving a significant volume of sponsor-to-sponsor transactions.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Second, a prominent trend is the use of M&amp;A as a critical tool for corporate portfolio management. Large, publicly-traded corporations are actively divesting non-core or legacy business units to streamline operations, reduce debt, and, most importantly, reallocate capital and management focus toward high-growth areas. These strategic divestitures provide a consistent source of well-established, cash-flow-positive assets for both financial and strategic acquirers.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Third, the industry's seismic shift toward vehicle electrification and autonomy emerges as the most powerful catalyst for strategic M&amp;A. Legacy automotive suppliers, facing the existential threat of technological disruption, are aggressively acquiring companies with proven expertise in essential next-generation technologies such as power electronics, battery systems, and advanced sensors. This "buy versus build" approach is deemed a faster and less risky path to maintaining relevance and competitiveness in a rapidly transforming industry.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in more mature market segments, consolidation remains a key strategic driver. Transactions are frequently aimed at achieving scale, expanding geographic footprints, and diversifying service offerings. These moves are designed to build market power, create operational efficiencies, and establish dominant competitive positions on a national or global scale.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master table provides a high-level summary of the findings for each transaction, serving as a reference for the detailed analyses that follow in Section 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Master Transaction Summary Table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Announcement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Deal Type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Identified Divestor(s)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30/09/20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Meritage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Les Schwab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Les Schwab Family Shareholders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22/07/20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KPS Capital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affiliate of MacAndrews &amp; Forbes Incorporated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13/05/20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Atlantic Street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Zips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Growth Investment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Applicable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BorgWarner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Delphi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Delphi Technologies PLC Stockholders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06/01/20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Dealer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Dent Wizard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Gridiron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18/11/20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CIG Merger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Arrival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SPAC Merger (Reverse 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CIIG Merger Corp. Shareholders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Knorr-Bremse's Bendix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WABCO's R.H. Sheppard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Divestiture / Segment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WABCO Holdings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19/12/19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Cortec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Enthusiast Auto Holdings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specified in source 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Alamo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Morbark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Stellex Capital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Autokiniton Global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Tower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Tower International, Inc. Stockholders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NFI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Alexander Dennis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Alexander Dennis Limited's primary shareholders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Federal Signal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Mark Rite Lines Equipment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Mark Rite Lines Equipment Company,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Truck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Highlander Partners, 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28/03/19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ZF Friedrichshafen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Wabco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WABCO Holdings Inc. Stockholders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Gamut Capital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AAM's U.S. iron casting operations (Grede)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Divestiture / Segment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American Axle &amp; Manufacturing Holdings,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Allison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AxleTech's EV systems division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Divestiture / Segment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AxleTech International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Allison Transmission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Vantage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specified in source material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AxleTech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affiliate of The Carlyle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Cox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Rivian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Growth Investment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Applicable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19/06/19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Hitachi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Chassis Brakes International BV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KPS Capital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NIDEC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Omron Corporation's auto electronics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Divestiture / Segment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Omron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20/08/19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Belron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TruRoad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CenterOak Partners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Hangzhou Zhongce (Yokohama Rubber)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Trelleborg's wheel systems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Divestiture / Segment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Trelleborg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Michelin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Multistrada Arah Sarana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shareholders of PT Multistrada Arah Sarana TBK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Winnebago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Newmar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Shareholders of Newmar Corporation and related entities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Michelin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Masternaut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Summit Partners and Fleetcor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15/01/19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SME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specified in source material (privately held)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19/12/18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American Securities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FleetPride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TPG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05/12/18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H&amp;F / ABRA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Caliber Collision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OMERS Private Equity (majority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22/10/18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KKR / Calsonic Kansei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Magneti Marelli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Divestiture / Segment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Fiat Chrysler Automobiles N.V. (FCA)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Thor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Erwin Hymer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Shareholders of Erwin Hymer Group (Hymer family)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20/08/18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Methode Electronics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Grakon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Industrial Growth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02/08/18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Genstar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BBB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Pamplona Capital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57</w:t>
            </w:r>
          </w:p>
        </w:tc>
      </w:tr>
    </w:tbl>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Detailed Transaction Analyses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detailed, evidence-based analysis for each of the 35 transactions. Each subsection identifies the deal type and divestor, followed by a comprehensive rationale grounded in the provided source materials.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Meritage Group Acquires Les Schwab</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The Les Schwab Family Shareholders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transaction in which Meritage Group acquired Les Schwab Tire Centers is classified as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Official announcements confirm that Les Schwab "announced an agreement to sell the company to an out-of-state investment firm called Meritage Group".</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Further reporting reinforces this classification, stating the company "has been sold to the Meritage Group LP".</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represents a complete change of ownership of a privately held, family-owned business to a private investment firm.</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divestors in this transaction are the </w:t>
      </w:r>
      <w:r w:rsidDel="00000000" w:rsidR="00000000" w:rsidRPr="00000000">
        <w:rPr>
          <w:rFonts w:ascii="Google Sans Text" w:cs="Google Sans Text" w:eastAsia="Google Sans Text" w:hAnsi="Google Sans Text"/>
          <w:b w:val="1"/>
          <w:color w:val="1b1c1d"/>
          <w:rtl w:val="0"/>
        </w:rPr>
        <w:t xml:space="preserve">Les Schwab Family Shareholders</w:t>
      </w:r>
      <w:r w:rsidDel="00000000" w:rsidR="00000000" w:rsidRPr="00000000">
        <w:rPr>
          <w:rFonts w:ascii="Google Sans Text" w:cs="Google Sans Text" w:eastAsia="Google Sans Text" w:hAnsi="Google Sans Text"/>
          <w:color w:val="1b1c1d"/>
          <w:rtl w:val="0"/>
        </w:rPr>
        <w:t xml:space="preserve">. The sale was driven by the challenges inherent in managing a large enterprise across multiple generations of a family. A joint statement from the family shareholders explicitly noted the "complexities of operating a family-owned business with five generations of family members" as a primary factor in their decision to seek new ownership.</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family's statement, "While it was hard to make the decision to sell the company, we are very confident Meritage Group will continue that commitment and alignment," confirms their role as the selling party.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deal exemplifies a common M&amp;A scenario where a successful, long-standing family business seeks an external owner to ensure long-term stability and resolve succession complexities. The sellers' stated focus was on finding a partner that would preserve the company's culture and values, a key consideration beyond the financial terms. Meritage Group was selected for its "history of preserving culture and values while growing its companies with investment over time," making it a "great fit" for the family's non-financial objectives.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Industry commentary supports this view, noting that Les Schwab's legacy, brand strength, and management continuity held "particular appeal to the family office and institutional investor universe," a category into which Meritage Group fits.</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KPS Capital Partners Acquires AM General</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0E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An affiliate of MacAndrews &amp; Forbes Incorporated</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transaction is a definitive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of a corporate entity by a private equity firm. The press release issued on July 22, 2020, states that KPS Capital Partners, LP ("KPS") "signed a definitive agreement to acquire AM General LLC... from an affiliate of MacAndrews &amp; Forbes Incorporated".</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language confirms a clear transfer of ownership and control.</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divesting entity is explicitly identified as </w:t>
      </w:r>
      <w:r w:rsidDel="00000000" w:rsidR="00000000" w:rsidRPr="00000000">
        <w:rPr>
          <w:rFonts w:ascii="Google Sans Text" w:cs="Google Sans Text" w:eastAsia="Google Sans Text" w:hAnsi="Google Sans Text"/>
          <w:b w:val="1"/>
          <w:color w:val="1b1c1d"/>
          <w:rtl w:val="0"/>
        </w:rPr>
        <w:t xml:space="preserve">an affiliate of MacAndrews &amp; Forbes Incorporated</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MacAndrews &amp; Forbes, a diversified holding company, controlled AM General prior to this sale to KPS.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deal illustrates a classic private equity strategy of acquiring an established, iconic brand that may be underperforming or has become stagnant within a larger corporate structure. AM General, the maker of the HUMVEE®, is described as a "legendary American company".</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However, market analysis suggests the company had been "largely stagnant since losing the competition for the U.S. Army's Joint Light Tactical Vehicle in 2015".</w:t>
      </w:r>
      <w:r w:rsidDel="00000000" w:rsidR="00000000" w:rsidRPr="00000000">
        <w:rPr>
          <w:rFonts w:ascii="Google Sans Text" w:cs="Google Sans Text" w:eastAsia="Google Sans Text" w:hAnsi="Google Sans Text"/>
          <w:color w:val="575b5f"/>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The acquirer, KPS, is noted as a firm with a "decades-long track record of building world class, industry-leading companies" by making controlling equity investments and working to "structurally improv[e] the strategic position, competitiveness and profitability" of its portfolio companies.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KPS's stated intention to "build on this great platform, organically and through acquisition" and to leverage "research, technology, innovation and new product development" signals a plan to actively revitalize the business, a different approach than that of the prior owner.</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Atlantic Street Capital Invests in Zips Car Wash</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4">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Growth Investment</w:t>
      </w:r>
    </w:p>
    <w:p w:rsidR="00000000" w:rsidDel="00000000" w:rsidP="00000000" w:rsidRDefault="00000000" w:rsidRPr="00000000" w14:paraId="000000F5">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transaction is classified as a </w:t>
      </w:r>
      <w:r w:rsidDel="00000000" w:rsidR="00000000" w:rsidRPr="00000000">
        <w:rPr>
          <w:rFonts w:ascii="Google Sans Text" w:cs="Google Sans Text" w:eastAsia="Google Sans Text" w:hAnsi="Google Sans Text"/>
          <w:b w:val="1"/>
          <w:color w:val="1b1c1d"/>
          <w:rtl w:val="0"/>
        </w:rPr>
        <w:t xml:space="preserve">Growth Investment</w:t>
      </w:r>
      <w:r w:rsidDel="00000000" w:rsidR="00000000" w:rsidRPr="00000000">
        <w:rPr>
          <w:rFonts w:ascii="Google Sans Text" w:cs="Google Sans Text" w:eastAsia="Google Sans Text" w:hAnsi="Google Sans Text"/>
          <w:color w:val="1b1c1d"/>
          <w:rtl w:val="0"/>
        </w:rPr>
        <w:t xml:space="preserve">. The official announcement describes it as a "Strategic Growth-Focused Investment" and a "growth investment" into Zips Car Wash by Atlantic Street Capital.</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is distinct from a buyout or acquisition, as it does not involve a change of control.</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There is no divestor in this transaction. The deal is structured as a capital injection into the company rather than a purchase of shares from an existing owner. A key detail supporting this classification is that the founder and CEO, Brett Overman, "will remain majority owner of the business".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capital provided by Atlantic Street is intended to fuel the company's expansion. Mr. Overman confirmed this, stating, "This strategic capital will allow us to... build the brand to over 500 locations".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deal is a clear example of private equity acting as a catalyst for a "roll-up" or consolidation strategy. The express car wash market is fragmented, and Atlantic Street Capital was identified as having "considerable experience growing multi-unit, subscription-based retail platforms and driving well-run consolidations".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By partnering with a strong existing operator like Zips and its founder, Atlantic Street is providing the capital and strategic support necessary to acquire smaller competitors and rapidly scale the business from its base of 185 locations toward a target of over 500.</w:t>
      </w:r>
      <w:r w:rsidDel="00000000" w:rsidR="00000000" w:rsidRPr="00000000">
        <w:rPr>
          <w:rFonts w:ascii="Google Sans Text" w:cs="Google Sans Text" w:eastAsia="Google Sans Text" w:hAnsi="Google Sans Text"/>
          <w:color w:val="575b5f"/>
          <w:sz w:val="24"/>
          <w:szCs w:val="24"/>
          <w:vertAlign w:val="superscript"/>
          <w:rtl w:val="0"/>
        </w:rPr>
        <w:t xml:space="preserve">62</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BorgWarner Acquires Delphi Technologies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C">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0F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Delphi Technologies PLC Stockholders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structured as an all-stock deal. The definitive agreement specifies that "BorgWarner will acquire Delphi Technologies in an all-stock transaction".</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While large stock-for-stock transactions are sometimes characterized as a "Merger of Equals," this label does not apply here due to the significant imbalance in ownership of the combined entity. Upon closing, former BorgWarner stockholders were expected to own approximately 84% of the new company, with former Delphi Technologies stockholders owning the remaining 16%.</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An amendment later adjusted this to an 85/15 split, further cementing BorgWarner's position as the acquirer.</w:t>
      </w:r>
      <w:r w:rsidDel="00000000" w:rsidR="00000000" w:rsidRPr="00000000">
        <w:rPr>
          <w:rFonts w:ascii="Google Sans Text" w:cs="Google Sans Text" w:eastAsia="Google Sans Text" w:hAnsi="Google Sans Text"/>
          <w:color w:val="575b5f"/>
          <w:sz w:val="24"/>
          <w:szCs w:val="24"/>
          <w:vertAlign w:val="superscript"/>
          <w:rtl w:val="0"/>
        </w:rPr>
        <w:t xml:space="preserve">63</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divestors are the public </w:t>
      </w:r>
      <w:r w:rsidDel="00000000" w:rsidR="00000000" w:rsidRPr="00000000">
        <w:rPr>
          <w:rFonts w:ascii="Google Sans Text" w:cs="Google Sans Text" w:eastAsia="Google Sans Text" w:hAnsi="Google Sans Text"/>
          <w:b w:val="1"/>
          <w:color w:val="1b1c1d"/>
          <w:rtl w:val="0"/>
        </w:rPr>
        <w:t xml:space="preserve">Delphi Technologies PLC Stockholders</w:t>
      </w:r>
      <w:r w:rsidDel="00000000" w:rsidR="00000000" w:rsidRPr="00000000">
        <w:rPr>
          <w:rFonts w:ascii="Google Sans Text" w:cs="Google Sans Text" w:eastAsia="Google Sans Text" w:hAnsi="Google Sans Text"/>
          <w:color w:val="1b1c1d"/>
          <w:rtl w:val="0"/>
        </w:rPr>
        <w:t xml:space="preserve">. As part of the transaction, these stockholders exchanged their Delphi Technologies shares for BorgWarner common stock at a fixed exchange ratio of 0.4534 shares of BorgWarner for each Delphi share (later amended to 0.4307).</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prime example of a legacy automotive supplier using M&amp;A to proactively address the industry's transition to electric vehicles (EVs). BorgWarner, with a strong historical position in combustion engine technologies, identified a strategic need to bolster its capabilities in electrification. The acquisition was explicitly framed as a key step in its "balanced propulsion strategy, strengthening our position in electrified propulsion".</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Delphi Technologies was targeted for its "proven leading power electronics technologies, talent and scale," including critical EV components like high-voltage inverters, converters, and battery management systems.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strategic move was not merely about increasing scale but about acquiring essential technology to ensure future relevance, allowing BorgWarner to "move faster to address market trends toward electrification".</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Dealer Tire Acquires Dent Wizard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4">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05">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Gridiron Capital</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The press release from January 6, 2020, unambiguously states that Dealer Tire, LLC, "has entered into a definitive agreement to acquire Dent Wizard".</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combination was intended to create "the leading aftersales dealer services platform in North America".</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 in this deal is the private equity firm </w:t>
      </w:r>
      <w:r w:rsidDel="00000000" w:rsidR="00000000" w:rsidRPr="00000000">
        <w:rPr>
          <w:rFonts w:ascii="Google Sans Text" w:cs="Google Sans Text" w:eastAsia="Google Sans Text" w:hAnsi="Google Sans Text"/>
          <w:b w:val="1"/>
          <w:color w:val="1b1c1d"/>
          <w:rtl w:val="0"/>
        </w:rPr>
        <w:t xml:space="preserve">Gridiron Capital</w:t>
      </w:r>
      <w:r w:rsidDel="00000000" w:rsidR="00000000" w:rsidRPr="00000000">
        <w:rPr>
          <w:rFonts w:ascii="Google Sans Text" w:cs="Google Sans Text" w:eastAsia="Google Sans Text" w:hAnsi="Google Sans Text"/>
          <w:color w:val="1b1c1d"/>
          <w:rtl w:val="0"/>
        </w:rPr>
        <w:t xml:space="preserve">. The announcement explicitly notes that Dealer Tire is "acquiring Dent Wizard from Gridiron Capital".</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Gridiron Capital had acquired Dent Wizard in 2015 and was selling its portfolio company in this transaction.</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deal represents a strategic acquisition by a PE-backed company (Dealer Tire is backed by Bain Capital) to expand its service offerings and create a more comprehensive value proposition for its customers.</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rationale was to combine "Dent Wizard’s reconditioning capabilities and Dealer Tire’s service lane presence" to help car dealers increase sales and customer retention.</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move aligns with a broader strategy of diversifying revenue streams and providing a one-stop-shop solution for automotive dealership clients. Dent Wizard was to continue operating as an independent unit under its existing management, indicating a strategy of preserving the acquired company's operational strengths while leveraging synergistic opportunities.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CIG Merger Corp Merges with Arrival</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SPAC Merger (leading to a Reverse Acquisition)</w:t>
      </w:r>
    </w:p>
    <w:p w:rsidR="00000000" w:rsidDel="00000000" w:rsidP="00000000" w:rsidRDefault="00000000" w:rsidRPr="00000000" w14:paraId="0000010D">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CIIG Merger Corp. Shareholders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w:t>
      </w:r>
      <w:r w:rsidDel="00000000" w:rsidR="00000000" w:rsidRPr="00000000">
        <w:rPr>
          <w:rFonts w:ascii="Google Sans Text" w:cs="Google Sans Text" w:eastAsia="Google Sans Text" w:hAnsi="Google Sans Text"/>
          <w:b w:val="1"/>
          <w:color w:val="1b1c1d"/>
          <w:rtl w:val="0"/>
        </w:rPr>
        <w:t xml:space="preserve">SPAC Merger</w:t>
      </w:r>
      <w:r w:rsidDel="00000000" w:rsidR="00000000" w:rsidRPr="00000000">
        <w:rPr>
          <w:rFonts w:ascii="Google Sans Text" w:cs="Google Sans Text" w:eastAsia="Google Sans Text" w:hAnsi="Google Sans Text"/>
          <w:color w:val="1b1c1d"/>
          <w:rtl w:val="0"/>
        </w:rPr>
        <w:t xml:space="preserve">. Arrival, a private electric vehicle developer, entered into a "definitive agreement for a business combination" with CIIG Merger Corp., a Special Purpose Acquisition Company (SPAC).</w:t>
      </w:r>
      <w:r w:rsidDel="00000000" w:rsidR="00000000" w:rsidRPr="00000000">
        <w:rPr>
          <w:rFonts w:ascii="Google Sans Text" w:cs="Google Sans Text" w:eastAsia="Google Sans Text" w:hAnsi="Google Sans Text"/>
          <w:color w:val="575b5f"/>
          <w:sz w:val="24"/>
          <w:szCs w:val="24"/>
          <w:vertAlign w:val="superscript"/>
          <w:rtl w:val="0"/>
        </w:rPr>
        <w:t xml:space="preserve">66</w:t>
      </w:r>
      <w:r w:rsidDel="00000000" w:rsidR="00000000" w:rsidRPr="00000000">
        <w:rPr>
          <w:rFonts w:ascii="Google Sans Text" w:cs="Google Sans Text" w:eastAsia="Google Sans Text" w:hAnsi="Google Sans Text"/>
          <w:color w:val="1b1c1d"/>
          <w:rtl w:val="0"/>
        </w:rPr>
        <w:t xml:space="preserve"> A SPAC is a publicly-traded shell company created for the purpose of merging with a private operating company, thereby taking the private company public.</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Upon completion, the combined entity was named Arrival Group and listed on the Nasdaq.</w:t>
      </w:r>
      <w:r w:rsidDel="00000000" w:rsidR="00000000" w:rsidRPr="00000000">
        <w:rPr>
          <w:rFonts w:ascii="Google Sans Text" w:cs="Google Sans Text" w:eastAsia="Google Sans Text" w:hAnsi="Google Sans Text"/>
          <w:color w:val="575b5f"/>
          <w:sz w:val="24"/>
          <w:szCs w:val="24"/>
          <w:vertAlign w:val="superscript"/>
          <w:rtl w:val="0"/>
        </w:rPr>
        <w:t xml:space="preserve">66</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accounting purposes, the transaction was treated as a </w:t>
      </w:r>
      <w:r w:rsidDel="00000000" w:rsidR="00000000" w:rsidRPr="00000000">
        <w:rPr>
          <w:rFonts w:ascii="Google Sans Text" w:cs="Google Sans Text" w:eastAsia="Google Sans Text" w:hAnsi="Google Sans Text"/>
          <w:b w:val="1"/>
          <w:color w:val="1b1c1d"/>
          <w:rtl w:val="0"/>
        </w:rPr>
        <w:t xml:space="preserve">Reverse Acquisition</w:t>
      </w:r>
      <w:r w:rsidDel="00000000" w:rsidR="00000000" w:rsidRPr="00000000">
        <w:rPr>
          <w:rFonts w:ascii="Google Sans Text" w:cs="Google Sans Text" w:eastAsia="Google Sans Text" w:hAnsi="Google Sans Text"/>
          <w:color w:val="1b1c1d"/>
          <w:rtl w:val="0"/>
        </w:rPr>
        <w:t xml:space="preserve"> (or reverse merger). Under IFRS, the private operating company, Arrival, was deemed the accounting acquirer of the public shell company, CIIG.</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determination was based on the fact that Arrival's ongoing operations and senior management constituted the core of the newly combined group, and the pre-merger CIIG shareholders held a minority interest.</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divestors were the </w:t>
      </w:r>
      <w:r w:rsidDel="00000000" w:rsidR="00000000" w:rsidRPr="00000000">
        <w:rPr>
          <w:rFonts w:ascii="Google Sans Text" w:cs="Google Sans Text" w:eastAsia="Google Sans Text" w:hAnsi="Google Sans Text"/>
          <w:b w:val="1"/>
          <w:color w:val="1b1c1d"/>
          <w:rtl w:val="0"/>
        </w:rPr>
        <w:t xml:space="preserve">CIIG Merger Corp. Shareholders</w:t>
      </w:r>
      <w:r w:rsidDel="00000000" w:rsidR="00000000" w:rsidRPr="00000000">
        <w:rPr>
          <w:rFonts w:ascii="Google Sans Text" w:cs="Google Sans Text" w:eastAsia="Google Sans Text" w:hAnsi="Google Sans Text"/>
          <w:color w:val="1b1c1d"/>
          <w:rtl w:val="0"/>
        </w:rPr>
        <w:t xml:space="preserve">. As part of the merger, these shareholders "exchanged their shareholding in CIIG for new shares issued in Arrival".</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transaction is emblematic of a significant financial trend where high-growth, capital-intensive technology companies, particularly in the EV sector, utilized SPACs as an alternative to a traditional Initial Public Offering (IPO). This route offered a faster and more certain path to accessing public capital markets, which was critical for pre-revenue companies like Arrival needing substantial funds to scale production.</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The deal was structured to provide approximately $660 million in gross cash proceeds to the new company through a combination of CIIG's cash in trust and a concurrent PIPE (Private Investment in Public Equity) financing.</w:t>
      </w:r>
      <w:r w:rsidDel="00000000" w:rsidR="00000000" w:rsidRPr="00000000">
        <w:rPr>
          <w:rFonts w:ascii="Google Sans Text" w:cs="Google Sans Text" w:eastAsia="Google Sans Text" w:hAnsi="Google Sans Text"/>
          <w:color w:val="575b5f"/>
          <w:sz w:val="24"/>
          <w:szCs w:val="24"/>
          <w:vertAlign w:val="superscript"/>
          <w:rtl w:val="0"/>
        </w:rPr>
        <w:t xml:space="preserve">66</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Knorr-Bremse's Bendix Acquires WABCO's R.H. Sheppard Co.</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4">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Divestiture / Segment Sale</w:t>
      </w:r>
    </w:p>
    <w:p w:rsidR="00000000" w:rsidDel="00000000" w:rsidP="00000000" w:rsidRDefault="00000000" w:rsidRPr="00000000" w14:paraId="00000115">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WABCO Holdings Inc.</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w:t>
      </w:r>
      <w:r w:rsidDel="00000000" w:rsidR="00000000" w:rsidRPr="00000000">
        <w:rPr>
          <w:rFonts w:ascii="Google Sans Text" w:cs="Google Sans Text" w:eastAsia="Google Sans Text" w:hAnsi="Google Sans Text"/>
          <w:b w:val="1"/>
          <w:color w:val="1b1c1d"/>
          <w:rtl w:val="0"/>
        </w:rPr>
        <w:t xml:space="preserve">Divestiture</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Segment Sale</w:t>
      </w:r>
      <w:r w:rsidDel="00000000" w:rsidR="00000000" w:rsidRPr="00000000">
        <w:rPr>
          <w:rFonts w:ascii="Google Sans Text" w:cs="Google Sans Text" w:eastAsia="Google Sans Text" w:hAnsi="Google Sans Text"/>
          <w:color w:val="1b1c1d"/>
          <w:rtl w:val="0"/>
        </w:rPr>
        <w:t xml:space="preserve">. WABCO Holdings Inc. entered into a definitive agreement to sell its subsidiary, R.H. Sheppard Co., Inc., to Bendix Commercial Vehicle Systems LLC for $149.5 million.</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Bendix is an indirect subsidiary of Knorr-Bremse AG.</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 is </w:t>
      </w:r>
      <w:r w:rsidDel="00000000" w:rsidR="00000000" w:rsidRPr="00000000">
        <w:rPr>
          <w:rFonts w:ascii="Google Sans Text" w:cs="Google Sans Text" w:eastAsia="Google Sans Text" w:hAnsi="Google Sans Text"/>
          <w:b w:val="1"/>
          <w:color w:val="1b1c1d"/>
          <w:rtl w:val="0"/>
        </w:rPr>
        <w:t xml:space="preserve">WABCO Holdings Inc.</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sale was not a standalone strategic decision but a required action to secure regulatory approval for a much larger transaction. WABCO was "divesting Sheppard in connection with the Antitrust Division of the U.S. Department of Justice's review of the proposed merger between WABCO and ZF Friedrichshafen AG".</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sale was executed "pursuant to the settlement order approved by the U.S. District Court for the District of Columbia," making it a forced divestiture to resolve antitrust concerns.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acquirer, Knorr-Bremse, the acquisition was a strategic move to become a "global manufacturer of steering systems for commercial vehicles".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addition of Sheppard's steering technology was seen as a critical component for developing integrated systems for driver assistance and automated driving.</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deal highlights how regulatory actions in large-scale M&amp;A can create acquisition opportunities for other industry players.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Cortec Group Acquires Enthusiast Auto Holdings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C">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1D">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Not specified in source material</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A group led by an affiliate of Cortec Group, a private equity firm, acquired Enthusiast Auto Holdings, LLC (EAH) on December 19, 2019.</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deal was structured as a partnership with EAH's existing management team.</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source materials do not explicitly name the divestor(s). EAH is described as having "grown from a family-owned Volkswagen repair shop into one of the largest specialty eCommerce companies in the automotive aftermarket industry".</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suggests the sellers were likely the company's founders, family owners, or early-stage investors, but their identities are not disclosed in the provided press releases.</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represents a private equity platform investment in a digitally native, direct-to-consumer business serving a niche enthusiast market. Cortec Group was chosen as a partner due to its "track record of successfully growing eCommerce and consumer businesses serving enthusiast customers".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investment was the first from Cortec's $2.1 billion Fund VII, indicating its strategic importance.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Cortec's plan includes fostering both organic growth and supporting EAH's strategy of making further acquisitions, a classic "buy and build" approach.</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Alamo Group Acquires Morbark</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4">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25">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Stellex Capital Partners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Alamo Group Inc. announced on September 11, 2019, that it had entered into an agreement to "acquire 100% of the outstanding capital shares of Morbark, LLC".</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The total consideration was approximately $352 million.</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divestor is the private equity firm </w:t>
      </w:r>
      <w:r w:rsidDel="00000000" w:rsidR="00000000" w:rsidRPr="00000000">
        <w:rPr>
          <w:rFonts w:ascii="Google Sans Text" w:cs="Google Sans Text" w:eastAsia="Google Sans Text" w:hAnsi="Google Sans Text"/>
          <w:b w:val="1"/>
          <w:color w:val="1b1c1d"/>
          <w:rtl w:val="0"/>
        </w:rPr>
        <w:t xml:space="preserve">Stellex Capital Partners</w:t>
      </w:r>
      <w:r w:rsidDel="00000000" w:rsidR="00000000" w:rsidRPr="00000000">
        <w:rPr>
          <w:rFonts w:ascii="Google Sans Text" w:cs="Google Sans Text" w:eastAsia="Google Sans Text" w:hAnsi="Google Sans Text"/>
          <w:color w:val="1b1c1d"/>
          <w:rtl w:val="0"/>
        </w:rPr>
        <w:t xml:space="preserve">. The press release explicitly states that Morbark "is privately held and primarily owned by Stellex Capital Partners".</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represents a successful exit for the private equity sponsor.</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was a strategic move by Alamo Group to expand its product portfolio into an adjacent market. Morbark's products, which serve the forestry, tree maintenance, and recycling markets, were described as expanding and complementing Alamo's existing range of vegetation maintenance equipment.</w:t>
      </w:r>
      <w:r w:rsidDel="00000000" w:rsidR="00000000" w:rsidRPr="00000000">
        <w:rPr>
          <w:rFonts w:ascii="Google Sans Text" w:cs="Google Sans Text" w:eastAsia="Google Sans Text" w:hAnsi="Google Sans Text"/>
          <w:color w:val="575b5f"/>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Alamo Group's CEO noted the combination would provide both a "strategic fit and scale of operations".</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The plan was to continue Morbark's existing growth strategy while also leveraging Alamo's international presence in markets like Europe, Brazil, and Australia to accelerate Morbark's global expansion.</w:t>
      </w:r>
      <w:r w:rsidDel="00000000" w:rsidR="00000000" w:rsidRPr="00000000">
        <w:rPr>
          <w:rFonts w:ascii="Google Sans Text" w:cs="Google Sans Text" w:eastAsia="Google Sans Text" w:hAnsi="Google Sans Text"/>
          <w:color w:val="575b5f"/>
          <w:sz w:val="24"/>
          <w:szCs w:val="24"/>
          <w:vertAlign w:val="superscript"/>
          <w:rtl w:val="0"/>
        </w:rPr>
        <w:t xml:space="preserve">72</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Autokiniton Global Group Acquires Tower International</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C">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2D">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Tower International, Inc. Stockholders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structured as a take-private of a publicly-traded company. Autokiniton Global Group (AGG), a portfolio company of private equity firm KPS Capital Partners, entered into a definitive agreement to acquire Tower International, Inc. for $31 per share in cash.</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total transaction value, including debt, was approximately $900 million.</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divestors are the public </w:t>
      </w:r>
      <w:r w:rsidDel="00000000" w:rsidR="00000000" w:rsidRPr="00000000">
        <w:rPr>
          <w:rFonts w:ascii="Google Sans Text" w:cs="Google Sans Text" w:eastAsia="Google Sans Text" w:hAnsi="Google Sans Text"/>
          <w:b w:val="1"/>
          <w:color w:val="1b1c1d"/>
          <w:rtl w:val="0"/>
        </w:rPr>
        <w:t xml:space="preserve">Tower International, Inc. Stockholders</w:t>
      </w:r>
      <w:r w:rsidDel="00000000" w:rsidR="00000000" w:rsidRPr="00000000">
        <w:rPr>
          <w:rFonts w:ascii="Google Sans Text" w:cs="Google Sans Text" w:eastAsia="Google Sans Text" w:hAnsi="Google Sans Text"/>
          <w:color w:val="1b1c1d"/>
          <w:rtl w:val="0"/>
        </w:rPr>
        <w:t xml:space="preserve">. The deal was structured for AGG to commence a tender offer to acquire all outstanding shares of Tower's common stock. Following the tender offer, a merger would convert any remaining shares into the right to receive the same cash payment.</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offer represented a 70% premium to Tower's closing stock price the day before the announcement, delivering significant value to its shareholders.</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was a strategic move by AGG to significantly enhance its position as a leading North American manufacturer of metal-formed components for the automotive industry. The combination was expected to create synergistic value by lowering costs, broadening product offerings, and diversifying the customer base.</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agreement also included a 35-day "go-shop" period, allowing Tower's board to solicit alternative acquisition proposals, a common feature in public company sale agreements designed to ensure shareholder value is maximized.</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NFI Group Acquires Alexander Dennis</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4">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35">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Alexander Dennis Limited's primary shareholders (including management)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transformational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NFI Group Inc., a North American bus manufacturer, acquired Alexander Dennis Limited (ADL), a UK-based bus manufacturer, for a total value of £320 million (approximately $405 million).</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deal created an "independent global bus OEM with market-leading positions" in multiple regions.</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divestors were </w:t>
      </w:r>
      <w:r w:rsidDel="00000000" w:rsidR="00000000" w:rsidRPr="00000000">
        <w:rPr>
          <w:rFonts w:ascii="Google Sans Text" w:cs="Google Sans Text" w:eastAsia="Google Sans Text" w:hAnsi="Google Sans Text"/>
          <w:b w:val="1"/>
          <w:color w:val="1b1c1d"/>
          <w:rtl w:val="0"/>
        </w:rPr>
        <w:t xml:space="preserve">Alexander Dennis Limited's primary shareholders</w:t>
      </w:r>
      <w:r w:rsidDel="00000000" w:rsidR="00000000" w:rsidRPr="00000000">
        <w:rPr>
          <w:rFonts w:ascii="Google Sans Text" w:cs="Google Sans Text" w:eastAsia="Google Sans Text" w:hAnsi="Google Sans Text"/>
          <w:color w:val="1b1c1d"/>
          <w:rtl w:val="0"/>
        </w:rPr>
        <w:t xml:space="preserve">. Notably, key members of ADL's management, including CEO Colin Robertson and CFO Michael Stewart, were part of this shareholder group. As part of the transaction, these primary shareholders "elected to roll approximately 10% of their transaction consideration into NFI shares," ensuring their continued alignment with the combined company's success.</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cross-border acquisition was strategically motivated by the desire to create a global leader. For NFI, it provided immediate access to market-leading positions in the UK and Hong Kong and a platform for international growth.</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combination enhanced the product portfolio for both companies, merging ADL's expertise in lightweight double-deck buses with NFI's experience in electric vehicles (EVs).</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management teams of both companies remained in place, with ADL's leadership tasked with driving NFI's international growth ambitions, highlighting the collaborative nature of the integration plan.</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Federal Signal Acquires Mark Rite Lines Equipment Company</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C">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3D">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Mark Rite Lines Equipment Company, Inc.</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On May 14, 2019, Federal Signal Corporation announced the signing of a "definitive agreement to acquire the assets and operations of Mark Rite Lines Equipment Company, Inc. ('MRL')".</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The initial purchase price was $55.5 million, with a potential contingent earn-out payment.</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divesting entity is </w:t>
      </w:r>
      <w:r w:rsidDel="00000000" w:rsidR="00000000" w:rsidRPr="00000000">
        <w:rPr>
          <w:rFonts w:ascii="Google Sans Text" w:cs="Google Sans Text" w:eastAsia="Google Sans Text" w:hAnsi="Google Sans Text"/>
          <w:b w:val="1"/>
          <w:color w:val="1b1c1d"/>
          <w:rtl w:val="0"/>
        </w:rPr>
        <w:t xml:space="preserve">Mark Rite Lines Equipment Company, Inc.</w:t>
      </w:r>
      <w:r w:rsidDel="00000000" w:rsidR="00000000" w:rsidRPr="00000000">
        <w:rPr>
          <w:rFonts w:ascii="Google Sans Text" w:cs="Google Sans Text" w:eastAsia="Google Sans Text" w:hAnsi="Google Sans Text"/>
          <w:color w:val="1b1c1d"/>
          <w:rtl w:val="0"/>
        </w:rPr>
        <w:t xml:space="preserve">, which agreed to sell its assets and operations, including its subsidiary HighMark Traffic Services, Inc., to Federal Signal.</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represents a strategic expansion for Federal Signal into an adjacent specialty vehicle market. Federal Signal, a leader in environmental and safety solutions, viewed the road-marking equipment manufactured by MRL as a "natural and strategic extension of our market position".</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The deal was intended to diversify Federal Signal's revenue streams and end-market exposures. The company planned to leverage its expertise in building chassis-based vehicles, apply its manufacturing principles, and utilize its existing distribution and aftermarket platforms to accelerate MRL's growth.</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The acquisition was also positioned to capitalize on future trends, including investments in aging infrastructure and the need for new road markings to support autonomous vehicles.</w:t>
      </w:r>
      <w:r w:rsidDel="00000000" w:rsidR="00000000" w:rsidRPr="00000000">
        <w:rPr>
          <w:rFonts w:ascii="Google Sans Text" w:cs="Google Sans Text" w:eastAsia="Google Sans Text" w:hAnsi="Google Sans Text"/>
          <w:color w:val="575b5f"/>
          <w:sz w:val="24"/>
          <w:szCs w:val="24"/>
          <w:vertAlign w:val="superscript"/>
          <w:rtl w:val="0"/>
        </w:rPr>
        <w:t xml:space="preserve">75</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Truck Hero Merges with Lund International</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4">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Merger</w:t>
      </w:r>
    </w:p>
    <w:p w:rsidR="00000000" w:rsidDel="00000000" w:rsidP="00000000" w:rsidRDefault="00000000" w:rsidRPr="00000000" w14:paraId="00000145">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Highlander Partners, L.P.</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classified as a </w:t>
      </w:r>
      <w:r w:rsidDel="00000000" w:rsidR="00000000" w:rsidRPr="00000000">
        <w:rPr>
          <w:rFonts w:ascii="Google Sans Text" w:cs="Google Sans Text" w:eastAsia="Google Sans Text" w:hAnsi="Google Sans Text"/>
          <w:b w:val="1"/>
          <w:color w:val="1b1c1d"/>
          <w:rtl w:val="0"/>
        </w:rPr>
        <w:t xml:space="preserve">Merger</w:t>
      </w:r>
      <w:r w:rsidDel="00000000" w:rsidR="00000000" w:rsidRPr="00000000">
        <w:rPr>
          <w:rFonts w:ascii="Google Sans Text" w:cs="Google Sans Text" w:eastAsia="Google Sans Text" w:hAnsi="Google Sans Text"/>
          <w:color w:val="1b1c1d"/>
          <w:rtl w:val="0"/>
        </w:rPr>
        <w:t xml:space="preserve">. The announcement on May 10, 2019, stated that Lund International Holding Company "has merged with and into" Truck Hero, Inc..</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While also referred to as a "strategic acquisition," the language of combination and merger is prevalent, with the goal of "combin[ing] the two companies together to create one of the largest automotive accessory companies in the U.S.".</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primary divestor was </w:t>
      </w:r>
      <w:r w:rsidDel="00000000" w:rsidR="00000000" w:rsidRPr="00000000">
        <w:rPr>
          <w:rFonts w:ascii="Google Sans Text" w:cs="Google Sans Text" w:eastAsia="Google Sans Text" w:hAnsi="Google Sans Text"/>
          <w:b w:val="1"/>
          <w:color w:val="1b1c1d"/>
          <w:rtl w:val="0"/>
        </w:rPr>
        <w:t xml:space="preserve">Highlander Partners, L.P.</w:t>
      </w:r>
      <w:r w:rsidDel="00000000" w:rsidR="00000000" w:rsidRPr="00000000">
        <w:rPr>
          <w:rFonts w:ascii="Google Sans Text" w:cs="Google Sans Text" w:eastAsia="Google Sans Text" w:hAnsi="Google Sans Text"/>
          <w:color w:val="1b1c1d"/>
          <w:rtl w:val="0"/>
        </w:rPr>
        <w:t xml:space="preserve">, the Dallas-based private investment firm that owned Lund International as a portfolio company.</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As part of the transaction, Highlander Partners did not fully exit its investment but rolled a significant portion of its stake into the combined entity. The firm's CEO stated, "We will be a significant shareholder in the combined company and look forward to continuing our partnership".</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This move transitioned Highlander from the majority owner of Lund to a significant minority shareholder in the larger, merged Truck Hero entity.</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marks a significant consolidation in the automotive aftermarket accessories space. It was Truck Hero's 15th acquisition since its formation in 2007, highlighting its aggressive "buy and build" growth strategy.</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The merger combined two highly complementary product portfolios, creating a market leader across numerous categories of truck, SUV, and Jeep accessories.</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ZF Friedrichshafen Acquires Wabco</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C">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4D">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WABCO Holdings Inc. Stockholders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large-scale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ZF Friedrichshafen AG, a global technology company, entered into a definitive merger agreement to "acquire all outstanding shares of WABCO for $136.50 per share in an all-cash transaction for an equity value of over $7 billion".</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deal was structured to combine two major Tier-1 suppliers into a leading integrated systems provider for the commercial vehicle industry.</w:t>
      </w:r>
      <w:r w:rsidDel="00000000" w:rsidR="00000000" w:rsidRPr="00000000">
        <w:rPr>
          <w:rFonts w:ascii="Google Sans Text" w:cs="Google Sans Text" w:eastAsia="Google Sans Text" w:hAnsi="Google Sans Text"/>
          <w:color w:val="575b5f"/>
          <w:sz w:val="24"/>
          <w:szCs w:val="24"/>
          <w:vertAlign w:val="superscript"/>
          <w:rtl w:val="0"/>
        </w:rPr>
        <w:t xml:space="preserve">78</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divestors are the public </w:t>
      </w:r>
      <w:r w:rsidDel="00000000" w:rsidR="00000000" w:rsidRPr="00000000">
        <w:rPr>
          <w:rFonts w:ascii="Google Sans Text" w:cs="Google Sans Text" w:eastAsia="Google Sans Text" w:hAnsi="Google Sans Text"/>
          <w:b w:val="1"/>
          <w:color w:val="1b1c1d"/>
          <w:rtl w:val="0"/>
        </w:rPr>
        <w:t xml:space="preserve">WABCO Holdings Inc. Stockholders</w:t>
      </w:r>
      <w:r w:rsidDel="00000000" w:rsidR="00000000" w:rsidRPr="00000000">
        <w:rPr>
          <w:rFonts w:ascii="Google Sans Text" w:cs="Google Sans Text" w:eastAsia="Google Sans Text" w:hAnsi="Google Sans Text"/>
          <w:color w:val="1b1c1d"/>
          <w:rtl w:val="0"/>
        </w:rPr>
        <w:t xml:space="preserve">, who received a 13% premium to the undisturbed stock price for their shares.</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transaction was subject to approval by more than 50% of WABCO's outstanding shares.</w:t>
      </w:r>
      <w:r w:rsidDel="00000000" w:rsidR="00000000" w:rsidRPr="00000000">
        <w:rPr>
          <w:rFonts w:ascii="Google Sans Text" w:cs="Google Sans Text" w:eastAsia="Google Sans Text" w:hAnsi="Google Sans Text"/>
          <w:color w:val="575b5f"/>
          <w:sz w:val="24"/>
          <w:szCs w:val="24"/>
          <w:vertAlign w:val="superscript"/>
          <w:rtl w:val="0"/>
        </w:rPr>
        <w:t xml:space="preserve">78</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was a pivotal strategic move for ZF, driven by the technological shifts toward autonomous driving, connectivity, and electrification in the commercial vehicle sector. The deal expanded ZF's expertise to include commercial vehicle braking solutions for the first time, a critical capability for controlling automated driving functions.</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By combining WABCO's leadership in vehicle dynamics control, braking, and fleet management systems with ZF's strengths in driveline and chassis technology, the merged entity could offer customers a "fully integrated system approach".</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This allowed ZF to provide comprehensive "see, think, and act" solutions for next-generation commercial vehicles, making the company less dependent on the passenger car market cycle.</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Gamut Capital Management Acquires AAM's U.S. Iron Casting Operations (Grede)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4">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Divestiture / Segment Sale</w:t>
      </w:r>
    </w:p>
    <w:p w:rsidR="00000000" w:rsidDel="00000000" w:rsidP="00000000" w:rsidRDefault="00000000" w:rsidRPr="00000000" w14:paraId="00000155">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American Axle &amp; Manufacturing Holdings, Inc. (AAM)</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w:t>
      </w:r>
      <w:r w:rsidDel="00000000" w:rsidR="00000000" w:rsidRPr="00000000">
        <w:rPr>
          <w:rFonts w:ascii="Google Sans Text" w:cs="Google Sans Text" w:eastAsia="Google Sans Text" w:hAnsi="Google Sans Text"/>
          <w:b w:val="1"/>
          <w:color w:val="1b1c1d"/>
          <w:rtl w:val="0"/>
        </w:rPr>
        <w:t xml:space="preserve">Divestiture</w:t>
      </w:r>
      <w:r w:rsidDel="00000000" w:rsidR="00000000" w:rsidRPr="00000000">
        <w:rPr>
          <w:rFonts w:ascii="Google Sans Text" w:cs="Google Sans Text" w:eastAsia="Google Sans Text" w:hAnsi="Google Sans Text"/>
          <w:color w:val="1b1c1d"/>
          <w:rtl w:val="0"/>
        </w:rPr>
        <w:t xml:space="preserve">, also known as a </w:t>
      </w:r>
      <w:r w:rsidDel="00000000" w:rsidR="00000000" w:rsidRPr="00000000">
        <w:rPr>
          <w:rFonts w:ascii="Google Sans Text" w:cs="Google Sans Text" w:eastAsia="Google Sans Text" w:hAnsi="Google Sans Text"/>
          <w:b w:val="1"/>
          <w:color w:val="1b1c1d"/>
          <w:rtl w:val="0"/>
        </w:rPr>
        <w:t xml:space="preserve">Segment Sale</w:t>
      </w:r>
      <w:r w:rsidDel="00000000" w:rsidR="00000000" w:rsidRPr="00000000">
        <w:rPr>
          <w:rFonts w:ascii="Google Sans Text" w:cs="Google Sans Text" w:eastAsia="Google Sans Text" w:hAnsi="Google Sans Text"/>
          <w:color w:val="1b1c1d"/>
          <w:rtl w:val="0"/>
        </w:rPr>
        <w:t xml:space="preserve"> or corporate carve-out. American Axle &amp; Manufacturing Holdings, Inc. (AAM) announced a definitive agreement to "sell its U.S. iron casting operations ('Grede')" to funds managed by Gamut Capital Management.</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 purchase price was $245 million.</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divesting entity is </w:t>
      </w:r>
      <w:r w:rsidDel="00000000" w:rsidR="00000000" w:rsidRPr="00000000">
        <w:rPr>
          <w:rFonts w:ascii="Google Sans Text" w:cs="Google Sans Text" w:eastAsia="Google Sans Text" w:hAnsi="Google Sans Text"/>
          <w:b w:val="1"/>
          <w:color w:val="1b1c1d"/>
          <w:rtl w:val="0"/>
        </w:rPr>
        <w:t xml:space="preserve">American Axle &amp; Manufacturing Holdings, Inc. (AAM)</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AAM sold 10 of its manufacturing facilities as part of the deal but retained its iron casting operations in El Carmen, Mexico, to maintain vertical integration benefits.</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divestiture is a clear example of a large corporation optimizing its portfolio to align with future strategic priorities. For AAM, the sale of the Grede business was intended to "streamline our business, accelerate our debt reduction initiatives and enhance our margin profile".</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This move allowed AAM to focus its investments and resources on its highly-engineered product portfolio and growth opportunities in areas like vehicle electrification.</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For the buyer, Gamut Capital Management, the deal represented an opportunity to acquire a "market-leading supplier... with national scale, a blue-chip customer base and significant opportunities for growth" and operate it as a standalone company focused on operational excellence.</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Allison Transmission Acquires AxleTech's Electric Vehicle Systems Division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Divestiture / Segment Sale</w:t>
      </w:r>
    </w:p>
    <w:p w:rsidR="00000000" w:rsidDel="00000000" w:rsidP="00000000" w:rsidRDefault="00000000" w:rsidRPr="00000000" w14:paraId="0000015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AxleTech International Inc.</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w:t>
      </w:r>
      <w:r w:rsidDel="00000000" w:rsidR="00000000" w:rsidRPr="00000000">
        <w:rPr>
          <w:rFonts w:ascii="Google Sans Text" w:cs="Google Sans Text" w:eastAsia="Google Sans Text" w:hAnsi="Google Sans Text"/>
          <w:b w:val="1"/>
          <w:color w:val="1b1c1d"/>
          <w:rtl w:val="0"/>
        </w:rPr>
        <w:t xml:space="preserve">Divestiture</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Segment Sale</w:t>
      </w:r>
      <w:r w:rsidDel="00000000" w:rsidR="00000000" w:rsidRPr="00000000">
        <w:rPr>
          <w:rFonts w:ascii="Google Sans Text" w:cs="Google Sans Text" w:eastAsia="Google Sans Text" w:hAnsi="Google Sans Text"/>
          <w:color w:val="1b1c1d"/>
          <w:rtl w:val="0"/>
        </w:rPr>
        <w:t xml:space="preserve">, structured as an asset purchase. Allison Transmission Holdings Inc. announced that it had "purchased... AxleTech's electric vehicle (EV) systems division".</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The transaction price was $123 million in cash for the assets of the division.</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 is </w:t>
      </w:r>
      <w:r w:rsidDel="00000000" w:rsidR="00000000" w:rsidRPr="00000000">
        <w:rPr>
          <w:rFonts w:ascii="Google Sans Text" w:cs="Google Sans Text" w:eastAsia="Google Sans Text" w:hAnsi="Google Sans Text"/>
          <w:b w:val="1"/>
          <w:color w:val="1b1c1d"/>
          <w:rtl w:val="0"/>
        </w:rPr>
        <w:t xml:space="preserve">AxleTech International Inc.</w:t>
      </w:r>
      <w:r w:rsidDel="00000000" w:rsidR="00000000" w:rsidRPr="00000000">
        <w:rPr>
          <w:rFonts w:ascii="Google Sans Text" w:cs="Google Sans Text" w:eastAsia="Google Sans Text" w:hAnsi="Google Sans Text"/>
          <w:color w:val="1b1c1d"/>
          <w:rtl w:val="0"/>
        </w:rPr>
        <w:t xml:space="preserve">, which sold its EV systems division, located at its headquarters in Troy, Michigan, to Allison Transmission.</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was a key component of Allison's broader electrification strategy. It was announced concurrently with the acquisition of Vantage Power, demonstrating a deliberate and multi-faceted effort to rapidly build capabilities in the EV space.</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The AxleTech EV division brought highly integrated electrified axle solutions for heavy-duty commercial vehicles, which complemented Allison's existing position as a leading propulsion solutions provider.</w:t>
      </w:r>
      <w:r w:rsidDel="00000000" w:rsidR="00000000" w:rsidRPr="00000000">
        <w:rPr>
          <w:rFonts w:ascii="Google Sans Text" w:cs="Google Sans Text" w:eastAsia="Google Sans Text" w:hAnsi="Google Sans Text"/>
          <w:color w:val="575b5f"/>
          <w:sz w:val="24"/>
          <w:szCs w:val="24"/>
          <w:vertAlign w:val="superscript"/>
          <w:rtl w:val="0"/>
        </w:rPr>
        <w:t xml:space="preserve">81</w:t>
      </w:r>
      <w:r w:rsidDel="00000000" w:rsidR="00000000" w:rsidRPr="00000000">
        <w:rPr>
          <w:rFonts w:ascii="Google Sans Text" w:cs="Google Sans Text" w:eastAsia="Google Sans Text" w:hAnsi="Google Sans Text"/>
          <w:color w:val="1b1c1d"/>
          <w:rtl w:val="0"/>
        </w:rPr>
        <w:t xml:space="preserve"> The move was designed to accelerate Allison's ability to provide differentiated electrification solutions to its end markets and enhance its engineering team's capacity for innovation in electric propulsion.</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Allison Transmission Acquires Vantage Power</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6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Not specified in source material</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structured as a 100% stock sale. On April 23, 2019, Allison Transmission Holdings Inc. announced that it had "purchased Vantage Power".</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The deal involved an initial cash payment of approximately £7 million ($9 million), with potential future payments based on performance.</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source materials do not specify the divestors. Vantage Power was a London-based technology company, and as a 100% stock sale, the sellers would have been its existing shareholders, but their identities are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made in parallel with the purchase of AxleTech's EV division, was a critical part of Allison's strategy to expand its capabilities in alternative propulsion systems.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Vantage Power specialized in developing electrified propulsion and connected vehicle technologies, with a particular focus on battery technology, vehicle integration, and control systems.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By acquiring Vantage Power, Allison gained access to a broad portfolio of innovations, including advanced battery management software and unique cell cooling technologies, which complemented its existing strengths and positioned it to better serve the growing demand for electric and hybrid commercial vehicles.</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Meritor Acquires AxleTech</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6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An affiliate of The Carlyle Group</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Meritor, Inc. announced on May 8, 2019, that it had entered into an agreement to "acquire AxleTech for approximately $175 million in cash".</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 deal was structured as a merger in which AxleTech's ultimate parent company, CAX Parent, LLC, would become a wholly-owned subsidiary of Meritor.</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divesting entity is </w:t>
      </w:r>
      <w:r w:rsidDel="00000000" w:rsidR="00000000" w:rsidRPr="00000000">
        <w:rPr>
          <w:rFonts w:ascii="Google Sans Text" w:cs="Google Sans Text" w:eastAsia="Google Sans Text" w:hAnsi="Google Sans Text"/>
          <w:b w:val="1"/>
          <w:color w:val="1b1c1d"/>
          <w:rtl w:val="0"/>
        </w:rPr>
        <w:t xml:space="preserve">an affiliate of The Carlyle Group</w:t>
      </w:r>
      <w:r w:rsidDel="00000000" w:rsidR="00000000" w:rsidRPr="00000000">
        <w:rPr>
          <w:rFonts w:ascii="Google Sans Text" w:cs="Google Sans Text" w:eastAsia="Google Sans Text" w:hAnsi="Google Sans Text"/>
          <w:color w:val="1b1c1d"/>
          <w:rtl w:val="0"/>
        </w:rPr>
        <w:t xml:space="preserve">, a global investment firm that owned AxleTech.</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This transaction represents an exit for the private equity sponsor.</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was a strategic move by Meritor to advance its M2022 objectives of accelerating growth in adjacent markets.</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AxleTech's highly complementary product portfolio—including independent suspensions, axles, and braking solutions for the off-highway, defense, and specialty segments—enhanced Meritor's growth platform and diversified its portfolio.</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Meritor's CEO, Jay Craig, referred to the deal as an opportunity to "welcome AxleTech back to the Meritor family," alluding to a shared history, and projected that the combination would realize over $15 million in annual cost synergies through operational and manufacturing efficiencies.</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Cox Automotive Invests in Rivian Automotive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Growth Investment</w:t>
      </w:r>
    </w:p>
    <w:p w:rsidR="00000000" w:rsidDel="00000000" w:rsidP="00000000" w:rsidRDefault="00000000" w:rsidRPr="00000000" w14:paraId="0000017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Not Applicable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w:t>
      </w:r>
      <w:r w:rsidDel="00000000" w:rsidR="00000000" w:rsidRPr="00000000">
        <w:rPr>
          <w:rFonts w:ascii="Google Sans Text" w:cs="Google Sans Text" w:eastAsia="Google Sans Text" w:hAnsi="Google Sans Text"/>
          <w:b w:val="1"/>
          <w:color w:val="1b1c1d"/>
          <w:rtl w:val="0"/>
        </w:rPr>
        <w:t xml:space="preserve">Growth Investment</w:t>
      </w:r>
      <w:r w:rsidDel="00000000" w:rsidR="00000000" w:rsidRPr="00000000">
        <w:rPr>
          <w:rFonts w:ascii="Google Sans Text" w:cs="Google Sans Text" w:eastAsia="Google Sans Text" w:hAnsi="Google Sans Text"/>
          <w:color w:val="1b1c1d"/>
          <w:rtl w:val="0"/>
        </w:rPr>
        <w:t xml:space="preserve">, specifically an equity investment. On September 10, 2019, Rivian announced an "equity investment of $350 million from global automotive services company Cox Automotive".</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There is no divestor in this transaction, as it was a direct investment into the company to provide capital for growth, not a purchase of shares from existing owners.</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As part of the deal, Cox Automotive added a representative to Rivian's board, but Rivian remained an independent company.</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investment was highly strategic for both parties. For Rivian, it provided significant capital and a partnership to explore opportunities in "digital retailing, service operations and logistics".</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For Cox Automotive, a major player in automotive services with brands like Manheim and Kelley Blue Book, the investment was a crucial step into the emerging EV market. It was framed as a way to gain "discovery and learning" in the electrification of vehicles and fleets, which were identified as primary focus areas for the company's mobility group.</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This partnership was Rivian's third major investment announcement of 2019, following rounds led by Amazon and Ford Motor Company, underscoring the intense investor interest in promising EV startups.</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Hitachi Ltd Acquires Chassis Brakes International BV</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7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KPS Capital Partners</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KPS Capital Partners agreed to sell its portfolio company, Chassis Brakes International Group, to Hitachi Automotive Systems, a subsidiary of the publicly traded Hitachi, Ltd..</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 is the private equity firm </w:t>
      </w:r>
      <w:r w:rsidDel="00000000" w:rsidR="00000000" w:rsidRPr="00000000">
        <w:rPr>
          <w:rFonts w:ascii="Google Sans Text" w:cs="Google Sans Text" w:eastAsia="Google Sans Text" w:hAnsi="Google Sans Text"/>
          <w:b w:val="1"/>
          <w:color w:val="1b1c1d"/>
          <w:rtl w:val="0"/>
        </w:rPr>
        <w:t xml:space="preserve">KPS Capital Partners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This deal represents a highly successful exit for KPS, which had acquired the business from The Bosch Group in 2012. The sale price was reportedly €690 million ($774 million), providing KPS with a 6x return on its investment.</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transaction showcases the private equity value-creation model. Under KPS's ownership, Chassis Brakes was transformed from a corporate carve-out into a technologically advanced, independent global business. KPS invested heavily in R&amp;D and applied engineering, which resulted in the commercialization of three new products and a significant expansion of the company's global footprint and customer base.</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The sale to a strategic buyer like Hitachi Automotive Systems represents the culmination of this transformation, placing the company with a long-term owner that can further integrate its technologies.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NIDEC Corp Acquires Omron Corporation's Automotive Electronics Business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Divestiture / Segment Sale</w:t>
      </w:r>
    </w:p>
    <w:p w:rsidR="00000000" w:rsidDel="00000000" w:rsidP="00000000" w:rsidRDefault="00000000" w:rsidRPr="00000000" w14:paraId="0000018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Omron Corporation</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w:t>
      </w:r>
      <w:r w:rsidDel="00000000" w:rsidR="00000000" w:rsidRPr="00000000">
        <w:rPr>
          <w:rFonts w:ascii="Google Sans Text" w:cs="Google Sans Text" w:eastAsia="Google Sans Text" w:hAnsi="Google Sans Text"/>
          <w:b w:val="1"/>
          <w:color w:val="1b1c1d"/>
          <w:rtl w:val="0"/>
        </w:rPr>
        <w:t xml:space="preserve">Divestiture</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Segment Sale</w:t>
      </w:r>
      <w:r w:rsidDel="00000000" w:rsidR="00000000" w:rsidRPr="00000000">
        <w:rPr>
          <w:rFonts w:ascii="Google Sans Text" w:cs="Google Sans Text" w:eastAsia="Google Sans Text" w:hAnsi="Google Sans Text"/>
          <w:color w:val="1b1c1d"/>
          <w:rtl w:val="0"/>
        </w:rPr>
        <w:t xml:space="preserve">, structured as a share transfer. Omron Corporation's Board of Directors approved a resolution to "transfer all of OMRON's shares in OMRON Automotive Electronics Co., Ltd. ('OAE') to Nidec Corporation".</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Nidec confirmed its Board approved a resolution to acquire the business.</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 is </w:t>
      </w:r>
      <w:r w:rsidDel="00000000" w:rsidR="00000000" w:rsidRPr="00000000">
        <w:rPr>
          <w:rFonts w:ascii="Google Sans Text" w:cs="Google Sans Text" w:eastAsia="Google Sans Text" w:hAnsi="Google Sans Text"/>
          <w:b w:val="1"/>
          <w:color w:val="1b1c1d"/>
          <w:rtl w:val="0"/>
        </w:rPr>
        <w:t xml:space="preserve">Omron Corporation</w:t>
      </w:r>
      <w:r w:rsidDel="00000000" w:rsidR="00000000" w:rsidRPr="00000000">
        <w:rPr>
          <w:rFonts w:ascii="Google Sans Text" w:cs="Google Sans Text" w:eastAsia="Google Sans Text" w:hAnsi="Google Sans Text"/>
          <w:color w:val="1b1c1d"/>
          <w:rtl w:val="0"/>
        </w:rPr>
        <w:t xml:space="preserve">, which sold its wholly-owned subsidiary, OAE, as part of a strategic portfolio management decision.</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deal illustrates a strategic realignment where a business unit is sold to an owner for whom it represents a better strategic fit. Omron determined that for OAE to grow in the rapidly changing automotive environment, it needed to be part of a company that defined automotive components as a core growth area and had the investment capacity to support it.</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Nidec, a leading motor manufacturer that positions its automotive motor business as a key strategic priority, was an ideal buyer. For Nidec, the acquisition was a way to create new module and systems products by combining its motors with OAE's electronic control units (ECUs). It also created significant synergies in the area of Advanced Driver Assistance Systems (ADAS), as the two companies had complementary strengths in different sensor technologies (radar, cameras, and lidar).</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Belron Acquires TruRoad</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8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CenterOak Partners LLC</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Safelite Group, a subsidiary of Belron, acquired TruRoad Holdings, Inc. The transaction was announced on August 20, 2019, and closed the previous day.</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 is the Dallas-based private equity firm </w:t>
      </w:r>
      <w:r w:rsidDel="00000000" w:rsidR="00000000" w:rsidRPr="00000000">
        <w:rPr>
          <w:rFonts w:ascii="Google Sans Text" w:cs="Google Sans Text" w:eastAsia="Google Sans Text" w:hAnsi="Google Sans Text"/>
          <w:b w:val="1"/>
          <w:color w:val="1b1c1d"/>
          <w:rtl w:val="0"/>
        </w:rPr>
        <w:t xml:space="preserve">CenterOak Partners LLC</w:t>
      </w:r>
      <w:r w:rsidDel="00000000" w:rsidR="00000000" w:rsidRPr="00000000">
        <w:rPr>
          <w:rFonts w:ascii="Google Sans Text" w:cs="Google Sans Text" w:eastAsia="Google Sans Text" w:hAnsi="Google Sans Text"/>
          <w:color w:val="1b1c1d"/>
          <w:rtl w:val="0"/>
        </w:rPr>
        <w:t xml:space="preserve">. The announcement explicitly stated the "sale of TruRoad Holdings to Safelite" was made by CenterOak Partners.</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TruRoad itself was a product of a PE-driven consolidation, having been formed in 2018 through the combination of JN Phillips Auto Glass and CenterOak's existing platform investment, Techna Glass, Inc..</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represents a major consolidation in the U.S. vehicle glass repair and replacement (VGRR) market. By acquiring TruRoad, which operated brands like JN Phillips Auto Glass and TechnaGlass, Safelite significantly expanded its network and market presence across 17 states.</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The deal also included TruRoad's third-party administration business, StrategicClaim, which provides claim software and services to insurance companies, adding a key capability to Safelite's operations.</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Yokohama Rubber Acquires Trelleborg's Wheel Systems Business</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Divestiture / Segment Sale</w:t>
      </w:r>
    </w:p>
    <w:p w:rsidR="00000000" w:rsidDel="00000000" w:rsidP="00000000" w:rsidRDefault="00000000" w:rsidRPr="00000000" w14:paraId="0000019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Trelleborg AB</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w:t>
      </w:r>
      <w:r w:rsidDel="00000000" w:rsidR="00000000" w:rsidRPr="00000000">
        <w:rPr>
          <w:rFonts w:ascii="Google Sans Text" w:cs="Google Sans Text" w:eastAsia="Google Sans Text" w:hAnsi="Google Sans Text"/>
          <w:b w:val="1"/>
          <w:color w:val="1b1c1d"/>
          <w:rtl w:val="0"/>
        </w:rPr>
        <w:t xml:space="preserve">Divestiture</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Segment Sale</w:t>
      </w:r>
      <w:r w:rsidDel="00000000" w:rsidR="00000000" w:rsidRPr="00000000">
        <w:rPr>
          <w:rFonts w:ascii="Google Sans Text" w:cs="Google Sans Text" w:eastAsia="Google Sans Text" w:hAnsi="Google Sans Text"/>
          <w:color w:val="1b1c1d"/>
          <w:rtl w:val="0"/>
        </w:rPr>
        <w:t xml:space="preserve">. The Yokohama Rubber Co., Ltd. announced the completion of its acquisition of "all outstanding shares of Trelleborg Wheel Systems Holding AB (TWS)".</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The user query lists Hangzhou Zhongce as the acquirer, but the provided source materials from 2019 and later consistently and exclusively name </w:t>
      </w:r>
      <w:r w:rsidDel="00000000" w:rsidR="00000000" w:rsidRPr="00000000">
        <w:rPr>
          <w:rFonts w:ascii="Google Sans Text" w:cs="Google Sans Text" w:eastAsia="Google Sans Text" w:hAnsi="Google Sans Text"/>
          <w:b w:val="1"/>
          <w:color w:val="1b1c1d"/>
          <w:rtl w:val="0"/>
        </w:rPr>
        <w:t xml:space="preserve">Yokohama Rubber</w:t>
      </w:r>
      <w:r w:rsidDel="00000000" w:rsidR="00000000" w:rsidRPr="00000000">
        <w:rPr>
          <w:rFonts w:ascii="Google Sans Text" w:cs="Google Sans Text" w:eastAsia="Google Sans Text" w:hAnsi="Google Sans Text"/>
          <w:color w:val="1b1c1d"/>
          <w:rtl w:val="0"/>
        </w:rPr>
        <w:t xml:space="preserve"> as the acquirer of this business segment.</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The deal, valued at over $2.28 billion, resulted in TWS operating under the name "Yokohama TWS".</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 is the Swedish industrial group </w:t>
      </w:r>
      <w:r w:rsidDel="00000000" w:rsidR="00000000" w:rsidRPr="00000000">
        <w:rPr>
          <w:rFonts w:ascii="Google Sans Text" w:cs="Google Sans Text" w:eastAsia="Google Sans Text" w:hAnsi="Google Sans Text"/>
          <w:b w:val="1"/>
          <w:color w:val="1b1c1d"/>
          <w:rtl w:val="0"/>
        </w:rPr>
        <w:t xml:space="preserve">Trelleborg AB</w:t>
      </w:r>
      <w:r w:rsidDel="00000000" w:rsidR="00000000" w:rsidRPr="00000000">
        <w:rPr>
          <w:rFonts w:ascii="Google Sans Text" w:cs="Google Sans Text" w:eastAsia="Google Sans Text" w:hAnsi="Google Sans Text"/>
          <w:color w:val="1b1c1d"/>
          <w:rtl w:val="0"/>
        </w:rPr>
        <w:t xml:space="preserve"> (also referred to as Trelleborg Group), which sold its Trelleborg Wheel Systems business unit to Yokohama Rubber.</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was a strategic initiative by Yokohama Rubber to significantly expand its off-highway tire (OHT) business, which it identified as a future growth driver. The deal was intended to rebalance Yokohama's business mix, bringing its ratio of consumer-to-commercial tire sales more in line with the global market.</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For Trelleborg AB, the sale was a strategic decision to divest a major business unit, allowing the company to focus on other areas of its portfolio. The President and CEO of Trelleborg, Peter Nilsson, noted that TWS was in "great shape" and would be a "valuable complement to Yokohama Rubber's existing offering".</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Michelin Acquires Multistrada Arah Sarana</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9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Public shareholders of PT Multistrada Arah Sarana TBK</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Michelin announced it had "acquired 88% of PT Multistrada Arah Sarana TBK ('Multistrada')," a tire manufacturer based in Indonesia, for $480 million.</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Following this initial purchase, Michelin launched a public tender offer for the remaining outstanding shares, as required by Indonesian regulations.</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divestors are the </w:t>
      </w:r>
      <w:r w:rsidDel="00000000" w:rsidR="00000000" w:rsidRPr="00000000">
        <w:rPr>
          <w:rFonts w:ascii="Google Sans Text" w:cs="Google Sans Text" w:eastAsia="Google Sans Text" w:hAnsi="Google Sans Text"/>
          <w:b w:val="1"/>
          <w:color w:val="1b1c1d"/>
          <w:rtl w:val="0"/>
        </w:rPr>
        <w:t xml:space="preserve">public shareholders of PT Multistrada Arah Sarana TBK</w:t>
      </w:r>
      <w:r w:rsidDel="00000000" w:rsidR="00000000" w:rsidRPr="00000000">
        <w:rPr>
          <w:rFonts w:ascii="Google Sans Text" w:cs="Google Sans Text" w:eastAsia="Google Sans Text" w:hAnsi="Google Sans Text"/>
          <w:color w:val="1b1c1d"/>
          <w:rtl w:val="0"/>
        </w:rPr>
        <w:t xml:space="preserve">. The initial 88% stake was acquired from the company's majority shareholders at the time, and the subsequent tender offer was directed at the remaining public investors holding the minority of shares.</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was a strategic move by Michelin to strengthen its presence in the "highly promising Indonesian market" and gain access to a "very competitive, immediately available plant".</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The deal provided Michelin with a production capacity of over 180,000 tons and two strong local brands, Achiles and Corsa.</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A key part of the strategy was to leverage Michelin's technical expertise to gradually convert the plant's production from Tier 3 passenger car tires to higher-value Tier 2 Michelin Group brands. This would not only support growth in demand for Tier 2 tires in Europe, North America, and Asia but also free up capacity for Tier 1 production at Michelin's other Asian facilities.</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Winnebago Industries Acquires Newmar Corporation</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A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Shareholders of Newmar Corporation and related entities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Winnebago Industries, Inc. entered into a Stock Purchase Agreement to "acquire all of the equity interests of" Newmar Corporation and its related entities (Dutch Real Estate Corp., New-Way Transport Corp., and New-Serv, Inc.).</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The total consideration was valued at approximately $344 million, consisting of $270 million in cash and 2 million shares of Winnebago stock.</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divestors were the </w:t>
      </w:r>
      <w:r w:rsidDel="00000000" w:rsidR="00000000" w:rsidRPr="00000000">
        <w:rPr>
          <w:rFonts w:ascii="Google Sans Text" w:cs="Google Sans Text" w:eastAsia="Google Sans Text" w:hAnsi="Google Sans Text"/>
          <w:b w:val="1"/>
          <w:color w:val="1b1c1d"/>
          <w:rtl w:val="0"/>
        </w:rPr>
        <w:t xml:space="preserve">shareholders of Newmar Corporation, Dutch Real Estate Corp., New-Way Transport Corp., and New-Serv, Inc.</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 privately-owned Newmar was a manufacturer of premium Class A and Super C motorhomes.</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was a significant strategic move by Winnebago to strengthen its position in the motorized RV market, particularly in the premium segment where Newmar was a leader. The deal was intended to "strengthen and reenergize our motorized business by enhancing our position and capabilities".</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The addition of the Newmar brand further differentiated Winnebago's portfolio, which also included Grand Design and Chris-Craft. The transaction was expected to be immediately accretive to cash earnings per share and generate at least $5 million in annual run-rate cost synergies through strategic sourcing and the sharing of best practices.</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Newmar was set to operate as a distinct business unit within Winnebago, with its existing president continuing to lead the division.</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Michelin Acquires Masternaut Ltd.</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A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Summit Partners and Fleetcor Technologies</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Michelin announced on May 16, 2019, that it had "acquired Masternaut, one of the largest European telematics providers".</w:t>
      </w:r>
      <w:r w:rsidDel="00000000" w:rsidR="00000000" w:rsidRPr="00000000">
        <w:rPr>
          <w:rFonts w:ascii="Google Sans Text" w:cs="Google Sans Text" w:eastAsia="Google Sans Text" w:hAnsi="Google Sans Text"/>
          <w:color w:val="575b5f"/>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The transaction was made on the basis of 8 times Masternaut's 2018 EBITDA before synergies.</w:t>
      </w:r>
      <w:r w:rsidDel="00000000" w:rsidR="00000000" w:rsidRPr="00000000">
        <w:rPr>
          <w:rFonts w:ascii="Google Sans Text" w:cs="Google Sans Text" w:eastAsia="Google Sans Text" w:hAnsi="Google Sans Text"/>
          <w:color w:val="575b5f"/>
          <w:sz w:val="24"/>
          <w:szCs w:val="24"/>
          <w:vertAlign w:val="superscript"/>
          <w:rtl w:val="0"/>
        </w:rPr>
        <w:t xml:space="preserve">89</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divestors were Masternaut's majority owners, the private equity firm </w:t>
      </w:r>
      <w:r w:rsidDel="00000000" w:rsidR="00000000" w:rsidRPr="00000000">
        <w:rPr>
          <w:rFonts w:ascii="Google Sans Text" w:cs="Google Sans Text" w:eastAsia="Google Sans Text" w:hAnsi="Google Sans Text"/>
          <w:b w:val="1"/>
          <w:color w:val="1b1c1d"/>
          <w:rtl w:val="0"/>
        </w:rPr>
        <w:t xml:space="preserve">Summit Partners</w:t>
      </w:r>
      <w:r w:rsidDel="00000000" w:rsidR="00000000" w:rsidRPr="00000000">
        <w:rPr>
          <w:rFonts w:ascii="Google Sans Text" w:cs="Google Sans Text" w:eastAsia="Google Sans Text" w:hAnsi="Google Sans Text"/>
          <w:color w:val="1b1c1d"/>
          <w:rtl w:val="0"/>
        </w:rPr>
        <w:t xml:space="preserve"> and the corporate entity </w:t>
      </w:r>
      <w:r w:rsidDel="00000000" w:rsidR="00000000" w:rsidRPr="00000000">
        <w:rPr>
          <w:rFonts w:ascii="Google Sans Text" w:cs="Google Sans Text" w:eastAsia="Google Sans Text" w:hAnsi="Google Sans Text"/>
          <w:b w:val="1"/>
          <w:color w:val="1b1c1d"/>
          <w:rtl w:val="0"/>
        </w:rPr>
        <w:t xml:space="preserve">Fleetcor Technologies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They had acquired Masternaut jointly in 2014.</w:t>
      </w:r>
      <w:r w:rsidDel="00000000" w:rsidR="00000000" w:rsidRPr="00000000">
        <w:rPr>
          <w:rFonts w:ascii="Google Sans Text" w:cs="Google Sans Text" w:eastAsia="Google Sans Text" w:hAnsi="Google Sans Text"/>
          <w:color w:val="575b5f"/>
          <w:sz w:val="24"/>
          <w:szCs w:val="24"/>
          <w:vertAlign w:val="superscript"/>
          <w:rtl w:val="0"/>
        </w:rPr>
        <w:t xml:space="preserve">91</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was a strategic step for Michelin to expand its Services &amp; Solutions business, particularly for light vehicle fleets in Europe.</w:t>
      </w:r>
      <w:r w:rsidDel="00000000" w:rsidR="00000000" w:rsidRPr="00000000">
        <w:rPr>
          <w:rFonts w:ascii="Google Sans Text" w:cs="Google Sans Text" w:eastAsia="Google Sans Text" w:hAnsi="Google Sans Text"/>
          <w:color w:val="575b5f"/>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Masternaut was Michelin's third major acquisition in the fleet telematics industry, following previous investments in North America (Nextraq) and South America (Sascar).</w:t>
      </w:r>
      <w:r w:rsidDel="00000000" w:rsidR="00000000" w:rsidRPr="00000000">
        <w:rPr>
          <w:rFonts w:ascii="Google Sans Text" w:cs="Google Sans Text" w:eastAsia="Google Sans Text" w:hAnsi="Google Sans Text"/>
          <w:color w:val="575b5f"/>
          <w:sz w:val="24"/>
          <w:szCs w:val="24"/>
          <w:vertAlign w:val="superscript"/>
          <w:rtl w:val="0"/>
        </w:rPr>
        <w:t xml:space="preserve">90</w:t>
      </w:r>
      <w:r w:rsidDel="00000000" w:rsidR="00000000" w:rsidRPr="00000000">
        <w:rPr>
          <w:rFonts w:ascii="Google Sans Text" w:cs="Google Sans Text" w:eastAsia="Google Sans Text" w:hAnsi="Google Sans Text"/>
          <w:color w:val="1b1c1d"/>
          <w:rtl w:val="0"/>
        </w:rPr>
        <w:t xml:space="preserve"> The deal provided Michelin with access to Europe's rapidly growing telematics market and a platform with over 220,000 vehicles under management.</w:t>
      </w:r>
      <w:r w:rsidDel="00000000" w:rsidR="00000000" w:rsidRPr="00000000">
        <w:rPr>
          <w:rFonts w:ascii="Google Sans Text" w:cs="Google Sans Text" w:eastAsia="Google Sans Text" w:hAnsi="Google Sans Text"/>
          <w:color w:val="575b5f"/>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For Masternaut, operating within the Michelin Group was expected to accelerate its product development and support its expansion into new geographies across Europe.</w:t>
      </w:r>
      <w:r w:rsidDel="00000000" w:rsidR="00000000" w:rsidRPr="00000000">
        <w:rPr>
          <w:rFonts w:ascii="Google Sans Text" w:cs="Google Sans Text" w:eastAsia="Google Sans Text" w:hAnsi="Google Sans Text"/>
          <w:color w:val="575b5f"/>
          <w:sz w:val="24"/>
          <w:szCs w:val="24"/>
          <w:vertAlign w:val="superscript"/>
          <w:rtl w:val="0"/>
        </w:rPr>
        <w:t xml:space="preserve">90</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Dana Acquires SME Group</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B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Not specified in source material (privately held)</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Dana Incorporated announced on January 15, 2019, that it had "completed the acquisition of the SME Group," headquartered in Italy.</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source materials do not name the divestors. The announcement describes the SME Group as "privately held," indicating the sellers were the private owners of the company, but their identities are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was a key move in Dana's strategy to enhance its electromobility capabilities. The SME Group designs and manufactures low-voltage AC induction and synchronous reluctance motors, inverters, and controls, primarily for off-highway electric vehicle applications like material handling and construction.</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This product portfolio was highly complementary to Dana's existing electrified technologies acquired with TM4, which were focused on light- and commercial-vehicle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The addition of SME's low-voltage motors rounded out Dana's offering, enabling the company to deliver a complete range of e-Propulsion systems for applications up to 250 kW.</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American Securities Acquires FleetPride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B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TPG Capital</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specifically a secondary buyout where one private equity firm acquires a portfolio company from another. The press release from December 19, 2018, states that American Securities LLC "has partnered with management and acquired FleetPride, Inc.... from TPG Capital".</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 is the global alternative asset firm </w:t>
      </w:r>
      <w:r w:rsidDel="00000000" w:rsidR="00000000" w:rsidRPr="00000000">
        <w:rPr>
          <w:rFonts w:ascii="Google Sans Text" w:cs="Google Sans Text" w:eastAsia="Google Sans Text" w:hAnsi="Google Sans Text"/>
          <w:b w:val="1"/>
          <w:color w:val="1b1c1d"/>
          <w:rtl w:val="0"/>
        </w:rPr>
        <w:t xml:space="preserve">TPG Capital</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This represents a successful exit for TPG, which had owned FleetPride, the largest independent distributor of aftermarket parts for the U.S. heavy-duty truck industry.</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deal is a classic example of a sponsor-to-sponsor transaction, a common feature in mature private equity markets. TPG, as the seller, highlighted the transformation and momentum achieved at FleetPride during its ownership period.</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The new owner, American Securities, partnered with the existing management team with the stated goal of continuing to "execute on a strategy to drive above-market organic growth and further consolidate the industry".</w:t>
      </w:r>
      <w:r w:rsidDel="00000000" w:rsidR="00000000" w:rsidRPr="00000000">
        <w:rPr>
          <w:rFonts w:ascii="Google Sans Text" w:cs="Google Sans Text" w:eastAsia="Google Sans Text" w:hAnsi="Google Sans Text"/>
          <w:color w:val="575b5f"/>
          <w:sz w:val="24"/>
          <w:szCs w:val="24"/>
          <w:vertAlign w:val="superscript"/>
          <w:rtl w:val="0"/>
        </w:rPr>
        <w:t xml:space="preserve">94</w:t>
      </w:r>
      <w:r w:rsidDel="00000000" w:rsidR="00000000" w:rsidRPr="00000000">
        <w:rPr>
          <w:rFonts w:ascii="Google Sans Text" w:cs="Google Sans Text" w:eastAsia="Google Sans Text" w:hAnsi="Google Sans Text"/>
          <w:color w:val="1b1c1d"/>
          <w:rtl w:val="0"/>
        </w:rPr>
        <w:t xml:space="preserve"> This indicates a plan to leverage FleetPride's scale and market-leading position for further growth, likely through both organic initiatives and add-on acquisitions.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H&amp;F / ABRA Merges with Caliber Collision</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4">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Merger</w:t>
      </w:r>
    </w:p>
    <w:p w:rsidR="00000000" w:rsidDel="00000000" w:rsidP="00000000" w:rsidRDefault="00000000" w:rsidRPr="00000000" w14:paraId="000001C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OMERS Private Equity (selling a majority stake in Caliber Collision)</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w:t>
      </w:r>
      <w:r w:rsidDel="00000000" w:rsidR="00000000" w:rsidRPr="00000000">
        <w:rPr>
          <w:rFonts w:ascii="Google Sans Text" w:cs="Google Sans Text" w:eastAsia="Google Sans Text" w:hAnsi="Google Sans Text"/>
          <w:b w:val="1"/>
          <w:color w:val="1b1c1d"/>
          <w:rtl w:val="0"/>
        </w:rPr>
        <w:t xml:space="preserve">Merger</w:t>
      </w:r>
      <w:r w:rsidDel="00000000" w:rsidR="00000000" w:rsidRPr="00000000">
        <w:rPr>
          <w:rFonts w:ascii="Google Sans Text" w:cs="Google Sans Text" w:eastAsia="Google Sans Text" w:hAnsi="Google Sans Text"/>
          <w:color w:val="1b1c1d"/>
          <w:rtl w:val="0"/>
        </w:rPr>
        <w:t xml:space="preserve"> of two of the largest collision repair providers in the United States. The announcement on December 5, 2018, detailed an agreement for Caliber Collision Centers to be "merged with Abra Auto Body Repair of America".</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The combination was set to create a leading provider with over 1,000 centers across 37 states.</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was facilitated by the sale of a majority interest in Caliber Collision. The primary divestor was </w:t>
      </w:r>
      <w:r w:rsidDel="00000000" w:rsidR="00000000" w:rsidRPr="00000000">
        <w:rPr>
          <w:rFonts w:ascii="Google Sans Text" w:cs="Google Sans Text" w:eastAsia="Google Sans Text" w:hAnsi="Google Sans Text"/>
          <w:b w:val="1"/>
          <w:color w:val="1b1c1d"/>
          <w:rtl w:val="0"/>
        </w:rPr>
        <w:t xml:space="preserve">OMERS Private Equity</w:t>
      </w:r>
      <w:r w:rsidDel="00000000" w:rsidR="00000000" w:rsidRPr="00000000">
        <w:rPr>
          <w:rFonts w:ascii="Google Sans Text" w:cs="Google Sans Text" w:eastAsia="Google Sans Text" w:hAnsi="Google Sans Text"/>
          <w:color w:val="1b1c1d"/>
          <w:rtl w:val="0"/>
        </w:rPr>
        <w:t xml:space="preserve">, which "signed an agreement to sell a majority interest in Caliber" to funds affiliated with Hellman &amp; Friedman LLC (H&amp;F), Abra's majority shareholder.</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As part of the deal, OMERS retained a significant minority investment in the combined company, rolling over a portion of its stake.</w:t>
      </w:r>
      <w:r w:rsidDel="00000000" w:rsidR="00000000" w:rsidRPr="00000000">
        <w:rPr>
          <w:rFonts w:ascii="Google Sans Text" w:cs="Google Sans Text" w:eastAsia="Google Sans Text" w:hAnsi="Google Sans Text"/>
          <w:color w:val="575b5f"/>
          <w:sz w:val="24"/>
          <w:szCs w:val="24"/>
          <w:vertAlign w:val="superscript"/>
          <w:rtl w:val="0"/>
        </w:rPr>
        <w:t xml:space="preserve">49</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PE-driven merger represents a major consolidation in the collision repair industry. H&amp;F, which became the majority shareholder of the combined entity, orchestrated the merger of its portfolio company (Abra) with Caliber to create a dominant national player.</w:t>
      </w:r>
      <w:r w:rsidDel="00000000" w:rsidR="00000000" w:rsidRPr="00000000">
        <w:rPr>
          <w:rFonts w:ascii="Google Sans Text" w:cs="Google Sans Text" w:eastAsia="Google Sans Text" w:hAnsi="Google Sans Text"/>
          <w:color w:val="575b5f"/>
          <w:sz w:val="24"/>
          <w:szCs w:val="24"/>
          <w:vertAlign w:val="superscript"/>
          <w:rtl w:val="0"/>
        </w:rPr>
        <w:t xml:space="preserve">95</w:t>
      </w:r>
      <w:r w:rsidDel="00000000" w:rsidR="00000000" w:rsidRPr="00000000">
        <w:rPr>
          <w:rFonts w:ascii="Google Sans Text" w:cs="Google Sans Text" w:eastAsia="Google Sans Text" w:hAnsi="Google Sans Text"/>
          <w:color w:val="1b1c1d"/>
          <w:rtl w:val="0"/>
        </w:rPr>
        <w:t xml:space="preserve"> The strategic rationale was to provide customers and insurance clients with the "flexibility and convenience that come with the broadest geographic coverage in the United States" and to make combined investments in technology and operational best practices.</w:t>
      </w:r>
      <w:r w:rsidDel="00000000" w:rsidR="00000000" w:rsidRPr="00000000">
        <w:rPr>
          <w:rFonts w:ascii="Google Sans Text" w:cs="Google Sans Text" w:eastAsia="Google Sans Text" w:hAnsi="Google Sans Text"/>
          <w:color w:val="575b5f"/>
          <w:sz w:val="24"/>
          <w:szCs w:val="24"/>
          <w:vertAlign w:val="superscript"/>
          <w:rtl w:val="0"/>
        </w:rPr>
        <w:t xml:space="preserve">95</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KKR / Calsonic Kansei Acquires Magneti Marelli</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Divestiture / Segment Sale</w:t>
      </w:r>
    </w:p>
    <w:p w:rsidR="00000000" w:rsidDel="00000000" w:rsidP="00000000" w:rsidRDefault="00000000" w:rsidRPr="00000000" w14:paraId="000001C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Fiat Chrysler Automobiles N.V. (FCA)</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large-scale </w:t>
      </w:r>
      <w:r w:rsidDel="00000000" w:rsidR="00000000" w:rsidRPr="00000000">
        <w:rPr>
          <w:rFonts w:ascii="Google Sans Text" w:cs="Google Sans Text" w:eastAsia="Google Sans Text" w:hAnsi="Google Sans Text"/>
          <w:b w:val="1"/>
          <w:color w:val="1b1c1d"/>
          <w:rtl w:val="0"/>
        </w:rPr>
        <w:t xml:space="preserve">Divestiture</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Segment Sale</w:t>
      </w:r>
      <w:r w:rsidDel="00000000" w:rsidR="00000000" w:rsidRPr="00000000">
        <w:rPr>
          <w:rFonts w:ascii="Google Sans Text" w:cs="Google Sans Text" w:eastAsia="Google Sans Text" w:hAnsi="Google Sans Text"/>
          <w:color w:val="1b1c1d"/>
          <w:rtl w:val="0"/>
        </w:rPr>
        <w:t xml:space="preserve">. Fiat Chrysler Automobiles N.V. (FCA) announced on October 22, 2018, that it had entered into a definitive agreement to "sell its automotive components business Magneti Marelli S.p.A." to CK Holdings Co., Ltd., the holding company of Calsonic Kansei.</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Calsonic Kansei is a portfolio company of the private equity firm KKR.</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The transaction value was €6.2 billion ($7.1 billion).</w:t>
      </w:r>
      <w:r w:rsidDel="00000000" w:rsidR="00000000" w:rsidRPr="00000000">
        <w:rPr>
          <w:rFonts w:ascii="Google Sans Text" w:cs="Google Sans Text" w:eastAsia="Google Sans Text" w:hAnsi="Google Sans Text"/>
          <w:color w:val="575b5f"/>
          <w:sz w:val="24"/>
          <w:szCs w:val="24"/>
          <w:vertAlign w:val="superscript"/>
          <w:rtl w:val="0"/>
        </w:rPr>
        <w:t xml:space="preserve">51</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divesting entity is </w:t>
      </w:r>
      <w:r w:rsidDel="00000000" w:rsidR="00000000" w:rsidRPr="00000000">
        <w:rPr>
          <w:rFonts w:ascii="Google Sans Text" w:cs="Google Sans Text" w:eastAsia="Google Sans Text" w:hAnsi="Google Sans Text"/>
          <w:b w:val="1"/>
          <w:color w:val="1b1c1d"/>
          <w:rtl w:val="0"/>
        </w:rPr>
        <w:t xml:space="preserve">Fiat Chrysler Automobiles N.V. (FCA)</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Magneti Marelli had been a subsidiary of FCA and its predecessors since 1967.</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deal was a significant strategic move for FCA under its newly appointed CEO, Mike Manley. The sale of the components division allowed FCA to raise substantial cash, boosting its net cash position and enabling a greater focus on its core business of vehicle manufacturing.</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For the acquirer, the combination of Calsonic Kansei and Magneti Marelli created the world's seventh-largest global independent automotive components supplier, with revenues of €15.2 billion.</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The merger was intended to create a more globally diversified supplier with enhanced scale and complementary product lines, better positioned to serve a broader customer base and invest in technologies for the future of mobility.</w:t>
      </w:r>
      <w:r w:rsidDel="00000000" w:rsidR="00000000" w:rsidRPr="00000000">
        <w:rPr>
          <w:rFonts w:ascii="Google Sans Text" w:cs="Google Sans Text" w:eastAsia="Google Sans Text" w:hAnsi="Google Sans Text"/>
          <w:color w:val="575b5f"/>
          <w:sz w:val="24"/>
          <w:szCs w:val="24"/>
          <w:vertAlign w:val="superscript"/>
          <w:rtl w:val="0"/>
        </w:rPr>
        <w:t xml:space="preserve">51</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Thor Industries Acquires Erwin Hymer Group</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D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Shareholders of Erwin Hymer Group (Hymer family)</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transformational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Thor Industries, Inc., the largest RV manufacturer in North America, entered into a definitive agreement to acquire Erwin Hymer Group (EHG), a leading European RV manufacturer.</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The enterprise value of the transaction was approximately €2.1 billion, creating the "world's largest RV manufacturer".</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divestors were the </w:t>
      </w:r>
      <w:r w:rsidDel="00000000" w:rsidR="00000000" w:rsidRPr="00000000">
        <w:rPr>
          <w:rFonts w:ascii="Google Sans Text" w:cs="Google Sans Text" w:eastAsia="Google Sans Text" w:hAnsi="Google Sans Text"/>
          <w:b w:val="1"/>
          <w:color w:val="1b1c1d"/>
          <w:rtl w:val="0"/>
        </w:rPr>
        <w:t xml:space="preserve">shareholders of Erwin Hymer Group SE</w:t>
      </w:r>
      <w:r w:rsidDel="00000000" w:rsidR="00000000" w:rsidRPr="00000000">
        <w:rPr>
          <w:rFonts w:ascii="Google Sans Text" w:cs="Google Sans Text" w:eastAsia="Google Sans Text" w:hAnsi="Google Sans Text"/>
          <w:color w:val="1b1c1d"/>
          <w:rtl w:val="0"/>
        </w:rPr>
        <w:t xml:space="preserve">, with the </w:t>
      </w:r>
      <w:r w:rsidDel="00000000" w:rsidR="00000000" w:rsidRPr="00000000">
        <w:rPr>
          <w:rFonts w:ascii="Google Sans Text" w:cs="Google Sans Text" w:eastAsia="Google Sans Text" w:hAnsi="Google Sans Text"/>
          <w:b w:val="1"/>
          <w:color w:val="1b1c1d"/>
          <w:rtl w:val="0"/>
        </w:rPr>
        <w:t xml:space="preserve">Hymer family</w:t>
      </w:r>
      <w:r w:rsidDel="00000000" w:rsidR="00000000" w:rsidRPr="00000000">
        <w:rPr>
          <w:rFonts w:ascii="Google Sans Text" w:cs="Google Sans Text" w:eastAsia="Google Sans Text" w:hAnsi="Google Sans Text"/>
          <w:color w:val="1b1c1d"/>
          <w:rtl w:val="0"/>
        </w:rPr>
        <w:t xml:space="preserve"> being the principal selling party.</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As part of the deal, the Hymer family chose to "remain engaged in the industry" by taking approximately 2.3 million shares of Thor stock as equity consideration, becoming significant shareholders in the combined entity.</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cross-border acquisition was a strategic move by Thor to establish a global footprint and gain an immediate, leading position in the European RV market.</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The deal provided Thor with access to a new market with favorable secular trends similar to those in North America.</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The combination was expected to be accretive to earnings in the first year, with opportunities for synergies by sharing best practices in product development, technology, and production efficiency. EHG's CEO, Martin Brandt, remained in his role, reporting to Thor's CEO, indicating a plan to maintain the operational integrity of the acquired European business while integrating it at a strategic level.</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Methode Electronics Acquires Grakon</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C">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D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Industrial Growth Partners</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Methode Electronics, Inc. announced on August 20, 2018, that it had entered into a "definitive agreement to acquire Grakon Parent, Inc." for approximately $420 million.</w:t>
      </w:r>
      <w:r w:rsidDel="00000000" w:rsidR="00000000" w:rsidRPr="00000000">
        <w:rPr>
          <w:rFonts w:ascii="Google Sans Text" w:cs="Google Sans Text" w:eastAsia="Google Sans Text" w:hAnsi="Google Sans Text"/>
          <w:color w:val="575b5f"/>
          <w:sz w:val="24"/>
          <w:szCs w:val="24"/>
          <w:vertAlign w:val="superscript"/>
          <w:rtl w:val="0"/>
        </w:rPr>
        <w:t xml:space="preserve">98</w:t>
      </w:r>
      <w:r w:rsidDel="00000000" w:rsidR="00000000" w:rsidRPr="00000000">
        <w:rPr>
          <w:rFonts w:ascii="Google Sans Text" w:cs="Google Sans Text" w:eastAsia="Google Sans Text" w:hAnsi="Google Sans Text"/>
          <w:color w:val="1b1c1d"/>
          <w:rtl w:val="0"/>
        </w:rPr>
        <w:t xml:space="preserve"> The deal was completed on September 12, 2018.</w:t>
      </w:r>
      <w:r w:rsidDel="00000000" w:rsidR="00000000" w:rsidRPr="00000000">
        <w:rPr>
          <w:rFonts w:ascii="Google Sans Text" w:cs="Google Sans Text" w:eastAsia="Google Sans Text" w:hAnsi="Google Sans Text"/>
          <w:color w:val="575b5f"/>
          <w:sz w:val="24"/>
          <w:szCs w:val="24"/>
          <w:vertAlign w:val="superscript"/>
          <w:rtl w:val="0"/>
        </w:rPr>
        <w:t xml:space="preserve">100</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 is the private equity firm </w:t>
      </w:r>
      <w:r w:rsidDel="00000000" w:rsidR="00000000" w:rsidRPr="00000000">
        <w:rPr>
          <w:rFonts w:ascii="Google Sans Text" w:cs="Google Sans Text" w:eastAsia="Google Sans Text" w:hAnsi="Google Sans Text"/>
          <w:b w:val="1"/>
          <w:color w:val="1b1c1d"/>
          <w:rtl w:val="0"/>
        </w:rPr>
        <w:t xml:space="preserve">Industrial Growth Partners (IGP)</w:t>
      </w:r>
      <w:r w:rsidDel="00000000" w:rsidR="00000000" w:rsidRPr="00000000">
        <w:rPr>
          <w:rFonts w:ascii="Google Sans Text" w:cs="Google Sans Text" w:eastAsia="Google Sans Text" w:hAnsi="Google Sans Text"/>
          <w:color w:val="1b1c1d"/>
          <w:rtl w:val="0"/>
        </w:rPr>
        <w:t xml:space="preserve">. The announcement of the agreement to sell Grakon to Methode was made by IGP, which had acquired Grakon in October 2014.</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The merger agreement was entered into by Methode, Grakon, and Industrial Growth Partners IV, L.P..</w:t>
      </w:r>
      <w:r w:rsidDel="00000000" w:rsidR="00000000" w:rsidRPr="00000000">
        <w:rPr>
          <w:rFonts w:ascii="Google Sans Text" w:cs="Google Sans Text" w:eastAsia="Google Sans Text" w:hAnsi="Google Sans Text"/>
          <w:color w:val="575b5f"/>
          <w:sz w:val="24"/>
          <w:szCs w:val="24"/>
          <w:vertAlign w:val="superscript"/>
          <w:rtl w:val="0"/>
        </w:rPr>
        <w:t xml:space="preserve">56</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was a strategic move by Methode to enhance its product line and diversify its business into new end-markets. Grakon, a leader in advanced lighting systems for heavy truck, bus, rail, and other specialty vehicle markets, provided Methode with a complementary portfolio and an expanded customer base.</w:t>
      </w:r>
      <w:r w:rsidDel="00000000" w:rsidR="00000000" w:rsidRPr="00000000">
        <w:rPr>
          <w:rFonts w:ascii="Google Sans Text" w:cs="Google Sans Text" w:eastAsia="Google Sans Text" w:hAnsi="Google Sans Text"/>
          <w:color w:val="575b5f"/>
          <w:sz w:val="24"/>
          <w:szCs w:val="24"/>
          <w:vertAlign w:val="superscript"/>
          <w:rtl w:val="0"/>
        </w:rPr>
        <w:t xml:space="preserve">98</w:t>
      </w:r>
      <w:r w:rsidDel="00000000" w:rsidR="00000000" w:rsidRPr="00000000">
        <w:rPr>
          <w:rFonts w:ascii="Google Sans Text" w:cs="Google Sans Text" w:eastAsia="Google Sans Text" w:hAnsi="Google Sans Text"/>
          <w:color w:val="1b1c1d"/>
          <w:rtl w:val="0"/>
        </w:rPr>
        <w:t xml:space="preserve"> Grakon's expertise in LED adoption and systems that support advanced driver assistance aligned with key global automotive trends.</w:t>
      </w:r>
      <w:r w:rsidDel="00000000" w:rsidR="00000000" w:rsidRPr="00000000">
        <w:rPr>
          <w:rFonts w:ascii="Google Sans Text" w:cs="Google Sans Text" w:eastAsia="Google Sans Text" w:hAnsi="Google Sans Text"/>
          <w:color w:val="575b5f"/>
          <w:sz w:val="24"/>
          <w:szCs w:val="24"/>
          <w:vertAlign w:val="superscript"/>
          <w:rtl w:val="0"/>
        </w:rPr>
        <w:t xml:space="preserve">101</w:t>
      </w:r>
      <w:r w:rsidDel="00000000" w:rsidR="00000000" w:rsidRPr="00000000">
        <w:rPr>
          <w:rFonts w:ascii="Google Sans Text" w:cs="Google Sans Text" w:eastAsia="Google Sans Text" w:hAnsi="Google Sans Text"/>
          <w:color w:val="1b1c1d"/>
          <w:rtl w:val="0"/>
        </w:rPr>
        <w:t xml:space="preserve"> The acquisition was expected to be accretive to Methode's earnings in the first fiscal year, with Grakon continuing to operate under its own name and brands as a subsidiary of Methode.</w:t>
      </w:r>
      <w:r w:rsidDel="00000000" w:rsidR="00000000" w:rsidRPr="00000000">
        <w:rPr>
          <w:rFonts w:ascii="Google Sans Text" w:cs="Google Sans Text" w:eastAsia="Google Sans Text" w:hAnsi="Google Sans Text"/>
          <w:color w:val="575b5f"/>
          <w:sz w:val="24"/>
          <w:szCs w:val="24"/>
          <w:vertAlign w:val="superscript"/>
          <w:rtl w:val="0"/>
        </w:rPr>
        <w:t xml:space="preserve">98</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Genstar Capital Acquires BBB Industries</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4">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E5">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Divestor(s):</w:t>
      </w:r>
      <w:r w:rsidDel="00000000" w:rsidR="00000000" w:rsidRPr="00000000">
        <w:rPr>
          <w:rFonts w:ascii="Google Sans Text" w:cs="Google Sans Text" w:eastAsia="Google Sans Text" w:hAnsi="Google Sans Text"/>
          <w:color w:val="1b1c1d"/>
          <w:rtl w:val="0"/>
        </w:rPr>
        <w:t xml:space="preserve"> Pamplona Capital Management</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an </w:t>
      </w:r>
      <w:r w:rsidDel="00000000" w:rsidR="00000000" w:rsidRPr="00000000">
        <w:rPr>
          <w:rFonts w:ascii="Google Sans Text" w:cs="Google Sans Text" w:eastAsia="Google Sans Text" w:hAnsi="Google Sans Text"/>
          <w:b w:val="1"/>
          <w:color w:val="1b1c1d"/>
          <w:rtl w:val="0"/>
        </w:rPr>
        <w:t xml:space="preserve">Acquisition</w:t>
      </w:r>
      <w:r w:rsidDel="00000000" w:rsidR="00000000" w:rsidRPr="00000000">
        <w:rPr>
          <w:rFonts w:ascii="Google Sans Text" w:cs="Google Sans Text" w:eastAsia="Google Sans Text" w:hAnsi="Google Sans Text"/>
          <w:color w:val="1b1c1d"/>
          <w:rtl w:val="0"/>
        </w:rPr>
        <w:t xml:space="preserve">, specifically a secondary buyout. Genstar Capital, a private equity firm, announced the acquisition of BBB Industries, LLC, an industry leader in the automotive aftermarket, on August 2, 2018.</w:t>
      </w:r>
      <w:r w:rsidDel="00000000" w:rsidR="00000000" w:rsidRPr="00000000">
        <w:rPr>
          <w:rFonts w:ascii="Google Sans Text" w:cs="Google Sans Text" w:eastAsia="Google Sans Text" w:hAnsi="Google Sans Text"/>
          <w:color w:val="575b5f"/>
          <w:sz w:val="24"/>
          <w:szCs w:val="24"/>
          <w:vertAlign w:val="superscript"/>
          <w:rtl w:val="0"/>
        </w:rPr>
        <w:t xml:space="preserve">102</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divestor is the private equity firm </w:t>
      </w:r>
      <w:r w:rsidDel="00000000" w:rsidR="00000000" w:rsidRPr="00000000">
        <w:rPr>
          <w:rFonts w:ascii="Google Sans Text" w:cs="Google Sans Text" w:eastAsia="Google Sans Text" w:hAnsi="Google Sans Text"/>
          <w:b w:val="1"/>
          <w:color w:val="1b1c1d"/>
          <w:rtl w:val="0"/>
        </w:rPr>
        <w:t xml:space="preserve">Pamplona Capital Management</w:t>
      </w:r>
      <w:r w:rsidDel="00000000" w:rsidR="00000000" w:rsidRPr="00000000">
        <w:rPr>
          <w:rFonts w:ascii="Google Sans Text" w:cs="Google Sans Text" w:eastAsia="Google Sans Text" w:hAnsi="Google Sans Text"/>
          <w:color w:val="1b1c1d"/>
          <w:rtl w:val="0"/>
        </w:rPr>
        <w:t xml:space="preserve">. A press release from Pamplona confirmed the "sale of BBB Industries, LLC... to Genstar Capital".</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Pamplona had acquired BBB in November 2014 from a previous financial sponsor, Windjammer Capital.</w:t>
      </w:r>
      <w:r w:rsidDel="00000000" w:rsidR="00000000" w:rsidRPr="00000000">
        <w:rPr>
          <w:rFonts w:ascii="Google Sans Text" w:cs="Google Sans Text" w:eastAsia="Google Sans Text" w:hAnsi="Google Sans Text"/>
          <w:color w:val="575b5f"/>
          <w:sz w:val="24"/>
          <w:szCs w:val="24"/>
          <w:vertAlign w:val="superscript"/>
          <w:rtl w:val="0"/>
        </w:rPr>
        <w:t xml:space="preserve">57</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sponsor-to-sponsor transaction highlights the continued investment cycle within the private equity industry for high-quality assets. BBB Industries is a leading supplier of non-discretionary, remanufactured replacement parts such as starters and alternators.</w:t>
      </w:r>
      <w:r w:rsidDel="00000000" w:rsidR="00000000" w:rsidRPr="00000000">
        <w:rPr>
          <w:rFonts w:ascii="Google Sans Text" w:cs="Google Sans Text" w:eastAsia="Google Sans Text" w:hAnsi="Google Sans Text"/>
          <w:color w:val="575b5f"/>
          <w:sz w:val="24"/>
          <w:szCs w:val="24"/>
          <w:vertAlign w:val="superscript"/>
          <w:rtl w:val="0"/>
        </w:rPr>
        <w:t xml:space="preserve">57</w:t>
      </w:r>
      <w:r w:rsidDel="00000000" w:rsidR="00000000" w:rsidRPr="00000000">
        <w:rPr>
          <w:rFonts w:ascii="Google Sans Text" w:cs="Google Sans Text" w:eastAsia="Google Sans Text" w:hAnsi="Google Sans Text"/>
          <w:color w:val="1b1c1d"/>
          <w:rtl w:val="0"/>
        </w:rPr>
        <w:t xml:space="preserve"> Under Pamplona's ownership, the company diversified its customer base and expanded into new product groups.</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The new owner, Genstar Capital, announced its intention to partner with management to further expand product offerings through investments in new technologies, capacity expansions, and add-on acquisitions, continuing the "buy and build" strategy for the platform.</w:t>
      </w:r>
      <w:r w:rsidDel="00000000" w:rsidR="00000000" w:rsidRPr="00000000">
        <w:rPr>
          <w:rFonts w:ascii="Google Sans Text" w:cs="Google Sans Text" w:eastAsia="Google Sans Text" w:hAnsi="Google Sans Text"/>
          <w:color w:val="575b5f"/>
          <w:sz w:val="24"/>
          <w:szCs w:val="24"/>
          <w:vertAlign w:val="superscript"/>
          <w:rtl w:val="0"/>
        </w:rPr>
        <w:t xml:space="preserve">102</w:t>
      </w:r>
      <w:r w:rsidDel="00000000" w:rsidR="00000000" w:rsidRPr="00000000">
        <w:rPr>
          <w:rFonts w:ascii="Google Sans Text" w:cs="Google Sans Text" w:eastAsia="Google Sans Text" w:hAnsi="Google Sans Text"/>
          <w:color w:val="1b1c1d"/>
          <w:rtl w:val="0"/>
        </w:rPr>
        <w:t xml:space="preserve"> The company was later sold by Genstar to Clearlake Capital Group in 2022, with Genstar retaining a minority stake, demonstrating the asset's continued appeal to financial sponsors.</w:t>
      </w:r>
      <w:r w:rsidDel="00000000" w:rsidR="00000000" w:rsidRPr="00000000">
        <w:rPr>
          <w:rFonts w:ascii="Google Sans Text" w:cs="Google Sans Text" w:eastAsia="Google Sans Text" w:hAnsi="Google Sans Text"/>
          <w:color w:val="575b5f"/>
          <w:sz w:val="24"/>
          <w:szCs w:val="24"/>
          <w:vertAlign w:val="superscript"/>
          <w:rtl w:val="0"/>
        </w:rPr>
        <w:t xml:space="preserve">103</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Thematic Insights and Market Observations</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detailed analysis of the 35 transactions reveals several overarching themes that define the strategic priorities and causal relationships within the automotive and industrial M&amp;A landscape. These themes illustrate how capital is being deployed to navigate technological disruption, achieve scale, and optimize corporate portfolios.</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Private Equity Flywheel: PE as Both Catalyst and Beneficiary of M&amp;A</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Private equity firms are the most significant and multifaceted actors across this dataset, functioning not as passive investors but as active agents of market change. Their activities create a self-reinforcing cycle—a "flywheel"—of M&amp;A activity.</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As acquirers, PE firms execute clear "buy and build" strategies. The acquisition of AM General by KPS Capital Partners is a prime example, where a specialist firm known for operational turnarounds acquires a stagnant but iconic asset with the explicit goal of revitalization through investment in new technology and products.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Similarly, Atlantic Street Capital's growth investment in Zips Car Wash is designed to provide the capital for a platform company to execute a consolidation or "roll-up" strategy in the fragmented car wash industry.</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In the case of Gamut Capital Management's acquisition of the Grede casting operations from AAM, a non-core corporate division becomes a core, standalone platform investment for a financial sponsor focused on operational excellence.</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divestors, PE firms demonstrate disciplined value realization. The sale of FleetPride by TPG Capital, the sale of Dent Wizard by Gridiron Capital, and the sale of Chassis Brakes by KPS Capital Partners all represent successful exits after a period of ownership during which value was created through strategic and operational initiatives.</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A particularly noteworthy phenomenon is the "sponsor-to-sponsor" transaction, where one PE firm sells an asset to another. The acquisition of FleetPride by American Securities from TPG Capital, and the acquisition of BBB Industries by Genstar Capital from Pamplona Capital Management, exemplify this trend.</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This indicates a mature market where assets are passed between financial sponsors, each applying a distinct value-creation playbook tailored to a specific stage in a company's lifecycle, thereby sustaining a continuous flow of M&amp;A activity.</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 Divesting the Old to Fund the New</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significant number of transactions are driven by large corporations strategically divesting non-core or legacy business units. These actions are not typically signs of distress but are deliberate choices aimed at optimizing corporate portfolios and reallocating capital toward future growth areas.</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sale of the Grede iron casting business by American Axle &amp; Manufacturing is a clear illustration of this theme. AAM divested the legacy unit to "streamline our business, accelerate our debt reduction initiatives and enhance our margin profile," allowing for a greater focus on high-growth opportunities like electrification.</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Similarly, Fiat Chrysler Automobiles' sale of its Magneti Marelli components business for over $7 billion provided its new CEO with a substantial capital infusion to strengthen the balance sheet and concentrate on the core automaking business.</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Omron Corporation's sale of its automotive electronics unit to NIDEC transferred the business to an owner for whom it was a core strategic fit, enabling Omron to focus its resources on its healthcare and control device segments.</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unique variation of this theme is the forced divestiture, as seen in WABCO's sale of R.H. Sheppard Co. This sale was mandated by the U.S. Department of Justice to resolve antitrust concerns related to WABCO's larger, more strategic merger with ZF Friedrichshafen.</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In all these cases, M&amp;A functions as an essential tool for active portfolio management, allowing large conglomerates to adapt to changing markets by shedding assets that no longer align with their long-term vision. This, in turn, creates a symbiotic relationship with the broader M&amp;A market, which is eager to acquire these established, cash-flow-positive businesses.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Electrification Arms Race: Acquiring Technology and Talent</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automotive industry's shift toward electric and autonomous vehicles stands out as the single most powerful driver of strategic M&amp;A among legacy suppliers. Faced with profound technological disruption, these companies are overwhelmingly choosing to buy, rather than build, the necessary capabilities to remain competitive.</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landmark acquisition of Delphi Technologies by BorgWarner is the quintessential example. BorgWarner, a powerhouse in traditional combustion propulsion, acquired Delphi specifically for its "proven leading power electronics technologies, talent and scale," which are critical for electric vehicles.</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Allison Transmission executed a similar strategy with its rapid, dual acquisitions of AxleTech's EV systems division and Vantage Power, a specialist in battery and control technology, to quickly assemble a comprehensive electrification portfolio.</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Likewise, NIDEC, a motor specialist, acquired Omron's automotive electronics business to create integrated systems for both electrification and ADAS.</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trend extends beyond traditional suppliers. Cox Automotive's strategic investment in the EV startup Rivian was an explicit move to gain a foothold in the future of automotive services and logistics.</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These transactions reveal a clear consensus among legacy players: acquiring proven technology and experienced engineering teams is a faster, cheaper, and less risky strategy than attempting to develop these complex capabilities organically. This has created a seller's market for companies with validated expertise in batteries, power electronics, sensors, and control software, where valuations are often driven less by historical financials and more by the strategic value and time-to-market advantage the technology provides to the acquirer.</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Consolidation as a Defensive and Offensive Strategy</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mature segments of the automotive and industrial markets, M&amp;A is a primary tool for achieving scale, expanding geographic reach, and diversifying service portfolios. These consolidation plays are executed for both defensive and offensive strategic reasons.</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Transformational, cross-border acquisitions are used to create undisputed global leaders. Thor Industries' acquisition of Germany's Erwin Hymer Group instantly gave the North American RV leader a dominant position in the European market, creating the world's largest RV manufacturer.</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The acquisition of the UK's Alexander Dennis by NFI Group achieved a similar outcome in the bus manufacturing sector, creating a global OEM with a diversified footprint.</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Within domestic markets, consolidation is used to build overwhelming market power. The merger of Abra Auto Body and Caliber Collision, orchestrated by private equity sponsor Hellman &amp; Friedman, combined two of the largest players to create a dominant national leader in the collision repair industry.</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In the dealership services space, Dealer Tire's acquisition of Dent Wizard was a move to broaden its service offering, combining tire distribution with automotive reconditioning to create a more comprehensive and defensible value proposition for its clients.</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In these more traditional industries, scale provides significant advantages. Defensively, it raises barriers to entry and increases purchasing power. Offensively, it enables a broader product and service offering, a larger geographic footprint to serve national accounts, and the capacity to invest in technology and operational best practices that smaller competitors cannot afford.</w:t>
      </w:r>
    </w:p>
    <w:p w:rsidR="00000000" w:rsidDel="00000000" w:rsidP="00000000" w:rsidRDefault="00000000" w:rsidRPr="00000000" w14:paraId="0000020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0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announces sale to out-of-state investment firm - OPB, accessed October 14, 2025, </w:t>
      </w:r>
      <w:hyperlink r:id="rId6">
        <w:r w:rsidDel="00000000" w:rsidR="00000000" w:rsidRPr="00000000">
          <w:rPr>
            <w:rFonts w:ascii="Google Sans" w:cs="Google Sans" w:eastAsia="Google Sans" w:hAnsi="Google Sans"/>
            <w:color w:val="0000ee"/>
            <w:sz w:val="24"/>
            <w:szCs w:val="24"/>
            <w:u w:val="single"/>
            <w:rtl w:val="0"/>
          </w:rPr>
          <w:t xml:space="preserve">https://www.opb.org/article/2020/09/30/les-schwab-announces-sale-to-out-of-state-investment-firm/</w:t>
        </w:r>
      </w:hyperlink>
      <w:r w:rsidDel="00000000" w:rsidR="00000000" w:rsidRPr="00000000">
        <w:rPr>
          <w:rtl w:val="0"/>
        </w:rPr>
      </w:r>
    </w:p>
    <w:p w:rsidR="00000000" w:rsidDel="00000000" w:rsidP="00000000" w:rsidRDefault="00000000" w:rsidRPr="00000000" w14:paraId="0000020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Sold to Investment Firm | 2020-09-29 | Modern Tire Dealer, accessed October 14, 2025, </w:t>
      </w:r>
      <w:hyperlink r:id="rId7">
        <w:r w:rsidDel="00000000" w:rsidR="00000000" w:rsidRPr="00000000">
          <w:rPr>
            <w:rFonts w:ascii="Google Sans" w:cs="Google Sans" w:eastAsia="Google Sans" w:hAnsi="Google Sans"/>
            <w:color w:val="0000ee"/>
            <w:sz w:val="24"/>
            <w:szCs w:val="24"/>
            <w:u w:val="single"/>
            <w:rtl w:val="0"/>
          </w:rPr>
          <w:t xml:space="preserve">https://www.moderntiredealer.com/topics/industry-news/article/11476937/les-schwab-sold-to-investment-firm-2020-09-29</w:t>
        </w:r>
      </w:hyperlink>
      <w:r w:rsidDel="00000000" w:rsidR="00000000" w:rsidRPr="00000000">
        <w:rPr>
          <w:rtl w:val="0"/>
        </w:rPr>
      </w:r>
    </w:p>
    <w:p w:rsidR="00000000" w:rsidDel="00000000" w:rsidP="00000000" w:rsidRDefault="00000000" w:rsidRPr="00000000" w14:paraId="0000020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Partners To Acquire AM General LLC - PR Newswire, accessed October 14, 2025, </w:t>
      </w:r>
      <w:hyperlink r:id="rId8">
        <w:r w:rsidDel="00000000" w:rsidR="00000000" w:rsidRPr="00000000">
          <w:rPr>
            <w:rFonts w:ascii="Google Sans" w:cs="Google Sans" w:eastAsia="Google Sans" w:hAnsi="Google Sans"/>
            <w:color w:val="0000ee"/>
            <w:sz w:val="24"/>
            <w:szCs w:val="24"/>
            <w:u w:val="single"/>
            <w:rtl w:val="0"/>
          </w:rPr>
          <w:t xml:space="preserve">https://www.prnewswire.com/news-releases/kps-capital-partners-to-acquire-am-general-llc-301097633.html</w:t>
        </w:r>
      </w:hyperlink>
      <w:r w:rsidDel="00000000" w:rsidR="00000000" w:rsidRPr="00000000">
        <w:rPr>
          <w:rtl w:val="0"/>
        </w:rPr>
      </w:r>
    </w:p>
    <w:p w:rsidR="00000000" w:rsidDel="00000000" w:rsidP="00000000" w:rsidRDefault="00000000" w:rsidRPr="00000000" w14:paraId="0000020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Partners To Acquire AM General LLC, accessed October 14, 2025, </w:t>
      </w:r>
      <w:hyperlink r:id="rId9">
        <w:r w:rsidDel="00000000" w:rsidR="00000000" w:rsidRPr="00000000">
          <w:rPr>
            <w:rFonts w:ascii="Google Sans" w:cs="Google Sans" w:eastAsia="Google Sans" w:hAnsi="Google Sans"/>
            <w:color w:val="0000ee"/>
            <w:sz w:val="24"/>
            <w:szCs w:val="24"/>
            <w:u w:val="single"/>
            <w:rtl w:val="0"/>
          </w:rPr>
          <w:t xml:space="preserve">https://www.amgeneral.com/kps-capital-partners-to-acquire-am-general-llc/</w:t>
        </w:r>
      </w:hyperlink>
      <w:r w:rsidDel="00000000" w:rsidR="00000000" w:rsidRPr="00000000">
        <w:rPr>
          <w:rtl w:val="0"/>
        </w:rPr>
      </w:r>
    </w:p>
    <w:p w:rsidR="00000000" w:rsidDel="00000000" w:rsidP="00000000" w:rsidRDefault="00000000" w:rsidRPr="00000000" w14:paraId="0000020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Express Wash Receives Strategic Growth-Focused Investment ..., accessed October 14, 2025, </w:t>
      </w:r>
      <w:hyperlink r:id="rId10">
        <w:r w:rsidDel="00000000" w:rsidR="00000000" w:rsidRPr="00000000">
          <w:rPr>
            <w:rFonts w:ascii="Google Sans" w:cs="Google Sans" w:eastAsia="Google Sans" w:hAnsi="Google Sans"/>
            <w:color w:val="0000ee"/>
            <w:sz w:val="24"/>
            <w:szCs w:val="24"/>
            <w:u w:val="single"/>
            <w:rtl w:val="0"/>
          </w:rPr>
          <w:t xml:space="preserve">https://www.atlanticstreetcapital.com/n-05132020.php</w:t>
        </w:r>
      </w:hyperlink>
      <w:r w:rsidDel="00000000" w:rsidR="00000000" w:rsidRPr="00000000">
        <w:rPr>
          <w:rtl w:val="0"/>
        </w:rPr>
      </w:r>
    </w:p>
    <w:p w:rsidR="00000000" w:rsidDel="00000000" w:rsidP="00000000" w:rsidRDefault="00000000" w:rsidRPr="00000000" w14:paraId="0000020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Atlantic Street Invests in Zips Car Wash - Private Equity Professional, accessed October 14, 2025, </w:t>
      </w:r>
      <w:hyperlink r:id="rId11">
        <w:r w:rsidDel="00000000" w:rsidR="00000000" w:rsidRPr="00000000">
          <w:rPr>
            <w:rFonts w:ascii="Google Sans" w:cs="Google Sans" w:eastAsia="Google Sans" w:hAnsi="Google Sans"/>
            <w:color w:val="0000ee"/>
            <w:sz w:val="24"/>
            <w:szCs w:val="24"/>
            <w:u w:val="single"/>
            <w:rtl w:val="0"/>
          </w:rPr>
          <w:t xml:space="preserve">https://peprofessional.com/2020/05/atlantic-street-invests-zips-car-wash/</w:t>
        </w:r>
      </w:hyperlink>
      <w:r w:rsidDel="00000000" w:rsidR="00000000" w:rsidRPr="00000000">
        <w:rPr>
          <w:rtl w:val="0"/>
        </w:rPr>
      </w:r>
    </w:p>
    <w:p w:rsidR="00000000" w:rsidDel="00000000" w:rsidP="00000000" w:rsidRDefault="00000000" w:rsidRPr="00000000" w14:paraId="0000020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to Acquire Delphi Technologies in All-Stock Transaction ..., accessed October 14, 2025, </w:t>
      </w:r>
      <w:hyperlink r:id="rId12">
        <w:r w:rsidDel="00000000" w:rsidR="00000000" w:rsidRPr="00000000">
          <w:rPr>
            <w:rFonts w:ascii="Google Sans" w:cs="Google Sans" w:eastAsia="Google Sans" w:hAnsi="Google Sans"/>
            <w:color w:val="0000ee"/>
            <w:sz w:val="24"/>
            <w:szCs w:val="24"/>
            <w:u w:val="single"/>
            <w:rtl w:val="0"/>
          </w:rPr>
          <w:t xml:space="preserve">https://www.borgwarner.com/newsroom/press-releases/2020/01/28/borgwarner-to-acquire-delphi-technologies-in-all-stock-transaction-to-strengthen-propulsion-systems-leadership</w:t>
        </w:r>
      </w:hyperlink>
      <w:r w:rsidDel="00000000" w:rsidR="00000000" w:rsidRPr="00000000">
        <w:rPr>
          <w:rtl w:val="0"/>
        </w:rPr>
      </w:r>
    </w:p>
    <w:p w:rsidR="00000000" w:rsidDel="00000000" w:rsidP="00000000" w:rsidRDefault="00000000" w:rsidRPr="00000000" w14:paraId="0000020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to Acquire Delphi Technologies in All-Stock Transaction to Strengthen Propulsion Systems Leadership - SEC.gov, accessed October 14, 2025, </w:t>
      </w:r>
      <w:hyperlink r:id="rId13">
        <w:r w:rsidDel="00000000" w:rsidR="00000000" w:rsidRPr="00000000">
          <w:rPr>
            <w:rFonts w:ascii="Google Sans" w:cs="Google Sans" w:eastAsia="Google Sans" w:hAnsi="Google Sans"/>
            <w:color w:val="0000ee"/>
            <w:sz w:val="24"/>
            <w:szCs w:val="24"/>
            <w:u w:val="single"/>
            <w:rtl w:val="0"/>
          </w:rPr>
          <w:t xml:space="preserve">https://www.sec.gov/Archives/edgar/data/908255/000120677420000239/bwa3712381-ex992.htm</w:t>
        </w:r>
      </w:hyperlink>
      <w:r w:rsidDel="00000000" w:rsidR="00000000" w:rsidRPr="00000000">
        <w:rPr>
          <w:rtl w:val="0"/>
        </w:rPr>
      </w:r>
    </w:p>
    <w:p w:rsidR="00000000" w:rsidDel="00000000" w:rsidP="00000000" w:rsidRDefault="00000000" w:rsidRPr="00000000" w14:paraId="0000020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 Tire Announces Acquisition of Dent Wizard - Dealer Tire, accessed October 14, 2025, </w:t>
      </w:r>
      <w:hyperlink r:id="rId14">
        <w:r w:rsidDel="00000000" w:rsidR="00000000" w:rsidRPr="00000000">
          <w:rPr>
            <w:rFonts w:ascii="Google Sans" w:cs="Google Sans" w:eastAsia="Google Sans" w:hAnsi="Google Sans"/>
            <w:color w:val="0000ee"/>
            <w:sz w:val="24"/>
            <w:szCs w:val="24"/>
            <w:u w:val="single"/>
            <w:rtl w:val="0"/>
          </w:rPr>
          <w:t xml:space="preserve">https://www.dealertire.com/press/dealer-tire-announces-acquisition-of-dent-wizard/</w:t>
        </w:r>
      </w:hyperlink>
      <w:r w:rsidDel="00000000" w:rsidR="00000000" w:rsidRPr="00000000">
        <w:rPr>
          <w:rtl w:val="0"/>
        </w:rPr>
      </w:r>
    </w:p>
    <w:p w:rsidR="00000000" w:rsidDel="00000000" w:rsidP="00000000" w:rsidRDefault="00000000" w:rsidRPr="00000000" w14:paraId="0000020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DealerTire to Acquire Dent Wizard - The Banks Report, accessed October 14, 2025, </w:t>
      </w:r>
      <w:hyperlink r:id="rId15">
        <w:r w:rsidDel="00000000" w:rsidR="00000000" w:rsidRPr="00000000">
          <w:rPr>
            <w:rFonts w:ascii="Google Sans" w:cs="Google Sans" w:eastAsia="Google Sans" w:hAnsi="Google Sans"/>
            <w:color w:val="0000ee"/>
            <w:sz w:val="24"/>
            <w:szCs w:val="24"/>
            <w:u w:val="single"/>
            <w:rtl w:val="0"/>
          </w:rPr>
          <w:t xml:space="preserve">https://thebanksreport.com/vendor-acquisitions/dealertire-to-acquire-dent-wizard/</w:t>
        </w:r>
      </w:hyperlink>
      <w:r w:rsidDel="00000000" w:rsidR="00000000" w:rsidRPr="00000000">
        <w:rPr>
          <w:rtl w:val="0"/>
        </w:rPr>
      </w:r>
    </w:p>
    <w:p w:rsidR="00000000" w:rsidDel="00000000" w:rsidP="00000000" w:rsidRDefault="00000000" w:rsidRPr="00000000" w14:paraId="0000021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www.sec.gov, accessed October 14, 2025, </w:t>
      </w:r>
      <w:hyperlink r:id="rId16">
        <w:r w:rsidDel="00000000" w:rsidR="00000000" w:rsidRPr="00000000">
          <w:rPr>
            <w:rFonts w:ascii="Google Sans" w:cs="Google Sans" w:eastAsia="Google Sans" w:hAnsi="Google Sans"/>
            <w:color w:val="0000ee"/>
            <w:sz w:val="24"/>
            <w:szCs w:val="24"/>
            <w:u w:val="single"/>
            <w:rtl w:val="0"/>
          </w:rPr>
          <w:t xml:space="preserve">https://www.sec.gov/Archives/edgar/data/1835059/000162828022022697/R7.htm</w:t>
        </w:r>
      </w:hyperlink>
      <w:r w:rsidDel="00000000" w:rsidR="00000000" w:rsidRPr="00000000">
        <w:rPr>
          <w:rtl w:val="0"/>
        </w:rPr>
      </w:r>
    </w:p>
    <w:p w:rsidR="00000000" w:rsidDel="00000000" w:rsidP="00000000" w:rsidRDefault="00000000" w:rsidRPr="00000000" w14:paraId="0000021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Bendix Acquiring R.H. Sheppard from WABCO | OEM Off-Highway, accessed October 14, 2025, </w:t>
      </w:r>
      <w:hyperlink r:id="rId17">
        <w:r w:rsidDel="00000000" w:rsidR="00000000" w:rsidRPr="00000000">
          <w:rPr>
            <w:rFonts w:ascii="Google Sans" w:cs="Google Sans" w:eastAsia="Google Sans" w:hAnsi="Google Sans"/>
            <w:color w:val="0000ee"/>
            <w:sz w:val="24"/>
            <w:szCs w:val="24"/>
            <w:u w:val="single"/>
            <w:rtl w:val="0"/>
          </w:rPr>
          <w:t xml:space="preserve">https://www.oemoffhighway.com/drivetrains/steering-control/press-release/21113075/bendix-commercial-vehicle-systems-llc-bendix-acquiring-rh-sheppard-from-wabco</w:t>
        </w:r>
      </w:hyperlink>
      <w:r w:rsidDel="00000000" w:rsidR="00000000" w:rsidRPr="00000000">
        <w:rPr>
          <w:rtl w:val="0"/>
        </w:rPr>
      </w:r>
    </w:p>
    <w:p w:rsidR="00000000" w:rsidDel="00000000" w:rsidP="00000000" w:rsidRDefault="00000000" w:rsidRPr="00000000" w14:paraId="0000021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Cortec Group Announces Acquisition of Enthusiast Auto Holdings ..., accessed October 14, 2025, </w:t>
      </w:r>
      <w:hyperlink r:id="rId18">
        <w:r w:rsidDel="00000000" w:rsidR="00000000" w:rsidRPr="00000000">
          <w:rPr>
            <w:rFonts w:ascii="Google Sans" w:cs="Google Sans" w:eastAsia="Google Sans" w:hAnsi="Google Sans"/>
            <w:color w:val="0000ee"/>
            <w:sz w:val="24"/>
            <w:szCs w:val="24"/>
            <w:u w:val="single"/>
            <w:rtl w:val="0"/>
          </w:rPr>
          <w:t xml:space="preserve">https://cortecgroup.com/cortec-group-announces-acquisition-of-enthusiast-auto-holdings/</w:t>
        </w:r>
      </w:hyperlink>
      <w:r w:rsidDel="00000000" w:rsidR="00000000" w:rsidRPr="00000000">
        <w:rPr>
          <w:rtl w:val="0"/>
        </w:rPr>
      </w:r>
    </w:p>
    <w:p w:rsidR="00000000" w:rsidDel="00000000" w:rsidP="00000000" w:rsidRDefault="00000000" w:rsidRPr="00000000" w14:paraId="0000021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Cortec Group acquires Enthusiast Auto Holdings | Experience - Jones Day, accessed October 14, 2025, </w:t>
      </w:r>
      <w:hyperlink r:id="rId19">
        <w:r w:rsidDel="00000000" w:rsidR="00000000" w:rsidRPr="00000000">
          <w:rPr>
            <w:rFonts w:ascii="Google Sans" w:cs="Google Sans" w:eastAsia="Google Sans" w:hAnsi="Google Sans"/>
            <w:color w:val="0000ee"/>
            <w:sz w:val="24"/>
            <w:szCs w:val="24"/>
            <w:u w:val="single"/>
            <w:rtl w:val="0"/>
          </w:rPr>
          <w:t xml:space="preserve">https://www.jonesday.com/en/practices/experience/2019/12/cortec-group-acquires-enthusiast-auto-holdings</w:t>
        </w:r>
      </w:hyperlink>
      <w:r w:rsidDel="00000000" w:rsidR="00000000" w:rsidRPr="00000000">
        <w:rPr>
          <w:rtl w:val="0"/>
        </w:rPr>
      </w:r>
    </w:p>
    <w:p w:rsidR="00000000" w:rsidDel="00000000" w:rsidP="00000000" w:rsidRDefault="00000000" w:rsidRPr="00000000" w14:paraId="0000021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Alamo Group Inc. Enters Into Agreement To Acquire Morbark, LLC, accessed October 14, 2025, </w:t>
      </w:r>
      <w:hyperlink r:id="rId20">
        <w:r w:rsidDel="00000000" w:rsidR="00000000" w:rsidRPr="00000000">
          <w:rPr>
            <w:rFonts w:ascii="Google Sans" w:cs="Google Sans" w:eastAsia="Google Sans" w:hAnsi="Google Sans"/>
            <w:color w:val="0000ee"/>
            <w:sz w:val="24"/>
            <w:szCs w:val="24"/>
            <w:u w:val="single"/>
            <w:rtl w:val="0"/>
          </w:rPr>
          <w:t xml:space="preserve">https://www.prnewswire.com/news-releases/alamo-group-inc-enters-into-agreement-to-acquire-morbark-llc-300916528.html</w:t>
        </w:r>
      </w:hyperlink>
      <w:r w:rsidDel="00000000" w:rsidR="00000000" w:rsidRPr="00000000">
        <w:rPr>
          <w:rtl w:val="0"/>
        </w:rPr>
      </w:r>
    </w:p>
    <w:p w:rsidR="00000000" w:rsidDel="00000000" w:rsidP="00000000" w:rsidRDefault="00000000" w:rsidRPr="00000000" w14:paraId="0000021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Autokiniton Global Group to acquire Tower International for $31 per ..., accessed October 14, 2025, </w:t>
      </w:r>
      <w:hyperlink r:id="rId21">
        <w:r w:rsidDel="00000000" w:rsidR="00000000" w:rsidRPr="00000000">
          <w:rPr>
            <w:rFonts w:ascii="Google Sans" w:cs="Google Sans" w:eastAsia="Google Sans" w:hAnsi="Google Sans"/>
            <w:color w:val="0000ee"/>
            <w:sz w:val="24"/>
            <w:szCs w:val="24"/>
            <w:u w:val="single"/>
            <w:rtl w:val="0"/>
          </w:rPr>
          <w:t xml:space="preserve">https://www.automotiveworld.com/news-releases/autokiniton-global-group-to-acquire-tower-international-for-31-per-share-in-cash/</w:t>
        </w:r>
      </w:hyperlink>
      <w:r w:rsidDel="00000000" w:rsidR="00000000" w:rsidRPr="00000000">
        <w:rPr>
          <w:rtl w:val="0"/>
        </w:rPr>
      </w:r>
    </w:p>
    <w:p w:rsidR="00000000" w:rsidDel="00000000" w:rsidP="00000000" w:rsidRDefault="00000000" w:rsidRPr="00000000" w14:paraId="0000021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 manufacturer NFI Group acquires Alexander Dennis Limited for US$405M, accessed October 14, 2025, </w:t>
      </w:r>
      <w:hyperlink r:id="rId22">
        <w:r w:rsidDel="00000000" w:rsidR="00000000" w:rsidRPr="00000000">
          <w:rPr>
            <w:rFonts w:ascii="Google Sans" w:cs="Google Sans" w:eastAsia="Google Sans" w:hAnsi="Google Sans"/>
            <w:color w:val="0000ee"/>
            <w:sz w:val="24"/>
            <w:szCs w:val="24"/>
            <w:u w:val="single"/>
            <w:rtl w:val="0"/>
          </w:rPr>
          <w:t xml:space="preserve">https://www.greencarcongress.com/2019/05/20190529-nfi.html</w:t>
        </w:r>
      </w:hyperlink>
      <w:r w:rsidDel="00000000" w:rsidR="00000000" w:rsidRPr="00000000">
        <w:rPr>
          <w:rtl w:val="0"/>
        </w:rPr>
      </w:r>
    </w:p>
    <w:p w:rsidR="00000000" w:rsidDel="00000000" w:rsidP="00000000" w:rsidRDefault="00000000" w:rsidRPr="00000000" w14:paraId="0000021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NFI Group acquires Alexander Dennis to create market-leading ..., accessed October 14, 2025, </w:t>
      </w:r>
      <w:hyperlink r:id="rId23">
        <w:r w:rsidDel="00000000" w:rsidR="00000000" w:rsidRPr="00000000">
          <w:rPr>
            <w:rFonts w:ascii="Google Sans" w:cs="Google Sans" w:eastAsia="Google Sans" w:hAnsi="Google Sans"/>
            <w:color w:val="0000ee"/>
            <w:sz w:val="24"/>
            <w:szCs w:val="24"/>
            <w:u w:val="single"/>
            <w:rtl w:val="0"/>
          </w:rPr>
          <w:t xml:space="preserve">https://www.alexander-dennis.com/nfi-group-acquires-alexander-dennis-to-create-market-leading-global-bus-and-coach-manufacturer/</w:t>
        </w:r>
      </w:hyperlink>
      <w:r w:rsidDel="00000000" w:rsidR="00000000" w:rsidRPr="00000000">
        <w:rPr>
          <w:rtl w:val="0"/>
        </w:rPr>
      </w:r>
    </w:p>
    <w:p w:rsidR="00000000" w:rsidDel="00000000" w:rsidP="00000000" w:rsidRDefault="00000000" w:rsidRPr="00000000" w14:paraId="0000021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Signal to expand its specialty vehicle platform by executing ..., accessed October 14, 2025, </w:t>
      </w:r>
      <w:hyperlink r:id="rId24">
        <w:r w:rsidDel="00000000" w:rsidR="00000000" w:rsidRPr="00000000">
          <w:rPr>
            <w:rFonts w:ascii="Google Sans" w:cs="Google Sans" w:eastAsia="Google Sans" w:hAnsi="Google Sans"/>
            <w:color w:val="0000ee"/>
            <w:sz w:val="24"/>
            <w:szCs w:val="24"/>
            <w:u w:val="single"/>
            <w:rtl w:val="0"/>
          </w:rPr>
          <w:t xml:space="preserve">https://www.federalsignal.com/fs-news/federal-signal-expand-its-specialty-vehicle-platform-executing-agreement-acquire-mark-rite-lines</w:t>
        </w:r>
      </w:hyperlink>
      <w:r w:rsidDel="00000000" w:rsidR="00000000" w:rsidRPr="00000000">
        <w:rPr>
          <w:rtl w:val="0"/>
        </w:rPr>
      </w:r>
    </w:p>
    <w:p w:rsidR="00000000" w:rsidDel="00000000" w:rsidP="00000000" w:rsidRDefault="00000000" w:rsidRPr="00000000" w14:paraId="0000021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Lund International, a Portfolio Company of Highlander Partners ..., accessed October 14, 2025, </w:t>
      </w:r>
      <w:hyperlink r:id="rId25">
        <w:r w:rsidDel="00000000" w:rsidR="00000000" w:rsidRPr="00000000">
          <w:rPr>
            <w:rFonts w:ascii="Google Sans" w:cs="Google Sans" w:eastAsia="Google Sans" w:hAnsi="Google Sans"/>
            <w:color w:val="0000ee"/>
            <w:sz w:val="24"/>
            <w:szCs w:val="24"/>
            <w:u w:val="single"/>
            <w:rtl w:val="0"/>
          </w:rPr>
          <w:t xml:space="preserve">https://highlander-partners.com/news-posts/lund-international-a-portfolio-company-of-highlander-partners-merges-with-truck-hero-inc/</w:t>
        </w:r>
      </w:hyperlink>
      <w:r w:rsidDel="00000000" w:rsidR="00000000" w:rsidRPr="00000000">
        <w:rPr>
          <w:rtl w:val="0"/>
        </w:rPr>
      </w:r>
    </w:p>
    <w:p w:rsidR="00000000" w:rsidDel="00000000" w:rsidP="00000000" w:rsidRDefault="00000000" w:rsidRPr="00000000" w14:paraId="0000021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Truck Hero Inc. Buys Lund International - THE SHOP Magazine, accessed October 14, 2025, </w:t>
      </w:r>
      <w:hyperlink r:id="rId26">
        <w:r w:rsidDel="00000000" w:rsidR="00000000" w:rsidRPr="00000000">
          <w:rPr>
            <w:rFonts w:ascii="Google Sans" w:cs="Google Sans" w:eastAsia="Google Sans" w:hAnsi="Google Sans"/>
            <w:color w:val="0000ee"/>
            <w:sz w:val="24"/>
            <w:szCs w:val="24"/>
            <w:u w:val="single"/>
            <w:rtl w:val="0"/>
          </w:rPr>
          <w:t xml:space="preserve">https://theshopmag.com/news/truck-hero-inc-buys-lund-international/</w:t>
        </w:r>
      </w:hyperlink>
      <w:r w:rsidDel="00000000" w:rsidR="00000000" w:rsidRPr="00000000">
        <w:rPr>
          <w:rtl w:val="0"/>
        </w:rPr>
      </w:r>
    </w:p>
    <w:p w:rsidR="00000000" w:rsidDel="00000000" w:rsidP="00000000" w:rsidRDefault="00000000" w:rsidRPr="00000000" w14:paraId="0000021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27">
        <w:r w:rsidDel="00000000" w:rsidR="00000000" w:rsidRPr="00000000">
          <w:rPr>
            <w:rFonts w:ascii="Google Sans" w:cs="Google Sans" w:eastAsia="Google Sans" w:hAnsi="Google Sans"/>
            <w:color w:val="0000ee"/>
            <w:sz w:val="24"/>
            <w:szCs w:val="24"/>
            <w:u w:val="single"/>
            <w:rtl w:val="0"/>
          </w:rPr>
          <w:t xml:space="preserve">https://www.sec.gov/Archives/edgar/data/1390844/000119312519089436/d726995dex991.htm</w:t>
        </w:r>
      </w:hyperlink>
      <w:r w:rsidDel="00000000" w:rsidR="00000000" w:rsidRPr="00000000">
        <w:rPr>
          <w:rtl w:val="0"/>
        </w:rPr>
      </w:r>
    </w:p>
    <w:p w:rsidR="00000000" w:rsidDel="00000000" w:rsidP="00000000" w:rsidRDefault="00000000" w:rsidRPr="00000000" w14:paraId="0000021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ZF signs definitive agreement to acquire WABCO - ZF Press, accessed October 14, 2025, </w:t>
      </w:r>
      <w:hyperlink r:id="rId28">
        <w:r w:rsidDel="00000000" w:rsidR="00000000" w:rsidRPr="00000000">
          <w:rPr>
            <w:rFonts w:ascii="Google Sans" w:cs="Google Sans" w:eastAsia="Google Sans" w:hAnsi="Google Sans"/>
            <w:color w:val="0000ee"/>
            <w:sz w:val="24"/>
            <w:szCs w:val="24"/>
            <w:u w:val="single"/>
            <w:rtl w:val="0"/>
          </w:rPr>
          <w:t xml:space="preserve">https://press.zf.com/press/en/releases/release_4674.html</w:t>
        </w:r>
      </w:hyperlink>
      <w:r w:rsidDel="00000000" w:rsidR="00000000" w:rsidRPr="00000000">
        <w:rPr>
          <w:rtl w:val="0"/>
        </w:rPr>
      </w:r>
    </w:p>
    <w:p w:rsidR="00000000" w:rsidDel="00000000" w:rsidP="00000000" w:rsidRDefault="00000000" w:rsidRPr="00000000" w14:paraId="0000021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 Announces Sale Of U.S. Iron Casting Operations To Funds ..., accessed October 14, 2025, </w:t>
      </w:r>
      <w:hyperlink r:id="rId29">
        <w:r w:rsidDel="00000000" w:rsidR="00000000" w:rsidRPr="00000000">
          <w:rPr>
            <w:rFonts w:ascii="Google Sans" w:cs="Google Sans" w:eastAsia="Google Sans" w:hAnsi="Google Sans"/>
            <w:color w:val="0000ee"/>
            <w:sz w:val="24"/>
            <w:szCs w:val="24"/>
            <w:u w:val="single"/>
            <w:rtl w:val="0"/>
          </w:rPr>
          <w:t xml:space="preserve">https://www.aam.com/media/story/aam-announces-sale-of-u.s.-iron-casting-operations-to-funds-managed-by-gamut-capital-management</w:t>
        </w:r>
      </w:hyperlink>
      <w:r w:rsidDel="00000000" w:rsidR="00000000" w:rsidRPr="00000000">
        <w:rPr>
          <w:rtl w:val="0"/>
        </w:rPr>
      </w:r>
    </w:p>
    <w:p w:rsidR="00000000" w:rsidDel="00000000" w:rsidP="00000000" w:rsidRDefault="00000000" w:rsidRPr="00000000" w14:paraId="0000021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 Announces Sale Of U.S. Iron Casting Operations To Funds Managed By Gamut Capital Management - PR Newswire, accessed October 14, 2025, </w:t>
      </w:r>
      <w:hyperlink r:id="rId30">
        <w:r w:rsidDel="00000000" w:rsidR="00000000" w:rsidRPr="00000000">
          <w:rPr>
            <w:rFonts w:ascii="Google Sans" w:cs="Google Sans" w:eastAsia="Google Sans" w:hAnsi="Google Sans"/>
            <w:color w:val="0000ee"/>
            <w:sz w:val="24"/>
            <w:szCs w:val="24"/>
            <w:u w:val="single"/>
            <w:rtl w:val="0"/>
          </w:rPr>
          <w:t xml:space="preserve">https://www.prnewswire.com/news-releases/aam-announces-sale-of-us-iron-casting-operations-to-funds-managed-by-gamut-capital-management-300920733.html</w:t>
        </w:r>
      </w:hyperlink>
      <w:r w:rsidDel="00000000" w:rsidR="00000000" w:rsidRPr="00000000">
        <w:rPr>
          <w:rtl w:val="0"/>
        </w:rPr>
      </w:r>
    </w:p>
    <w:p w:rsidR="00000000" w:rsidDel="00000000" w:rsidP="00000000" w:rsidRDefault="00000000" w:rsidRPr="00000000" w14:paraId="0000021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Allison Transmission acquires Vantage Power and AxleTech's electric vehicle systems division | Fleet Maintenance, accessed October 14, 2025, </w:t>
      </w:r>
      <w:hyperlink r:id="rId31">
        <w:r w:rsidDel="00000000" w:rsidR="00000000" w:rsidRPr="00000000">
          <w:rPr>
            <w:rFonts w:ascii="Google Sans" w:cs="Google Sans" w:eastAsia="Google Sans" w:hAnsi="Google Sans"/>
            <w:color w:val="0000ee"/>
            <w:sz w:val="24"/>
            <w:szCs w:val="24"/>
            <w:u w:val="single"/>
            <w:rtl w:val="0"/>
          </w:rPr>
          <w:t xml:space="preserve">https://www.fleetmaintenance.com/equipment/emissions-and-efficiency/press-release/21077477/allison-transmission-inc-allison-transmission-acquires-vantage-power-and-axletechs-electric-vehicle-systems-division</w:t>
        </w:r>
      </w:hyperlink>
      <w:r w:rsidDel="00000000" w:rsidR="00000000" w:rsidRPr="00000000">
        <w:rPr>
          <w:rtl w:val="0"/>
        </w:rPr>
      </w:r>
    </w:p>
    <w:p w:rsidR="00000000" w:rsidDel="00000000" w:rsidP="00000000" w:rsidRDefault="00000000" w:rsidRPr="00000000" w14:paraId="0000022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April 2019 Acquisitions of Vantage Power and AxleTech Electric ..., accessed October 14, 2025, </w:t>
      </w:r>
      <w:hyperlink r:id="rId32">
        <w:r w:rsidDel="00000000" w:rsidR="00000000" w:rsidRPr="00000000">
          <w:rPr>
            <w:rFonts w:ascii="Google Sans" w:cs="Google Sans" w:eastAsia="Google Sans" w:hAnsi="Google Sans"/>
            <w:color w:val="0000ee"/>
            <w:sz w:val="24"/>
            <w:szCs w:val="24"/>
            <w:u w:val="single"/>
            <w:rtl w:val="0"/>
          </w:rPr>
          <w:t xml:space="preserve">https://ir.allisontransmission.com/static-files/74c79ff9-4788-449c-8440-3addec670fef</w:t>
        </w:r>
      </w:hyperlink>
      <w:r w:rsidDel="00000000" w:rsidR="00000000" w:rsidRPr="00000000">
        <w:rPr>
          <w:rtl w:val="0"/>
        </w:rPr>
      </w:r>
    </w:p>
    <w:p w:rsidR="00000000" w:rsidDel="00000000" w:rsidP="00000000" w:rsidRDefault="00000000" w:rsidRPr="00000000" w14:paraId="0000022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to Acquire AxleTech | OEM Off-Highway, accessed October 14, 2025, </w:t>
      </w:r>
      <w:hyperlink r:id="rId33">
        <w:r w:rsidDel="00000000" w:rsidR="00000000" w:rsidRPr="00000000">
          <w:rPr>
            <w:rFonts w:ascii="Google Sans" w:cs="Google Sans" w:eastAsia="Google Sans" w:hAnsi="Google Sans"/>
            <w:color w:val="0000ee"/>
            <w:sz w:val="24"/>
            <w:szCs w:val="24"/>
            <w:u w:val="single"/>
            <w:rtl w:val="0"/>
          </w:rPr>
          <w:t xml:space="preserve">https://www.oemoffhighway.com/drivetrains/press-release/21067751/meritor-inc-meritor-to-acquire-axletech</w:t>
        </w:r>
      </w:hyperlink>
      <w:r w:rsidDel="00000000" w:rsidR="00000000" w:rsidRPr="00000000">
        <w:rPr>
          <w:rtl w:val="0"/>
        </w:rPr>
      </w:r>
    </w:p>
    <w:p w:rsidR="00000000" w:rsidDel="00000000" w:rsidP="00000000" w:rsidRDefault="00000000" w:rsidRPr="00000000" w14:paraId="0000022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meritor33246329-8k.htm - SEC.gov, accessed October 14, 2025, </w:t>
      </w:r>
      <w:hyperlink r:id="rId34">
        <w:r w:rsidDel="00000000" w:rsidR="00000000" w:rsidRPr="00000000">
          <w:rPr>
            <w:rFonts w:ascii="Google Sans" w:cs="Google Sans" w:eastAsia="Google Sans" w:hAnsi="Google Sans"/>
            <w:color w:val="0000ee"/>
            <w:sz w:val="24"/>
            <w:szCs w:val="24"/>
            <w:u w:val="single"/>
            <w:rtl w:val="0"/>
          </w:rPr>
          <w:t xml:space="preserve">https://www.sec.gov/Archives/edgar/data/1113256/000120677419001672/meritor33246329-8k.htm</w:t>
        </w:r>
      </w:hyperlink>
      <w:r w:rsidDel="00000000" w:rsidR="00000000" w:rsidRPr="00000000">
        <w:rPr>
          <w:rtl w:val="0"/>
        </w:rPr>
      </w:r>
    </w:p>
    <w:p w:rsidR="00000000" w:rsidDel="00000000" w:rsidP="00000000" w:rsidRDefault="00000000" w:rsidRPr="00000000" w14:paraId="0000022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Rivian Announces $350 Million Investment from Cox Automotive ..., accessed October 14, 2025, </w:t>
      </w:r>
      <w:hyperlink r:id="rId35">
        <w:r w:rsidDel="00000000" w:rsidR="00000000" w:rsidRPr="00000000">
          <w:rPr>
            <w:rFonts w:ascii="Google Sans" w:cs="Google Sans" w:eastAsia="Google Sans" w:hAnsi="Google Sans"/>
            <w:color w:val="0000ee"/>
            <w:sz w:val="24"/>
            <w:szCs w:val="24"/>
            <w:u w:val="single"/>
            <w:rtl w:val="0"/>
          </w:rPr>
          <w:t xml:space="preserve">https://www.coxautoinc.com/insights-hub/rivian-announces-350-million-investment-from-cox-automotive/</w:t>
        </w:r>
      </w:hyperlink>
      <w:r w:rsidDel="00000000" w:rsidR="00000000" w:rsidRPr="00000000">
        <w:rPr>
          <w:rtl w:val="0"/>
        </w:rPr>
      </w:r>
    </w:p>
    <w:p w:rsidR="00000000" w:rsidDel="00000000" w:rsidP="00000000" w:rsidRDefault="00000000" w:rsidRPr="00000000" w14:paraId="0000022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Wall Street Journal: Cox's Investment in Rivian, accessed October 14, 2025, </w:t>
      </w:r>
      <w:hyperlink r:id="rId36">
        <w:r w:rsidDel="00000000" w:rsidR="00000000" w:rsidRPr="00000000">
          <w:rPr>
            <w:rFonts w:ascii="Google Sans" w:cs="Google Sans" w:eastAsia="Google Sans" w:hAnsi="Google Sans"/>
            <w:color w:val="0000ee"/>
            <w:sz w:val="24"/>
            <w:szCs w:val="24"/>
            <w:u w:val="single"/>
            <w:rtl w:val="0"/>
          </w:rPr>
          <w:t xml:space="preserve">https://www.coxenterprises.com/news/from-wall-street-journal-cox-s-investment-in-rivi</w:t>
        </w:r>
      </w:hyperlink>
      <w:r w:rsidDel="00000000" w:rsidR="00000000" w:rsidRPr="00000000">
        <w:rPr>
          <w:rtl w:val="0"/>
        </w:rPr>
      </w:r>
    </w:p>
    <w:p w:rsidR="00000000" w:rsidDel="00000000" w:rsidP="00000000" w:rsidRDefault="00000000" w:rsidRPr="00000000" w14:paraId="0000022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Scores on Sale of Chassis Brakes - Private Equity Professional, accessed October 14, 2025, </w:t>
      </w:r>
      <w:hyperlink r:id="rId37">
        <w:r w:rsidDel="00000000" w:rsidR="00000000" w:rsidRPr="00000000">
          <w:rPr>
            <w:rFonts w:ascii="Google Sans" w:cs="Google Sans" w:eastAsia="Google Sans" w:hAnsi="Google Sans"/>
            <w:color w:val="0000ee"/>
            <w:sz w:val="24"/>
            <w:szCs w:val="24"/>
            <w:u w:val="single"/>
            <w:rtl w:val="0"/>
          </w:rPr>
          <w:t xml:space="preserve">https://peprofessional.com/2019/06/kps-hits-big-return-sale-chassis-brakes/</w:t>
        </w:r>
      </w:hyperlink>
      <w:r w:rsidDel="00000000" w:rsidR="00000000" w:rsidRPr="00000000">
        <w:rPr>
          <w:rtl w:val="0"/>
        </w:rPr>
      </w:r>
    </w:p>
    <w:p w:rsidR="00000000" w:rsidDel="00000000" w:rsidP="00000000" w:rsidRDefault="00000000" w:rsidRPr="00000000" w14:paraId="0000022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about the Share Transfer of OMRON Automotive Electronics ..., accessed October 14, 2025, </w:t>
      </w:r>
      <w:hyperlink r:id="rId38">
        <w:r w:rsidDel="00000000" w:rsidR="00000000" w:rsidRPr="00000000">
          <w:rPr>
            <w:rFonts w:ascii="Google Sans" w:cs="Google Sans" w:eastAsia="Google Sans" w:hAnsi="Google Sans"/>
            <w:color w:val="0000ee"/>
            <w:sz w:val="24"/>
            <w:szCs w:val="24"/>
            <w:u w:val="single"/>
            <w:rtl w:val="0"/>
          </w:rPr>
          <w:t xml:space="preserve">https://www.omron.com/media/2019/04/c0416.html</w:t>
        </w:r>
      </w:hyperlink>
      <w:r w:rsidDel="00000000" w:rsidR="00000000" w:rsidRPr="00000000">
        <w:rPr>
          <w:rtl w:val="0"/>
        </w:rPr>
      </w:r>
    </w:p>
    <w:p w:rsidR="00000000" w:rsidDel="00000000" w:rsidP="00000000" w:rsidRDefault="00000000" w:rsidRPr="00000000" w14:paraId="0000022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to Acquire OMRON Automotive Electronics Co. Ltd. - Mynewsdesk, accessed October 14, 2025, </w:t>
      </w:r>
      <w:hyperlink r:id="rId39">
        <w:r w:rsidDel="00000000" w:rsidR="00000000" w:rsidRPr="00000000">
          <w:rPr>
            <w:rFonts w:ascii="Google Sans" w:cs="Google Sans" w:eastAsia="Google Sans" w:hAnsi="Google Sans"/>
            <w:color w:val="0000ee"/>
            <w:sz w:val="24"/>
            <w:szCs w:val="24"/>
            <w:u w:val="single"/>
            <w:rtl w:val="0"/>
          </w:rPr>
          <w:t xml:space="preserve">https://www.mynewsdesk.com/us/nidec/pressreleases/nidec-to-acquire-omron-automotive-electronics-co-ltd-2861337</w:t>
        </w:r>
      </w:hyperlink>
      <w:r w:rsidDel="00000000" w:rsidR="00000000" w:rsidRPr="00000000">
        <w:rPr>
          <w:rtl w:val="0"/>
        </w:rPr>
      </w:r>
    </w:p>
    <w:p w:rsidR="00000000" w:rsidDel="00000000" w:rsidP="00000000" w:rsidRDefault="00000000" w:rsidRPr="00000000" w14:paraId="0000022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Safelite, Belron's subsidiary in the US, acquires TruRoad Holdings, Inc. - Imgix, accessed October 14, 2025, </w:t>
      </w:r>
      <w:hyperlink r:id="rId40">
        <w:r w:rsidDel="00000000" w:rsidR="00000000" w:rsidRPr="00000000">
          <w:rPr>
            <w:rFonts w:ascii="Google Sans" w:cs="Google Sans" w:eastAsia="Google Sans" w:hAnsi="Google Sans"/>
            <w:color w:val="0000ee"/>
            <w:sz w:val="24"/>
            <w:szCs w:val="24"/>
            <w:u w:val="single"/>
            <w:rtl w:val="0"/>
          </w:rPr>
          <w:t xml:space="preserve">https://dieterengroup.imgix.net/press-releases/2019_08_20_Belron_acquires_TruRoad_EN.pdf</w:t>
        </w:r>
      </w:hyperlink>
      <w:r w:rsidDel="00000000" w:rsidR="00000000" w:rsidRPr="00000000">
        <w:rPr>
          <w:rtl w:val="0"/>
        </w:rPr>
      </w:r>
    </w:p>
    <w:p w:rsidR="00000000" w:rsidDel="00000000" w:rsidP="00000000" w:rsidRDefault="00000000" w:rsidRPr="00000000" w14:paraId="0000022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Safelite Acquires TruRoad Holdings - CollisionWeek, accessed October 14, 2025, </w:t>
      </w:r>
      <w:hyperlink r:id="rId41">
        <w:r w:rsidDel="00000000" w:rsidR="00000000" w:rsidRPr="00000000">
          <w:rPr>
            <w:rFonts w:ascii="Google Sans" w:cs="Google Sans" w:eastAsia="Google Sans" w:hAnsi="Google Sans"/>
            <w:color w:val="0000ee"/>
            <w:sz w:val="24"/>
            <w:szCs w:val="24"/>
            <w:u w:val="single"/>
            <w:rtl w:val="0"/>
          </w:rPr>
          <w:t xml:space="preserve">https://collisionweek.com/2019/08/20/safelite-acquires-truroad-holdings/</w:t>
        </w:r>
      </w:hyperlink>
      <w:r w:rsidDel="00000000" w:rsidR="00000000" w:rsidRPr="00000000">
        <w:rPr>
          <w:rtl w:val="0"/>
        </w:rPr>
      </w:r>
    </w:p>
    <w:p w:rsidR="00000000" w:rsidDel="00000000" w:rsidP="00000000" w:rsidRDefault="00000000" w:rsidRPr="00000000" w14:paraId="0000022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Trelleborg Wheel Systems Joins Yokohama Rubber - Modern Distribution Management, accessed October 14, 2025, </w:t>
      </w:r>
      <w:hyperlink r:id="rId42">
        <w:r w:rsidDel="00000000" w:rsidR="00000000" w:rsidRPr="00000000">
          <w:rPr>
            <w:rFonts w:ascii="Google Sans" w:cs="Google Sans" w:eastAsia="Google Sans" w:hAnsi="Google Sans"/>
            <w:color w:val="0000ee"/>
            <w:sz w:val="24"/>
            <w:szCs w:val="24"/>
            <w:u w:val="single"/>
            <w:rtl w:val="0"/>
          </w:rPr>
          <w:t xml:space="preserve">https://www.mdm.com/news/operations/mergers-acquisitions/trelleborg-wheel-systems-joins-yokohama-rubber/</w:t>
        </w:r>
      </w:hyperlink>
      <w:r w:rsidDel="00000000" w:rsidR="00000000" w:rsidRPr="00000000">
        <w:rPr>
          <w:rtl w:val="0"/>
        </w:rPr>
      </w:r>
    </w:p>
    <w:p w:rsidR="00000000" w:rsidDel="00000000" w:rsidP="00000000" w:rsidRDefault="00000000" w:rsidRPr="00000000" w14:paraId="0000022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Release｜Yokohama Rubber Completes Acquisition of ..., accessed October 14, 2025, </w:t>
      </w:r>
      <w:hyperlink r:id="rId43">
        <w:r w:rsidDel="00000000" w:rsidR="00000000" w:rsidRPr="00000000">
          <w:rPr>
            <w:rFonts w:ascii="Google Sans" w:cs="Google Sans" w:eastAsia="Google Sans" w:hAnsi="Google Sans"/>
            <w:color w:val="0000ee"/>
            <w:sz w:val="24"/>
            <w:szCs w:val="24"/>
            <w:u w:val="single"/>
            <w:rtl w:val="0"/>
          </w:rPr>
          <w:t xml:space="preserve">https://www.y-yokohama.com/release/?id=4024&amp;lang=en</w:t>
        </w:r>
      </w:hyperlink>
      <w:r w:rsidDel="00000000" w:rsidR="00000000" w:rsidRPr="00000000">
        <w:rPr>
          <w:rtl w:val="0"/>
        </w:rPr>
      </w:r>
    </w:p>
    <w:p w:rsidR="00000000" w:rsidDel="00000000" w:rsidP="00000000" w:rsidRDefault="00000000" w:rsidRPr="00000000" w14:paraId="0000022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acquires 88% of leading Indonesian tire ... - NET, accessed October 14, 2025, </w:t>
      </w:r>
      <w:hyperlink r:id="rId44">
        <w:r w:rsidDel="00000000" w:rsidR="00000000" w:rsidRPr="00000000">
          <w:rPr>
            <w:rFonts w:ascii="Google Sans" w:cs="Google Sans" w:eastAsia="Google Sans" w:hAnsi="Google Sans"/>
            <w:color w:val="0000ee"/>
            <w:sz w:val="24"/>
            <w:szCs w:val="24"/>
            <w:u w:val="single"/>
            <w:rtl w:val="0"/>
          </w:rPr>
          <w:t xml:space="preserve">https://dgaddcosprod.blob.core.windows.net/corporate-production/attachments/clktclhfr06az2fhh3k8939x5-20190308-pr-michelin-acquires-multistrada-eng.pdf</w:t>
        </w:r>
      </w:hyperlink>
      <w:r w:rsidDel="00000000" w:rsidR="00000000" w:rsidRPr="00000000">
        <w:rPr>
          <w:rtl w:val="0"/>
        </w:rPr>
      </w:r>
    </w:p>
    <w:p w:rsidR="00000000" w:rsidDel="00000000" w:rsidP="00000000" w:rsidRDefault="00000000" w:rsidRPr="00000000" w14:paraId="0000022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to acquire fully Indonesian tyre maker Multistrada - Rubber Journal Asia, accessed October 14, 2025, </w:t>
      </w:r>
      <w:hyperlink r:id="rId45">
        <w:r w:rsidDel="00000000" w:rsidR="00000000" w:rsidRPr="00000000">
          <w:rPr>
            <w:rFonts w:ascii="Google Sans" w:cs="Google Sans" w:eastAsia="Google Sans" w:hAnsi="Google Sans"/>
            <w:color w:val="0000ee"/>
            <w:sz w:val="24"/>
            <w:szCs w:val="24"/>
            <w:u w:val="single"/>
            <w:rtl w:val="0"/>
          </w:rPr>
          <w:t xml:space="preserve">https://rubberjournalasia.com/michelin-to-acquire-fully-indonesian-tyre-maker-multistrada/</w:t>
        </w:r>
      </w:hyperlink>
      <w:r w:rsidDel="00000000" w:rsidR="00000000" w:rsidRPr="00000000">
        <w:rPr>
          <w:rtl w:val="0"/>
        </w:rPr>
      </w:r>
    </w:p>
    <w:p w:rsidR="00000000" w:rsidDel="00000000" w:rsidP="00000000" w:rsidRDefault="00000000" w:rsidRPr="00000000" w14:paraId="0000022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Winnebago to Acquire Newmar for $344 Million - RV PRO, accessed October 14, 2025, </w:t>
      </w:r>
      <w:hyperlink r:id="rId46">
        <w:r w:rsidDel="00000000" w:rsidR="00000000" w:rsidRPr="00000000">
          <w:rPr>
            <w:rFonts w:ascii="Google Sans" w:cs="Google Sans" w:eastAsia="Google Sans" w:hAnsi="Google Sans"/>
            <w:color w:val="0000ee"/>
            <w:sz w:val="24"/>
            <w:szCs w:val="24"/>
            <w:u w:val="single"/>
            <w:rtl w:val="0"/>
          </w:rPr>
          <w:t xml:space="preserve">https://rv-pro.com/news/winnebago-acquire-newmar-344-million/</w:t>
        </w:r>
      </w:hyperlink>
      <w:r w:rsidDel="00000000" w:rsidR="00000000" w:rsidRPr="00000000">
        <w:rPr>
          <w:rtl w:val="0"/>
        </w:rPr>
      </w:r>
    </w:p>
    <w:p w:rsidR="00000000" w:rsidDel="00000000" w:rsidP="00000000" w:rsidRDefault="00000000" w:rsidRPr="00000000" w14:paraId="0000022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 SEC.gov, accessed October 14, 2025, </w:t>
      </w:r>
      <w:hyperlink r:id="rId47">
        <w:r w:rsidDel="00000000" w:rsidR="00000000" w:rsidRPr="00000000">
          <w:rPr>
            <w:rFonts w:ascii="Google Sans" w:cs="Google Sans" w:eastAsia="Google Sans" w:hAnsi="Google Sans"/>
            <w:color w:val="0000ee"/>
            <w:sz w:val="24"/>
            <w:szCs w:val="24"/>
            <w:u w:val="single"/>
            <w:rtl w:val="0"/>
          </w:rPr>
          <w:t xml:space="preserve">https://www.sec.gov/Archives/edgar/data/107687/000010768719000017/a2019form8-k0916.htm</w:t>
        </w:r>
      </w:hyperlink>
      <w:r w:rsidDel="00000000" w:rsidR="00000000" w:rsidRPr="00000000">
        <w:rPr>
          <w:rtl w:val="0"/>
        </w:rPr>
      </w:r>
    </w:p>
    <w:p w:rsidR="00000000" w:rsidDel="00000000" w:rsidP="00000000" w:rsidRDefault="00000000" w:rsidRPr="00000000" w14:paraId="0000023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Orrick advises Michelin on Masternaut acquisition - Private Equity Wire, accessed October 14, 2025, </w:t>
      </w:r>
      <w:hyperlink r:id="rId48">
        <w:r w:rsidDel="00000000" w:rsidR="00000000" w:rsidRPr="00000000">
          <w:rPr>
            <w:rFonts w:ascii="Google Sans" w:cs="Google Sans" w:eastAsia="Google Sans" w:hAnsi="Google Sans"/>
            <w:color w:val="0000ee"/>
            <w:sz w:val="24"/>
            <w:szCs w:val="24"/>
            <w:u w:val="single"/>
            <w:rtl w:val="0"/>
          </w:rPr>
          <w:t xml:space="preserve">https://www.privateequitywire.co.uk/orrick-advises-michelin-masternaut-acquisition/</w:t>
        </w:r>
      </w:hyperlink>
      <w:r w:rsidDel="00000000" w:rsidR="00000000" w:rsidRPr="00000000">
        <w:rPr>
          <w:rtl w:val="0"/>
        </w:rPr>
      </w:r>
    </w:p>
    <w:p w:rsidR="00000000" w:rsidDel="00000000" w:rsidP="00000000" w:rsidRDefault="00000000" w:rsidRPr="00000000" w14:paraId="0000023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Orrick Advises Michelin on Masternaut Acquisition, accessed October 14, 2025, </w:t>
      </w:r>
      <w:hyperlink r:id="rId49">
        <w:r w:rsidDel="00000000" w:rsidR="00000000" w:rsidRPr="00000000">
          <w:rPr>
            <w:rFonts w:ascii="Google Sans" w:cs="Google Sans" w:eastAsia="Google Sans" w:hAnsi="Google Sans"/>
            <w:color w:val="0000ee"/>
            <w:sz w:val="24"/>
            <w:szCs w:val="24"/>
            <w:u w:val="single"/>
            <w:rtl w:val="0"/>
          </w:rPr>
          <w:t xml:space="preserve">https://www.orrick.com/en/News/2019/05/Orrick-Advises-Michelin-on-Masternaut-Acquisition</w:t>
        </w:r>
      </w:hyperlink>
      <w:r w:rsidDel="00000000" w:rsidR="00000000" w:rsidRPr="00000000">
        <w:rPr>
          <w:rtl w:val="0"/>
        </w:rPr>
      </w:r>
    </w:p>
    <w:p w:rsidR="00000000" w:rsidDel="00000000" w:rsidP="00000000" w:rsidRDefault="00000000" w:rsidRPr="00000000" w14:paraId="0000023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Acquires SME Group, Enhances Electromobility Capabilities ..., accessed October 14, 2025, </w:t>
      </w:r>
      <w:hyperlink r:id="rId50">
        <w:r w:rsidDel="00000000" w:rsidR="00000000" w:rsidRPr="00000000">
          <w:rPr>
            <w:rFonts w:ascii="Google Sans" w:cs="Google Sans" w:eastAsia="Google Sans" w:hAnsi="Google Sans"/>
            <w:color w:val="0000ee"/>
            <w:sz w:val="24"/>
            <w:szCs w:val="24"/>
            <w:u w:val="single"/>
            <w:rtl w:val="0"/>
          </w:rPr>
          <w:t xml:space="preserve">https://www.dana.com/newsroom/press-releases/dana-acquires-sme-group-enhances-electromobility-capabilities-and-global-reach/</w:t>
        </w:r>
      </w:hyperlink>
      <w:r w:rsidDel="00000000" w:rsidR="00000000" w:rsidRPr="00000000">
        <w:rPr>
          <w:rtl w:val="0"/>
        </w:rPr>
      </w:r>
    </w:p>
    <w:p w:rsidR="00000000" w:rsidDel="00000000" w:rsidP="00000000" w:rsidRDefault="00000000" w:rsidRPr="00000000" w14:paraId="0000023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Acquires SME Group - Power Progress, accessed October 14, 2025, </w:t>
      </w:r>
      <w:hyperlink r:id="rId51">
        <w:r w:rsidDel="00000000" w:rsidR="00000000" w:rsidRPr="00000000">
          <w:rPr>
            <w:rFonts w:ascii="Google Sans" w:cs="Google Sans" w:eastAsia="Google Sans" w:hAnsi="Google Sans"/>
            <w:color w:val="0000ee"/>
            <w:sz w:val="24"/>
            <w:szCs w:val="24"/>
            <w:u w:val="single"/>
            <w:rtl w:val="0"/>
          </w:rPr>
          <w:t xml:space="preserve">https://www.powerprogress.com/news/dana-acquires-sme-group/5024993.article</w:t>
        </w:r>
      </w:hyperlink>
      <w:r w:rsidDel="00000000" w:rsidR="00000000" w:rsidRPr="00000000">
        <w:rPr>
          <w:rtl w:val="0"/>
        </w:rPr>
      </w:r>
    </w:p>
    <w:p w:rsidR="00000000" w:rsidDel="00000000" w:rsidP="00000000" w:rsidRDefault="00000000" w:rsidRPr="00000000" w14:paraId="0000023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Securities Acquires FleetPride from TPG Capital, accessed October 14, 2025, </w:t>
      </w:r>
      <w:hyperlink r:id="rId52">
        <w:r w:rsidDel="00000000" w:rsidR="00000000" w:rsidRPr="00000000">
          <w:rPr>
            <w:rFonts w:ascii="Google Sans" w:cs="Google Sans" w:eastAsia="Google Sans" w:hAnsi="Google Sans"/>
            <w:color w:val="0000ee"/>
            <w:sz w:val="24"/>
            <w:szCs w:val="24"/>
            <w:u w:val="single"/>
            <w:rtl w:val="0"/>
          </w:rPr>
          <w:t xml:space="preserve">https://www.prnewswire.com/news-releases/american-securities-acquires-fleetpride-from-tpg-capital-300768608.html</w:t>
        </w:r>
      </w:hyperlink>
      <w:r w:rsidDel="00000000" w:rsidR="00000000" w:rsidRPr="00000000">
        <w:rPr>
          <w:rtl w:val="0"/>
        </w:rPr>
      </w:r>
    </w:p>
    <w:p w:rsidR="00000000" w:rsidDel="00000000" w:rsidP="00000000" w:rsidRDefault="00000000" w:rsidRPr="00000000" w14:paraId="0000023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Securities acquires FleetPride from TPG Capital - Private Equity Wire, accessed October 14, 2025, </w:t>
      </w:r>
      <w:hyperlink r:id="rId53">
        <w:r w:rsidDel="00000000" w:rsidR="00000000" w:rsidRPr="00000000">
          <w:rPr>
            <w:rFonts w:ascii="Google Sans" w:cs="Google Sans" w:eastAsia="Google Sans" w:hAnsi="Google Sans"/>
            <w:color w:val="0000ee"/>
            <w:sz w:val="24"/>
            <w:szCs w:val="24"/>
            <w:u w:val="single"/>
            <w:rtl w:val="0"/>
          </w:rPr>
          <w:t xml:space="preserve">https://www.privateequitywire.co.uk/american-securities-acquires-fleetpride-tpg-capital/</w:t>
        </w:r>
      </w:hyperlink>
      <w:r w:rsidDel="00000000" w:rsidR="00000000" w:rsidRPr="00000000">
        <w:rPr>
          <w:rtl w:val="0"/>
        </w:rPr>
      </w:r>
    </w:p>
    <w:p w:rsidR="00000000" w:rsidDel="00000000" w:rsidP="00000000" w:rsidRDefault="00000000" w:rsidRPr="00000000" w14:paraId="0000023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OMERS Private Equity Announces Agreement to ... - GlobeNewswire, accessed October 14, 2025, </w:t>
      </w:r>
      <w:hyperlink r:id="rId54">
        <w:r w:rsidDel="00000000" w:rsidR="00000000" w:rsidRPr="00000000">
          <w:rPr>
            <w:rFonts w:ascii="Google Sans" w:cs="Google Sans" w:eastAsia="Google Sans" w:hAnsi="Google Sans"/>
            <w:color w:val="0000ee"/>
            <w:sz w:val="24"/>
            <w:szCs w:val="24"/>
            <w:u w:val="single"/>
            <w:rtl w:val="0"/>
          </w:rPr>
          <w:t xml:space="preserve">https://www.globenewswire.com/news-release/2018/12/05/1662417/0/en/OMERS-Private-Equity-Announces-Agreement-to-Sell-a-Majority-of-Caliber-Collision-Centers.html</w:t>
        </w:r>
      </w:hyperlink>
      <w:r w:rsidDel="00000000" w:rsidR="00000000" w:rsidRPr="00000000">
        <w:rPr>
          <w:rtl w:val="0"/>
        </w:rPr>
      </w:r>
    </w:p>
    <w:p w:rsidR="00000000" w:rsidDel="00000000" w:rsidP="00000000" w:rsidRDefault="00000000" w:rsidRPr="00000000" w14:paraId="0000023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OMERS Private Equity Announces Agreement to Sell a Majority of Caliber Collision Centers, accessed October 14, 2025, </w:t>
      </w:r>
      <w:hyperlink r:id="rId55">
        <w:r w:rsidDel="00000000" w:rsidR="00000000" w:rsidRPr="00000000">
          <w:rPr>
            <w:rFonts w:ascii="Google Sans" w:cs="Google Sans" w:eastAsia="Google Sans" w:hAnsi="Google Sans"/>
            <w:color w:val="0000ee"/>
            <w:sz w:val="24"/>
            <w:szCs w:val="24"/>
            <w:u w:val="single"/>
            <w:rtl w:val="0"/>
          </w:rPr>
          <w:t xml:space="preserve">https://www.omersprivateequity.com/news/OMERS-Private-Equity-Announces-Agreement-to-Sell-a-Majority-of-Caliber-Collision-Centers/</w:t>
        </w:r>
      </w:hyperlink>
      <w:r w:rsidDel="00000000" w:rsidR="00000000" w:rsidRPr="00000000">
        <w:rPr>
          <w:rtl w:val="0"/>
        </w:rPr>
      </w:r>
    </w:p>
    <w:p w:rsidR="00000000" w:rsidDel="00000000" w:rsidP="00000000" w:rsidRDefault="00000000" w:rsidRPr="00000000" w14:paraId="0000023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KKR's Calsonic buys Fiat Chrysler parts firm for $7.1B | Fox Business, accessed October 14, 2025, </w:t>
      </w:r>
      <w:hyperlink r:id="rId56">
        <w:r w:rsidDel="00000000" w:rsidR="00000000" w:rsidRPr="00000000">
          <w:rPr>
            <w:rFonts w:ascii="Google Sans" w:cs="Google Sans" w:eastAsia="Google Sans" w:hAnsi="Google Sans"/>
            <w:color w:val="0000ee"/>
            <w:sz w:val="24"/>
            <w:szCs w:val="24"/>
            <w:u w:val="single"/>
            <w:rtl w:val="0"/>
          </w:rPr>
          <w:t xml:space="preserve">https://www.foxbusiness.com/markets/kkrs-calsonic-buys-fiat-chrysler-parts-firm-for-7-1b</w:t>
        </w:r>
      </w:hyperlink>
      <w:r w:rsidDel="00000000" w:rsidR="00000000" w:rsidRPr="00000000">
        <w:rPr>
          <w:rtl w:val="0"/>
        </w:rPr>
      </w:r>
    </w:p>
    <w:p w:rsidR="00000000" w:rsidDel="00000000" w:rsidP="00000000" w:rsidRDefault="00000000" w:rsidRPr="00000000" w14:paraId="0000023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Calsonic Kansei and Magneti Marelli Press Release - GlobeNewswire, accessed October 14, 2025, </w:t>
      </w:r>
      <w:hyperlink r:id="rId57">
        <w:r w:rsidDel="00000000" w:rsidR="00000000" w:rsidRPr="00000000">
          <w:rPr>
            <w:rFonts w:ascii="Google Sans" w:cs="Google Sans" w:eastAsia="Google Sans" w:hAnsi="Google Sans"/>
            <w:color w:val="0000ee"/>
            <w:sz w:val="24"/>
            <w:szCs w:val="24"/>
            <w:u w:val="single"/>
            <w:rtl w:val="0"/>
          </w:rPr>
          <w:t xml:space="preserve">https://www.globenewswire.com/news-release/2018/10/22/1624384/0/en/Calsonic-Kansei-and-Magneti-Marelli-Press-Release.html</w:t>
        </w:r>
      </w:hyperlink>
      <w:r w:rsidDel="00000000" w:rsidR="00000000" w:rsidRPr="00000000">
        <w:rPr>
          <w:rtl w:val="0"/>
        </w:rPr>
      </w:r>
    </w:p>
    <w:p w:rsidR="00000000" w:rsidDel="00000000" w:rsidP="00000000" w:rsidRDefault="00000000" w:rsidRPr="00000000" w14:paraId="0000023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www.sec.gov, accessed October 14, 2025, </w:t>
      </w:r>
      <w:hyperlink r:id="rId58">
        <w:r w:rsidDel="00000000" w:rsidR="00000000" w:rsidRPr="00000000">
          <w:rPr>
            <w:rFonts w:ascii="Google Sans" w:cs="Google Sans" w:eastAsia="Google Sans" w:hAnsi="Google Sans"/>
            <w:color w:val="0000ee"/>
            <w:sz w:val="24"/>
            <w:szCs w:val="24"/>
            <w:u w:val="single"/>
            <w:rtl w:val="0"/>
          </w:rPr>
          <w:t xml:space="preserve">https://www.sec.gov/Archives/edgar/data/730263/000115752318001943/a51868176ex99_1.htm</w:t>
        </w:r>
      </w:hyperlink>
      <w:r w:rsidDel="00000000" w:rsidR="00000000" w:rsidRPr="00000000">
        <w:rPr>
          <w:rtl w:val="0"/>
        </w:rPr>
      </w:r>
    </w:p>
    <w:p w:rsidR="00000000" w:rsidDel="00000000" w:rsidP="00000000" w:rsidRDefault="00000000" w:rsidRPr="00000000" w14:paraId="0000023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Erwin Hymer Group's €2.1 Billion Acquisition by Thor Industries, accessed October 14, 2025, </w:t>
      </w:r>
      <w:hyperlink r:id="rId59">
        <w:r w:rsidDel="00000000" w:rsidR="00000000" w:rsidRPr="00000000">
          <w:rPr>
            <w:rFonts w:ascii="Google Sans" w:cs="Google Sans" w:eastAsia="Google Sans" w:hAnsi="Google Sans"/>
            <w:color w:val="0000ee"/>
            <w:sz w:val="24"/>
            <w:szCs w:val="24"/>
            <w:u w:val="single"/>
            <w:rtl w:val="0"/>
          </w:rPr>
          <w:t xml:space="preserve">https://www.cravath.com/news-insights/erwin-hymer-group-s-2-1-billion-acquisition-by-thor-industries.html</w:t>
        </w:r>
      </w:hyperlink>
      <w:r w:rsidDel="00000000" w:rsidR="00000000" w:rsidRPr="00000000">
        <w:rPr>
          <w:rtl w:val="0"/>
        </w:rPr>
      </w:r>
    </w:p>
    <w:p w:rsidR="00000000" w:rsidDel="00000000" w:rsidP="00000000" w:rsidRDefault="00000000" w:rsidRPr="00000000" w14:paraId="0000023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IGP to Sell Grakon to Methode - Private Equity Professional, accessed October 14, 2025, </w:t>
      </w:r>
      <w:hyperlink r:id="rId60">
        <w:r w:rsidDel="00000000" w:rsidR="00000000" w:rsidRPr="00000000">
          <w:rPr>
            <w:rFonts w:ascii="Google Sans" w:cs="Google Sans" w:eastAsia="Google Sans" w:hAnsi="Google Sans"/>
            <w:color w:val="0000ee"/>
            <w:sz w:val="24"/>
            <w:szCs w:val="24"/>
            <w:u w:val="single"/>
            <w:rtl w:val="0"/>
          </w:rPr>
          <w:t xml:space="preserve">https://peprofessional.com/2018/08/igp-sell-grakon-methode/</w:t>
        </w:r>
      </w:hyperlink>
      <w:r w:rsidDel="00000000" w:rsidR="00000000" w:rsidRPr="00000000">
        <w:rPr>
          <w:rtl w:val="0"/>
        </w:rPr>
      </w:r>
    </w:p>
    <w:p w:rsidR="00000000" w:rsidDel="00000000" w:rsidP="00000000" w:rsidRDefault="00000000" w:rsidRPr="00000000" w14:paraId="0000023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METHODE ELECTRONICS INC - Issuer Direct, accessed October 14, 2025, </w:t>
      </w:r>
      <w:hyperlink r:id="rId61">
        <w:r w:rsidDel="00000000" w:rsidR="00000000" w:rsidRPr="00000000">
          <w:rPr>
            <w:rFonts w:ascii="Google Sans" w:cs="Google Sans" w:eastAsia="Google Sans" w:hAnsi="Google Sans"/>
            <w:color w:val="0000ee"/>
            <w:sz w:val="24"/>
            <w:szCs w:val="24"/>
            <w:u w:val="single"/>
            <w:rtl w:val="0"/>
          </w:rPr>
          <w:t xml:space="preserve">http://filings.irdirect.net/data/65270/000006527018000023/methodeelectronicsinc8-k08.pdf</w:t>
        </w:r>
      </w:hyperlink>
      <w:r w:rsidDel="00000000" w:rsidR="00000000" w:rsidRPr="00000000">
        <w:rPr>
          <w:rtl w:val="0"/>
        </w:rPr>
      </w:r>
    </w:p>
    <w:p w:rsidR="00000000" w:rsidDel="00000000" w:rsidP="00000000" w:rsidRDefault="00000000" w:rsidRPr="00000000" w14:paraId="0000023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Buys BBB from Pamplona - Private Equity Professional, accessed October 14, 2025, </w:t>
      </w:r>
      <w:hyperlink r:id="rId62">
        <w:r w:rsidDel="00000000" w:rsidR="00000000" w:rsidRPr="00000000">
          <w:rPr>
            <w:rFonts w:ascii="Google Sans" w:cs="Google Sans" w:eastAsia="Google Sans" w:hAnsi="Google Sans"/>
            <w:color w:val="0000ee"/>
            <w:sz w:val="24"/>
            <w:szCs w:val="24"/>
            <w:u w:val="single"/>
            <w:rtl w:val="0"/>
          </w:rPr>
          <w:t xml:space="preserve">https://peprofessional.com/2018/08/genstar-buys-bbb-pamplona/</w:t>
        </w:r>
      </w:hyperlink>
      <w:r w:rsidDel="00000000" w:rsidR="00000000" w:rsidRPr="00000000">
        <w:rPr>
          <w:rtl w:val="0"/>
        </w:rPr>
      </w:r>
    </w:p>
    <w:p w:rsidR="00000000" w:rsidDel="00000000" w:rsidP="00000000" w:rsidRDefault="00000000" w:rsidRPr="00000000" w14:paraId="0000023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Pamplona Capital Management Completes Sale of BBB Industries ..., accessed October 14, 2025, </w:t>
      </w:r>
      <w:hyperlink r:id="rId63">
        <w:r w:rsidDel="00000000" w:rsidR="00000000" w:rsidRPr="00000000">
          <w:rPr>
            <w:rFonts w:ascii="Google Sans" w:cs="Google Sans" w:eastAsia="Google Sans" w:hAnsi="Google Sans"/>
            <w:color w:val="0000ee"/>
            <w:sz w:val="24"/>
            <w:szCs w:val="24"/>
            <w:u w:val="single"/>
            <w:rtl w:val="0"/>
          </w:rPr>
          <w:t xml:space="preserve">https://www.pamplonafunds.com/wp-content/uploads/2018/08/Pamplona-Capital-Management-Completes-Sale-of-BBB-Industries-to-Genstar-Capital.pdf</w:t>
        </w:r>
      </w:hyperlink>
      <w:r w:rsidDel="00000000" w:rsidR="00000000" w:rsidRPr="00000000">
        <w:rPr>
          <w:rtl w:val="0"/>
        </w:rPr>
      </w:r>
    </w:p>
    <w:p w:rsidR="00000000" w:rsidDel="00000000" w:rsidP="00000000" w:rsidRDefault="00000000" w:rsidRPr="00000000" w14:paraId="0000024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Tire Distribution &amp; Manufacturing Q3 2020 - Stout, accessed October 14, 2025, </w:t>
      </w:r>
      <w:hyperlink r:id="rId64">
        <w:r w:rsidDel="00000000" w:rsidR="00000000" w:rsidRPr="00000000">
          <w:rPr>
            <w:rFonts w:ascii="Google Sans" w:cs="Google Sans" w:eastAsia="Google Sans" w:hAnsi="Google Sans"/>
            <w:color w:val="0000ee"/>
            <w:sz w:val="24"/>
            <w:szCs w:val="24"/>
            <w:u w:val="single"/>
            <w:rtl w:val="0"/>
          </w:rPr>
          <w:t xml:space="preserve">https://www.stout.com/en/insights/industry-update/tire-distribution-and-manufacturing-q3-2020</w:t>
        </w:r>
      </w:hyperlink>
      <w:r w:rsidDel="00000000" w:rsidR="00000000" w:rsidRPr="00000000">
        <w:rPr>
          <w:rtl w:val="0"/>
        </w:rPr>
      </w:r>
    </w:p>
    <w:p w:rsidR="00000000" w:rsidDel="00000000" w:rsidP="00000000" w:rsidRDefault="00000000" w:rsidRPr="00000000" w14:paraId="0000024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Private equity firm buys Humvee-maker AM General - Defense News, accessed October 14, 2025, </w:t>
      </w:r>
      <w:hyperlink r:id="rId65">
        <w:r w:rsidDel="00000000" w:rsidR="00000000" w:rsidRPr="00000000">
          <w:rPr>
            <w:rFonts w:ascii="Google Sans" w:cs="Google Sans" w:eastAsia="Google Sans" w:hAnsi="Google Sans"/>
            <w:color w:val="0000ee"/>
            <w:sz w:val="24"/>
            <w:szCs w:val="24"/>
            <w:u w:val="single"/>
            <w:rtl w:val="0"/>
          </w:rPr>
          <w:t xml:space="preserve">https://www.defensenews.com/land/2020/07/22/private-equity-firm-buys-humvee-maker-am-general/</w:t>
        </w:r>
      </w:hyperlink>
      <w:r w:rsidDel="00000000" w:rsidR="00000000" w:rsidRPr="00000000">
        <w:rPr>
          <w:rtl w:val="0"/>
        </w:rPr>
      </w:r>
    </w:p>
    <w:p w:rsidR="00000000" w:rsidDel="00000000" w:rsidP="00000000" w:rsidRDefault="00000000" w:rsidRPr="00000000" w14:paraId="0000024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Atlantic Street Capital, accessed October 14, 2025, </w:t>
      </w:r>
      <w:hyperlink r:id="rId66">
        <w:r w:rsidDel="00000000" w:rsidR="00000000" w:rsidRPr="00000000">
          <w:rPr>
            <w:rFonts w:ascii="Google Sans" w:cs="Google Sans" w:eastAsia="Google Sans" w:hAnsi="Google Sans"/>
            <w:color w:val="0000ee"/>
            <w:sz w:val="24"/>
            <w:szCs w:val="24"/>
            <w:u w:val="single"/>
            <w:rtl w:val="0"/>
          </w:rPr>
          <w:t xml:space="preserve">https://www.atlanticstreetcapital.com/2020.php</w:t>
        </w:r>
      </w:hyperlink>
      <w:r w:rsidDel="00000000" w:rsidR="00000000" w:rsidRPr="00000000">
        <w:rPr>
          <w:rtl w:val="0"/>
        </w:rPr>
      </w:r>
    </w:p>
    <w:p w:rsidR="00000000" w:rsidDel="00000000" w:rsidP="00000000" w:rsidRDefault="00000000" w:rsidRPr="00000000" w14:paraId="0000024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 Zips Express Wash targets 500 locations with new investment - Mobility Plaza, accessed October 14, 2025, </w:t>
      </w:r>
      <w:hyperlink r:id="rId67">
        <w:r w:rsidDel="00000000" w:rsidR="00000000" w:rsidRPr="00000000">
          <w:rPr>
            <w:rFonts w:ascii="Google Sans" w:cs="Google Sans" w:eastAsia="Google Sans" w:hAnsi="Google Sans"/>
            <w:color w:val="0000ee"/>
            <w:sz w:val="24"/>
            <w:szCs w:val="24"/>
            <w:u w:val="single"/>
            <w:rtl w:val="0"/>
          </w:rPr>
          <w:t xml:space="preserve">https://www.mobilityplaza.org/news/24737</w:t>
        </w:r>
      </w:hyperlink>
      <w:r w:rsidDel="00000000" w:rsidR="00000000" w:rsidRPr="00000000">
        <w:rPr>
          <w:rtl w:val="0"/>
        </w:rPr>
      </w:r>
    </w:p>
    <w:p w:rsidR="00000000" w:rsidDel="00000000" w:rsidP="00000000" w:rsidRDefault="00000000" w:rsidRPr="00000000" w14:paraId="0000024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and Delphi Technologies Enter Into Amendment to Transaction Agreement, accessed October 14, 2025, </w:t>
      </w:r>
      <w:hyperlink r:id="rId68">
        <w:r w:rsidDel="00000000" w:rsidR="00000000" w:rsidRPr="00000000">
          <w:rPr>
            <w:rFonts w:ascii="Google Sans" w:cs="Google Sans" w:eastAsia="Google Sans" w:hAnsi="Google Sans"/>
            <w:color w:val="0000ee"/>
            <w:sz w:val="24"/>
            <w:szCs w:val="24"/>
            <w:u w:val="single"/>
            <w:rtl w:val="0"/>
          </w:rPr>
          <w:t xml:space="preserve">https://www.prnewswire.com/news-releases/borgwarner-and-delphi-technologies-enter-into-amendment-to-transaction-agreement-301053893.html</w:t>
        </w:r>
      </w:hyperlink>
      <w:r w:rsidDel="00000000" w:rsidR="00000000" w:rsidRPr="00000000">
        <w:rPr>
          <w:rtl w:val="0"/>
        </w:rPr>
      </w:r>
    </w:p>
    <w:p w:rsidR="00000000" w:rsidDel="00000000" w:rsidP="00000000" w:rsidRDefault="00000000" w:rsidRPr="00000000" w14:paraId="0000024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 Tire to buy Dent Wizard - Auto Remarketing, accessed October 14, 2025, </w:t>
      </w:r>
      <w:hyperlink r:id="rId69">
        <w:r w:rsidDel="00000000" w:rsidR="00000000" w:rsidRPr="00000000">
          <w:rPr>
            <w:rFonts w:ascii="Google Sans" w:cs="Google Sans" w:eastAsia="Google Sans" w:hAnsi="Google Sans"/>
            <w:color w:val="0000ee"/>
            <w:sz w:val="24"/>
            <w:szCs w:val="24"/>
            <w:u w:val="single"/>
            <w:rtl w:val="0"/>
          </w:rPr>
          <w:t xml:space="preserve">https://www.autoremarketing.com/ar/wholesale/dealer-tire-buy-dent-wizard/</w:t>
        </w:r>
      </w:hyperlink>
      <w:r w:rsidDel="00000000" w:rsidR="00000000" w:rsidRPr="00000000">
        <w:rPr>
          <w:rtl w:val="0"/>
        </w:rPr>
      </w:r>
    </w:p>
    <w:p w:rsidR="00000000" w:rsidDel="00000000" w:rsidP="00000000" w:rsidRDefault="00000000" w:rsidRPr="00000000" w14:paraId="0000024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Debevoise Advises Dealer Tire, a Portfolio Company of Bain Capital, in Its Acquisition of Dent Wizard | 01 | 2020 | News, accessed October 14, 2025, </w:t>
      </w:r>
      <w:hyperlink r:id="rId70">
        <w:r w:rsidDel="00000000" w:rsidR="00000000" w:rsidRPr="00000000">
          <w:rPr>
            <w:rFonts w:ascii="Google Sans" w:cs="Google Sans" w:eastAsia="Google Sans" w:hAnsi="Google Sans"/>
            <w:color w:val="0000ee"/>
            <w:sz w:val="24"/>
            <w:szCs w:val="24"/>
            <w:u w:val="single"/>
            <w:rtl w:val="0"/>
          </w:rPr>
          <w:t xml:space="preserve">https://www.debevoise.com/news/2020/01/debevoise-advises-dealer-tire</w:t>
        </w:r>
      </w:hyperlink>
      <w:r w:rsidDel="00000000" w:rsidR="00000000" w:rsidRPr="00000000">
        <w:rPr>
          <w:rtl w:val="0"/>
        </w:rPr>
      </w:r>
    </w:p>
    <w:p w:rsidR="00000000" w:rsidDel="00000000" w:rsidP="00000000" w:rsidRDefault="00000000" w:rsidRPr="00000000" w14:paraId="0000024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CIIG Signs $5.4B Merger Agreement With Arrival - DealFlow's SPAC News, accessed October 14, 2025, </w:t>
      </w:r>
      <w:hyperlink r:id="rId71">
        <w:r w:rsidDel="00000000" w:rsidR="00000000" w:rsidRPr="00000000">
          <w:rPr>
            <w:rFonts w:ascii="Google Sans" w:cs="Google Sans" w:eastAsia="Google Sans" w:hAnsi="Google Sans"/>
            <w:color w:val="0000ee"/>
            <w:sz w:val="24"/>
            <w:szCs w:val="24"/>
            <w:u w:val="single"/>
            <w:rtl w:val="0"/>
          </w:rPr>
          <w:t xml:space="preserve">https://news.spacconference.com/2020/11/18/ciig-signs-definitive-merger-agreement-with-arrival/</w:t>
        </w:r>
      </w:hyperlink>
      <w:r w:rsidDel="00000000" w:rsidR="00000000" w:rsidRPr="00000000">
        <w:rPr>
          <w:rtl w:val="0"/>
        </w:rPr>
      </w:r>
    </w:p>
    <w:p w:rsidR="00000000" w:rsidDel="00000000" w:rsidP="00000000" w:rsidRDefault="00000000" w:rsidRPr="00000000" w14:paraId="0000024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Arrival goes public: it'll be listed on NASDAQ at $5.4 billion valuation - Sustainable Bus, accessed October 14, 2025, </w:t>
      </w:r>
      <w:hyperlink r:id="rId72">
        <w:r w:rsidDel="00000000" w:rsidR="00000000" w:rsidRPr="00000000">
          <w:rPr>
            <w:rFonts w:ascii="Google Sans" w:cs="Google Sans" w:eastAsia="Google Sans" w:hAnsi="Google Sans"/>
            <w:color w:val="0000ee"/>
            <w:sz w:val="24"/>
            <w:szCs w:val="24"/>
            <w:u w:val="single"/>
            <w:rtl w:val="0"/>
          </w:rPr>
          <w:t xml:space="preserve">https://www.sustainable-bus.com/news/arrival-goes-public-itll-be-listed-on-nasdaq-at-5-4-billion-valuation/</w:t>
        </w:r>
      </w:hyperlink>
      <w:r w:rsidDel="00000000" w:rsidR="00000000" w:rsidRPr="00000000">
        <w:rPr>
          <w:rtl w:val="0"/>
        </w:rPr>
      </w:r>
    </w:p>
    <w:p w:rsidR="00000000" w:rsidDel="00000000" w:rsidP="00000000" w:rsidRDefault="00000000" w:rsidRPr="00000000" w14:paraId="0000024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Arrival goes public with CIIG Merger Corporation - electrive.com, accessed October 14, 2025, </w:t>
      </w:r>
      <w:hyperlink r:id="rId73">
        <w:r w:rsidDel="00000000" w:rsidR="00000000" w:rsidRPr="00000000">
          <w:rPr>
            <w:rFonts w:ascii="Google Sans" w:cs="Google Sans" w:eastAsia="Google Sans" w:hAnsi="Google Sans"/>
            <w:color w:val="0000ee"/>
            <w:sz w:val="24"/>
            <w:szCs w:val="24"/>
            <w:u w:val="single"/>
            <w:rtl w:val="0"/>
          </w:rPr>
          <w:t xml:space="preserve">https://www.electrive.com/2020/11/19/arrival-goes-public-with-ciig-merger-corporation/</w:t>
        </w:r>
      </w:hyperlink>
      <w:r w:rsidDel="00000000" w:rsidR="00000000" w:rsidRPr="00000000">
        <w:rPr>
          <w:rtl w:val="0"/>
        </w:rPr>
      </w:r>
    </w:p>
    <w:p w:rsidR="00000000" w:rsidDel="00000000" w:rsidP="00000000" w:rsidRDefault="00000000" w:rsidRPr="00000000" w14:paraId="0000024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Sheppard Is Acquired by Knorr-Bremse - Baird, accessed October 14, 2025, </w:t>
      </w:r>
      <w:hyperlink r:id="rId74">
        <w:r w:rsidDel="00000000" w:rsidR="00000000" w:rsidRPr="00000000">
          <w:rPr>
            <w:rFonts w:ascii="Google Sans" w:cs="Google Sans" w:eastAsia="Google Sans" w:hAnsi="Google Sans"/>
            <w:color w:val="0000ee"/>
            <w:sz w:val="24"/>
            <w:szCs w:val="24"/>
            <w:u w:val="single"/>
            <w:rtl w:val="0"/>
          </w:rPr>
          <w:t xml:space="preserve">https://www.rwbaird.com/transactions/investment-banking/dealcard/5557/</w:t>
        </w:r>
      </w:hyperlink>
      <w:r w:rsidDel="00000000" w:rsidR="00000000" w:rsidRPr="00000000">
        <w:rPr>
          <w:rtl w:val="0"/>
        </w:rPr>
      </w:r>
    </w:p>
    <w:p w:rsidR="00000000" w:rsidDel="00000000" w:rsidP="00000000" w:rsidRDefault="00000000" w:rsidRPr="00000000" w14:paraId="0000024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Knorr-Bremse To Acquire R.H. Sheppard Co., Inc. In The US - Bendix, accessed October 14, 2025, </w:t>
      </w:r>
      <w:hyperlink r:id="rId75">
        <w:r w:rsidDel="00000000" w:rsidR="00000000" w:rsidRPr="00000000">
          <w:rPr>
            <w:rFonts w:ascii="Google Sans" w:cs="Google Sans" w:eastAsia="Google Sans" w:hAnsi="Google Sans"/>
            <w:color w:val="0000ee"/>
            <w:sz w:val="24"/>
            <w:szCs w:val="24"/>
            <w:u w:val="single"/>
            <w:rtl w:val="0"/>
          </w:rPr>
          <w:t xml:space="preserve">https://www.bendix.com/en/media/press-releases/press-releases_4802.json</w:t>
        </w:r>
      </w:hyperlink>
      <w:r w:rsidDel="00000000" w:rsidR="00000000" w:rsidRPr="00000000">
        <w:rPr>
          <w:rtl w:val="0"/>
        </w:rPr>
      </w:r>
    </w:p>
    <w:p w:rsidR="00000000" w:rsidDel="00000000" w:rsidP="00000000" w:rsidRDefault="00000000" w:rsidRPr="00000000" w14:paraId="0000024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Bendix Buying Steering Maker from Wabco - Equipment - Trucking Info, accessed October 14, 2025, </w:t>
      </w:r>
      <w:hyperlink r:id="rId76">
        <w:r w:rsidDel="00000000" w:rsidR="00000000" w:rsidRPr="00000000">
          <w:rPr>
            <w:rFonts w:ascii="Google Sans" w:cs="Google Sans" w:eastAsia="Google Sans" w:hAnsi="Google Sans"/>
            <w:color w:val="0000ee"/>
            <w:sz w:val="24"/>
            <w:szCs w:val="24"/>
            <w:u w:val="single"/>
            <w:rtl w:val="0"/>
          </w:rPr>
          <w:t xml:space="preserve">https://www.truckinginfo.com/350101/bendix-buying-steering-maker-from-wabco</w:t>
        </w:r>
      </w:hyperlink>
      <w:r w:rsidDel="00000000" w:rsidR="00000000" w:rsidRPr="00000000">
        <w:rPr>
          <w:rtl w:val="0"/>
        </w:rPr>
      </w:r>
    </w:p>
    <w:p w:rsidR="00000000" w:rsidDel="00000000" w:rsidP="00000000" w:rsidRDefault="00000000" w:rsidRPr="00000000" w14:paraId="0000024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ALAMO GROUP INC. ENTERS INTO AGREEMENT TO ACQUIRE MORBARK, LLC, accessed October 14, 2025, </w:t>
      </w:r>
      <w:hyperlink r:id="rId77">
        <w:r w:rsidDel="00000000" w:rsidR="00000000" w:rsidRPr="00000000">
          <w:rPr>
            <w:rFonts w:ascii="Google Sans" w:cs="Google Sans" w:eastAsia="Google Sans" w:hAnsi="Google Sans"/>
            <w:color w:val="0000ee"/>
            <w:sz w:val="24"/>
            <w:szCs w:val="24"/>
            <w:u w:val="single"/>
            <w:rtl w:val="0"/>
          </w:rPr>
          <w:t xml:space="preserve">https://www.farmequip.org/uncategorized/alamo-group-inc-enters-into-agreement-to-acquire-morbark-llc/</w:t>
        </w:r>
      </w:hyperlink>
      <w:r w:rsidDel="00000000" w:rsidR="00000000" w:rsidRPr="00000000">
        <w:rPr>
          <w:rtl w:val="0"/>
        </w:rPr>
      </w:r>
    </w:p>
    <w:p w:rsidR="00000000" w:rsidDel="00000000" w:rsidP="00000000" w:rsidRDefault="00000000" w:rsidRPr="00000000" w14:paraId="0000024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Alamo to Acquire Morbark - Farm Equipment Manufacturers Association, accessed October 14, 2025, </w:t>
      </w:r>
      <w:hyperlink r:id="rId78">
        <w:r w:rsidDel="00000000" w:rsidR="00000000" w:rsidRPr="00000000">
          <w:rPr>
            <w:rFonts w:ascii="Google Sans" w:cs="Google Sans" w:eastAsia="Google Sans" w:hAnsi="Google Sans"/>
            <w:color w:val="0000ee"/>
            <w:sz w:val="24"/>
            <w:szCs w:val="24"/>
            <w:u w:val="single"/>
            <w:rtl w:val="0"/>
          </w:rPr>
          <w:t xml:space="preserve">https://www.farmequip.org/news/member/alamo-to-acquire-morbark/</w:t>
        </w:r>
      </w:hyperlink>
      <w:r w:rsidDel="00000000" w:rsidR="00000000" w:rsidRPr="00000000">
        <w:rPr>
          <w:rtl w:val="0"/>
        </w:rPr>
      </w:r>
    </w:p>
    <w:p w:rsidR="00000000" w:rsidDel="00000000" w:rsidP="00000000" w:rsidRDefault="00000000" w:rsidRPr="00000000" w14:paraId="0000024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NFI Group Inc. Announces Acquisition of Alexander Dennis Limited ..., accessed October 14, 2025, </w:t>
      </w:r>
      <w:hyperlink r:id="rId79">
        <w:r w:rsidDel="00000000" w:rsidR="00000000" w:rsidRPr="00000000">
          <w:rPr>
            <w:rFonts w:ascii="Google Sans" w:cs="Google Sans" w:eastAsia="Google Sans" w:hAnsi="Google Sans"/>
            <w:color w:val="0000ee"/>
            <w:sz w:val="24"/>
            <w:szCs w:val="24"/>
            <w:u w:val="single"/>
            <w:rtl w:val="0"/>
          </w:rPr>
          <w:t xml:space="preserve">https://www.masstransitmag.com/bus/vehicles/press-release/21082294/new-flyer-nfi-group-inc-announces-acquisition-of-alexander-dennis-limited</w:t>
        </w:r>
      </w:hyperlink>
      <w:r w:rsidDel="00000000" w:rsidR="00000000" w:rsidRPr="00000000">
        <w:rPr>
          <w:rtl w:val="0"/>
        </w:rPr>
      </w:r>
    </w:p>
    <w:p w:rsidR="00000000" w:rsidDel="00000000" w:rsidP="00000000" w:rsidRDefault="00000000" w:rsidRPr="00000000" w14:paraId="0000025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Elgin Sweeper parent Federal Signal acquires Mark Rite Lines - For Construction Pros, accessed October 14, 2025, </w:t>
      </w:r>
      <w:hyperlink r:id="rId80">
        <w:r w:rsidDel="00000000" w:rsidR="00000000" w:rsidRPr="00000000">
          <w:rPr>
            <w:rFonts w:ascii="Google Sans" w:cs="Google Sans" w:eastAsia="Google Sans" w:hAnsi="Google Sans"/>
            <w:color w:val="0000ee"/>
            <w:sz w:val="24"/>
            <w:szCs w:val="24"/>
            <w:u w:val="single"/>
            <w:rtl w:val="0"/>
          </w:rPr>
          <w:t xml:space="preserve">https://www.forconstructionpros.com/pavement-maintenance/blacktop/paving/article/21069011/federal-signal-acquires-mark-rite-lines</w:t>
        </w:r>
      </w:hyperlink>
      <w:r w:rsidDel="00000000" w:rsidR="00000000" w:rsidRPr="00000000">
        <w:rPr>
          <w:rtl w:val="0"/>
        </w:rPr>
      </w:r>
    </w:p>
    <w:p w:rsidR="00000000" w:rsidDel="00000000" w:rsidP="00000000" w:rsidRDefault="00000000" w:rsidRPr="00000000" w14:paraId="0000025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Movers &amp; Shakers: Truck Hero Inc. Announces Strategic Acquisition of Lund International, accessed October 14, 2025, </w:t>
      </w:r>
      <w:hyperlink r:id="rId81">
        <w:r w:rsidDel="00000000" w:rsidR="00000000" w:rsidRPr="00000000">
          <w:rPr>
            <w:rFonts w:ascii="Google Sans" w:cs="Google Sans" w:eastAsia="Google Sans" w:hAnsi="Google Sans"/>
            <w:color w:val="0000ee"/>
            <w:sz w:val="24"/>
            <w:szCs w:val="24"/>
            <w:u w:val="single"/>
            <w:rtl w:val="0"/>
          </w:rPr>
          <w:t xml:space="preserve">https://www.sema.org/news-media/enews/2019/20/movers-shakers-truck-hero-inc-announces-strategic-acquisition-lund</w:t>
        </w:r>
      </w:hyperlink>
      <w:r w:rsidDel="00000000" w:rsidR="00000000" w:rsidRPr="00000000">
        <w:rPr>
          <w:rtl w:val="0"/>
        </w:rPr>
      </w:r>
    </w:p>
    <w:p w:rsidR="00000000" w:rsidDel="00000000" w:rsidP="00000000" w:rsidRDefault="00000000" w:rsidRPr="00000000" w14:paraId="0000025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Highlander Partners Participates in Successful Sale of Truck Hero - PR Newswire, accessed October 14, 2025, </w:t>
      </w:r>
      <w:hyperlink r:id="rId82">
        <w:r w:rsidDel="00000000" w:rsidR="00000000" w:rsidRPr="00000000">
          <w:rPr>
            <w:rFonts w:ascii="Google Sans" w:cs="Google Sans" w:eastAsia="Google Sans" w:hAnsi="Google Sans"/>
            <w:color w:val="0000ee"/>
            <w:sz w:val="24"/>
            <w:szCs w:val="24"/>
            <w:u w:val="single"/>
            <w:rtl w:val="0"/>
          </w:rPr>
          <w:t xml:space="preserve">https://www.prnewswire.com/news-releases/highlander-partners-participates-in-successful-sale-of-truck-hero-301188561.html</w:t>
        </w:r>
      </w:hyperlink>
      <w:r w:rsidDel="00000000" w:rsidR="00000000" w:rsidRPr="00000000">
        <w:rPr>
          <w:rtl w:val="0"/>
        </w:rPr>
      </w:r>
    </w:p>
    <w:p w:rsidR="00000000" w:rsidDel="00000000" w:rsidP="00000000" w:rsidRDefault="00000000" w:rsidRPr="00000000" w14:paraId="0000025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ZF Acquires Wabco - Trucking News - BigMackTrucks.com, accessed October 14, 2025, </w:t>
      </w:r>
      <w:hyperlink r:id="rId83">
        <w:r w:rsidDel="00000000" w:rsidR="00000000" w:rsidRPr="00000000">
          <w:rPr>
            <w:rFonts w:ascii="Google Sans" w:cs="Google Sans" w:eastAsia="Google Sans" w:hAnsi="Google Sans"/>
            <w:color w:val="0000ee"/>
            <w:sz w:val="24"/>
            <w:szCs w:val="24"/>
            <w:u w:val="single"/>
            <w:rtl w:val="0"/>
          </w:rPr>
          <w:t xml:space="preserve">https://www.bigmacktrucks.com/topic/56426-zf-acquires-wabco/</w:t>
        </w:r>
      </w:hyperlink>
      <w:r w:rsidDel="00000000" w:rsidR="00000000" w:rsidRPr="00000000">
        <w:rPr>
          <w:rtl w:val="0"/>
        </w:rPr>
      </w:r>
    </w:p>
    <w:p w:rsidR="00000000" w:rsidDel="00000000" w:rsidP="00000000" w:rsidRDefault="00000000" w:rsidRPr="00000000" w14:paraId="0000025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2019-03-28 ZF signs definitive agreement to acquire WABCO More information, accessed October 14, 2025, </w:t>
      </w:r>
      <w:hyperlink r:id="rId84">
        <w:r w:rsidDel="00000000" w:rsidR="00000000" w:rsidRPr="00000000">
          <w:rPr>
            <w:rFonts w:ascii="Google Sans" w:cs="Google Sans" w:eastAsia="Google Sans" w:hAnsi="Google Sans"/>
            <w:color w:val="0000ee"/>
            <w:sz w:val="24"/>
            <w:szCs w:val="24"/>
            <w:u w:val="single"/>
            <w:rtl w:val="0"/>
          </w:rPr>
          <w:t xml:space="preserve">https://press.zf.com/press/media/en/press_media/2019_3/pdf/releases_5/global_2/2019-03-28_PI_WABCO_EN.pdf</w:t>
        </w:r>
      </w:hyperlink>
      <w:r w:rsidDel="00000000" w:rsidR="00000000" w:rsidRPr="00000000">
        <w:rPr>
          <w:rtl w:val="0"/>
        </w:rPr>
      </w:r>
    </w:p>
    <w:p w:rsidR="00000000" w:rsidDel="00000000" w:rsidP="00000000" w:rsidRDefault="00000000" w:rsidRPr="00000000" w14:paraId="0000025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Grede Now Operating as an Independent Company - The BRAKE Report, accessed October 14, 2025, </w:t>
      </w:r>
      <w:hyperlink r:id="rId85">
        <w:r w:rsidDel="00000000" w:rsidR="00000000" w:rsidRPr="00000000">
          <w:rPr>
            <w:rFonts w:ascii="Google Sans" w:cs="Google Sans" w:eastAsia="Google Sans" w:hAnsi="Google Sans"/>
            <w:color w:val="0000ee"/>
            <w:sz w:val="24"/>
            <w:szCs w:val="24"/>
            <w:u w:val="single"/>
            <w:rtl w:val="0"/>
          </w:rPr>
          <w:t xml:space="preserve">https://thebrakereport.com/grede-now-operating-as-an-independent-company/</w:t>
        </w:r>
      </w:hyperlink>
      <w:r w:rsidDel="00000000" w:rsidR="00000000" w:rsidRPr="00000000">
        <w:rPr>
          <w:rtl w:val="0"/>
        </w:rPr>
      </w:r>
    </w:p>
    <w:p w:rsidR="00000000" w:rsidDel="00000000" w:rsidP="00000000" w:rsidRDefault="00000000" w:rsidRPr="00000000" w14:paraId="0000025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Allison Transmission Buys Vantage Power And AxleTech's EV Division, accessed October 14, 2025, </w:t>
      </w:r>
      <w:hyperlink r:id="rId86">
        <w:r w:rsidDel="00000000" w:rsidR="00000000" w:rsidRPr="00000000">
          <w:rPr>
            <w:rFonts w:ascii="Google Sans" w:cs="Google Sans" w:eastAsia="Google Sans" w:hAnsi="Google Sans"/>
            <w:color w:val="0000ee"/>
            <w:sz w:val="24"/>
            <w:szCs w:val="24"/>
            <w:u w:val="single"/>
            <w:rtl w:val="0"/>
          </w:rPr>
          <w:t xml:space="preserve">https://www.powerprogress.com/news/allison-transmission-buys-vantage-power-and-axletech%E2%80%99s-ev-division/6002589.article</w:t>
        </w:r>
      </w:hyperlink>
      <w:r w:rsidDel="00000000" w:rsidR="00000000" w:rsidRPr="00000000">
        <w:rPr>
          <w:rtl w:val="0"/>
        </w:rPr>
      </w:r>
    </w:p>
    <w:p w:rsidR="00000000" w:rsidDel="00000000" w:rsidP="00000000" w:rsidRDefault="00000000" w:rsidRPr="00000000" w14:paraId="0000025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law firm RPC advises NYSE-listed Allison Transmission on its acquisition of an electric vehicle technology specialist, Vantage Power, accessed October 14, 2025, </w:t>
      </w:r>
      <w:hyperlink r:id="rId87">
        <w:r w:rsidDel="00000000" w:rsidR="00000000" w:rsidRPr="00000000">
          <w:rPr>
            <w:rFonts w:ascii="Google Sans" w:cs="Google Sans" w:eastAsia="Google Sans" w:hAnsi="Google Sans"/>
            <w:color w:val="0000ee"/>
            <w:sz w:val="24"/>
            <w:szCs w:val="24"/>
            <w:u w:val="single"/>
            <w:rtl w:val="0"/>
          </w:rPr>
          <w:t xml:space="preserve">https://www.rpclegal.com/press-and-media/rpc-advises-allison-transmission-on-its-acquisition-of-vantage-power/</w:t>
        </w:r>
      </w:hyperlink>
      <w:r w:rsidDel="00000000" w:rsidR="00000000" w:rsidRPr="00000000">
        <w:rPr>
          <w:rtl w:val="0"/>
        </w:rPr>
      </w:r>
    </w:p>
    <w:p w:rsidR="00000000" w:rsidDel="00000000" w:rsidP="00000000" w:rsidRDefault="00000000" w:rsidRPr="00000000" w14:paraId="0000025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Acquires AxleTech - Maintenance - Work Truck Online, accessed October 14, 2025, </w:t>
      </w:r>
      <w:hyperlink r:id="rId88">
        <w:r w:rsidDel="00000000" w:rsidR="00000000" w:rsidRPr="00000000">
          <w:rPr>
            <w:rFonts w:ascii="Google Sans" w:cs="Google Sans" w:eastAsia="Google Sans" w:hAnsi="Google Sans"/>
            <w:color w:val="0000ee"/>
            <w:sz w:val="24"/>
            <w:szCs w:val="24"/>
            <w:u w:val="single"/>
            <w:rtl w:val="0"/>
          </w:rPr>
          <w:t xml:space="preserve">https://www.worktruckonline.com/337100/meritor-acquires-axletech</w:t>
        </w:r>
      </w:hyperlink>
      <w:r w:rsidDel="00000000" w:rsidR="00000000" w:rsidRPr="00000000">
        <w:rPr>
          <w:rtl w:val="0"/>
        </w:rPr>
      </w:r>
    </w:p>
    <w:p w:rsidR="00000000" w:rsidDel="00000000" w:rsidP="00000000" w:rsidRDefault="00000000" w:rsidRPr="00000000" w14:paraId="0000025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Cox Automotive Invests $350M In Electric Car Maker Rivian - PYMNTS.com, accessed October 14, 2025, </w:t>
      </w:r>
      <w:hyperlink r:id="rId89">
        <w:r w:rsidDel="00000000" w:rsidR="00000000" w:rsidRPr="00000000">
          <w:rPr>
            <w:rFonts w:ascii="Google Sans" w:cs="Google Sans" w:eastAsia="Google Sans" w:hAnsi="Google Sans"/>
            <w:color w:val="0000ee"/>
            <w:sz w:val="24"/>
            <w:szCs w:val="24"/>
            <w:u w:val="single"/>
            <w:rtl w:val="0"/>
          </w:rPr>
          <w:t xml:space="preserve">https://www.pymnts.com/news/investment-tracker/2019/cox-automotive-investment-electric-car-maker-rivian/</w:t>
        </w:r>
      </w:hyperlink>
      <w:r w:rsidDel="00000000" w:rsidR="00000000" w:rsidRPr="00000000">
        <w:rPr>
          <w:rtl w:val="0"/>
        </w:rPr>
      </w:r>
    </w:p>
    <w:p w:rsidR="00000000" w:rsidDel="00000000" w:rsidP="00000000" w:rsidRDefault="00000000" w:rsidRPr="00000000" w14:paraId="0000025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Rivian Receives $350M Investment from Cox Automotive - FinSMEs, accessed October 14, 2025, </w:t>
      </w:r>
      <w:hyperlink r:id="rId90">
        <w:r w:rsidDel="00000000" w:rsidR="00000000" w:rsidRPr="00000000">
          <w:rPr>
            <w:rFonts w:ascii="Google Sans" w:cs="Google Sans" w:eastAsia="Google Sans" w:hAnsi="Google Sans"/>
            <w:color w:val="0000ee"/>
            <w:sz w:val="24"/>
            <w:szCs w:val="24"/>
            <w:u w:val="single"/>
            <w:rtl w:val="0"/>
          </w:rPr>
          <w:t xml:space="preserve">https://www.finsmes.com/2019/09/rivian-receives-350m-investment-from-cox-automotive.html</w:t>
        </w:r>
      </w:hyperlink>
      <w:r w:rsidDel="00000000" w:rsidR="00000000" w:rsidRPr="00000000">
        <w:rPr>
          <w:rtl w:val="0"/>
        </w:rPr>
      </w:r>
    </w:p>
    <w:p w:rsidR="00000000" w:rsidDel="00000000" w:rsidP="00000000" w:rsidRDefault="00000000" w:rsidRPr="00000000" w14:paraId="0000025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Completes Acquisition of OMRON Automotive Electronics Co. Ltd - News - EEPower, accessed October 14, 2025, </w:t>
      </w:r>
      <w:hyperlink r:id="rId91">
        <w:r w:rsidDel="00000000" w:rsidR="00000000" w:rsidRPr="00000000">
          <w:rPr>
            <w:rFonts w:ascii="Google Sans" w:cs="Google Sans" w:eastAsia="Google Sans" w:hAnsi="Google Sans"/>
            <w:color w:val="0000ee"/>
            <w:sz w:val="24"/>
            <w:szCs w:val="24"/>
            <w:u w:val="single"/>
            <w:rtl w:val="0"/>
          </w:rPr>
          <w:t xml:space="preserve">https://eepower.com/news/nidec-completes-acquisition-of-omron-automotive-electronics-co-ltd/</w:t>
        </w:r>
      </w:hyperlink>
      <w:r w:rsidDel="00000000" w:rsidR="00000000" w:rsidRPr="00000000">
        <w:rPr>
          <w:rtl w:val="0"/>
        </w:rPr>
      </w:r>
    </w:p>
    <w:p w:rsidR="00000000" w:rsidDel="00000000" w:rsidP="00000000" w:rsidRDefault="00000000" w:rsidRPr="00000000" w14:paraId="0000025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Auto-glass repairers Safelite, TruRoad merge - Hartford Business Journal, accessed October 14, 2025, </w:t>
      </w:r>
      <w:hyperlink r:id="rId92">
        <w:r w:rsidDel="00000000" w:rsidR="00000000" w:rsidRPr="00000000">
          <w:rPr>
            <w:rFonts w:ascii="Google Sans" w:cs="Google Sans" w:eastAsia="Google Sans" w:hAnsi="Google Sans"/>
            <w:color w:val="0000ee"/>
            <w:sz w:val="24"/>
            <w:szCs w:val="24"/>
            <w:u w:val="single"/>
            <w:rtl w:val="0"/>
          </w:rPr>
          <w:t xml:space="preserve">https://hartfordbusiness.com/article/auto-glass-repairers-safelite-truroad-merge/</w:t>
        </w:r>
      </w:hyperlink>
      <w:r w:rsidDel="00000000" w:rsidR="00000000" w:rsidRPr="00000000">
        <w:rPr>
          <w:rtl w:val="0"/>
        </w:rPr>
      </w:r>
    </w:p>
    <w:p w:rsidR="00000000" w:rsidDel="00000000" w:rsidP="00000000" w:rsidRDefault="00000000" w:rsidRPr="00000000" w14:paraId="0000025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january 22, 2019 - michelin acquires multistrada - NET, accessed October 14, 2025, </w:t>
      </w:r>
      <w:hyperlink r:id="rId93">
        <w:r w:rsidDel="00000000" w:rsidR="00000000" w:rsidRPr="00000000">
          <w:rPr>
            <w:rFonts w:ascii="Google Sans" w:cs="Google Sans" w:eastAsia="Google Sans" w:hAnsi="Google Sans"/>
            <w:color w:val="0000ee"/>
            <w:sz w:val="24"/>
            <w:szCs w:val="24"/>
            <w:u w:val="single"/>
            <w:rtl w:val="0"/>
          </w:rPr>
          <w:t xml:space="preserve">https://dgaddcosprod.blob.core.windows.net/corporate-production/attachments/clktckvft06812fhh6sp8et6s-20190121-ppt-michelin-acquires-multistrada-en.pdf</w:t>
        </w:r>
      </w:hyperlink>
      <w:r w:rsidDel="00000000" w:rsidR="00000000" w:rsidRPr="00000000">
        <w:rPr>
          <w:rtl w:val="0"/>
        </w:rPr>
      </w:r>
    </w:p>
    <w:p w:rsidR="00000000" w:rsidDel="00000000" w:rsidP="00000000" w:rsidRDefault="00000000" w:rsidRPr="00000000" w14:paraId="0000025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set to acquire telematics company Maternaut - UK Investor ..., accessed October 14, 2025, </w:t>
      </w:r>
      <w:hyperlink r:id="rId94">
        <w:r w:rsidDel="00000000" w:rsidR="00000000" w:rsidRPr="00000000">
          <w:rPr>
            <w:rFonts w:ascii="Google Sans" w:cs="Google Sans" w:eastAsia="Google Sans" w:hAnsi="Google Sans"/>
            <w:color w:val="0000ee"/>
            <w:sz w:val="24"/>
            <w:szCs w:val="24"/>
            <w:u w:val="single"/>
            <w:rtl w:val="0"/>
          </w:rPr>
          <w:t xml:space="preserve">https://ukinvestormagazine.co.uk/michelin-set-to-acquire-telematics-company-maternaut/</w:t>
        </w:r>
      </w:hyperlink>
      <w:r w:rsidDel="00000000" w:rsidR="00000000" w:rsidRPr="00000000">
        <w:rPr>
          <w:rtl w:val="0"/>
        </w:rPr>
      </w:r>
    </w:p>
    <w:p w:rsidR="00000000" w:rsidDel="00000000" w:rsidP="00000000" w:rsidRDefault="00000000" w:rsidRPr="00000000" w14:paraId="0000025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acquires Masternaut, a leading telematics provider in Europe - FleetPoint, accessed October 14, 2025, </w:t>
      </w:r>
      <w:hyperlink r:id="rId95">
        <w:r w:rsidDel="00000000" w:rsidR="00000000" w:rsidRPr="00000000">
          <w:rPr>
            <w:rFonts w:ascii="Google Sans" w:cs="Google Sans" w:eastAsia="Google Sans" w:hAnsi="Google Sans"/>
            <w:color w:val="0000ee"/>
            <w:sz w:val="24"/>
            <w:szCs w:val="24"/>
            <w:u w:val="single"/>
            <w:rtl w:val="0"/>
          </w:rPr>
          <w:t xml:space="preserve">http://www.fleetpoint.org/telematics-2/michelin-acquires-masternaut-a-leading-telematics-provider-in-europe/</w:t>
        </w:r>
      </w:hyperlink>
      <w:r w:rsidDel="00000000" w:rsidR="00000000" w:rsidRPr="00000000">
        <w:rPr>
          <w:rtl w:val="0"/>
        </w:rPr>
      </w:r>
    </w:p>
    <w:p w:rsidR="00000000" w:rsidDel="00000000" w:rsidP="00000000" w:rsidRDefault="00000000" w:rsidRPr="00000000" w14:paraId="0000026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Masternaut - Wikipedia, accessed October 14, 2025, </w:t>
      </w:r>
      <w:hyperlink r:id="rId96">
        <w:r w:rsidDel="00000000" w:rsidR="00000000" w:rsidRPr="00000000">
          <w:rPr>
            <w:rFonts w:ascii="Google Sans" w:cs="Google Sans" w:eastAsia="Google Sans" w:hAnsi="Google Sans"/>
            <w:color w:val="0000ee"/>
            <w:sz w:val="24"/>
            <w:szCs w:val="24"/>
            <w:u w:val="single"/>
            <w:rtl w:val="0"/>
          </w:rPr>
          <w:t xml:space="preserve">https://en.wikipedia.org/wiki/Masternaut</w:t>
        </w:r>
      </w:hyperlink>
      <w:r w:rsidDel="00000000" w:rsidR="00000000" w:rsidRPr="00000000">
        <w:rPr>
          <w:rtl w:val="0"/>
        </w:rPr>
      </w:r>
    </w:p>
    <w:p w:rsidR="00000000" w:rsidDel="00000000" w:rsidP="00000000" w:rsidRDefault="00000000" w:rsidRPr="00000000" w14:paraId="0000026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acquires Masternaut, accessed October 14, 2025, </w:t>
      </w:r>
      <w:hyperlink r:id="rId97">
        <w:r w:rsidDel="00000000" w:rsidR="00000000" w:rsidRPr="00000000">
          <w:rPr>
            <w:rFonts w:ascii="Google Sans" w:cs="Google Sans" w:eastAsia="Google Sans" w:hAnsi="Google Sans"/>
            <w:color w:val="0000ee"/>
            <w:sz w:val="24"/>
            <w:szCs w:val="24"/>
            <w:u w:val="single"/>
            <w:rtl w:val="0"/>
          </w:rPr>
          <w:t xml:space="preserve">https://www.masternaut.com/news/posts/michelin-acquires-masternaut/</w:t>
        </w:r>
      </w:hyperlink>
      <w:r w:rsidDel="00000000" w:rsidR="00000000" w:rsidRPr="00000000">
        <w:rPr>
          <w:rtl w:val="0"/>
        </w:rPr>
      </w:r>
    </w:p>
    <w:p w:rsidR="00000000" w:rsidDel="00000000" w:rsidP="00000000" w:rsidRDefault="00000000" w:rsidRPr="00000000" w14:paraId="0000026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Completes SME Group Acquisition - Modern Distribution Management, accessed October 14, 2025, </w:t>
      </w:r>
      <w:hyperlink r:id="rId98">
        <w:r w:rsidDel="00000000" w:rsidR="00000000" w:rsidRPr="00000000">
          <w:rPr>
            <w:rFonts w:ascii="Google Sans" w:cs="Google Sans" w:eastAsia="Google Sans" w:hAnsi="Google Sans"/>
            <w:color w:val="0000ee"/>
            <w:sz w:val="24"/>
            <w:szCs w:val="24"/>
            <w:u w:val="single"/>
            <w:rtl w:val="0"/>
          </w:rPr>
          <w:t xml:space="preserve">https://www.mdm.com/news/operations/finance/dana-completes-sme-group-acquisition/</w:t>
        </w:r>
      </w:hyperlink>
      <w:r w:rsidDel="00000000" w:rsidR="00000000" w:rsidRPr="00000000">
        <w:rPr>
          <w:rtl w:val="0"/>
        </w:rPr>
      </w:r>
    </w:p>
    <w:p w:rsidR="00000000" w:rsidDel="00000000" w:rsidP="00000000" w:rsidRDefault="00000000" w:rsidRPr="00000000" w14:paraId="0000026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FleetPride Acquired by Private Equity Firm - Aftermarket - Trucking Info, accessed October 14, 2025, </w:t>
      </w:r>
      <w:hyperlink r:id="rId99">
        <w:r w:rsidDel="00000000" w:rsidR="00000000" w:rsidRPr="00000000">
          <w:rPr>
            <w:rFonts w:ascii="Google Sans" w:cs="Google Sans" w:eastAsia="Google Sans" w:hAnsi="Google Sans"/>
            <w:color w:val="0000ee"/>
            <w:sz w:val="24"/>
            <w:szCs w:val="24"/>
            <w:u w:val="single"/>
            <w:rtl w:val="0"/>
          </w:rPr>
          <w:t xml:space="preserve">https://www.truckinginfo.com/321588/fleetpride-acquired-by-private-equity-firm</w:t>
        </w:r>
      </w:hyperlink>
      <w:r w:rsidDel="00000000" w:rsidR="00000000" w:rsidRPr="00000000">
        <w:rPr>
          <w:rtl w:val="0"/>
        </w:rPr>
      </w:r>
    </w:p>
    <w:p w:rsidR="00000000" w:rsidDel="00000000" w:rsidP="00000000" w:rsidRDefault="00000000" w:rsidRPr="00000000" w14:paraId="0000026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Caliber Collision and Abra Auto Body Repair to Merge - glassBYTEs.com, accessed October 14, 2025, </w:t>
      </w:r>
      <w:hyperlink r:id="rId100">
        <w:r w:rsidDel="00000000" w:rsidR="00000000" w:rsidRPr="00000000">
          <w:rPr>
            <w:rFonts w:ascii="Google Sans" w:cs="Google Sans" w:eastAsia="Google Sans" w:hAnsi="Google Sans"/>
            <w:color w:val="0000ee"/>
            <w:sz w:val="24"/>
            <w:szCs w:val="24"/>
            <w:u w:val="single"/>
            <w:rtl w:val="0"/>
          </w:rPr>
          <w:t xml:space="preserve">https://glassbytes.com/2018/12/caliber-collision-and-abra-auto-body-repair-to-merge/</w:t>
        </w:r>
      </w:hyperlink>
      <w:r w:rsidDel="00000000" w:rsidR="00000000" w:rsidRPr="00000000">
        <w:rPr>
          <w:rtl w:val="0"/>
        </w:rPr>
      </w:r>
    </w:p>
    <w:p w:rsidR="00000000" w:rsidDel="00000000" w:rsidP="00000000" w:rsidRDefault="00000000" w:rsidRPr="00000000" w14:paraId="0000026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Calsonic (KKR) to buy Magneti Marelli for 6.2 billion euros. Here is the official announcement - BeBeez International, accessed October 14, 2025, </w:t>
      </w:r>
      <w:hyperlink r:id="rId101">
        <w:r w:rsidDel="00000000" w:rsidR="00000000" w:rsidRPr="00000000">
          <w:rPr>
            <w:rFonts w:ascii="Google Sans" w:cs="Google Sans" w:eastAsia="Google Sans" w:hAnsi="Google Sans"/>
            <w:color w:val="0000ee"/>
            <w:sz w:val="24"/>
            <w:szCs w:val="24"/>
            <w:u w:val="single"/>
            <w:rtl w:val="0"/>
          </w:rPr>
          <w:t xml:space="preserve">https://bebeez.eu/2018/10/22/calsonic-kkr-to-buy-magneti-marelli-for-6-2-billion-euros-here-is-the-official-announcement/</w:t>
        </w:r>
      </w:hyperlink>
      <w:r w:rsidDel="00000000" w:rsidR="00000000" w:rsidRPr="00000000">
        <w:rPr>
          <w:rtl w:val="0"/>
        </w:rPr>
      </w:r>
    </w:p>
    <w:p w:rsidR="00000000" w:rsidDel="00000000" w:rsidP="00000000" w:rsidRDefault="00000000" w:rsidRPr="00000000" w14:paraId="0000026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and Erwin Hymer Group announce Closing of Acquisition, accessed October 14, 2025, </w:t>
      </w:r>
      <w:hyperlink r:id="rId102">
        <w:r w:rsidDel="00000000" w:rsidR="00000000" w:rsidRPr="00000000">
          <w:rPr>
            <w:rFonts w:ascii="Google Sans" w:cs="Google Sans" w:eastAsia="Google Sans" w:hAnsi="Google Sans"/>
            <w:color w:val="0000ee"/>
            <w:sz w:val="24"/>
            <w:szCs w:val="24"/>
            <w:u w:val="single"/>
            <w:rtl w:val="0"/>
          </w:rPr>
          <w:t xml:space="preserve">https://www.erwinhymergroup.com/en/press/~p~2704</w:t>
        </w:r>
      </w:hyperlink>
      <w:r w:rsidDel="00000000" w:rsidR="00000000" w:rsidRPr="00000000">
        <w:rPr>
          <w:rtl w:val="0"/>
        </w:rPr>
      </w:r>
    </w:p>
    <w:p w:rsidR="00000000" w:rsidDel="00000000" w:rsidP="00000000" w:rsidRDefault="00000000" w:rsidRPr="00000000" w14:paraId="0000026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Methode Announces Definitive Agreement to Acquire Grakon - GlobeNewswire, accessed October 14, 2025, </w:t>
      </w:r>
      <w:hyperlink r:id="rId103">
        <w:r w:rsidDel="00000000" w:rsidR="00000000" w:rsidRPr="00000000">
          <w:rPr>
            <w:rFonts w:ascii="Google Sans" w:cs="Google Sans" w:eastAsia="Google Sans" w:hAnsi="Google Sans"/>
            <w:color w:val="0000ee"/>
            <w:sz w:val="24"/>
            <w:szCs w:val="24"/>
            <w:u w:val="single"/>
            <w:rtl w:val="0"/>
          </w:rPr>
          <w:t xml:space="preserve">https://www.globenewswire.com/news-release/2018/08/20/1554199/0/en/Methode-Announces-Definitive-Agreement-to-Acquire-Grakon.html</w:t>
        </w:r>
      </w:hyperlink>
      <w:r w:rsidDel="00000000" w:rsidR="00000000" w:rsidRPr="00000000">
        <w:rPr>
          <w:rtl w:val="0"/>
        </w:rPr>
      </w:r>
    </w:p>
    <w:p w:rsidR="00000000" w:rsidDel="00000000" w:rsidP="00000000" w:rsidRDefault="00000000" w:rsidRPr="00000000" w14:paraId="0000026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Methode Announces Definitive Agreement to Acquire Grakon, accessed October 14, 2025, </w:t>
      </w:r>
      <w:hyperlink r:id="rId104">
        <w:r w:rsidDel="00000000" w:rsidR="00000000" w:rsidRPr="00000000">
          <w:rPr>
            <w:rFonts w:ascii="Google Sans" w:cs="Google Sans" w:eastAsia="Google Sans" w:hAnsi="Google Sans"/>
            <w:color w:val="0000ee"/>
            <w:sz w:val="24"/>
            <w:szCs w:val="24"/>
            <w:u w:val="single"/>
            <w:rtl w:val="0"/>
          </w:rPr>
          <w:t xml:space="preserve">https://ir.methode.com/news/news-details/2018/Methode-Announces-Definitive-Agreement-to-Acquire-Grakon/default.aspx</w:t>
        </w:r>
      </w:hyperlink>
      <w:r w:rsidDel="00000000" w:rsidR="00000000" w:rsidRPr="00000000">
        <w:rPr>
          <w:rtl w:val="0"/>
        </w:rPr>
      </w:r>
    </w:p>
    <w:p w:rsidR="00000000" w:rsidDel="00000000" w:rsidP="00000000" w:rsidRDefault="00000000" w:rsidRPr="00000000" w14:paraId="0000026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Methode Acquires Grakon - Methode Electronics, Inc. - Investor Relations, accessed October 14, 2025, </w:t>
      </w:r>
      <w:hyperlink r:id="rId105">
        <w:r w:rsidDel="00000000" w:rsidR="00000000" w:rsidRPr="00000000">
          <w:rPr>
            <w:rFonts w:ascii="Google Sans" w:cs="Google Sans" w:eastAsia="Google Sans" w:hAnsi="Google Sans"/>
            <w:color w:val="0000ee"/>
            <w:sz w:val="24"/>
            <w:szCs w:val="24"/>
            <w:u w:val="single"/>
            <w:rtl w:val="0"/>
          </w:rPr>
          <w:t xml:space="preserve">https://ir.methode.com/news/news-details/2018/Methode-Acquires-Grakon/default.aspx</w:t>
        </w:r>
      </w:hyperlink>
      <w:r w:rsidDel="00000000" w:rsidR="00000000" w:rsidRPr="00000000">
        <w:rPr>
          <w:rtl w:val="0"/>
        </w:rPr>
      </w:r>
    </w:p>
    <w:p w:rsidR="00000000" w:rsidDel="00000000" w:rsidP="00000000" w:rsidRDefault="00000000" w:rsidRPr="00000000" w14:paraId="0000026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Archives - Hamsar - A Methode Electronics Company, accessed October 14, 2025, </w:t>
      </w:r>
      <w:hyperlink r:id="rId106">
        <w:r w:rsidDel="00000000" w:rsidR="00000000" w:rsidRPr="00000000">
          <w:rPr>
            <w:rFonts w:ascii="Google Sans" w:cs="Google Sans" w:eastAsia="Google Sans" w:hAnsi="Google Sans"/>
            <w:color w:val="0000ee"/>
            <w:sz w:val="24"/>
            <w:szCs w:val="24"/>
            <w:u w:val="single"/>
            <w:rtl w:val="0"/>
          </w:rPr>
          <w:t xml:space="preserve">https://hamsar.com/category/announcements/</w:t>
        </w:r>
      </w:hyperlink>
      <w:r w:rsidDel="00000000" w:rsidR="00000000" w:rsidRPr="00000000">
        <w:rPr>
          <w:rtl w:val="0"/>
        </w:rPr>
      </w:r>
    </w:p>
    <w:p w:rsidR="00000000" w:rsidDel="00000000" w:rsidP="00000000" w:rsidRDefault="00000000" w:rsidRPr="00000000" w14:paraId="0000026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Capital Announces the Acquisition of BBB Industries, accessed October 14, 2025, </w:t>
      </w:r>
      <w:hyperlink r:id="rId107">
        <w:r w:rsidDel="00000000" w:rsidR="00000000" w:rsidRPr="00000000">
          <w:rPr>
            <w:rFonts w:ascii="Google Sans" w:cs="Google Sans" w:eastAsia="Google Sans" w:hAnsi="Google Sans"/>
            <w:color w:val="0000ee"/>
            <w:sz w:val="24"/>
            <w:szCs w:val="24"/>
            <w:u w:val="single"/>
            <w:rtl w:val="0"/>
          </w:rPr>
          <w:t xml:space="preserve">https://www.gencap.com/genstar-capital-announces-the-acquisition-of-bbb-industries/</w:t>
        </w:r>
      </w:hyperlink>
      <w:r w:rsidDel="00000000" w:rsidR="00000000" w:rsidRPr="00000000">
        <w:rPr>
          <w:rtl w:val="0"/>
        </w:rPr>
      </w:r>
    </w:p>
    <w:p w:rsidR="00000000" w:rsidDel="00000000" w:rsidP="00000000" w:rsidRDefault="00000000" w:rsidRPr="00000000" w14:paraId="0000026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Completes Sale of BBB Industries to Clearlake - PR Newswire, accessed October 14, 2025, </w:t>
      </w:r>
      <w:hyperlink r:id="rId108">
        <w:r w:rsidDel="00000000" w:rsidR="00000000" w:rsidRPr="00000000">
          <w:rPr>
            <w:rFonts w:ascii="Google Sans" w:cs="Google Sans" w:eastAsia="Google Sans" w:hAnsi="Google Sans"/>
            <w:color w:val="0000ee"/>
            <w:sz w:val="24"/>
            <w:szCs w:val="24"/>
            <w:u w:val="single"/>
            <w:rtl w:val="0"/>
          </w:rPr>
          <w:t xml:space="preserve">https://www.prnewswire.com/news-releases/genstar-completes-sale-of-bbb-industries-to-clearlake-301595037.html</w:t>
        </w:r>
      </w:hyperlink>
      <w:r w:rsidDel="00000000" w:rsidR="00000000" w:rsidRPr="00000000">
        <w:rPr>
          <w:rtl w:val="0"/>
        </w:rPr>
      </w:r>
    </w:p>
    <w:p w:rsidR="00000000" w:rsidDel="00000000" w:rsidP="00000000" w:rsidRDefault="00000000" w:rsidRPr="00000000" w14:paraId="0000026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Industries Announces Acquisition by Clearlake to Fuel Continued Growth for Leading Sustainable Manufacturing Platform - Genstar Capital, accessed October 14, 2025, </w:t>
      </w:r>
      <w:hyperlink r:id="rId109">
        <w:r w:rsidDel="00000000" w:rsidR="00000000" w:rsidRPr="00000000">
          <w:rPr>
            <w:rFonts w:ascii="Google Sans" w:cs="Google Sans" w:eastAsia="Google Sans" w:hAnsi="Google Sans"/>
            <w:color w:val="0000ee"/>
            <w:sz w:val="24"/>
            <w:szCs w:val="24"/>
            <w:u w:val="single"/>
            <w:rtl w:val="0"/>
          </w:rPr>
          <w:t xml:space="preserve">https://www.gencap.com/bbb-industries-announces-acquisition-by-clearlake-to-fuel-continued-growth-for-leading-sustainable-manufacturing-platform/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ieterengroup.imgix.net/press-releases/2019_08_20_Belron_acquires_TruRoad_EN.pdf" TargetMode="External"/><Relationship Id="rId42" Type="http://schemas.openxmlformats.org/officeDocument/2006/relationships/hyperlink" Target="https://www.mdm.com/news/operations/mergers-acquisitions/trelleborg-wheel-systems-joins-yokohama-rubber/" TargetMode="External"/><Relationship Id="rId41" Type="http://schemas.openxmlformats.org/officeDocument/2006/relationships/hyperlink" Target="https://collisionweek.com/2019/08/20/safelite-acquires-truroad-holdings/" TargetMode="External"/><Relationship Id="rId44" Type="http://schemas.openxmlformats.org/officeDocument/2006/relationships/hyperlink" Target="https://dgaddcosprod.blob.core.windows.net/corporate-production/attachments/clktclhfr06az2fhh3k8939x5-20190308-pr-michelin-acquires-multistrada-eng.pdf" TargetMode="External"/><Relationship Id="rId43" Type="http://schemas.openxmlformats.org/officeDocument/2006/relationships/hyperlink" Target="https://www.y-yokohama.com/release/?id=4024&amp;lang=en" TargetMode="External"/><Relationship Id="rId46" Type="http://schemas.openxmlformats.org/officeDocument/2006/relationships/hyperlink" Target="https://rv-pro.com/news/winnebago-acquire-newmar-344-million/" TargetMode="External"/><Relationship Id="rId45" Type="http://schemas.openxmlformats.org/officeDocument/2006/relationships/hyperlink" Target="https://rubberjournalasia.com/michelin-to-acquire-fully-indonesian-tyre-maker-multistrada/" TargetMode="External"/><Relationship Id="rId107" Type="http://schemas.openxmlformats.org/officeDocument/2006/relationships/hyperlink" Target="https://www.gencap.com/genstar-capital-announces-the-acquisition-of-bbb-industries/" TargetMode="External"/><Relationship Id="rId106" Type="http://schemas.openxmlformats.org/officeDocument/2006/relationships/hyperlink" Target="https://hamsar.com/category/announcements/" TargetMode="External"/><Relationship Id="rId105" Type="http://schemas.openxmlformats.org/officeDocument/2006/relationships/hyperlink" Target="https://ir.methode.com/news/news-details/2018/Methode-Acquires-Grakon/default.aspx" TargetMode="External"/><Relationship Id="rId104" Type="http://schemas.openxmlformats.org/officeDocument/2006/relationships/hyperlink" Target="https://ir.methode.com/news/news-details/2018/Methode-Announces-Definitive-Agreement-to-Acquire-Grakon/default.aspx" TargetMode="External"/><Relationship Id="rId109" Type="http://schemas.openxmlformats.org/officeDocument/2006/relationships/hyperlink" Target="https://www.gencap.com/bbb-industries-announces-acquisition-by-clearlake-to-fuel-continued-growth-for-leading-sustainable-manufacturing-platform/" TargetMode="External"/><Relationship Id="rId108" Type="http://schemas.openxmlformats.org/officeDocument/2006/relationships/hyperlink" Target="https://www.prnewswire.com/news-releases/genstar-completes-sale-of-bbb-industries-to-clearlake-301595037.html" TargetMode="External"/><Relationship Id="rId48" Type="http://schemas.openxmlformats.org/officeDocument/2006/relationships/hyperlink" Target="https://www.privateequitywire.co.uk/orrick-advises-michelin-masternaut-acquisition/" TargetMode="External"/><Relationship Id="rId47" Type="http://schemas.openxmlformats.org/officeDocument/2006/relationships/hyperlink" Target="https://www.sec.gov/Archives/edgar/data/107687/000010768719000017/a2019form8-k0916.htm" TargetMode="External"/><Relationship Id="rId49" Type="http://schemas.openxmlformats.org/officeDocument/2006/relationships/hyperlink" Target="https://www.orrick.com/en/News/2019/05/Orrick-Advises-Michelin-on-Masternaut-Acquisition" TargetMode="External"/><Relationship Id="rId103" Type="http://schemas.openxmlformats.org/officeDocument/2006/relationships/hyperlink" Target="https://www.globenewswire.com/news-release/2018/08/20/1554199/0/en/Methode-Announces-Definitive-Agreement-to-Acquire-Grakon.html" TargetMode="External"/><Relationship Id="rId102" Type="http://schemas.openxmlformats.org/officeDocument/2006/relationships/hyperlink" Target="https://www.erwinhymergroup.com/en/press/~p~2704" TargetMode="External"/><Relationship Id="rId101" Type="http://schemas.openxmlformats.org/officeDocument/2006/relationships/hyperlink" Target="https://bebeez.eu/2018/10/22/calsonic-kkr-to-buy-magneti-marelli-for-6-2-billion-euros-here-is-the-official-announcement/" TargetMode="External"/><Relationship Id="rId100" Type="http://schemas.openxmlformats.org/officeDocument/2006/relationships/hyperlink" Target="https://glassbytes.com/2018/12/caliber-collision-and-abra-auto-body-repair-to-merge/" TargetMode="External"/><Relationship Id="rId31" Type="http://schemas.openxmlformats.org/officeDocument/2006/relationships/hyperlink" Target="https://www.fleetmaintenance.com/equipment/emissions-and-efficiency/press-release/21077477/allison-transmission-inc-allison-transmission-acquires-vantage-power-and-axletechs-electric-vehicle-systems-division" TargetMode="External"/><Relationship Id="rId30" Type="http://schemas.openxmlformats.org/officeDocument/2006/relationships/hyperlink" Target="https://www.prnewswire.com/news-releases/aam-announces-sale-of-us-iron-casting-operations-to-funds-managed-by-gamut-capital-management-300920733.html" TargetMode="External"/><Relationship Id="rId33" Type="http://schemas.openxmlformats.org/officeDocument/2006/relationships/hyperlink" Target="https://www.oemoffhighway.com/drivetrains/press-release/21067751/meritor-inc-meritor-to-acquire-axletech" TargetMode="External"/><Relationship Id="rId32" Type="http://schemas.openxmlformats.org/officeDocument/2006/relationships/hyperlink" Target="https://ir.allisontransmission.com/static-files/74c79ff9-4788-449c-8440-3addec670fef" TargetMode="External"/><Relationship Id="rId35" Type="http://schemas.openxmlformats.org/officeDocument/2006/relationships/hyperlink" Target="https://www.coxautoinc.com/insights-hub/rivian-announces-350-million-investment-from-cox-automotive/" TargetMode="External"/><Relationship Id="rId34" Type="http://schemas.openxmlformats.org/officeDocument/2006/relationships/hyperlink" Target="https://www.sec.gov/Archives/edgar/data/1113256/000120677419001672/meritor33246329-8k.htm" TargetMode="External"/><Relationship Id="rId37" Type="http://schemas.openxmlformats.org/officeDocument/2006/relationships/hyperlink" Target="https://peprofessional.com/2019/06/kps-hits-big-return-sale-chassis-brakes/" TargetMode="External"/><Relationship Id="rId36" Type="http://schemas.openxmlformats.org/officeDocument/2006/relationships/hyperlink" Target="https://www.coxenterprises.com/news/from-wall-street-journal-cox-s-investment-in-rivi" TargetMode="External"/><Relationship Id="rId39" Type="http://schemas.openxmlformats.org/officeDocument/2006/relationships/hyperlink" Target="https://www.mynewsdesk.com/us/nidec/pressreleases/nidec-to-acquire-omron-automotive-electronics-co-ltd-2861337" TargetMode="External"/><Relationship Id="rId38" Type="http://schemas.openxmlformats.org/officeDocument/2006/relationships/hyperlink" Target="https://www.omron.com/media/2019/04/c0416.html" TargetMode="External"/><Relationship Id="rId20" Type="http://schemas.openxmlformats.org/officeDocument/2006/relationships/hyperlink" Target="https://www.prnewswire.com/news-releases/alamo-group-inc-enters-into-agreement-to-acquire-morbark-llc-300916528.html" TargetMode="External"/><Relationship Id="rId22" Type="http://schemas.openxmlformats.org/officeDocument/2006/relationships/hyperlink" Target="https://www.greencarcongress.com/2019/05/20190529-nfi.html" TargetMode="External"/><Relationship Id="rId21" Type="http://schemas.openxmlformats.org/officeDocument/2006/relationships/hyperlink" Target="https://www.automotiveworld.com/news-releases/autokiniton-global-group-to-acquire-tower-international-for-31-per-share-in-cash/" TargetMode="External"/><Relationship Id="rId24" Type="http://schemas.openxmlformats.org/officeDocument/2006/relationships/hyperlink" Target="https://www.federalsignal.com/fs-news/federal-signal-expand-its-specialty-vehicle-platform-executing-agreement-acquire-mark-rite-lines" TargetMode="External"/><Relationship Id="rId23" Type="http://schemas.openxmlformats.org/officeDocument/2006/relationships/hyperlink" Target="https://www.alexander-dennis.com/nfi-group-acquires-alexander-dennis-to-create-market-leading-global-bus-and-coach-manufacturer/" TargetMode="External"/><Relationship Id="rId26" Type="http://schemas.openxmlformats.org/officeDocument/2006/relationships/hyperlink" Target="https://theshopmag.com/news/truck-hero-inc-buys-lund-international/" TargetMode="External"/><Relationship Id="rId25" Type="http://schemas.openxmlformats.org/officeDocument/2006/relationships/hyperlink" Target="https://highlander-partners.com/news-posts/lund-international-a-portfolio-company-of-highlander-partners-merges-with-truck-hero-inc/" TargetMode="External"/><Relationship Id="rId28" Type="http://schemas.openxmlformats.org/officeDocument/2006/relationships/hyperlink" Target="https://press.zf.com/press/en/releases/release_4674.html" TargetMode="External"/><Relationship Id="rId27" Type="http://schemas.openxmlformats.org/officeDocument/2006/relationships/hyperlink" Target="https://www.sec.gov/Archives/edgar/data/1390844/000119312519089436/d726995dex991.htm" TargetMode="External"/><Relationship Id="rId29" Type="http://schemas.openxmlformats.org/officeDocument/2006/relationships/hyperlink" Target="https://www.aam.com/media/story/aam-announces-sale-of-u.s.-iron-casting-operations-to-funds-managed-by-gamut-capital-management" TargetMode="External"/><Relationship Id="rId95" Type="http://schemas.openxmlformats.org/officeDocument/2006/relationships/hyperlink" Target="http://www.fleetpoint.org/telematics-2/michelin-acquires-masternaut-a-leading-telematics-provider-in-europe/" TargetMode="External"/><Relationship Id="rId94" Type="http://schemas.openxmlformats.org/officeDocument/2006/relationships/hyperlink" Target="https://ukinvestormagazine.co.uk/michelin-set-to-acquire-telematics-company-maternaut/" TargetMode="External"/><Relationship Id="rId97" Type="http://schemas.openxmlformats.org/officeDocument/2006/relationships/hyperlink" Target="https://www.masternaut.com/news/posts/michelin-acquires-masternaut/" TargetMode="External"/><Relationship Id="rId96" Type="http://schemas.openxmlformats.org/officeDocument/2006/relationships/hyperlink" Target="https://en.wikipedia.org/wiki/Masternaut" TargetMode="External"/><Relationship Id="rId11" Type="http://schemas.openxmlformats.org/officeDocument/2006/relationships/hyperlink" Target="https://peprofessional.com/2020/05/atlantic-street-invests-zips-car-wash/" TargetMode="External"/><Relationship Id="rId99" Type="http://schemas.openxmlformats.org/officeDocument/2006/relationships/hyperlink" Target="https://www.truckinginfo.com/321588/fleetpride-acquired-by-private-equity-firm" TargetMode="External"/><Relationship Id="rId10" Type="http://schemas.openxmlformats.org/officeDocument/2006/relationships/hyperlink" Target="https://www.atlanticstreetcapital.com/n-05132020.php" TargetMode="External"/><Relationship Id="rId98" Type="http://schemas.openxmlformats.org/officeDocument/2006/relationships/hyperlink" Target="https://www.mdm.com/news/operations/finance/dana-completes-sme-group-acquisition/" TargetMode="External"/><Relationship Id="rId13" Type="http://schemas.openxmlformats.org/officeDocument/2006/relationships/hyperlink" Target="https://www.sec.gov/Archives/edgar/data/908255/000120677420000239/bwa3712381-ex992.htm" TargetMode="External"/><Relationship Id="rId12" Type="http://schemas.openxmlformats.org/officeDocument/2006/relationships/hyperlink" Target="https://www.borgwarner.com/newsroom/press-releases/2020/01/28/borgwarner-to-acquire-delphi-technologies-in-all-stock-transaction-to-strengthen-propulsion-systems-leadership" TargetMode="External"/><Relationship Id="rId91" Type="http://schemas.openxmlformats.org/officeDocument/2006/relationships/hyperlink" Target="https://eepower.com/news/nidec-completes-acquisition-of-omron-automotive-electronics-co-ltd/" TargetMode="External"/><Relationship Id="rId90" Type="http://schemas.openxmlformats.org/officeDocument/2006/relationships/hyperlink" Target="https://www.finsmes.com/2019/09/rivian-receives-350m-investment-from-cox-automotive.html" TargetMode="External"/><Relationship Id="rId93" Type="http://schemas.openxmlformats.org/officeDocument/2006/relationships/hyperlink" Target="https://dgaddcosprod.blob.core.windows.net/corporate-production/attachments/clktckvft06812fhh6sp8et6s-20190121-ppt-michelin-acquires-multistrada-en.pdf" TargetMode="External"/><Relationship Id="rId92" Type="http://schemas.openxmlformats.org/officeDocument/2006/relationships/hyperlink" Target="https://hartfordbusiness.com/article/auto-glass-repairers-safelite-truroad-merge/" TargetMode="External"/><Relationship Id="rId15" Type="http://schemas.openxmlformats.org/officeDocument/2006/relationships/hyperlink" Target="https://thebanksreport.com/vendor-acquisitions/dealertire-to-acquire-dent-wizard/" TargetMode="External"/><Relationship Id="rId14" Type="http://schemas.openxmlformats.org/officeDocument/2006/relationships/hyperlink" Target="https://www.dealertire.com/press/dealer-tire-announces-acquisition-of-dent-wizard/" TargetMode="External"/><Relationship Id="rId17" Type="http://schemas.openxmlformats.org/officeDocument/2006/relationships/hyperlink" Target="https://www.oemoffhighway.com/drivetrains/steering-control/press-release/21113075/bendix-commercial-vehicle-systems-llc-bendix-acquiring-rh-sheppard-from-wabco" TargetMode="External"/><Relationship Id="rId16" Type="http://schemas.openxmlformats.org/officeDocument/2006/relationships/hyperlink" Target="https://www.sec.gov/Archives/edgar/data/1835059/000162828022022697/R7.htm" TargetMode="External"/><Relationship Id="rId19" Type="http://schemas.openxmlformats.org/officeDocument/2006/relationships/hyperlink" Target="https://www.jonesday.com/en/practices/experience/2019/12/cortec-group-acquires-enthusiast-auto-holdings" TargetMode="External"/><Relationship Id="rId18" Type="http://schemas.openxmlformats.org/officeDocument/2006/relationships/hyperlink" Target="https://cortecgroup.com/cortec-group-announces-acquisition-of-enthusiast-auto-holdings/" TargetMode="External"/><Relationship Id="rId84" Type="http://schemas.openxmlformats.org/officeDocument/2006/relationships/hyperlink" Target="https://press.zf.com/press/media/en/press_media/2019_3/pdf/releases_5/global_2/2019-03-28_PI_WABCO_EN.pdf" TargetMode="External"/><Relationship Id="rId83" Type="http://schemas.openxmlformats.org/officeDocument/2006/relationships/hyperlink" Target="https://www.bigmacktrucks.com/topic/56426-zf-acquires-wabco/" TargetMode="External"/><Relationship Id="rId86" Type="http://schemas.openxmlformats.org/officeDocument/2006/relationships/hyperlink" Target="https://www.powerprogress.com/news/allison-transmission-buys-vantage-power-and-axletech%E2%80%99s-ev-division/6002589.article" TargetMode="External"/><Relationship Id="rId85" Type="http://schemas.openxmlformats.org/officeDocument/2006/relationships/hyperlink" Target="https://thebrakereport.com/grede-now-operating-as-an-independent-company/" TargetMode="External"/><Relationship Id="rId88" Type="http://schemas.openxmlformats.org/officeDocument/2006/relationships/hyperlink" Target="https://www.worktruckonline.com/337100/meritor-acquires-axletech" TargetMode="External"/><Relationship Id="rId87" Type="http://schemas.openxmlformats.org/officeDocument/2006/relationships/hyperlink" Target="https://www.rpclegal.com/press-and-media/rpc-advises-allison-transmission-on-its-acquisition-of-vantage-power/" TargetMode="External"/><Relationship Id="rId89" Type="http://schemas.openxmlformats.org/officeDocument/2006/relationships/hyperlink" Target="https://www.pymnts.com/news/investment-tracker/2019/cox-automotive-investment-electric-car-maker-rivian/" TargetMode="External"/><Relationship Id="rId80" Type="http://schemas.openxmlformats.org/officeDocument/2006/relationships/hyperlink" Target="https://www.forconstructionpros.com/pavement-maintenance/blacktop/paving/article/21069011/federal-signal-acquires-mark-rite-lines" TargetMode="External"/><Relationship Id="rId82" Type="http://schemas.openxmlformats.org/officeDocument/2006/relationships/hyperlink" Target="https://www.prnewswire.com/news-releases/highlander-partners-participates-in-successful-sale-of-truck-hero-301188561.html" TargetMode="External"/><Relationship Id="rId81" Type="http://schemas.openxmlformats.org/officeDocument/2006/relationships/hyperlink" Target="https://www.sema.org/news-media/enews/2019/20/movers-shakers-truck-hero-inc-announces-strategic-acquisition-lu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general.com/kps-capital-partners-to-acquire-am-general-llc/" TargetMode="External"/><Relationship Id="rId5" Type="http://schemas.openxmlformats.org/officeDocument/2006/relationships/styles" Target="styles.xml"/><Relationship Id="rId6" Type="http://schemas.openxmlformats.org/officeDocument/2006/relationships/hyperlink" Target="https://www.opb.org/article/2020/09/30/les-schwab-announces-sale-to-out-of-state-investment-firm/" TargetMode="External"/><Relationship Id="rId7" Type="http://schemas.openxmlformats.org/officeDocument/2006/relationships/hyperlink" Target="https://www.moderntiredealer.com/topics/industry-news/article/11476937/les-schwab-sold-to-investment-firm-2020-09-29" TargetMode="External"/><Relationship Id="rId8" Type="http://schemas.openxmlformats.org/officeDocument/2006/relationships/hyperlink" Target="https://www.prnewswire.com/news-releases/kps-capital-partners-to-acquire-am-general-llc-301097633.html" TargetMode="External"/><Relationship Id="rId73" Type="http://schemas.openxmlformats.org/officeDocument/2006/relationships/hyperlink" Target="https://www.electrive.com/2020/11/19/arrival-goes-public-with-ciig-merger-corporation/" TargetMode="External"/><Relationship Id="rId72" Type="http://schemas.openxmlformats.org/officeDocument/2006/relationships/hyperlink" Target="https://www.sustainable-bus.com/news/arrival-goes-public-itll-be-listed-on-nasdaq-at-5-4-billion-valuation/" TargetMode="External"/><Relationship Id="rId75" Type="http://schemas.openxmlformats.org/officeDocument/2006/relationships/hyperlink" Target="https://www.bendix.com/en/media/press-releases/press-releases_4802.json" TargetMode="External"/><Relationship Id="rId74" Type="http://schemas.openxmlformats.org/officeDocument/2006/relationships/hyperlink" Target="https://www.rwbaird.com/transactions/investment-banking/dealcard/5557/" TargetMode="External"/><Relationship Id="rId77" Type="http://schemas.openxmlformats.org/officeDocument/2006/relationships/hyperlink" Target="https://www.farmequip.org/uncategorized/alamo-group-inc-enters-into-agreement-to-acquire-morbark-llc/" TargetMode="External"/><Relationship Id="rId76" Type="http://schemas.openxmlformats.org/officeDocument/2006/relationships/hyperlink" Target="https://www.truckinginfo.com/350101/bendix-buying-steering-maker-from-wabco" TargetMode="External"/><Relationship Id="rId79" Type="http://schemas.openxmlformats.org/officeDocument/2006/relationships/hyperlink" Target="https://www.masstransitmag.com/bus/vehicles/press-release/21082294/new-flyer-nfi-group-inc-announces-acquisition-of-alexander-dennis-limited" TargetMode="External"/><Relationship Id="rId78" Type="http://schemas.openxmlformats.org/officeDocument/2006/relationships/hyperlink" Target="https://www.farmequip.org/news/member/alamo-to-acquire-morbark/" TargetMode="External"/><Relationship Id="rId71" Type="http://schemas.openxmlformats.org/officeDocument/2006/relationships/hyperlink" Target="https://news.spacconference.com/2020/11/18/ciig-signs-definitive-merger-agreement-with-arrival/" TargetMode="External"/><Relationship Id="rId70" Type="http://schemas.openxmlformats.org/officeDocument/2006/relationships/hyperlink" Target="https://www.debevoise.com/news/2020/01/debevoise-advises-dealer-tire" TargetMode="External"/><Relationship Id="rId62" Type="http://schemas.openxmlformats.org/officeDocument/2006/relationships/hyperlink" Target="https://peprofessional.com/2018/08/genstar-buys-bbb-pamplona/" TargetMode="External"/><Relationship Id="rId61" Type="http://schemas.openxmlformats.org/officeDocument/2006/relationships/hyperlink" Target="http://filings.irdirect.net/data/65270/000006527018000023/methodeelectronicsinc8-k08.pdf" TargetMode="External"/><Relationship Id="rId64" Type="http://schemas.openxmlformats.org/officeDocument/2006/relationships/hyperlink" Target="https://www.stout.com/en/insights/industry-update/tire-distribution-and-manufacturing-q3-2020" TargetMode="External"/><Relationship Id="rId63" Type="http://schemas.openxmlformats.org/officeDocument/2006/relationships/hyperlink" Target="https://www.pamplonafunds.com/wp-content/uploads/2018/08/Pamplona-Capital-Management-Completes-Sale-of-BBB-Industries-to-Genstar-Capital.pdf" TargetMode="External"/><Relationship Id="rId66" Type="http://schemas.openxmlformats.org/officeDocument/2006/relationships/hyperlink" Target="https://www.atlanticstreetcapital.com/2020.php" TargetMode="External"/><Relationship Id="rId65" Type="http://schemas.openxmlformats.org/officeDocument/2006/relationships/hyperlink" Target="https://www.defensenews.com/land/2020/07/22/private-equity-firm-buys-humvee-maker-am-general/" TargetMode="External"/><Relationship Id="rId68" Type="http://schemas.openxmlformats.org/officeDocument/2006/relationships/hyperlink" Target="https://www.prnewswire.com/news-releases/borgwarner-and-delphi-technologies-enter-into-amendment-to-transaction-agreement-301053893.html" TargetMode="External"/><Relationship Id="rId67" Type="http://schemas.openxmlformats.org/officeDocument/2006/relationships/hyperlink" Target="https://www.mobilityplaza.org/news/24737" TargetMode="External"/><Relationship Id="rId60" Type="http://schemas.openxmlformats.org/officeDocument/2006/relationships/hyperlink" Target="https://peprofessional.com/2018/08/igp-sell-grakon-methode/" TargetMode="External"/><Relationship Id="rId69" Type="http://schemas.openxmlformats.org/officeDocument/2006/relationships/hyperlink" Target="https://www.autoremarketing.com/ar/wholesale/dealer-tire-buy-dent-wizard/" TargetMode="External"/><Relationship Id="rId51" Type="http://schemas.openxmlformats.org/officeDocument/2006/relationships/hyperlink" Target="https://www.powerprogress.com/news/dana-acquires-sme-group/5024993.article" TargetMode="External"/><Relationship Id="rId50" Type="http://schemas.openxmlformats.org/officeDocument/2006/relationships/hyperlink" Target="https://www.dana.com/newsroom/press-releases/dana-acquires-sme-group-enhances-electromobility-capabilities-and-global-reach/" TargetMode="External"/><Relationship Id="rId53" Type="http://schemas.openxmlformats.org/officeDocument/2006/relationships/hyperlink" Target="https://www.privateequitywire.co.uk/american-securities-acquires-fleetpride-tpg-capital/" TargetMode="External"/><Relationship Id="rId52" Type="http://schemas.openxmlformats.org/officeDocument/2006/relationships/hyperlink" Target="https://www.prnewswire.com/news-releases/american-securities-acquires-fleetpride-from-tpg-capital-300768608.html" TargetMode="External"/><Relationship Id="rId55" Type="http://schemas.openxmlformats.org/officeDocument/2006/relationships/hyperlink" Target="https://www.omersprivateequity.com/news/OMERS-Private-Equity-Announces-Agreement-to-Sell-a-Majority-of-Caliber-Collision-Centers/" TargetMode="External"/><Relationship Id="rId54" Type="http://schemas.openxmlformats.org/officeDocument/2006/relationships/hyperlink" Target="https://www.globenewswire.com/news-release/2018/12/05/1662417/0/en/OMERS-Private-Equity-Announces-Agreement-to-Sell-a-Majority-of-Caliber-Collision-Centers.html" TargetMode="External"/><Relationship Id="rId57" Type="http://schemas.openxmlformats.org/officeDocument/2006/relationships/hyperlink" Target="https://www.globenewswire.com/news-release/2018/10/22/1624384/0/en/Calsonic-Kansei-and-Magneti-Marelli-Press-Release.html" TargetMode="External"/><Relationship Id="rId56" Type="http://schemas.openxmlformats.org/officeDocument/2006/relationships/hyperlink" Target="https://www.foxbusiness.com/markets/kkrs-calsonic-buys-fiat-chrysler-parts-firm-for-7-1b" TargetMode="External"/><Relationship Id="rId59" Type="http://schemas.openxmlformats.org/officeDocument/2006/relationships/hyperlink" Target="https://www.cravath.com/news-insights/erwin-hymer-group-s-2-1-billion-acquisition-by-thor-industries.html" TargetMode="External"/><Relationship Id="rId58" Type="http://schemas.openxmlformats.org/officeDocument/2006/relationships/hyperlink" Target="https://www.sec.gov/Archives/edgar/data/730263/000115752318001943/a51868176ex99_1.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