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DATE: July 26, 2025</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SUBJECT: Deep-Dive Assessment of Shortlisted Technology Assets for Acquisition Mandate ($1.2B–$1.6B)</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I. Executive Summary &amp; Actionability Matrix</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Synthesis of Key Findings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This memorandum presents a comprehensive evaluation of eleven shortlisted technology companies to identify actionable M&amp;A and LBO targets that align with </w:t>
      </w:r>
      <w:r w:rsidDel="00000000" w:rsidR="00000000" w:rsidRPr="00000000">
        <w:rPr>
          <w:rFonts w:ascii="Google Sans Text" w:cs="Google Sans Text" w:eastAsia="Google Sans Text" w:hAnsi="Google Sans Text"/>
          <w:color w:val="1b1c1d"/>
          <w:sz w:val="24"/>
          <w:szCs w:val="24"/>
          <w:rtl w:val="0"/>
        </w:rPr>
        <w:t xml:space="preserve">JBG Ventures</w:t>
      </w:r>
      <w:r w:rsidDel="00000000" w:rsidR="00000000" w:rsidRPr="00000000">
        <w:rPr>
          <w:rFonts w:ascii="Google Sans Text" w:cs="Google Sans Text" w:eastAsia="Google Sans Text" w:hAnsi="Google Sans Text"/>
          <w:i w:val="0"/>
          <w:color w:val="1b1c1d"/>
          <w:sz w:val="24"/>
          <w:szCs w:val="24"/>
          <w:rtl w:val="0"/>
        </w:rPr>
        <w:t xml:space="preserve">'s specified investment mandate of $1.2 billion to $1.6 billion. The analysis concludes that two assets, </w:t>
      </w:r>
      <w:r w:rsidDel="00000000" w:rsidR="00000000" w:rsidRPr="00000000">
        <w:rPr>
          <w:rFonts w:ascii="Google Sans Text" w:cs="Google Sans Text" w:eastAsia="Google Sans Text" w:hAnsi="Google Sans Text"/>
          <w:b w:val="1"/>
          <w:i w:val="0"/>
          <w:color w:val="1b1c1d"/>
          <w:sz w:val="24"/>
          <w:szCs w:val="24"/>
          <w:rtl w:val="0"/>
        </w:rPr>
        <w:t xml:space="preserve">Sonatype</w:t>
      </w:r>
      <w:r w:rsidDel="00000000" w:rsidR="00000000" w:rsidRPr="00000000">
        <w:rPr>
          <w:rFonts w:ascii="Google Sans Text" w:cs="Google Sans Text" w:eastAsia="Google Sans Text" w:hAnsi="Google Sans Text"/>
          <w:i w:val="0"/>
          <w:color w:val="1b1c1d"/>
          <w:sz w:val="24"/>
          <w:szCs w:val="24"/>
          <w:rtl w:val="0"/>
        </w:rPr>
        <w:t xml:space="preserve"> and </w:t>
      </w:r>
      <w:r w:rsidDel="00000000" w:rsidR="00000000" w:rsidRPr="00000000">
        <w:rPr>
          <w:rFonts w:ascii="Google Sans Text" w:cs="Google Sans Text" w:eastAsia="Google Sans Text" w:hAnsi="Google Sans Text"/>
          <w:b w:val="1"/>
          <w:i w:val="0"/>
          <w:color w:val="1b1c1d"/>
          <w:sz w:val="24"/>
          <w:szCs w:val="24"/>
          <w:rtl w:val="0"/>
        </w:rPr>
        <w:t xml:space="preserve">GB Group (GBG)</w:t>
      </w:r>
      <w:r w:rsidDel="00000000" w:rsidR="00000000" w:rsidRPr="00000000">
        <w:rPr>
          <w:rFonts w:ascii="Google Sans Text" w:cs="Google Sans Text" w:eastAsia="Google Sans Text" w:hAnsi="Google Sans Text"/>
          <w:i w:val="0"/>
          <w:color w:val="1b1c1d"/>
          <w:sz w:val="24"/>
          <w:szCs w:val="24"/>
          <w:rtl w:val="0"/>
        </w:rPr>
        <w:t xml:space="preserve">, represent the most actionable, high-conviction opportunities within a 12-month horizon. Sonatype, a leader in software supply chain security, is owned by Vista Equity Partners, which is reportedly exploring a sale as its investment holding period matures.</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GBG, a profitable and undervalued public company in the identity verification space, presents a compelling take-private LBO opportunity.</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A second tier of targets, including </w:t>
      </w:r>
      <w:r w:rsidDel="00000000" w:rsidR="00000000" w:rsidRPr="00000000">
        <w:rPr>
          <w:rFonts w:ascii="Google Sans Text" w:cs="Google Sans Text" w:eastAsia="Google Sans Text" w:hAnsi="Google Sans Text"/>
          <w:b w:val="1"/>
          <w:i w:val="0"/>
          <w:color w:val="1b1c1d"/>
          <w:sz w:val="24"/>
          <w:szCs w:val="24"/>
          <w:rtl w:val="0"/>
        </w:rPr>
        <w:t xml:space="preserve">TeamViewer</w:t>
      </w:r>
      <w:r w:rsidDel="00000000" w:rsidR="00000000" w:rsidRPr="00000000">
        <w:rPr>
          <w:rFonts w:ascii="Google Sans Text" w:cs="Google Sans Text" w:eastAsia="Google Sans Text" w:hAnsi="Google Sans Text"/>
          <w:i w:val="0"/>
          <w:color w:val="1b1c1d"/>
          <w:sz w:val="24"/>
          <w:szCs w:val="24"/>
          <w:rtl w:val="0"/>
        </w:rPr>
        <w:t xml:space="preserve"> and </w:t>
      </w:r>
      <w:r w:rsidDel="00000000" w:rsidR="00000000" w:rsidRPr="00000000">
        <w:rPr>
          <w:rFonts w:ascii="Google Sans Text" w:cs="Google Sans Text" w:eastAsia="Google Sans Text" w:hAnsi="Google Sans Text"/>
          <w:b w:val="1"/>
          <w:i w:val="0"/>
          <w:color w:val="1b1c1d"/>
          <w:sz w:val="24"/>
          <w:szCs w:val="24"/>
          <w:rtl w:val="0"/>
        </w:rPr>
        <w:t xml:space="preserve">Marqeta</w:t>
      </w:r>
      <w:r w:rsidDel="00000000" w:rsidR="00000000" w:rsidRPr="00000000">
        <w:rPr>
          <w:rFonts w:ascii="Google Sans Text" w:cs="Google Sans Text" w:eastAsia="Google Sans Text" w:hAnsi="Google Sans Text"/>
          <w:i w:val="0"/>
          <w:color w:val="1b1c1d"/>
          <w:sz w:val="24"/>
          <w:szCs w:val="24"/>
          <w:rtl w:val="0"/>
        </w:rPr>
        <w:t xml:space="preserve">, are deemed viable but present material complexities. TeamViewer is a highly profitable, cash-generative public company that fits the classic LBO profile, but its current market capitalization sits just above the mandate's ceiling, making a transaction contingent on valuation shifts.</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color w:val="1b1c1d"/>
          <w:sz w:val="24"/>
          <w:szCs w:val="24"/>
          <w:rtl w:val="0"/>
        </w:rPr>
        <w:t xml:space="preserve"> Marqeta offers significant strategic value in its modern card-issuing platform but is a complex turnaround situation with a market capitalization that substantially exceeds the mandate, positioning it as a target for opportunistic monitoring rather than immediate action.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7</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remaining high-growth, venture-backed companies—</w:t>
      </w:r>
      <w:r w:rsidDel="00000000" w:rsidR="00000000" w:rsidRPr="00000000">
        <w:rPr>
          <w:rFonts w:ascii="Google Sans Text" w:cs="Google Sans Text" w:eastAsia="Google Sans Text" w:hAnsi="Google Sans Text"/>
          <w:b w:val="1"/>
          <w:i w:val="0"/>
          <w:color w:val="1b1c1d"/>
          <w:sz w:val="24"/>
          <w:szCs w:val="24"/>
          <w:rtl w:val="0"/>
        </w:rPr>
        <w:t xml:space="preserve">Gecko Robotics, Mews, Huntress, Nerdio, Fleetio, and Cyberhaven</w:t>
      </w:r>
      <w:r w:rsidDel="00000000" w:rsidR="00000000" w:rsidRPr="00000000">
        <w:rPr>
          <w:rFonts w:ascii="Google Sans Text" w:cs="Google Sans Text" w:eastAsia="Google Sans Text" w:hAnsi="Google Sans Text"/>
          <w:i w:val="0"/>
          <w:color w:val="1b1c1d"/>
          <w:sz w:val="24"/>
          <w:szCs w:val="24"/>
          <w:rtl w:val="0"/>
        </w:rPr>
        <w:t xml:space="preserve">—are on clear and well-capitalized trajectories toward an Initial Public Offering (IPO) or continued independent growth. These companies have recently raised substantial funding rounds at or near unicorn valuations, are often acting as acquirers themselves, and are led by founders and backed by top-tier venture capital firms with expectations of significant further appreciation.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9</w:t>
      </w:r>
      <w:r w:rsidDel="00000000" w:rsidR="00000000" w:rsidRPr="00000000">
        <w:rPr>
          <w:rFonts w:ascii="Google Sans Text" w:cs="Google Sans Text" w:eastAsia="Google Sans Text" w:hAnsi="Google Sans Text"/>
          <w:i w:val="0"/>
          <w:color w:val="1b1c1d"/>
          <w:sz w:val="24"/>
          <w:szCs w:val="24"/>
          <w:rtl w:val="0"/>
        </w:rPr>
        <w:t xml:space="preserve"> Consequently, they are inaccessible within the mandate's financial and temporal constraints without a prohibitive strategic premium. Finally,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b w:val="1"/>
          <w:i w:val="0"/>
          <w:color w:val="1b1c1d"/>
          <w:sz w:val="24"/>
          <w:szCs w:val="24"/>
          <w:rtl w:val="0"/>
        </w:rPr>
        <w:t xml:space="preserve">Wayflyer</w:t>
      </w:r>
      <w:r w:rsidDel="00000000" w:rsidR="00000000" w:rsidRPr="00000000">
        <w:rPr>
          <w:rFonts w:ascii="Google Sans Text" w:cs="Google Sans Text" w:eastAsia="Google Sans Text" w:hAnsi="Google Sans Text"/>
          <w:i w:val="0"/>
          <w:color w:val="1b1c1d"/>
          <w:sz w:val="24"/>
          <w:szCs w:val="24"/>
          <w:rtl w:val="0"/>
        </w:rPr>
        <w:t xml:space="preserve">, a revenue-based financing provider, presents a unique situation due to </w:t>
      </w:r>
      <w:r w:rsidDel="00000000" w:rsidR="00000000" w:rsidRPr="00000000">
        <w:rPr>
          <w:rFonts w:ascii="Google Sans Text" w:cs="Google Sans Text" w:eastAsia="Google Sans Text" w:hAnsi="Google Sans Text"/>
          <w:color w:val="1b1c1d"/>
          <w:sz w:val="24"/>
          <w:szCs w:val="24"/>
          <w:rtl w:val="0"/>
        </w:rPr>
        <w:t xml:space="preserve">JBG Ventures</w:t>
      </w:r>
      <w:r w:rsidDel="00000000" w:rsidR="00000000" w:rsidRPr="00000000">
        <w:rPr>
          <w:rFonts w:ascii="Google Sans Text" w:cs="Google Sans Text" w:eastAsia="Google Sans Text" w:hAnsi="Google Sans Text"/>
          <w:i w:val="0"/>
          <w:color w:val="1b1c1d"/>
          <w:sz w:val="24"/>
          <w:szCs w:val="24"/>
          <w:rtl w:val="0"/>
        </w:rPr>
        <w:t xml:space="preserve">'s existing investment, but its significant unprofitability and exposure to credit risk in a challenging macroeconomic environment position it as a lower-priority, opportunistic target requiring deep, proprietary diligence.</w:t>
      </w:r>
      <w:r w:rsidDel="00000000" w:rsidR="00000000" w:rsidRPr="00000000">
        <w:rPr>
          <w:rFonts w:ascii="Google Sans Text" w:cs="Google Sans Text" w:eastAsia="Google Sans Text" w:hAnsi="Google Sans Text"/>
          <w:i w:val="0"/>
          <w:color w:val="575b5f"/>
          <w:sz w:val="24"/>
          <w:szCs w:val="24"/>
          <w:vertAlign w:val="superscript"/>
          <w:rtl w:val="0"/>
        </w:rPr>
        <w:t xml:space="preserve">15</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Tiered Ranking of Targets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Tier 1: High-Conviction, Actionable Targets:</w:t>
      </w:r>
    </w:p>
    <w:p w:rsidR="00000000" w:rsidDel="00000000" w:rsidP="00000000" w:rsidRDefault="00000000" w:rsidRPr="00000000" w14:paraId="0000000F">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Sonatype</w:t>
      </w:r>
      <w:r w:rsidDel="00000000" w:rsidR="00000000" w:rsidRPr="00000000">
        <w:rPr>
          <w:rFonts w:ascii="Google Sans Text" w:cs="Google Sans Text" w:eastAsia="Google Sans Text" w:hAnsi="Google Sans Text"/>
          <w:i w:val="0"/>
          <w:color w:val="1b1c1d"/>
          <w:sz w:val="24"/>
          <w:szCs w:val="24"/>
          <w:rtl w:val="0"/>
        </w:rPr>
        <w:t xml:space="preserve"> (Secondary Buyout from Private Equity)</w:t>
      </w:r>
    </w:p>
    <w:p w:rsidR="00000000" w:rsidDel="00000000" w:rsidP="00000000" w:rsidRDefault="00000000" w:rsidRPr="00000000" w14:paraId="00000010">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GB Group</w:t>
      </w:r>
      <w:r w:rsidDel="00000000" w:rsidR="00000000" w:rsidRPr="00000000">
        <w:rPr>
          <w:rFonts w:ascii="Google Sans Text" w:cs="Google Sans Text" w:eastAsia="Google Sans Text" w:hAnsi="Google Sans Text"/>
          <w:i w:val="0"/>
          <w:color w:val="1b1c1d"/>
          <w:sz w:val="24"/>
          <w:szCs w:val="24"/>
          <w:rtl w:val="0"/>
        </w:rPr>
        <w:t xml:space="preserve"> (Public-to-Private / Take-Private LBO)</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Tier 2: Actionable Targets with Material Considerations:</w:t>
      </w:r>
    </w:p>
    <w:p w:rsidR="00000000" w:rsidDel="00000000" w:rsidP="00000000" w:rsidRDefault="00000000" w:rsidRPr="00000000" w14:paraId="00000012">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TeamViewer</w:t>
      </w:r>
      <w:r w:rsidDel="00000000" w:rsidR="00000000" w:rsidRPr="00000000">
        <w:rPr>
          <w:rFonts w:ascii="Google Sans Text" w:cs="Google Sans Text" w:eastAsia="Google Sans Text" w:hAnsi="Google Sans Text"/>
          <w:i w:val="0"/>
          <w:color w:val="1b1c1d"/>
          <w:sz w:val="24"/>
          <w:szCs w:val="24"/>
          <w:rtl w:val="0"/>
        </w:rPr>
        <w:t xml:space="preserve"> (Public-to-Private LBO, Valuation Dependent)</w:t>
      </w:r>
    </w:p>
    <w:p w:rsidR="00000000" w:rsidDel="00000000" w:rsidP="00000000" w:rsidRDefault="00000000" w:rsidRPr="00000000" w14:paraId="00000013">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Marqeta</w:t>
      </w:r>
      <w:r w:rsidDel="00000000" w:rsidR="00000000" w:rsidRPr="00000000">
        <w:rPr>
          <w:rFonts w:ascii="Google Sans Text" w:cs="Google Sans Text" w:eastAsia="Google Sans Text" w:hAnsi="Google Sans Text"/>
          <w:i w:val="0"/>
          <w:color w:val="1b1c1d"/>
          <w:sz w:val="24"/>
          <w:szCs w:val="24"/>
          <w:rtl w:val="0"/>
        </w:rPr>
        <w:t xml:space="preserve"> (Public Market Turnaround, Exceeds Mandate Size)</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Tier 3: Significant Barriers to Transaction:</w:t>
      </w:r>
    </w:p>
    <w:p w:rsidR="00000000" w:rsidDel="00000000" w:rsidP="00000000" w:rsidRDefault="00000000" w:rsidRPr="00000000" w14:paraId="00000015">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Gecko Robotics, Mews, Huntress, Nerdio, Fleetio, Cyberhaven</w:t>
      </w:r>
      <w:r w:rsidDel="00000000" w:rsidR="00000000" w:rsidRPr="00000000">
        <w:rPr>
          <w:rFonts w:ascii="Google Sans Text" w:cs="Google Sans Text" w:eastAsia="Google Sans Text" w:hAnsi="Google Sans Text"/>
          <w:i w:val="0"/>
          <w:color w:val="1b1c1d"/>
          <w:sz w:val="24"/>
          <w:szCs w:val="24"/>
          <w:rtl w:val="0"/>
        </w:rPr>
        <w:t xml:space="preserve"> (Prohibitive Valuations, Clear IPO Path, Unwilling Sellers)</w:t>
      </w:r>
    </w:p>
    <w:p w:rsidR="00000000" w:rsidDel="00000000" w:rsidP="00000000" w:rsidRDefault="00000000" w:rsidRPr="00000000" w14:paraId="00000016">
      <w:pPr>
        <w:numPr>
          <w:ilvl w:val="1"/>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Wayflyer</w:t>
      </w:r>
      <w:r w:rsidDel="00000000" w:rsidR="00000000" w:rsidRPr="00000000">
        <w:rPr>
          <w:rFonts w:ascii="Google Sans Text" w:cs="Google Sans Text" w:eastAsia="Google Sans Text" w:hAnsi="Google Sans Text"/>
          <w:i w:val="0"/>
          <w:color w:val="1b1c1d"/>
          <w:sz w:val="24"/>
          <w:szCs w:val="24"/>
          <w:rtl w:val="0"/>
        </w:rPr>
        <w:t xml:space="preserve"> (Significant Performance/Risk Concerns)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Key Table: Target Snapshot Comparison Matrix</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040"/>
        <w:gridCol w:w="1040"/>
        <w:gridCol w:w="1040"/>
        <w:gridCol w:w="1040"/>
        <w:gridCol w:w="1040"/>
        <w:gridCol w:w="1040"/>
        <w:gridCol w:w="1040"/>
        <w:gridCol w:w="1040"/>
        <w:gridCol w:w="1040"/>
        <w:tblGridChange w:id="0">
          <w:tblGrid>
            <w:gridCol w:w="1040"/>
            <w:gridCol w:w="1040"/>
            <w:gridCol w:w="1040"/>
            <w:gridCol w:w="1040"/>
            <w:gridCol w:w="1040"/>
            <w:gridCol w:w="1040"/>
            <w:gridCol w:w="1040"/>
            <w:gridCol w:w="1040"/>
            <w:gridCol w:w="10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Company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Ownership Status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Latest Valuation / Market Cap ($M)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LTM Revenue ($M)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YoY Revenue Growth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Profitability (Margin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Strategic Fit Score (1-5)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Actionability Rating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Sonatype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DevOps Security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PE-Owned (Vista)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Est. $1,500 - $2,000+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Est. $150 - $250+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Strong Growth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Est. 30-40% EBITDA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High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GB Group (GBG)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Identity Verification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Public (AIM: GBG)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$750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$360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23.7% Adj. Op.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High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TeamViewer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Remote Access SW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Public (TMV:GR)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$1,700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$725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7.0%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44.0% Adj. EBITDA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Medium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Marqeta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FinTech / Payments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Public (NASDAQ: MQ)</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$2,700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$507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-25.0%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5.4% Net Income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Low (Monitor)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Gecko Robotics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Industrial AI/Robotics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VC-Backed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$1,250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$75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High Growth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N/A (Growth Stage)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Low</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Mews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Hospitality Tech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VC-Backed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$1,200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$200+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&gt;50%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N/A (Growth Stage)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Low</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Huntress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Cybersecurity (SMB)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VC-Backed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$1,550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~$100 ARR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High Growth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N/A (Growth Stage)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Low</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Nerdio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Cloud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VC-Backed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$1,000+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$100 ARR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85.0%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N/A (Growth Stage)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Low</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Fleetio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Fleet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VC-Backed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$1,500+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High Growth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N/A (Growth Stage)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Low</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Cyberhaven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Data Security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VC-Backed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$1,000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200% Bookings Growth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N/A (Growth Stage)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Low</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Wayflyer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FinTech / RBF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VC-Backed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$1,600 (Stale)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$67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72.1%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-115% Net Loss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Low (Monitor)</w:t>
            </w:r>
          </w:p>
        </w:tc>
      </w:tr>
    </w:tbl>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i w:val="1"/>
          <w:color w:val="1b1c1d"/>
          <w:sz w:val="24"/>
          <w:szCs w:val="24"/>
        </w:rPr>
      </w:pPr>
      <w:r w:rsidDel="00000000" w:rsidR="00000000" w:rsidRPr="00000000">
        <w:rPr>
          <w:rFonts w:ascii="Google Sans Text" w:cs="Google Sans Text" w:eastAsia="Google Sans Text" w:hAnsi="Google Sans Text"/>
          <w:i w:val="1"/>
          <w:color w:val="1b1c1d"/>
          <w:sz w:val="24"/>
          <w:szCs w:val="24"/>
          <w:rtl w:val="0"/>
        </w:rPr>
        <w:t xml:space="preserve">Note: Financial figures are based on the latest available data and converted to USD where applicable. Valuations for private companies are based on their latest funding rounds. Estimates are used where precise data is unavailable and are based on qualitative reporting.</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1"/>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II. Analysis of Prime LBO &amp; Take-Private Candidates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This section details the analysis of the three most viable candidates for a leveraged buyout or take-private transaction: Sonatype, GB Group, and TeamViewer. These companies are distinguished by their ownership structure, financial maturity, and valuation profiles, which create clear pathways for an acquisition within the specified mandate.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2.1 Sonatype: The Ripe Secondary Buyout</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Sonatype represents a premier opportunity for a secondary buyout. As a market leader in the mission-critical software supply chain security sector, it is currently held by Vista Equity Partners, a financial sponsor whose investment is reaching a typical maturity point, signaling a high likelihood of an exit process within the next 12 months.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9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Deal Accessibility / Exit Likelihood</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accessibility of Sonatype for a transaction is exceptionally high, driven primarily by the ownership structure and investment timeline. Vista Equity Partners acquired a majority interest in Sonatype in November 2019.</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color w:val="1b1c1d"/>
          <w:sz w:val="24"/>
          <w:szCs w:val="24"/>
          <w:rtl w:val="0"/>
        </w:rPr>
        <w:t xml:space="preserve"> Private equity funds, such as those managed by Vista, typically operate with a defined fund life that necessitates exiting investments to realize returns for limited partners. Standard holding periods for control buyouts range from five to seven years.</w:t>
      </w:r>
      <w:r w:rsidDel="00000000" w:rsidR="00000000" w:rsidRPr="00000000">
        <w:rPr>
          <w:rFonts w:ascii="Google Sans Text" w:cs="Google Sans Text" w:eastAsia="Google Sans Text" w:hAnsi="Google Sans Text"/>
          <w:i w:val="0"/>
          <w:color w:val="575b5f"/>
          <w:sz w:val="24"/>
          <w:szCs w:val="24"/>
          <w:vertAlign w:val="superscript"/>
          <w:rtl w:val="0"/>
        </w:rPr>
        <w:t xml:space="preserve">19</w:t>
      </w:r>
      <w:r w:rsidDel="00000000" w:rsidR="00000000" w:rsidRPr="00000000">
        <w:rPr>
          <w:rFonts w:ascii="Google Sans Text" w:cs="Google Sans Text" w:eastAsia="Google Sans Text" w:hAnsi="Google Sans Text"/>
          <w:i w:val="0"/>
          <w:color w:val="1b1c1d"/>
          <w:sz w:val="24"/>
          <w:szCs w:val="24"/>
          <w:rtl w:val="0"/>
        </w:rPr>
        <w:t xml:space="preserve"> As the investment approaches its five-year anniversary in late 2025, it enters the prime window for a liquidity event.</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This structural incentive to sell is strongly corroborated by market intelligence. In July 2024, Reuters reported that Vista Equity was actively exploring a sale of Sonatype, a clear signal that a formal process is either being prepared or is already underway.</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This external validation transforms the possibility of an exit from a structural probability into a near-term certainty. For a potential acquirer, this means Sonatype is not an asset that needs to be convinced to sell; it is an asset whose owners are motivated sellers actively seeking a transaction. This posture dramatically reduces the risk and timeline associated with initiating a deal, making Sonatype the most accessible private target on the shortlist.</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9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Financial Positioning</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Sonatype exhibits the financial characteristics of a strong LBO candidate, combining robust growth with anticipated high profitability, a hallmark of Vista's value-creation strategy. Prior to its acquisition in 2019, Sonatype demonstrated impressive momentum, with annual revenue growth approaching 250% over the preceding three years.</w:t>
      </w:r>
      <w:r w:rsidDel="00000000" w:rsidR="00000000" w:rsidRPr="00000000">
        <w:rPr>
          <w:rFonts w:ascii="Google Sans Text" w:cs="Google Sans Text" w:eastAsia="Google Sans Text" w:hAnsi="Google Sans Text"/>
          <w:i w:val="0"/>
          <w:color w:val="575b5f"/>
          <w:sz w:val="24"/>
          <w:szCs w:val="24"/>
          <w:vertAlign w:val="superscript"/>
          <w:rtl w:val="0"/>
        </w:rPr>
        <w:t xml:space="preserve">17</w:t>
      </w:r>
      <w:r w:rsidDel="00000000" w:rsidR="00000000" w:rsidRPr="00000000">
        <w:rPr>
          <w:rFonts w:ascii="Google Sans Text" w:cs="Google Sans Text" w:eastAsia="Google Sans Text" w:hAnsi="Google Sans Text"/>
          <w:i w:val="0"/>
          <w:color w:val="1b1c1d"/>
          <w:sz w:val="24"/>
          <w:szCs w:val="24"/>
          <w:rtl w:val="0"/>
        </w:rPr>
        <w:t xml:space="preserve"> While post-acquisition growth figures are not public, performance indicators from the first quarter of 2022 were strong, with new business bookings up 62% year-over-year and expansion business from existing customers up 50% year-over-year.</w:t>
      </w:r>
      <w:r w:rsidDel="00000000" w:rsidR="00000000" w:rsidRPr="00000000">
        <w:rPr>
          <w:rFonts w:ascii="Google Sans Text" w:cs="Google Sans Text" w:eastAsia="Google Sans Text" w:hAnsi="Google Sans Text"/>
          <w:i w:val="0"/>
          <w:color w:val="575b5f"/>
          <w:sz w:val="24"/>
          <w:szCs w:val="24"/>
          <w:vertAlign w:val="superscript"/>
          <w:rtl w:val="0"/>
        </w:rPr>
        <w:t xml:space="preserve">23</w:t>
      </w:r>
      <w:r w:rsidDel="00000000" w:rsidR="00000000" w:rsidRPr="00000000">
        <w:rPr>
          <w:rFonts w:ascii="Google Sans Text" w:cs="Google Sans Text" w:eastAsia="Google Sans Text" w:hAnsi="Google Sans Text"/>
          <w:i w:val="0"/>
          <w:color w:val="1b1c1d"/>
          <w:sz w:val="24"/>
          <w:szCs w:val="24"/>
          <w:rtl w:val="0"/>
        </w:rPr>
        <w:t xml:space="preserve"> This suggests that the company has continued to scale effectively under Vista's ownership.</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Vista's typical investment thesis for its flagship funds involves acquiring mature software companies with EBITDA margins around 20% and implementing operational improvements to drive those margins toward 40% prior to exit.</w:t>
      </w:r>
      <w:r w:rsidDel="00000000" w:rsidR="00000000" w:rsidRPr="00000000">
        <w:rPr>
          <w:rFonts w:ascii="Google Sans Text" w:cs="Google Sans Text" w:eastAsia="Google Sans Text" w:hAnsi="Google Sans Text"/>
          <w:i w:val="0"/>
          <w:color w:val="575b5f"/>
          <w:sz w:val="24"/>
          <w:szCs w:val="24"/>
          <w:vertAlign w:val="superscript"/>
          <w:rtl w:val="0"/>
        </w:rPr>
        <w:t xml:space="preserve">19</w:t>
      </w:r>
      <w:r w:rsidDel="00000000" w:rsidR="00000000" w:rsidRPr="00000000">
        <w:rPr>
          <w:rFonts w:ascii="Google Sans Text" w:cs="Google Sans Text" w:eastAsia="Google Sans Text" w:hAnsi="Google Sans Text"/>
          <w:i w:val="0"/>
          <w:color w:val="1b1c1d"/>
          <w:sz w:val="24"/>
          <w:szCs w:val="24"/>
          <w:rtl w:val="0"/>
        </w:rPr>
        <w:t xml:space="preserve"> Applying this playbook to Sonatype, it is reasonable to project that the company now possesses a highly attractive financial profile, likely adhering to the "Rule of 40" (the sum of revenue growth percentage and EBITDA margin percentage exceeding 40). This combination of growth and profitability generates substantial and predictable cash flow, which is ideal for servicing the debt used in a leveraged buyout.</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company's absolute scale is a critical diligence item. One data provider estimated Sonatype's annual revenue reached $750 million as of July 2025.</w:t>
      </w:r>
      <w:r w:rsidDel="00000000" w:rsidR="00000000" w:rsidRPr="00000000">
        <w:rPr>
          <w:rFonts w:ascii="Google Sans Text" w:cs="Google Sans Text" w:eastAsia="Google Sans Text" w:hAnsi="Google Sans Text"/>
          <w:i w:val="0"/>
          <w:color w:val="575b5f"/>
          <w:sz w:val="24"/>
          <w:szCs w:val="24"/>
          <w:vertAlign w:val="superscript"/>
          <w:rtl w:val="0"/>
        </w:rPr>
        <w:t xml:space="preserve">24</w:t>
      </w:r>
      <w:r w:rsidDel="00000000" w:rsidR="00000000" w:rsidRPr="00000000">
        <w:rPr>
          <w:rFonts w:ascii="Google Sans Text" w:cs="Google Sans Text" w:eastAsia="Google Sans Text" w:hAnsi="Google Sans Text"/>
          <w:i w:val="0"/>
          <w:color w:val="1b1c1d"/>
          <w:sz w:val="24"/>
          <w:szCs w:val="24"/>
          <w:rtl w:val="0"/>
        </w:rPr>
        <w:t xml:space="preserve"> If accurate, this revenue figure, even at a conservative 8-10x multiple, would place the company's valuation far in excess of the $1.6 billion mandate ceiling. However, other sources indicate a revenue range between $100 million and $1 billion, and the company itself reported exceeding $100 million in ARR in 2021.</w:t>
      </w:r>
      <w:r w:rsidDel="00000000" w:rsidR="00000000" w:rsidRPr="00000000">
        <w:rPr>
          <w:rFonts w:ascii="Google Sans Text" w:cs="Google Sans Text" w:eastAsia="Google Sans Text" w:hAnsi="Google Sans Text"/>
          <w:i w:val="0"/>
          <w:color w:val="575b5f"/>
          <w:sz w:val="24"/>
          <w:szCs w:val="24"/>
          <w:vertAlign w:val="superscript"/>
          <w:rtl w:val="0"/>
        </w:rPr>
        <w:t xml:space="preserve">23</w:t>
      </w:r>
      <w:r w:rsidDel="00000000" w:rsidR="00000000" w:rsidRPr="00000000">
        <w:rPr>
          <w:rFonts w:ascii="Google Sans Text" w:cs="Google Sans Text" w:eastAsia="Google Sans Text" w:hAnsi="Google Sans Text"/>
          <w:i w:val="0"/>
          <w:color w:val="1b1c1d"/>
          <w:sz w:val="24"/>
          <w:szCs w:val="24"/>
          <w:rtl w:val="0"/>
        </w:rPr>
        <w:t xml:space="preserve"> A more realistic revenue figure in the $200 million to $300 million range would align the company's potential valuation with the acquisition mandate. Validating Sonatype's current revenue and EBITDA is the most critical next step in assessing its fit.</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9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Strategic Fit &amp; Sector Dynamics</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Sonatype is strategically positioned as a definitive leader in the software supply chain management and DevSecOps market. The company's Nexus platform is a foundational tool for modern software development, enabling enterprises to manage and secure their use of open-source components.</w:t>
      </w:r>
      <w:r w:rsidDel="00000000" w:rsidR="00000000" w:rsidRPr="00000000">
        <w:rPr>
          <w:rFonts w:ascii="Google Sans Text" w:cs="Google Sans Text" w:eastAsia="Google Sans Text" w:hAnsi="Google Sans Text"/>
          <w:i w:val="0"/>
          <w:color w:val="575b5f"/>
          <w:sz w:val="24"/>
          <w:szCs w:val="24"/>
          <w:vertAlign w:val="superscript"/>
          <w:rtl w:val="0"/>
        </w:rPr>
        <w:t xml:space="preserve">21</w:t>
      </w:r>
      <w:r w:rsidDel="00000000" w:rsidR="00000000" w:rsidRPr="00000000">
        <w:rPr>
          <w:rFonts w:ascii="Google Sans Text" w:cs="Google Sans Text" w:eastAsia="Google Sans Text" w:hAnsi="Google Sans Text"/>
          <w:i w:val="0"/>
          <w:color w:val="1b1c1d"/>
          <w:sz w:val="24"/>
          <w:szCs w:val="24"/>
          <w:rtl w:val="0"/>
        </w:rPr>
        <w:t xml:space="preserve"> This market is supported by powerful and durable secular tailwinds. The vast majority of modern applications are built using open-source code, making dependency management a universal challenge.</w:t>
      </w:r>
      <w:r w:rsidDel="00000000" w:rsidR="00000000" w:rsidRPr="00000000">
        <w:rPr>
          <w:rFonts w:ascii="Google Sans Text" w:cs="Google Sans Text" w:eastAsia="Google Sans Text" w:hAnsi="Google Sans Text"/>
          <w:i w:val="0"/>
          <w:color w:val="575b5f"/>
          <w:sz w:val="24"/>
          <w:szCs w:val="24"/>
          <w:vertAlign w:val="superscript"/>
          <w:rtl w:val="0"/>
        </w:rPr>
        <w:t xml:space="preserve">26</w:t>
      </w:r>
      <w:r w:rsidDel="00000000" w:rsidR="00000000" w:rsidRPr="00000000">
        <w:rPr>
          <w:rFonts w:ascii="Google Sans Text" w:cs="Google Sans Text" w:eastAsia="Google Sans Text" w:hAnsi="Google Sans Text"/>
          <w:i w:val="0"/>
          <w:color w:val="1b1c1d"/>
          <w:sz w:val="24"/>
          <w:szCs w:val="24"/>
          <w:rtl w:val="0"/>
        </w:rPr>
        <w:t xml:space="preserve"> Furthermore, the dramatic increase in software supply chain attacks—highlighted by high-profile vulnerabilities like Log4j—has elevated the importance of Sonatype's solutions from a developer productivity tool to a mission-critical cybersecurity defense layer.</w:t>
      </w:r>
      <w:r w:rsidDel="00000000" w:rsidR="00000000" w:rsidRPr="00000000">
        <w:rPr>
          <w:rFonts w:ascii="Google Sans Text" w:cs="Google Sans Text" w:eastAsia="Google Sans Text" w:hAnsi="Google Sans Text"/>
          <w:i w:val="0"/>
          <w:color w:val="575b5f"/>
          <w:sz w:val="24"/>
          <w:szCs w:val="24"/>
          <w:vertAlign w:val="superscript"/>
          <w:rtl w:val="0"/>
        </w:rPr>
        <w:t xml:space="preserve">23</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company's customer base is a testament to its market leadership, with over 2,000 enterprise customers, including 70% of the Fortune 100 and a deep penetration into the financial services sector, serving 8 of the top 10 US and European banks.</w:t>
      </w:r>
      <w:r w:rsidDel="00000000" w:rsidR="00000000" w:rsidRPr="00000000">
        <w:rPr>
          <w:rFonts w:ascii="Google Sans Text" w:cs="Google Sans Text" w:eastAsia="Google Sans Text" w:hAnsi="Google Sans Text"/>
          <w:i w:val="0"/>
          <w:color w:val="575b5f"/>
          <w:sz w:val="24"/>
          <w:szCs w:val="24"/>
          <w:vertAlign w:val="superscript"/>
          <w:rtl w:val="0"/>
        </w:rPr>
        <w:t xml:space="preserve">26</w:t>
      </w:r>
      <w:r w:rsidDel="00000000" w:rsidR="00000000" w:rsidRPr="00000000">
        <w:rPr>
          <w:rFonts w:ascii="Google Sans Text" w:cs="Google Sans Text" w:eastAsia="Google Sans Text" w:hAnsi="Google Sans Text"/>
          <w:i w:val="0"/>
          <w:color w:val="1b1c1d"/>
          <w:sz w:val="24"/>
          <w:szCs w:val="24"/>
          <w:rtl w:val="0"/>
        </w:rPr>
        <w:t xml:space="preserve"> An acquisition would provide </w:t>
      </w:r>
      <w:r w:rsidDel="00000000" w:rsidR="00000000" w:rsidRPr="00000000">
        <w:rPr>
          <w:rFonts w:ascii="Google Sans Text" w:cs="Google Sans Text" w:eastAsia="Google Sans Text" w:hAnsi="Google Sans Text"/>
          <w:color w:val="1b1c1d"/>
          <w:sz w:val="24"/>
          <w:szCs w:val="24"/>
          <w:rtl w:val="0"/>
        </w:rPr>
        <w:t xml:space="preserve">JBG Ventures</w:t>
      </w:r>
      <w:r w:rsidDel="00000000" w:rsidR="00000000" w:rsidRPr="00000000">
        <w:rPr>
          <w:rFonts w:ascii="Google Sans Text" w:cs="Google Sans Text" w:eastAsia="Google Sans Text" w:hAnsi="Google Sans Text"/>
          <w:i w:val="0"/>
          <w:color w:val="1b1c1d"/>
          <w:sz w:val="24"/>
          <w:szCs w:val="24"/>
          <w:rtl w:val="0"/>
        </w:rPr>
        <w:t xml:space="preserve"> with a market-leading asset in a highly resilient and strategically vital technology segment. There are also potential synergies with </w:t>
      </w:r>
      <w:r w:rsidDel="00000000" w:rsidR="00000000" w:rsidRPr="00000000">
        <w:rPr>
          <w:rFonts w:ascii="Google Sans Text" w:cs="Google Sans Text" w:eastAsia="Google Sans Text" w:hAnsi="Google Sans Text"/>
          <w:color w:val="1b1c1d"/>
          <w:sz w:val="24"/>
          <w:szCs w:val="24"/>
          <w:rtl w:val="0"/>
        </w:rPr>
        <w:t xml:space="preserve">JBG Ventures</w:t>
      </w:r>
      <w:r w:rsidDel="00000000" w:rsidR="00000000" w:rsidRPr="00000000">
        <w:rPr>
          <w:rFonts w:ascii="Google Sans Text" w:cs="Google Sans Text" w:eastAsia="Google Sans Text" w:hAnsi="Google Sans Text"/>
          <w:i w:val="0"/>
          <w:color w:val="1b1c1d"/>
          <w:sz w:val="24"/>
          <w:szCs w:val="24"/>
          <w:rtl w:val="0"/>
        </w:rPr>
        <w:t xml:space="preserve">'s own extensive software development and cybersecurity operations, as well as opportunities to cross-sell into its portfolio of corporate clients.</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A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Board/Leadership Posture</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company benefits from a stable and highly experienced leadership team, which de-risks a potential transaction. CEO E. Wayne Jackson has led Sonatype since 2010 and has a formidable track record of value creation.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26</w:t>
      </w:r>
      <w:r w:rsidDel="00000000" w:rsidR="00000000" w:rsidRPr="00000000">
        <w:rPr>
          <w:rFonts w:ascii="Google Sans Text" w:cs="Google Sans Text" w:eastAsia="Google Sans Text" w:hAnsi="Google Sans Text"/>
          <w:i w:val="0"/>
          <w:color w:val="1b1c1d"/>
          <w:sz w:val="24"/>
          <w:szCs w:val="24"/>
          <w:rtl w:val="0"/>
        </w:rPr>
        <w:t xml:space="preserve"> He previously guided cybersecurity firm Sourcefire from its early stages through a successful IPO and its eventual acquisition by Cisco for $2.7 billion.</w:t>
      </w:r>
      <w:r w:rsidDel="00000000" w:rsidR="00000000" w:rsidRPr="00000000">
        <w:rPr>
          <w:rFonts w:ascii="Google Sans Text" w:cs="Google Sans Text" w:eastAsia="Google Sans Text" w:hAnsi="Google Sans Text"/>
          <w:i w:val="0"/>
          <w:color w:val="575b5f"/>
          <w:sz w:val="24"/>
          <w:szCs w:val="24"/>
          <w:vertAlign w:val="superscript"/>
          <w:rtl w:val="0"/>
        </w:rPr>
        <w:t xml:space="preserve">26</w:t>
      </w:r>
      <w:r w:rsidDel="00000000" w:rsidR="00000000" w:rsidRPr="00000000">
        <w:rPr>
          <w:rFonts w:ascii="Google Sans Text" w:cs="Google Sans Text" w:eastAsia="Google Sans Text" w:hAnsi="Google Sans Text"/>
          <w:i w:val="0"/>
          <w:color w:val="1b1c1d"/>
          <w:sz w:val="24"/>
          <w:szCs w:val="24"/>
          <w:rtl w:val="0"/>
        </w:rPr>
        <w:t xml:space="preserve"> Co-founder and CTO Brian Fox remains a key figure in the company's technological vision.</w:t>
      </w:r>
      <w:r w:rsidDel="00000000" w:rsidR="00000000" w:rsidRPr="00000000">
        <w:rPr>
          <w:rFonts w:ascii="Google Sans Text" w:cs="Google Sans Text" w:eastAsia="Google Sans Text" w:hAnsi="Google Sans Text"/>
          <w:i w:val="0"/>
          <w:color w:val="575b5f"/>
          <w:sz w:val="24"/>
          <w:szCs w:val="24"/>
          <w:vertAlign w:val="superscript"/>
          <w:rtl w:val="0"/>
        </w:rPr>
        <w:t xml:space="preserve">26</w:t>
      </w:r>
      <w:r w:rsidDel="00000000" w:rsidR="00000000" w:rsidRPr="00000000">
        <w:rPr>
          <w:rFonts w:ascii="Google Sans Text" w:cs="Google Sans Text" w:eastAsia="Google Sans Text" w:hAnsi="Google Sans Text"/>
          <w:i w:val="0"/>
          <w:color w:val="1b1c1d"/>
          <w:sz w:val="24"/>
          <w:szCs w:val="24"/>
          <w:rtl w:val="0"/>
        </w:rPr>
        <w:t xml:space="preserve"> This leadership continuity, maintained through the Vista acquisition, provides a proven team capable of executing a strategic plan under new ownership, ensuring a smooth transition and continued operational excellence.</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A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Valuation &amp; Market Sentiment</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Valuation will be a key negotiation point, with public market comparables suggesting a premium for leaders in the DevOps and cybersecurity space. JFrog (NASDAQ: FROG), a key competitor, currently trades at a market capitalization of approximately $4.8 billion on trailing-twelve-month revenue of roughly $450 million, implying a revenue multiple of over 10x.</w:t>
      </w:r>
      <w:r w:rsidDel="00000000" w:rsidR="00000000" w:rsidRPr="00000000">
        <w:rPr>
          <w:rFonts w:ascii="Google Sans Text" w:cs="Google Sans Text" w:eastAsia="Google Sans Text" w:hAnsi="Google Sans Text"/>
          <w:i w:val="0"/>
          <w:color w:val="575b5f"/>
          <w:sz w:val="24"/>
          <w:szCs w:val="24"/>
          <w:vertAlign w:val="superscript"/>
          <w:rtl w:val="0"/>
        </w:rPr>
        <w:t xml:space="preserve">31</w:t>
      </w:r>
      <w:r w:rsidDel="00000000" w:rsidR="00000000" w:rsidRPr="00000000">
        <w:rPr>
          <w:rFonts w:ascii="Google Sans Text" w:cs="Google Sans Text" w:eastAsia="Google Sans Text" w:hAnsi="Google Sans Text"/>
          <w:i w:val="0"/>
          <w:color w:val="1b1c1d"/>
          <w:sz w:val="24"/>
          <w:szCs w:val="24"/>
          <w:rtl w:val="0"/>
        </w:rPr>
        <w:t xml:space="preserve"> This sets a high benchmark for a category leader like Sonatype. A transaction within the $1.2 billion to $1.6 billion mandate would likely require Sonatype's revenue to be in the previously discussed $200 million to $300 million range and for Vista to accept an exit multiple that, while providing a strong return, may be at a slight discount to its public peers to ensure a successful sale process. The primary determinant will be the competitive tension Vista can generate in its sale process.</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A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Rationale for Acquiring</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This is not an underperforming asset. The rationale is to execute a classic secondary buyout, acquiring a market-leading, profitable, and growing company in a strategic sector at a moment of high deal accessibility. The value creation opportunity lies in acquiring a high-quality asset and continuing its growth trajectory, potentially with a subsequent IPO or sale to a strategic acquirer in 3-5 years.</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A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2.2 GB Group (GBG): The Undervalued Public-to-Private Opportunity</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GB Group (GBG) presents a classic public-to-private LBO opportunity. As a publicly-traded company on London's AIM, it appears significantly undervalued by the market relative to its intrinsic value, profitability, and strategic position in the growing identity verification (IDV) and fraud prevention sector. This valuation disconnect creates a compelling opening to acquire a quality asset at an attractive price.</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B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Deal Accessibility / Exit Likelihood</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GBG's status as a public company on a junior market with a dispersed shareholder base makes it structurally accessible to a take-private offer. The company's market capitalization was recently cited at £588.7 million (approximately $750 million), placing its current value well below the floor of the investment mandate.</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color w:val="1b1c1d"/>
          <w:sz w:val="24"/>
          <w:szCs w:val="24"/>
          <w:rtl w:val="0"/>
        </w:rPr>
        <w:t xml:space="preserve"> This leaves substantial room to offer a significant premium to existing shareholders while remaining within the target transaction size.</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Recent corporate actions suggest that the company's board may also believe the stock is undervalued. In July 2025, GBG initiated a £25 million share buyback program, a move often used by management to signal confidence in the company's prospects and to take advantage of a depressed share price.</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color w:val="1b1c1d"/>
          <w:sz w:val="24"/>
          <w:szCs w:val="24"/>
          <w:rtl w:val="0"/>
        </w:rPr>
        <w:t xml:space="preserve"> This implicitly opens the door for an acquirer to argue that the public markets are failing to recognize GBG's full potential, making a cash offer at a premium a compelling proposition for shareholders seeking a liquidity event at a higher valuation. Furthermore, the company is at a strategic inflection point, having recently announced its intention to move from AIM to the London Stock Exchange's Main Market.</w:t>
      </w:r>
      <w:r w:rsidDel="00000000" w:rsidR="00000000" w:rsidRPr="00000000">
        <w:rPr>
          <w:rFonts w:ascii="Google Sans Text" w:cs="Google Sans Text" w:eastAsia="Google Sans Text" w:hAnsi="Google Sans Text"/>
          <w:i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color w:val="1b1c1d"/>
          <w:sz w:val="24"/>
          <w:szCs w:val="24"/>
          <w:rtl w:val="0"/>
        </w:rPr>
        <w:t xml:space="preserve"> This process is complex and costly, and a take-private offer could be presented to the board as an attractive alternative path to maximizing shareholder value without the risks and scrutiny of a main market listing.</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B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Financial Positioning</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GBG's financial profile is exceptionally well-suited for a leveraged buyout. For the fiscal year ending March 31, 2025, the company reported revenues of £282.7 million (approximately $360 million), representing 3.0% growth on a constant currency basis.</w:t>
      </w:r>
      <w:r w:rsidDel="00000000" w:rsidR="00000000" w:rsidRPr="00000000">
        <w:rPr>
          <w:rFonts w:ascii="Google Sans Text" w:cs="Google Sans Text" w:eastAsia="Google Sans Text" w:hAnsi="Google Sans Text"/>
          <w:i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color w:val="1b1c1d"/>
          <w:sz w:val="24"/>
          <w:szCs w:val="24"/>
          <w:rtl w:val="0"/>
        </w:rPr>
        <w:t xml:space="preserve"> More importantly, it is highly profitable, generating an adjusted operating profit of £67.0 million with a strong adjusted operating margin of 23.7%.</w:t>
      </w:r>
      <w:r w:rsidDel="00000000" w:rsidR="00000000" w:rsidRPr="00000000">
        <w:rPr>
          <w:rFonts w:ascii="Google Sans Text" w:cs="Google Sans Text" w:eastAsia="Google Sans Text" w:hAnsi="Google Sans Text"/>
          <w:i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color w:val="1b1c1d"/>
          <w:sz w:val="24"/>
          <w:szCs w:val="24"/>
          <w:rtl w:val="0"/>
        </w:rPr>
        <w:t xml:space="preserve"> The business is also highly cash-generative, with a cash conversion rate over 90%, which has allowed it to significantly de-lever its balance sheet. Net debt stands at a very manageable £48.5 million, representing a net debt to EBITDA leverage of just 0.70x.</w:t>
      </w:r>
      <w:r w:rsidDel="00000000" w:rsidR="00000000" w:rsidRPr="00000000">
        <w:rPr>
          <w:rFonts w:ascii="Google Sans Text" w:cs="Google Sans Text" w:eastAsia="Google Sans Text" w:hAnsi="Google Sans Text"/>
          <w:i w:val="0"/>
          <w:color w:val="575b5f"/>
          <w:sz w:val="24"/>
          <w:szCs w:val="24"/>
          <w:vertAlign w:val="superscript"/>
          <w:rtl w:val="0"/>
        </w:rPr>
        <w:t xml:space="preserve">4</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This combination of stable revenue, high profitability, strong cash flow, and low existing leverage creates a robust financial foundation for an LBO. The company's cash flows can comfortably service a significant amount of new acquisition-related debt, which is the cornerstone of a successful LBO model. The company's guidance for mid-single-digit revenue growth and high single-digit profit growth in the next fiscal year indicates continued stability and predictability.</w:t>
      </w:r>
      <w:r w:rsidDel="00000000" w:rsidR="00000000" w:rsidRPr="00000000">
        <w:rPr>
          <w:rFonts w:ascii="Google Sans Text" w:cs="Google Sans Text" w:eastAsia="Google Sans Text" w:hAnsi="Google Sans Text"/>
          <w:i w:val="0"/>
          <w:color w:val="575b5f"/>
          <w:sz w:val="24"/>
          <w:szCs w:val="24"/>
          <w:vertAlign w:val="superscript"/>
          <w:rtl w:val="0"/>
        </w:rPr>
        <w:t xml:space="preserve">4</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B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Strategic Fit &amp; Sector Dynamics</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GBG operates in the highly attractive and resilient identity verification and fraud prevention market. This sector is benefiting from powerful secular growth drivers, including the global shift to digital channels, the corresponding rise in online fraud, and increasing regulatory requirements for Know Your Customer (KYC) and Anti-Money Laundering (AML) compliance.</w:t>
      </w:r>
      <w:r w:rsidDel="00000000" w:rsidR="00000000" w:rsidRPr="00000000">
        <w:rPr>
          <w:rFonts w:ascii="Google Sans Text" w:cs="Google Sans Text" w:eastAsia="Google Sans Text" w:hAnsi="Google Sans Text"/>
          <w:i w:val="0"/>
          <w:color w:val="575b5f"/>
          <w:sz w:val="24"/>
          <w:szCs w:val="24"/>
          <w:vertAlign w:val="superscript"/>
          <w:rtl w:val="0"/>
        </w:rPr>
        <w:t xml:space="preserve">35</w:t>
      </w:r>
      <w:r w:rsidDel="00000000" w:rsidR="00000000" w:rsidRPr="00000000">
        <w:rPr>
          <w:rFonts w:ascii="Google Sans Text" w:cs="Google Sans Text" w:eastAsia="Google Sans Text" w:hAnsi="Google Sans Text"/>
          <w:i w:val="0"/>
          <w:color w:val="1b1c1d"/>
          <w:sz w:val="24"/>
          <w:szCs w:val="24"/>
          <w:rtl w:val="0"/>
        </w:rPr>
        <w:t xml:space="preserve"> The global identity verification market is projected to grow at a compound annual growth rate of approximately 16% through 2030, providing a strong macro tailwind for GBG's business.</w:t>
      </w:r>
      <w:r w:rsidDel="00000000" w:rsidR="00000000" w:rsidRPr="00000000">
        <w:rPr>
          <w:rFonts w:ascii="Google Sans Text" w:cs="Google Sans Text" w:eastAsia="Google Sans Text" w:hAnsi="Google Sans Text"/>
          <w:i w:val="0"/>
          <w:color w:val="575b5f"/>
          <w:sz w:val="24"/>
          <w:szCs w:val="24"/>
          <w:vertAlign w:val="superscript"/>
          <w:rtl w:val="0"/>
        </w:rPr>
        <w:t xml:space="preserve">35</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GBG is a scaled and global player in this market, serving over 20,000 customers with a comprehensive product suite that leverages a network of over 350 data sources.</w:t>
      </w:r>
      <w:r w:rsidDel="00000000" w:rsidR="00000000" w:rsidRPr="00000000">
        <w:rPr>
          <w:rFonts w:ascii="Google Sans Text" w:cs="Google Sans Text" w:eastAsia="Google Sans Text" w:hAnsi="Google Sans Text"/>
          <w:i w:val="0"/>
          <w:color w:val="575b5f"/>
          <w:sz w:val="24"/>
          <w:szCs w:val="24"/>
          <w:vertAlign w:val="superscript"/>
          <w:rtl w:val="0"/>
        </w:rPr>
        <w:t xml:space="preserve">38</w:t>
      </w:r>
      <w:r w:rsidDel="00000000" w:rsidR="00000000" w:rsidRPr="00000000">
        <w:rPr>
          <w:rFonts w:ascii="Google Sans Text" w:cs="Google Sans Text" w:eastAsia="Google Sans Text" w:hAnsi="Google Sans Text"/>
          <w:i w:val="0"/>
          <w:color w:val="1b1c1d"/>
          <w:sz w:val="24"/>
          <w:szCs w:val="24"/>
          <w:rtl w:val="0"/>
        </w:rPr>
        <w:t xml:space="preserve"> The company has a proven track record of acquisitive growth, having successfully integrated major strategic assets like IDology in the U.S. and Acuant, which have expanded its geographic footprint and technological capabilities.</w:t>
      </w:r>
      <w:r w:rsidDel="00000000" w:rsidR="00000000" w:rsidRPr="00000000">
        <w:rPr>
          <w:rFonts w:ascii="Google Sans Text" w:cs="Google Sans Text" w:eastAsia="Google Sans Text" w:hAnsi="Google Sans Text"/>
          <w:i w:val="0"/>
          <w:color w:val="575b5f"/>
          <w:sz w:val="24"/>
          <w:szCs w:val="24"/>
          <w:vertAlign w:val="superscript"/>
          <w:rtl w:val="0"/>
        </w:rPr>
        <w:t xml:space="preserve">40</w:t>
      </w:r>
      <w:r w:rsidDel="00000000" w:rsidR="00000000" w:rsidRPr="00000000">
        <w:rPr>
          <w:rFonts w:ascii="Google Sans Text" w:cs="Google Sans Text" w:eastAsia="Google Sans Text" w:hAnsi="Google Sans Text"/>
          <w:i w:val="0"/>
          <w:color w:val="1b1c1d"/>
          <w:sz w:val="24"/>
          <w:szCs w:val="24"/>
          <w:rtl w:val="0"/>
        </w:rPr>
        <w:t xml:space="preserve"> Acquiring GBG would provide a robust platform in a core market for any financial institution, offering both defensive characteristics (fraud prevention) and enabling growth (digital customer onboarding).</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B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Board/Leadership Posture</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company is navigating a period of leadership transition, which can often create an opportune moment for a strategic approach. Dev Dhiman was appointed CEO in January 2024, having been promoted internally after successfully leading the Asia-Pacific region.</w:t>
      </w:r>
      <w:r w:rsidDel="00000000" w:rsidR="00000000" w:rsidRPr="00000000">
        <w:rPr>
          <w:rFonts w:ascii="Google Sans Text" w:cs="Google Sans Text" w:eastAsia="Google Sans Text" w:hAnsi="Google Sans Text"/>
          <w:i w:val="0"/>
          <w:color w:val="575b5f"/>
          <w:sz w:val="24"/>
          <w:szCs w:val="24"/>
          <w:vertAlign w:val="superscript"/>
          <w:rtl w:val="0"/>
        </w:rPr>
        <w:t xml:space="preserve">41</w:t>
      </w:r>
      <w:r w:rsidDel="00000000" w:rsidR="00000000" w:rsidRPr="00000000">
        <w:rPr>
          <w:rFonts w:ascii="Google Sans Text" w:cs="Google Sans Text" w:eastAsia="Google Sans Text" w:hAnsi="Google Sans Text"/>
          <w:i w:val="0"/>
          <w:color w:val="1b1c1d"/>
          <w:sz w:val="24"/>
          <w:szCs w:val="24"/>
          <w:rtl w:val="0"/>
        </w:rPr>
        <w:t xml:space="preserve"> A new CEO, particularly in their first year, may be more open to evaluating all strategic options to create shareholder value, including a sale of the company. This transition at the top, combined with the strategic questions surrounding the planned move to the Main Market, suggests the board could be receptive to a compelling take-private proposal.</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C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Valuation &amp; Market Sentiment</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core of the investment thesis rests on GBG's significant undervaluation in the public markets. With a market capitalization of approximately $750 million on LTM revenue of $360 million, the company trades at a revenue multiple of just over 2.0x.</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color w:val="1b1c1d"/>
          <w:sz w:val="24"/>
          <w:szCs w:val="24"/>
          <w:rtl w:val="0"/>
        </w:rPr>
        <w:t xml:space="preserve"> On adjusted operating profit of approximately $85 million, it trades at an operating profit multiple of less than 9.0x.</w:t>
      </w:r>
      <w:r w:rsidDel="00000000" w:rsidR="00000000" w:rsidRPr="00000000">
        <w:rPr>
          <w:rFonts w:ascii="Google Sans Text" w:cs="Google Sans Text" w:eastAsia="Google Sans Text" w:hAnsi="Google Sans Text"/>
          <w:i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color w:val="1b1c1d"/>
          <w:sz w:val="24"/>
          <w:szCs w:val="24"/>
          <w:rtl w:val="0"/>
        </w:rPr>
        <w:t xml:space="preserve"> These multiples are substantially lower than those seen for comparable software and data companies in the private markets.</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Analyst consensus reflects this perceived undervaluation. The average 12-month price target from six Wall Street analysts is 329p, representing a 44% upside from a recent price of 227.5p, with the high target at 400p.</w:t>
      </w:r>
      <w:r w:rsidDel="00000000" w:rsidR="00000000" w:rsidRPr="00000000">
        <w:rPr>
          <w:rFonts w:ascii="Google Sans Text" w:cs="Google Sans Text" w:eastAsia="Google Sans Text" w:hAnsi="Google Sans Text"/>
          <w:i w:val="0"/>
          <w:color w:val="575b5f"/>
          <w:sz w:val="24"/>
          <w:szCs w:val="24"/>
          <w:vertAlign w:val="superscript"/>
          <w:rtl w:val="0"/>
        </w:rPr>
        <w:t xml:space="preserve">42</w:t>
      </w:r>
      <w:r w:rsidDel="00000000" w:rsidR="00000000" w:rsidRPr="00000000">
        <w:rPr>
          <w:rFonts w:ascii="Google Sans Text" w:cs="Google Sans Text" w:eastAsia="Google Sans Text" w:hAnsi="Google Sans Text"/>
          <w:i w:val="0"/>
          <w:color w:val="1b1c1d"/>
          <w:sz w:val="24"/>
          <w:szCs w:val="24"/>
          <w:rtl w:val="0"/>
        </w:rPr>
        <w:t xml:space="preserve"> This disconnect allows an acquirer to offer a premium of 50-60% over the current share price, which would be attractive to shareholders, while still acquiring the company for a total enterprise value of $1.2 billion to $1.3 billion. This valuation would fall squarely within the investment mandate and would still represent a reasonable multiple given the company's strong profitability and cash flow characteristics.</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C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Rationale for Acquiring</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This is a quintessential public-to-private LBO thesis. The opportunity is to acquire an undervalued, profitable, cash-generative market leader in a strategic sector. Value would be created by applying leverage to the acquisition, benefiting from the valuation arbitrage between public and private markets, and continuing to grow the business away from the quarterly pressures of public reporting.</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C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2.3 TeamViewer: The Mature, Profitable Take-Private Play</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TeamViewer represents a potential LBO candidate characterized by its market maturity, exceptional profitability, and strong cash flow generation. While its growth has slowed, its financial profile is that of a classic "cash cow" asset, and its current public market valuation reflects a potential opportunity, albeit one that sits just at the edge of the specified mandate.</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D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Deal Accessibility / Exit Likelihood</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As a publicly-traded company headquartered in Germany, TeamViewer is structurally accessible for a take-private bid. An examination of its shareholder structure reveals no single controlling entity that could unilaterally block a transaction. The largest shareholder is Tigerluxone S.à R.L. with a 15.3% stake, followed by a collection of large institutional investors like BlackRock (5.11%) and Norges Bank (3.53%).</w:t>
      </w:r>
      <w:r w:rsidDel="00000000" w:rsidR="00000000" w:rsidRPr="00000000">
        <w:rPr>
          <w:rFonts w:ascii="Google Sans Text" w:cs="Google Sans Text" w:eastAsia="Google Sans Text" w:hAnsi="Google Sans Text"/>
          <w:i w:val="0"/>
          <w:color w:val="575b5f"/>
          <w:sz w:val="24"/>
          <w:szCs w:val="24"/>
          <w:vertAlign w:val="superscript"/>
          <w:rtl w:val="0"/>
        </w:rPr>
        <w:t xml:space="preserve">43</w:t>
      </w:r>
      <w:r w:rsidDel="00000000" w:rsidR="00000000" w:rsidRPr="00000000">
        <w:rPr>
          <w:rFonts w:ascii="Google Sans Text" w:cs="Google Sans Text" w:eastAsia="Google Sans Text" w:hAnsi="Google Sans Text"/>
          <w:i w:val="0"/>
          <w:color w:val="1b1c1d"/>
          <w:sz w:val="24"/>
          <w:szCs w:val="24"/>
          <w:rtl w:val="0"/>
        </w:rPr>
        <w:t xml:space="preserve"> This type of fragmented ownership, with a significant but not controlling lead shareholder, can be conducive to a take-private offer, as a sufficiently attractive premium can build a winning coalition among institutional holders. There are no indications of poison pills or other prohibitive defensive measures.</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D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Financial Positioning</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TeamViewer's financial profile is defined by its remarkable profitability. For the 2024 fiscal year, the company generated revenue of €671.4 million (approximately $725 million), a 7% year-over-year increase.</w:t>
      </w:r>
      <w:r w:rsidDel="00000000" w:rsidR="00000000" w:rsidRPr="00000000">
        <w:rPr>
          <w:rFonts w:ascii="Google Sans Text" w:cs="Google Sans Text" w:eastAsia="Google Sans Text" w:hAnsi="Google Sans Text"/>
          <w:i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color w:val="1b1c1d"/>
          <w:sz w:val="24"/>
          <w:szCs w:val="24"/>
          <w:rtl w:val="0"/>
        </w:rPr>
        <w:t xml:space="preserve"> Its adjusted EBITDA was €296.7 million, yielding an exceptionally high adjusted EBITDA margin of 44%.</w:t>
      </w:r>
      <w:r w:rsidDel="00000000" w:rsidR="00000000" w:rsidRPr="00000000">
        <w:rPr>
          <w:rFonts w:ascii="Google Sans Text" w:cs="Google Sans Text" w:eastAsia="Google Sans Text" w:hAnsi="Google Sans Text"/>
          <w:i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color w:val="1b1c1d"/>
          <w:sz w:val="24"/>
          <w:szCs w:val="24"/>
          <w:rtl w:val="0"/>
        </w:rPr>
        <w:t xml:space="preserve"> This profitability translates directly into strong cash flow, with levered free cash flow (FCFE) of €215.3 million for the year.</w:t>
      </w:r>
      <w:r w:rsidDel="00000000" w:rsidR="00000000" w:rsidRPr="00000000">
        <w:rPr>
          <w:rFonts w:ascii="Google Sans Text" w:cs="Google Sans Text" w:eastAsia="Google Sans Text" w:hAnsi="Google Sans Text"/>
          <w:i w:val="0"/>
          <w:color w:val="575b5f"/>
          <w:sz w:val="24"/>
          <w:szCs w:val="24"/>
          <w:vertAlign w:val="superscript"/>
          <w:rtl w:val="0"/>
        </w:rPr>
        <w:t xml:space="preserve">6</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This financial structure is highly attractive for an LBO. The substantial and predictable cash flows generated by the business can be used to aggressively service the acquisition debt, rapidly de-risking the investment. The primary financial challenge is the company's size. Its market capitalization is approximately €1.5 billion ($1.7 billion), which is slightly above the $1.6 billion ceiling of the investment mandate.</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color w:val="1b1c1d"/>
          <w:sz w:val="24"/>
          <w:szCs w:val="24"/>
          <w:rtl w:val="0"/>
        </w:rPr>
        <w:t xml:space="preserve"> A take-private transaction would require a premium on top of this, pushing the total enterprise value further outside the range. Therefore, this target is only actionable if a market downturn or a period of stock underperformance provides a more favorable entry point.</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D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Strategic Fit &amp; Sector Dynamics</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TeamViewer is a globally recognized brand and a long-standing leader in the remote access and remote support software market.</w:t>
      </w:r>
      <w:r w:rsidDel="00000000" w:rsidR="00000000" w:rsidRPr="00000000">
        <w:rPr>
          <w:rFonts w:ascii="Google Sans Text" w:cs="Google Sans Text" w:eastAsia="Google Sans Text" w:hAnsi="Google Sans Text"/>
          <w:i w:val="0"/>
          <w:color w:val="575b5f"/>
          <w:sz w:val="24"/>
          <w:szCs w:val="24"/>
          <w:vertAlign w:val="superscript"/>
          <w:rtl w:val="0"/>
        </w:rPr>
        <w:t xml:space="preserve">44</w:t>
      </w:r>
      <w:r w:rsidDel="00000000" w:rsidR="00000000" w:rsidRPr="00000000">
        <w:rPr>
          <w:rFonts w:ascii="Google Sans Text" w:cs="Google Sans Text" w:eastAsia="Google Sans Text" w:hAnsi="Google Sans Text"/>
          <w:i w:val="0"/>
          <w:color w:val="1b1c1d"/>
          <w:sz w:val="24"/>
          <w:szCs w:val="24"/>
          <w:rtl w:val="0"/>
        </w:rPr>
        <w:t xml:space="preserve"> Its products are used by a vast base of both individual and corporate users. However, the strategic landscape presents challenges. The core remote desktop market is mature and has become increasingly commoditized, with a proliferation of strong competitors, including Zoho Assist, AnyDesk, Splashtop, and embedded solutions from technology giants like Microsoft (Chrome Remote Desktop) and others.</w:t>
      </w:r>
      <w:r w:rsidDel="00000000" w:rsidR="00000000" w:rsidRPr="00000000">
        <w:rPr>
          <w:rFonts w:ascii="Google Sans Text" w:cs="Google Sans Text" w:eastAsia="Google Sans Text" w:hAnsi="Google Sans Text"/>
          <w:i w:val="0"/>
          <w:color w:val="575b5f"/>
          <w:sz w:val="24"/>
          <w:szCs w:val="24"/>
          <w:vertAlign w:val="superscript"/>
          <w:rtl w:val="0"/>
        </w:rPr>
        <w:t xml:space="preserve">45</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In response to these competitive pressures, TeamViewer has been attempting to pivot its strategy toward higher-value enterprise use cases, including industrial augmented reality (AR) solutions and integrations with major enterprise platforms like Microsoft Teams, ServiceNow, and Salesforce.</w:t>
      </w:r>
      <w:r w:rsidDel="00000000" w:rsidR="00000000" w:rsidRPr="00000000">
        <w:rPr>
          <w:rFonts w:ascii="Google Sans Text" w:cs="Google Sans Text" w:eastAsia="Google Sans Text" w:hAnsi="Google Sans Text"/>
          <w:i w:val="0"/>
          <w:color w:val="575b5f"/>
          <w:sz w:val="24"/>
          <w:szCs w:val="24"/>
          <w:vertAlign w:val="superscript"/>
          <w:rtl w:val="0"/>
        </w:rPr>
        <w:t xml:space="preserve">47</w:t>
      </w:r>
      <w:r w:rsidDel="00000000" w:rsidR="00000000" w:rsidRPr="00000000">
        <w:rPr>
          <w:rFonts w:ascii="Google Sans Text" w:cs="Google Sans Text" w:eastAsia="Google Sans Text" w:hAnsi="Google Sans Text"/>
          <w:i w:val="0"/>
          <w:color w:val="1b1c1d"/>
          <w:sz w:val="24"/>
          <w:szCs w:val="24"/>
          <w:rtl w:val="0"/>
        </w:rPr>
        <w:t xml:space="preserve"> An acquisition of TeamViewer would be less about capturing a high-growth strategic asset and more about acquiring a durable, cash-generative platform. The strategic rationale for a private owner would be to manage the business for cash flow, potentially using that cash to fund a more aggressive pivot or a series of tuck-in acquisitions away from the short-term focus of the public markets.</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D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Board/Leadership Posture</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company is led by a stable executive board, with Oliver Steil serving as CEO and Michael Wilkens as CFO.</w:t>
      </w:r>
      <w:r w:rsidDel="00000000" w:rsidR="00000000" w:rsidRPr="00000000">
        <w:rPr>
          <w:rFonts w:ascii="Google Sans Text" w:cs="Google Sans Text" w:eastAsia="Google Sans Text" w:hAnsi="Google Sans Text"/>
          <w:i w:val="0"/>
          <w:color w:val="575b5f"/>
          <w:sz w:val="24"/>
          <w:szCs w:val="24"/>
          <w:vertAlign w:val="superscript"/>
          <w:rtl w:val="0"/>
        </w:rPr>
        <w:t xml:space="preserve">44</w:t>
      </w:r>
      <w:r w:rsidDel="00000000" w:rsidR="00000000" w:rsidRPr="00000000">
        <w:rPr>
          <w:rFonts w:ascii="Google Sans Text" w:cs="Google Sans Text" w:eastAsia="Google Sans Text" w:hAnsi="Google Sans Text"/>
          <w:i w:val="0"/>
          <w:color w:val="1b1c1d"/>
          <w:sz w:val="24"/>
          <w:szCs w:val="24"/>
          <w:rtl w:val="0"/>
        </w:rPr>
        <w:t xml:space="preserve"> There are no apparent signs of leadership instability or internal pressure that would act as a catalyst for a sale. However, a stable and experienced management team could be seen as an asset in an LBO scenario, as they could be retained to continue managing the day-to-day operations of the business post-transaction.</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E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Valuation &amp; Market Sentiment</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TeamViewer's public market valuation reflects its status as a mature, low-growth software company. With an enterprise value of approximately €1.9 billion ($2.1 billion) and an adjusted EBITDA of €296.7 million ($320 million), the company trades at an EV/EBITDA multiple of roughly 6.6x.</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color w:val="1b1c1d"/>
          <w:sz w:val="24"/>
          <w:szCs w:val="24"/>
          <w:rtl w:val="0"/>
        </w:rPr>
        <w:t xml:space="preserve"> This is a relatively low multiple for a software business, indicating that the market is heavily discounting its future growth prospects.</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This low valuation multiple is precisely what makes the LBO thesis compelling from a financial perspective. It allows an acquirer to purchase a highly profitable and cash-generative asset at a modest multiple. The path to generating a return does not rely on a dramatic acceleration of growth; instead, it can be achieved through financial engineering (the use of leverage), continued operational efficiency, and an exit at a similar or slightly expanded multiple in the future once a portion of the acquisition debt has been paid down.</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E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Rationale for Acquiring</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rationale for acquiring TeamViewer is to execute a leveraged buyout of a mature, highly profitable "cash cow" asset. The company is trading at a low multiple due to its decelerating growth. A private owner could unlock value through the application of leverage, using the company's own substantial free cash flow to de-risk the investment over time, without the need for a heroic strategic turnaround. It is a financially-driven opportunity contingent on achieving an entry valuation within the mandate.</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III. Analysis of High-Growth Venture-Backed Targets</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This section assesses a group of six high-growth companies—Gecko Robotics, Mews, Huntress, Nerdio, Fleetio, and Cyberhaven—that are heavily backed by venture capital. A consistent theme emerges across these assets: they are well-funded, rapidly scaling, and on a clear trajectory toward an IPO or a future sale at a much higher valuation. Their current strategic posture is that of an acquirer and consolidator, not a seller, making them non-actionable targets for the specified mandate in the near term.</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E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3.1 Gecko Robotics: The Industrial AI &amp; Robotics Leader</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Gecko Robotics is a pioneer in using robotics and AI for the inspection and predictive maintenance of critical physical infrastructure. While its technology is highly strategic, its recent funding activity and valuation trajectory place it firmly out of reach.</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F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Deal Accessibility / Exit Likelihood</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The likelihood of a near-term exit for Gecko Robotics is extremely low. The company secured a $125 million Series D funding round in June 2025, which established its valuation at $1.25 billion.</w:t>
      </w:r>
      <w:r w:rsidDel="00000000" w:rsidR="00000000" w:rsidRPr="00000000">
        <w:rPr>
          <w:rFonts w:ascii="Google Sans Text" w:cs="Google Sans Text" w:eastAsia="Google Sans Text" w:hAnsi="Google Sans Text"/>
          <w:i w:val="0"/>
          <w:color w:val="575b5f"/>
          <w:sz w:val="24"/>
          <w:szCs w:val="24"/>
          <w:vertAlign w:val="superscript"/>
          <w:rtl w:val="0"/>
        </w:rPr>
        <w:t xml:space="preserve">9</w:t>
      </w:r>
      <w:r w:rsidDel="00000000" w:rsidR="00000000" w:rsidRPr="00000000">
        <w:rPr>
          <w:rFonts w:ascii="Google Sans Text" w:cs="Google Sans Text" w:eastAsia="Google Sans Text" w:hAnsi="Google Sans Text"/>
          <w:i w:val="0"/>
          <w:color w:val="1b1c1d"/>
          <w:sz w:val="24"/>
          <w:szCs w:val="24"/>
          <w:rtl w:val="0"/>
        </w:rPr>
        <w:t xml:space="preserve"> This event is highly significant for two reasons. First, the valuation doubled from its Series C round completed in late 2023, indicating tremendous momentum and strong investor confidence.</w:t>
      </w:r>
      <w:r w:rsidDel="00000000" w:rsidR="00000000" w:rsidRPr="00000000">
        <w:rPr>
          <w:rFonts w:ascii="Google Sans Text" w:cs="Google Sans Text" w:eastAsia="Google Sans Text" w:hAnsi="Google Sans Text"/>
          <w:i w:val="0"/>
          <w:color w:val="575b5f"/>
          <w:sz w:val="24"/>
          <w:szCs w:val="24"/>
          <w:vertAlign w:val="superscript"/>
          <w:rtl w:val="0"/>
        </w:rPr>
        <w:t xml:space="preserve">51</w:t>
      </w:r>
      <w:r w:rsidDel="00000000" w:rsidR="00000000" w:rsidRPr="00000000">
        <w:rPr>
          <w:rFonts w:ascii="Google Sans Text" w:cs="Google Sans Text" w:eastAsia="Google Sans Text" w:hAnsi="Google Sans Text"/>
          <w:i w:val="0"/>
          <w:color w:val="1b1c1d"/>
          <w:sz w:val="24"/>
          <w:szCs w:val="24"/>
          <w:rtl w:val="0"/>
        </w:rPr>
        <w:t xml:space="preserve"> Second, the round was led by a mix of premier venture capital firms like Founders Fund and Y Combinator, and strategic investors such as Cox Enterprises.</w:t>
      </w:r>
      <w:r w:rsidDel="00000000" w:rsidR="00000000" w:rsidRPr="00000000">
        <w:rPr>
          <w:rFonts w:ascii="Google Sans Text" w:cs="Google Sans Text" w:eastAsia="Google Sans Text" w:hAnsi="Google Sans Text"/>
          <w:i w:val="0"/>
          <w:color w:val="575b5f"/>
          <w:sz w:val="24"/>
          <w:szCs w:val="24"/>
          <w:vertAlign w:val="superscript"/>
          <w:rtl w:val="0"/>
        </w:rPr>
        <w:t xml:space="preserve">52</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Venture investors do not lead a nine-figure funding round with the intention of selling the company for a modest premium within the following 12 months. Their investment thesis is predicated on funding the next several years of aggressive growth to achieve a multi-billion-dollar outcome, typically through an IPO. Further cementing this independent posture, CEO Jake Loosararian has publicly stated that the company is exploring its own acquisitions to expand its platform and offerings.</w:t>
      </w:r>
      <w:r w:rsidDel="00000000" w:rsidR="00000000" w:rsidRPr="00000000">
        <w:rPr>
          <w:rFonts w:ascii="Google Sans Text" w:cs="Google Sans Text" w:eastAsia="Google Sans Text" w:hAnsi="Google Sans Text"/>
          <w:i w:val="0"/>
          <w:color w:val="575b5f"/>
          <w:sz w:val="24"/>
          <w:szCs w:val="24"/>
          <w:vertAlign w:val="superscript"/>
          <w:rtl w:val="0"/>
        </w:rPr>
        <w:t xml:space="preserve">55</w:t>
      </w:r>
      <w:r w:rsidDel="00000000" w:rsidR="00000000" w:rsidRPr="00000000">
        <w:rPr>
          <w:rFonts w:ascii="Google Sans Text" w:cs="Google Sans Text" w:eastAsia="Google Sans Text" w:hAnsi="Google Sans Text"/>
          <w:i w:val="0"/>
          <w:color w:val="1b1c1d"/>
          <w:sz w:val="24"/>
          <w:szCs w:val="24"/>
          <w:rtl w:val="0"/>
        </w:rPr>
        <w:t xml:space="preserve"> This clearly positions Gecko Robotics as a buyer and a platform-builder in its market, not a potential target. Any unsolicited offer would need to present a substantial premium to the fresh $1.25 billion valuation, pushing the price well beyond the mandate's $1.6 billion ceiling.</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F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Financial Positioning &amp; Valuation</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Gecko's financial profile is characteristic of a high-growth, capital-intensive technology company. As of July 2025, its annual revenue was reported to be $75 million.</w:t>
      </w:r>
      <w:r w:rsidDel="00000000" w:rsidR="00000000" w:rsidRPr="00000000">
        <w:rPr>
          <w:rFonts w:ascii="Google Sans Text" w:cs="Google Sans Text" w:eastAsia="Google Sans Text" w:hAnsi="Google Sans Text"/>
          <w:i w:val="0"/>
          <w:color w:val="575b5f"/>
          <w:sz w:val="24"/>
          <w:szCs w:val="24"/>
          <w:vertAlign w:val="superscript"/>
          <w:rtl w:val="0"/>
        </w:rPr>
        <w:t xml:space="preserve">56</w:t>
      </w:r>
      <w:r w:rsidDel="00000000" w:rsidR="00000000" w:rsidRPr="00000000">
        <w:rPr>
          <w:rFonts w:ascii="Google Sans Text" w:cs="Google Sans Text" w:eastAsia="Google Sans Text" w:hAnsi="Google Sans Text"/>
          <w:i w:val="0"/>
          <w:color w:val="1b1c1d"/>
          <w:sz w:val="24"/>
          <w:szCs w:val="24"/>
          <w:rtl w:val="0"/>
        </w:rPr>
        <w:t xml:space="preserve"> Against its $1.25 billion valuation, this implies a very high revenue multiple of approximately 16.7x. This premium multiple reflects investor expectations for massive future growth, not current financial performance. The company is securing large, long-term contracts, such as a $100 million deal with power operator NAES and various multi-million dollar contracts with the U.S. Navy and Air Force, which provide visibility into future revenue streams.</w:t>
      </w:r>
      <w:r w:rsidDel="00000000" w:rsidR="00000000" w:rsidRPr="00000000">
        <w:rPr>
          <w:rFonts w:ascii="Google Sans Text" w:cs="Google Sans Text" w:eastAsia="Google Sans Text" w:hAnsi="Google Sans Text"/>
          <w:i w:val="0"/>
          <w:color w:val="575b5f"/>
          <w:sz w:val="24"/>
          <w:szCs w:val="24"/>
          <w:vertAlign w:val="superscript"/>
          <w:rtl w:val="0"/>
        </w:rPr>
        <w:t xml:space="preserve">49</w:t>
      </w:r>
      <w:r w:rsidDel="00000000" w:rsidR="00000000" w:rsidRPr="00000000">
        <w:rPr>
          <w:rFonts w:ascii="Google Sans Text" w:cs="Google Sans Text" w:eastAsia="Google Sans Text" w:hAnsi="Google Sans Text"/>
          <w:i w:val="0"/>
          <w:color w:val="1b1c1d"/>
          <w:sz w:val="24"/>
          <w:szCs w:val="24"/>
          <w:rtl w:val="0"/>
        </w:rPr>
        <w:t xml:space="preserve"> However, the business model, which involves designing and deploying sophisticated robotics hardware, is inherently capital-intensive. It is almost certain that the company is operating at a significant loss and is burning cash to fund its rapid expansion and R&amp;D efforts, making it an unsuitable candidate for a leveraged buyout.</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F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Strategic Fit &amp; Leadership</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Gecko Robotics is a highly strategic asset operating at the intersection of AI, robotics, and industrial infrastructure. Its technology addresses critical needs in sectors with immense tailwinds, including defense modernization, energy grid reliability, and advanced manufacturing.</w:t>
      </w:r>
      <w:r w:rsidDel="00000000" w:rsidR="00000000" w:rsidRPr="00000000">
        <w:rPr>
          <w:rFonts w:ascii="Google Sans Text" w:cs="Google Sans Text" w:eastAsia="Google Sans Text" w:hAnsi="Google Sans Text"/>
          <w:i w:val="0"/>
          <w:color w:val="575b5f"/>
          <w:sz w:val="24"/>
          <w:szCs w:val="24"/>
          <w:vertAlign w:val="superscript"/>
          <w:rtl w:val="0"/>
        </w:rPr>
        <w:t xml:space="preserve">61</w:t>
      </w:r>
      <w:r w:rsidDel="00000000" w:rsidR="00000000" w:rsidRPr="00000000">
        <w:rPr>
          <w:rFonts w:ascii="Google Sans Text" w:cs="Google Sans Text" w:eastAsia="Google Sans Text" w:hAnsi="Google Sans Text"/>
          <w:i w:val="0"/>
          <w:color w:val="1b1c1d"/>
          <w:sz w:val="24"/>
          <w:szCs w:val="24"/>
          <w:rtl w:val="0"/>
        </w:rPr>
        <w:t xml:space="preserve"> The company is founder-led by CEO Jake Loosararian, who has guided the company from its inception with a clear, long-term mission.</w:t>
      </w:r>
      <w:r w:rsidDel="00000000" w:rsidR="00000000" w:rsidRPr="00000000">
        <w:rPr>
          <w:rFonts w:ascii="Google Sans Text" w:cs="Google Sans Text" w:eastAsia="Google Sans Text" w:hAnsi="Google Sans Text"/>
          <w:i w:val="0"/>
          <w:color w:val="575b5f"/>
          <w:sz w:val="24"/>
          <w:szCs w:val="24"/>
          <w:vertAlign w:val="superscript"/>
          <w:rtl w:val="0"/>
        </w:rPr>
        <w:t xml:space="preserve">63</w:t>
      </w:r>
      <w:r w:rsidDel="00000000" w:rsidR="00000000" w:rsidRPr="00000000">
        <w:rPr>
          <w:rFonts w:ascii="Google Sans Text" w:cs="Google Sans Text" w:eastAsia="Google Sans Text" w:hAnsi="Google Sans Text"/>
          <w:i w:val="0"/>
          <w:color w:val="1b1c1d"/>
          <w:sz w:val="24"/>
          <w:szCs w:val="24"/>
          <w:rtl w:val="0"/>
        </w:rPr>
        <w:t xml:space="preserve"> This founder-led, mission-driven culture further decreases the probability of a sale in the near term, as the focus is on building a category-defining, independent company.</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0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3.2 Mews: The Vertical SaaS Consolidator in Hospitality</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Mews is a modern, cloud-native Property Management System (PMS) that is rapidly disrupting the legacy hospitality technology market. Its corporate strategy is explicitly focused on market consolidation, making it an acquirer rather than a target.</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0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Deal Accessibility / Exit Likelihood</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Mews' deal accessibility is effectively zero in the current environment. The company is executing a clear and aggressive "roll-up" strategy, funded by a rapid succession of major financing events. In March 2024, Mews raised a $110 million Series D round at a $1.2 billion valuation. This was followed by $100 million in debt financing from Vista Credit Partners in September 2024 and an additional $75 million venture round in March 2025.</w:t>
      </w:r>
      <w:r w:rsidDel="00000000" w:rsidR="00000000" w:rsidRPr="00000000">
        <w:rPr>
          <w:rFonts w:ascii="Google Sans Text" w:cs="Google Sans Text" w:eastAsia="Google Sans Text" w:hAnsi="Google Sans Text"/>
          <w:i w:val="0"/>
          <w:color w:val="575b5f"/>
          <w:sz w:val="24"/>
          <w:szCs w:val="24"/>
          <w:vertAlign w:val="superscript"/>
          <w:rtl w:val="0"/>
        </w:rPr>
        <w:t xml:space="preserve">10</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This capital is being explicitly used to fuel Mews Ventures, the company's dedicated M&amp;A arm, which has already acquired at least twelve smaller hospitality tech companies, including the strategic acquisition of revenue management software provider Atomize in late 2024.</w:t>
      </w:r>
      <w:r w:rsidDel="00000000" w:rsidR="00000000" w:rsidRPr="00000000">
        <w:rPr>
          <w:rFonts w:ascii="Google Sans Text" w:cs="Google Sans Text" w:eastAsia="Google Sans Text" w:hAnsi="Google Sans Text"/>
          <w:i w:val="0"/>
          <w:color w:val="575b5f"/>
          <w:sz w:val="24"/>
          <w:szCs w:val="24"/>
          <w:vertAlign w:val="superscript"/>
          <w:rtl w:val="0"/>
        </w:rPr>
        <w:t xml:space="preserve">67</w:t>
      </w:r>
      <w:r w:rsidDel="00000000" w:rsidR="00000000" w:rsidRPr="00000000">
        <w:rPr>
          <w:rFonts w:ascii="Google Sans Text" w:cs="Google Sans Text" w:eastAsia="Google Sans Text" w:hAnsi="Google Sans Text"/>
          <w:i w:val="0"/>
          <w:color w:val="1b1c1d"/>
          <w:sz w:val="24"/>
          <w:szCs w:val="24"/>
          <w:rtl w:val="0"/>
        </w:rPr>
        <w:t xml:space="preserve"> A company that has raised over $285 million in a single year to fund acquisitions is not itself for sale. Its blue-chip investor base, which includes Kinnevik, Goldman Sachs Alternatives, and Tiger Global, is backing a long-term strategy to build a dominant, independent platform in the hospitality tech space, with an eventual IPO as the most logical exit path.</w:t>
      </w:r>
      <w:r w:rsidDel="00000000" w:rsidR="00000000" w:rsidRPr="00000000">
        <w:rPr>
          <w:rFonts w:ascii="Google Sans Text" w:cs="Google Sans Text" w:eastAsia="Google Sans Text" w:hAnsi="Google Sans Text"/>
          <w:i w:val="0"/>
          <w:color w:val="575b5f"/>
          <w:sz w:val="24"/>
          <w:szCs w:val="24"/>
          <w:vertAlign w:val="superscript"/>
          <w:rtl w:val="0"/>
        </w:rPr>
        <w:t xml:space="preserve">10</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10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Financial Positioning &amp; Valuation</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Mews has achieved significant scale, with revenue surpassing $200 million and growing at over 50% year-over-year.</w:t>
      </w:r>
      <w:r w:rsidDel="00000000" w:rsidR="00000000" w:rsidRPr="00000000">
        <w:rPr>
          <w:rFonts w:ascii="Google Sans Text" w:cs="Google Sans Text" w:eastAsia="Google Sans Text" w:hAnsi="Google Sans Text"/>
          <w:i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color w:val="1b1c1d"/>
          <w:sz w:val="24"/>
          <w:szCs w:val="24"/>
          <w:rtl w:val="0"/>
        </w:rPr>
        <w:t xml:space="preserve"> Its last equity valuation was $1.2 billion, implying a revenue multiple of approximately 5-6x.</w:t>
      </w:r>
      <w:r w:rsidDel="00000000" w:rsidR="00000000" w:rsidRPr="00000000">
        <w:rPr>
          <w:rFonts w:ascii="Google Sans Text" w:cs="Google Sans Text" w:eastAsia="Google Sans Text" w:hAnsi="Google Sans Text"/>
          <w:i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color w:val="1b1c1d"/>
          <w:sz w:val="24"/>
          <w:szCs w:val="24"/>
          <w:rtl w:val="0"/>
        </w:rPr>
        <w:t xml:space="preserve"> While this multiple is more reasonable than that of other high-growth targets, the company's strategic posture as a buyer makes its valuation a moot point for an acquisition discussion. The recent debt financing from Vista provides non-dilutive capital, further strengthening its ability to pursue its growth and acquisition strategy without needing to seek an exit.</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0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Strategic Fit &amp; Leadership</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Mews is a highly strategic asset with a modern, API-first platform that is well-positioned to become the central operating system for the hotel industry.</w:t>
      </w:r>
      <w:r w:rsidDel="00000000" w:rsidR="00000000" w:rsidRPr="00000000">
        <w:rPr>
          <w:rFonts w:ascii="Google Sans Text" w:cs="Google Sans Text" w:eastAsia="Google Sans Text" w:hAnsi="Google Sans Text"/>
          <w:i w:val="0"/>
          <w:color w:val="575b5f"/>
          <w:sz w:val="24"/>
          <w:szCs w:val="24"/>
          <w:vertAlign w:val="superscript"/>
          <w:rtl w:val="0"/>
        </w:rPr>
        <w:t xml:space="preserve">72</w:t>
      </w:r>
      <w:r w:rsidDel="00000000" w:rsidR="00000000" w:rsidRPr="00000000">
        <w:rPr>
          <w:rFonts w:ascii="Google Sans Text" w:cs="Google Sans Text" w:eastAsia="Google Sans Text" w:hAnsi="Google Sans Text"/>
          <w:i w:val="0"/>
          <w:color w:val="1b1c1d"/>
          <w:sz w:val="24"/>
          <w:szCs w:val="24"/>
          <w:rtl w:val="0"/>
        </w:rPr>
        <w:t xml:space="preserve"> The company is led by its founder, Richard Valtr, and CEO, Matt Welle, who are executing a clear and ambitious vision for transforming a large, fragmented, and technologically lagging industry.</w:t>
      </w:r>
      <w:r w:rsidDel="00000000" w:rsidR="00000000" w:rsidRPr="00000000">
        <w:rPr>
          <w:rFonts w:ascii="Google Sans Text" w:cs="Google Sans Text" w:eastAsia="Google Sans Text" w:hAnsi="Google Sans Text"/>
          <w:i w:val="0"/>
          <w:color w:val="575b5f"/>
          <w:sz w:val="24"/>
          <w:szCs w:val="24"/>
          <w:vertAlign w:val="superscript"/>
          <w:rtl w:val="0"/>
        </w:rPr>
        <w:t xml:space="preserve">72</w:t>
      </w:r>
      <w:r w:rsidDel="00000000" w:rsidR="00000000" w:rsidRPr="00000000">
        <w:rPr>
          <w:rFonts w:ascii="Google Sans Text" w:cs="Google Sans Text" w:eastAsia="Google Sans Text" w:hAnsi="Google Sans Text"/>
          <w:i w:val="0"/>
          <w:color w:val="1b1c1d"/>
          <w:sz w:val="24"/>
          <w:szCs w:val="24"/>
          <w:rtl w:val="0"/>
        </w:rPr>
        <w:t xml:space="preserve"> The company is also at the forefront of innovation, integrating AI-powered tools and expanding its platform capabilities to drive value for its customers.</w:t>
      </w:r>
      <w:r w:rsidDel="00000000" w:rsidR="00000000" w:rsidRPr="00000000">
        <w:rPr>
          <w:rFonts w:ascii="Google Sans Text" w:cs="Google Sans Text" w:eastAsia="Google Sans Text" w:hAnsi="Google Sans Text"/>
          <w:i w:val="0"/>
          <w:color w:val="575b5f"/>
          <w:sz w:val="24"/>
          <w:szCs w:val="24"/>
          <w:vertAlign w:val="superscript"/>
          <w:rtl w:val="0"/>
        </w:rPr>
        <w:t xml:space="preserve">73</w:t>
      </w:r>
      <w:r w:rsidDel="00000000" w:rsidR="00000000" w:rsidRPr="00000000">
        <w:rPr>
          <w:rFonts w:ascii="Google Sans Text" w:cs="Google Sans Text" w:eastAsia="Google Sans Text" w:hAnsi="Google Sans Text"/>
          <w:i w:val="0"/>
          <w:color w:val="1b1c1d"/>
          <w:sz w:val="24"/>
          <w:szCs w:val="24"/>
          <w:rtl w:val="0"/>
        </w:rPr>
        <w:t xml:space="preserve"> This strong leadership and clear strategic direction are squarely focused on building an independent market leader.</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3.3 Huntress: The SMB Cybersecurity Centaur</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Huntress has emerged as a leader in providing managed cybersecurity solutions for the small and mid-sized business (SMB) market. Its recent financing and public statements from its CEO make it one of the clearest examples of a company on a dedicated path to an IPO.</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1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Deal Accessibility / Exit Likelihood</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The accessibility of Huntress as an acquisition target is extremely low. In June 2024, the company raised a $150 million Series D round at a valuation exceeding $1.5 billion.</w:t>
      </w:r>
      <w:r w:rsidDel="00000000" w:rsidR="00000000" w:rsidRPr="00000000">
        <w:rPr>
          <w:rFonts w:ascii="Google Sans Text" w:cs="Google Sans Text" w:eastAsia="Google Sans Text" w:hAnsi="Google Sans Text"/>
          <w:i w:val="0"/>
          <w:color w:val="575b5f"/>
          <w:sz w:val="24"/>
          <w:szCs w:val="24"/>
          <w:vertAlign w:val="superscript"/>
          <w:rtl w:val="0"/>
        </w:rPr>
        <w:t xml:space="preserve">11</w:t>
      </w:r>
      <w:r w:rsidDel="00000000" w:rsidR="00000000" w:rsidRPr="00000000">
        <w:rPr>
          <w:rFonts w:ascii="Google Sans Text" w:cs="Google Sans Text" w:eastAsia="Google Sans Text" w:hAnsi="Google Sans Text"/>
          <w:i w:val="0"/>
          <w:color w:val="1b1c1d"/>
          <w:sz w:val="24"/>
          <w:szCs w:val="24"/>
          <w:rtl w:val="0"/>
        </w:rPr>
        <w:t xml:space="preserve"> This round was led by top-tier venture firms Kleiner Perkins, Meritech Capital, and Sapphire Ventures, whose involvement signals a strong commitment to building a large, independent public company.</w:t>
      </w:r>
      <w:r w:rsidDel="00000000" w:rsidR="00000000" w:rsidRPr="00000000">
        <w:rPr>
          <w:rFonts w:ascii="Google Sans Text" w:cs="Google Sans Text" w:eastAsia="Google Sans Text" w:hAnsi="Google Sans Text"/>
          <w:i w:val="0"/>
          <w:color w:val="575b5f"/>
          <w:sz w:val="24"/>
          <w:szCs w:val="24"/>
          <w:vertAlign w:val="superscript"/>
          <w:rtl w:val="0"/>
        </w:rPr>
        <w:t xml:space="preserve">75</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CEO Kyle Hanslovan's public commentary around the funding round is particularly telling. He stated that the company did not need the capital, as it already had $77 million in the bank, but chose to accept the investment to accelerate its mission of protecting SMBs from increasingly sophisticated cyber threats.</w:t>
      </w:r>
      <w:r w:rsidDel="00000000" w:rsidR="00000000" w:rsidRPr="00000000">
        <w:rPr>
          <w:rFonts w:ascii="Google Sans Text" w:cs="Google Sans Text" w:eastAsia="Google Sans Text" w:hAnsi="Google Sans Text"/>
          <w:i w:val="0"/>
          <w:color w:val="575b5f"/>
          <w:sz w:val="24"/>
          <w:szCs w:val="24"/>
          <w:vertAlign w:val="superscript"/>
          <w:rtl w:val="0"/>
        </w:rPr>
        <w:t xml:space="preserve">11</w:t>
      </w:r>
      <w:r w:rsidDel="00000000" w:rsidR="00000000" w:rsidRPr="00000000">
        <w:rPr>
          <w:rFonts w:ascii="Google Sans Text" w:cs="Google Sans Text" w:eastAsia="Google Sans Text" w:hAnsi="Google Sans Text"/>
          <w:i w:val="0"/>
          <w:color w:val="1b1c1d"/>
          <w:sz w:val="24"/>
          <w:szCs w:val="24"/>
          <w:rtl w:val="0"/>
        </w:rPr>
        <w:t xml:space="preserve"> He also noted that he turned down multiple other investment offers, underscoring the company's strong bargaining position and its deliberate choice of partners for a long-term journey.</w:t>
      </w:r>
      <w:r w:rsidDel="00000000" w:rsidR="00000000" w:rsidRPr="00000000">
        <w:rPr>
          <w:rFonts w:ascii="Google Sans Text" w:cs="Google Sans Text" w:eastAsia="Google Sans Text" w:hAnsi="Google Sans Text"/>
          <w:i w:val="0"/>
          <w:color w:val="575b5f"/>
          <w:sz w:val="24"/>
          <w:szCs w:val="24"/>
          <w:vertAlign w:val="superscript"/>
          <w:rtl w:val="0"/>
        </w:rPr>
        <w:t xml:space="preserve">11</w:t>
      </w:r>
      <w:r w:rsidDel="00000000" w:rsidR="00000000" w:rsidRPr="00000000">
        <w:rPr>
          <w:rFonts w:ascii="Google Sans Text" w:cs="Google Sans Text" w:eastAsia="Google Sans Text" w:hAnsi="Google Sans Text"/>
          <w:i w:val="0"/>
          <w:color w:val="1b1c1d"/>
          <w:sz w:val="24"/>
          <w:szCs w:val="24"/>
          <w:rtl w:val="0"/>
        </w:rPr>
        <w:t xml:space="preserve"> The company has explicitly announced plans to go public and is on the verge of reaching $100 million in Annual Recurring Revenue (ARR), a key milestone for an IPO-ready SaaS company often referred to as "centaur" status.</w:t>
      </w:r>
      <w:r w:rsidDel="00000000" w:rsidR="00000000" w:rsidRPr="00000000">
        <w:rPr>
          <w:rFonts w:ascii="Google Sans Text" w:cs="Google Sans Text" w:eastAsia="Google Sans Text" w:hAnsi="Google Sans Text"/>
          <w:i w:val="0"/>
          <w:color w:val="575b5f"/>
          <w:sz w:val="24"/>
          <w:szCs w:val="24"/>
          <w:vertAlign w:val="superscript"/>
          <w:rtl w:val="0"/>
        </w:rPr>
        <w:t xml:space="preserve">77</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11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Financial Positioning &amp; Valuation</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Huntress's valuation stands at $1.55 billion against an ARR base approaching $100 million, implying a premium ARR multiple of approximately 15.5x.</w:t>
      </w:r>
      <w:r w:rsidDel="00000000" w:rsidR="00000000" w:rsidRPr="00000000">
        <w:rPr>
          <w:rFonts w:ascii="Google Sans Text" w:cs="Google Sans Text" w:eastAsia="Google Sans Text" w:hAnsi="Google Sans Text"/>
          <w:i w:val="0"/>
          <w:color w:val="575b5f"/>
          <w:sz w:val="24"/>
          <w:szCs w:val="24"/>
          <w:vertAlign w:val="superscript"/>
          <w:rtl w:val="0"/>
        </w:rPr>
        <w:t xml:space="preserve">77</w:t>
      </w:r>
      <w:r w:rsidDel="00000000" w:rsidR="00000000" w:rsidRPr="00000000">
        <w:rPr>
          <w:rFonts w:ascii="Google Sans Text" w:cs="Google Sans Text" w:eastAsia="Google Sans Text" w:hAnsi="Google Sans Text"/>
          <w:i w:val="0"/>
          <w:color w:val="1b1c1d"/>
          <w:sz w:val="24"/>
          <w:szCs w:val="24"/>
          <w:rtl w:val="0"/>
        </w:rPr>
        <w:t xml:space="preserve"> This valuation is at the upper limit of the investment mandate before any acquisition premium is even considered. The high multiple reflects strong investor enthusiasm for the cybersecurity sector and for Huntress's unique and highly effective go-to-market model, which focuses on serving SMBs through a channel of Managed Service Providers (MSPs).</w:t>
      </w:r>
      <w:r w:rsidDel="00000000" w:rsidR="00000000" w:rsidRPr="00000000">
        <w:rPr>
          <w:rFonts w:ascii="Google Sans Text" w:cs="Google Sans Text" w:eastAsia="Google Sans Text" w:hAnsi="Google Sans Text"/>
          <w:i w:val="0"/>
          <w:color w:val="575b5f"/>
          <w:sz w:val="24"/>
          <w:szCs w:val="24"/>
          <w:vertAlign w:val="superscript"/>
          <w:rtl w:val="0"/>
        </w:rPr>
        <w:t xml:space="preserve">80</w:t>
      </w:r>
      <w:r w:rsidDel="00000000" w:rsidR="00000000" w:rsidRPr="00000000">
        <w:rPr>
          <w:rFonts w:ascii="Google Sans Text" w:cs="Google Sans Text" w:eastAsia="Google Sans Text" w:hAnsi="Google Sans Text"/>
          <w:i w:val="0"/>
          <w:color w:val="1b1c1d"/>
          <w:sz w:val="24"/>
          <w:szCs w:val="24"/>
          <w:rtl w:val="0"/>
        </w:rPr>
        <w:t xml:space="preserve"> As a high-growth company investing heavily in product development, sales, and marketing, Huntress is likely operating with a significant cash burn, making it fundamentally unsuited for a traditional LBO structure.</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1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Strategic Fit &amp; Leadership</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Huntress is a very strategic asset, addressing the massive and historically underserved SMB cybersecurity market.</w:t>
      </w:r>
      <w:r w:rsidDel="00000000" w:rsidR="00000000" w:rsidRPr="00000000">
        <w:rPr>
          <w:rFonts w:ascii="Google Sans Text" w:cs="Google Sans Text" w:eastAsia="Google Sans Text" w:hAnsi="Google Sans Text"/>
          <w:i w:val="0"/>
          <w:color w:val="575b5f"/>
          <w:sz w:val="24"/>
          <w:szCs w:val="24"/>
          <w:vertAlign w:val="superscript"/>
          <w:rtl w:val="0"/>
        </w:rPr>
        <w:t xml:space="preserve">77</w:t>
      </w:r>
      <w:r w:rsidDel="00000000" w:rsidR="00000000" w:rsidRPr="00000000">
        <w:rPr>
          <w:rFonts w:ascii="Google Sans Text" w:cs="Google Sans Text" w:eastAsia="Google Sans Text" w:hAnsi="Google Sans Text"/>
          <w:i w:val="0"/>
          <w:color w:val="1b1c1d"/>
          <w:sz w:val="24"/>
          <w:szCs w:val="24"/>
          <w:rtl w:val="0"/>
        </w:rPr>
        <w:t xml:space="preserve"> Its platform provides a comprehensive suite of managed security services, including Managed Detection and Response (MDR), Identity Threat Detection and Response (ITDR), and a Security Operations Center (SOC) that operates 24/7.</w:t>
      </w:r>
      <w:r w:rsidDel="00000000" w:rsidR="00000000" w:rsidRPr="00000000">
        <w:rPr>
          <w:rFonts w:ascii="Google Sans Text" w:cs="Google Sans Text" w:eastAsia="Google Sans Text" w:hAnsi="Google Sans Text"/>
          <w:i w:val="0"/>
          <w:color w:val="575b5f"/>
          <w:sz w:val="24"/>
          <w:szCs w:val="24"/>
          <w:vertAlign w:val="superscript"/>
          <w:rtl w:val="0"/>
        </w:rPr>
        <w:t xml:space="preserve">81</w:t>
      </w:r>
      <w:r w:rsidDel="00000000" w:rsidR="00000000" w:rsidRPr="00000000">
        <w:rPr>
          <w:rFonts w:ascii="Google Sans Text" w:cs="Google Sans Text" w:eastAsia="Google Sans Text" w:hAnsi="Google Sans Text"/>
          <w:i w:val="0"/>
          <w:color w:val="1b1c1d"/>
          <w:sz w:val="24"/>
          <w:szCs w:val="24"/>
          <w:rtl w:val="0"/>
        </w:rPr>
        <w:t xml:space="preserve"> The company is led by its co-founder and CEO, Kyle Hanslovan, a U.S. Air Force cyber warfare veteran with a strong, mission-driven leadership style that resonates with its partners and customers.</w:t>
      </w:r>
      <w:r w:rsidDel="00000000" w:rsidR="00000000" w:rsidRPr="00000000">
        <w:rPr>
          <w:rFonts w:ascii="Google Sans Text" w:cs="Google Sans Text" w:eastAsia="Google Sans Text" w:hAnsi="Google Sans Text"/>
          <w:i w:val="0"/>
          <w:color w:val="575b5f"/>
          <w:sz w:val="24"/>
          <w:szCs w:val="24"/>
          <w:vertAlign w:val="superscript"/>
          <w:rtl w:val="0"/>
        </w:rPr>
        <w:t xml:space="preserve">79</w:t>
      </w:r>
      <w:r w:rsidDel="00000000" w:rsidR="00000000" w:rsidRPr="00000000">
        <w:rPr>
          <w:rFonts w:ascii="Google Sans Text" w:cs="Google Sans Text" w:eastAsia="Google Sans Text" w:hAnsi="Google Sans Text"/>
          <w:i w:val="0"/>
          <w:color w:val="1b1c1d"/>
          <w:sz w:val="24"/>
          <w:szCs w:val="24"/>
          <w:rtl w:val="0"/>
        </w:rPr>
        <w:t xml:space="preserve"> Like Mews and Gecko, Huntress is also an active acquirer, having purchased companies like Curricula to bolster its security awareness training capabilities.</w:t>
      </w:r>
      <w:r w:rsidDel="00000000" w:rsidR="00000000" w:rsidRPr="00000000">
        <w:rPr>
          <w:rFonts w:ascii="Google Sans Text" w:cs="Google Sans Text" w:eastAsia="Google Sans Text" w:hAnsi="Google Sans Text"/>
          <w:i w:val="0"/>
          <w:color w:val="575b5f"/>
          <w:sz w:val="24"/>
          <w:szCs w:val="24"/>
          <w:vertAlign w:val="superscript"/>
          <w:rtl w:val="0"/>
        </w:rPr>
        <w:t xml:space="preserve">83</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1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3.4 Nerdio, 3.5 Fleetio, &amp; 3.6 Cyberhaven: A Consistent Pattern of Inaccessibility</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These three companies, while operating in different sectors, exhibit the same fundamental characteristics as the targets detailed above, rendering them non-actionable within the mandate's timeframe.</w:t>
      </w:r>
    </w:p>
    <w:p w:rsidR="00000000" w:rsidDel="00000000" w:rsidP="00000000" w:rsidRDefault="00000000" w:rsidRPr="00000000" w14:paraId="00000125">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Nerdio:</w:t>
      </w:r>
      <w:r w:rsidDel="00000000" w:rsidR="00000000" w:rsidRPr="00000000">
        <w:rPr>
          <w:rFonts w:ascii="Google Sans Text" w:cs="Google Sans Text" w:eastAsia="Google Sans Text" w:hAnsi="Google Sans Text"/>
          <w:i w:val="0"/>
          <w:color w:val="1b1c1d"/>
          <w:sz w:val="24"/>
          <w:szCs w:val="24"/>
          <w:rtl w:val="0"/>
        </w:rPr>
        <w:t xml:space="preserve"> Specializing in the management of Microsoft Cloud environments, Nerdio is on a steep growth trajectory. The company raised a formidable $500 million Series C in March 2025, which valued it at over $1 billion.</w:t>
      </w:r>
      <w:r w:rsidDel="00000000" w:rsidR="00000000" w:rsidRPr="00000000">
        <w:rPr>
          <w:rFonts w:ascii="Google Sans Text" w:cs="Google Sans Text" w:eastAsia="Google Sans Text" w:hAnsi="Google Sans Text"/>
          <w:i w:val="0"/>
          <w:color w:val="575b5f"/>
          <w:sz w:val="24"/>
          <w:szCs w:val="24"/>
          <w:vertAlign w:val="superscript"/>
          <w:rtl w:val="0"/>
        </w:rPr>
        <w:t xml:space="preserve">12</w:t>
      </w:r>
      <w:r w:rsidDel="00000000" w:rsidR="00000000" w:rsidRPr="00000000">
        <w:rPr>
          <w:rFonts w:ascii="Google Sans Text" w:cs="Google Sans Text" w:eastAsia="Google Sans Text" w:hAnsi="Google Sans Text"/>
          <w:i w:val="0"/>
          <w:color w:val="1b1c1d"/>
          <w:sz w:val="24"/>
          <w:szCs w:val="24"/>
          <w:rtl w:val="0"/>
        </w:rPr>
        <w:t xml:space="preserve"> Shortly thereafter, it announced it had surpassed $100 million in ARR, growing at a rate of 85% year-over-year.</w:t>
      </w:r>
      <w:r w:rsidDel="00000000" w:rsidR="00000000" w:rsidRPr="00000000">
        <w:rPr>
          <w:rFonts w:ascii="Google Sans Text" w:cs="Google Sans Text" w:eastAsia="Google Sans Text" w:hAnsi="Google Sans Text"/>
          <w:i w:val="0"/>
          <w:color w:val="575b5f"/>
          <w:sz w:val="24"/>
          <w:szCs w:val="24"/>
          <w:vertAlign w:val="superscript"/>
          <w:rtl w:val="0"/>
        </w:rPr>
        <w:t xml:space="preserve">86</w:t>
      </w:r>
      <w:r w:rsidDel="00000000" w:rsidR="00000000" w:rsidRPr="00000000">
        <w:rPr>
          <w:rFonts w:ascii="Google Sans Text" w:cs="Google Sans Text" w:eastAsia="Google Sans Text" w:hAnsi="Google Sans Text"/>
          <w:i w:val="0"/>
          <w:color w:val="1b1c1d"/>
          <w:sz w:val="24"/>
          <w:szCs w:val="24"/>
          <w:rtl w:val="0"/>
        </w:rPr>
        <w:t xml:space="preserve"> Deeply integrated into the Microsoft ecosystem, Nerdio is freshly capitalized and focused on scaling its platform for enterprises and MSPs.</w:t>
      </w:r>
      <w:r w:rsidDel="00000000" w:rsidR="00000000" w:rsidRPr="00000000">
        <w:rPr>
          <w:rFonts w:ascii="Google Sans Text" w:cs="Google Sans Text" w:eastAsia="Google Sans Text" w:hAnsi="Google Sans Text"/>
          <w:i w:val="0"/>
          <w:color w:val="575b5f"/>
          <w:sz w:val="24"/>
          <w:szCs w:val="24"/>
          <w:vertAlign w:val="superscript"/>
          <w:rtl w:val="0"/>
        </w:rPr>
        <w:t xml:space="preserve">88</w:t>
      </w:r>
      <w:r w:rsidDel="00000000" w:rsidR="00000000" w:rsidRPr="00000000">
        <w:rPr>
          <w:rFonts w:ascii="Google Sans Text" w:cs="Google Sans Text" w:eastAsia="Google Sans Text" w:hAnsi="Google Sans Text"/>
          <w:i w:val="0"/>
          <w:color w:val="1b1c1d"/>
          <w:sz w:val="24"/>
          <w:szCs w:val="24"/>
          <w:rtl w:val="0"/>
        </w:rPr>
        <w:t xml:space="preserve"> A near-term sale is highly improbable.</w:t>
      </w:r>
    </w:p>
    <w:p w:rsidR="00000000" w:rsidDel="00000000" w:rsidP="00000000" w:rsidRDefault="00000000" w:rsidRPr="00000000" w14:paraId="00000126">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Fleetio:</w:t>
      </w:r>
      <w:r w:rsidDel="00000000" w:rsidR="00000000" w:rsidRPr="00000000">
        <w:rPr>
          <w:rFonts w:ascii="Google Sans Text" w:cs="Google Sans Text" w:eastAsia="Google Sans Text" w:hAnsi="Google Sans Text"/>
          <w:i w:val="0"/>
          <w:color w:val="1b1c1d"/>
          <w:sz w:val="24"/>
          <w:szCs w:val="24"/>
          <w:rtl w:val="0"/>
        </w:rPr>
        <w:t xml:space="preserve"> A provider of fleet management and maintenance software, Fleetio has positioned itself as a platform consolidator. In March 2025, the company raised a $454 million Series D round, which it used concurrently to acquire Auto Integrate, a maintenance authorization platform. The combined entity was valued at over $1.5 billion.</w:t>
      </w:r>
      <w:r w:rsidDel="00000000" w:rsidR="00000000" w:rsidRPr="00000000">
        <w:rPr>
          <w:rFonts w:ascii="Google Sans Text" w:cs="Google Sans Text" w:eastAsia="Google Sans Text" w:hAnsi="Google Sans Text"/>
          <w:i w:val="0"/>
          <w:color w:val="575b5f"/>
          <w:sz w:val="24"/>
          <w:szCs w:val="24"/>
          <w:vertAlign w:val="superscript"/>
          <w:rtl w:val="0"/>
        </w:rPr>
        <w:t xml:space="preserve">13</w:t>
      </w:r>
      <w:r w:rsidDel="00000000" w:rsidR="00000000" w:rsidRPr="00000000">
        <w:rPr>
          <w:rFonts w:ascii="Google Sans Text" w:cs="Google Sans Text" w:eastAsia="Google Sans Text" w:hAnsi="Google Sans Text"/>
          <w:i w:val="0"/>
          <w:color w:val="1b1c1d"/>
          <w:sz w:val="24"/>
          <w:szCs w:val="24"/>
          <w:rtl w:val="0"/>
        </w:rPr>
        <w:t xml:space="preserve"> This transaction is a clear indication of Fleetio's strategy: it is using large-scale funding to execute its own M&amp;A and build a comprehensive, end-to-end platform.</w:t>
      </w:r>
      <w:r w:rsidDel="00000000" w:rsidR="00000000" w:rsidRPr="00000000">
        <w:rPr>
          <w:rFonts w:ascii="Google Sans Text" w:cs="Google Sans Text" w:eastAsia="Google Sans Text" w:hAnsi="Google Sans Text"/>
          <w:i w:val="0"/>
          <w:color w:val="575b5f"/>
          <w:sz w:val="24"/>
          <w:szCs w:val="24"/>
          <w:vertAlign w:val="superscript"/>
          <w:rtl w:val="0"/>
        </w:rPr>
        <w:t xml:space="preserve">93</w:t>
      </w:r>
      <w:r w:rsidDel="00000000" w:rsidR="00000000" w:rsidRPr="00000000">
        <w:rPr>
          <w:rFonts w:ascii="Google Sans Text" w:cs="Google Sans Text" w:eastAsia="Google Sans Text" w:hAnsi="Google Sans Text"/>
          <w:i w:val="0"/>
          <w:color w:val="1b1c1d"/>
          <w:sz w:val="24"/>
          <w:szCs w:val="24"/>
          <w:rtl w:val="0"/>
        </w:rPr>
        <w:t xml:space="preserve"> It is firmly on the buy-side of the M&amp;A market.</w:t>
      </w:r>
    </w:p>
    <w:p w:rsidR="00000000" w:rsidDel="00000000" w:rsidP="00000000" w:rsidRDefault="00000000" w:rsidRPr="00000000" w14:paraId="00000127">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Cyberhaven:</w:t>
      </w:r>
      <w:r w:rsidDel="00000000" w:rsidR="00000000" w:rsidRPr="00000000">
        <w:rPr>
          <w:rFonts w:ascii="Google Sans Text" w:cs="Google Sans Text" w:eastAsia="Google Sans Text" w:hAnsi="Google Sans Text"/>
          <w:i w:val="0"/>
          <w:color w:val="1b1c1d"/>
          <w:sz w:val="24"/>
          <w:szCs w:val="24"/>
          <w:rtl w:val="0"/>
        </w:rPr>
        <w:t xml:space="preserve"> A data security company, Cyberhaven has experienced hyper-growth, culminating in a $100 million Series D in April 2025 at a $1 billion valuation.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95</w:t>
      </w:r>
      <w:r w:rsidDel="00000000" w:rsidR="00000000" w:rsidRPr="00000000">
        <w:rPr>
          <w:rFonts w:ascii="Google Sans Text" w:cs="Google Sans Text" w:eastAsia="Google Sans Text" w:hAnsi="Google Sans Text"/>
          <w:i w:val="0"/>
          <w:color w:val="1b1c1d"/>
          <w:sz w:val="24"/>
          <w:szCs w:val="24"/>
          <w:rtl w:val="0"/>
        </w:rPr>
        <w:t xml:space="preserve"> This represented a sevenfold increase in its valuation in just one year, a clear signal of massive market traction and investor excitement.</w:t>
      </w:r>
      <w:r w:rsidDel="00000000" w:rsidR="00000000" w:rsidRPr="00000000">
        <w:rPr>
          <w:rFonts w:ascii="Google Sans Text" w:cs="Google Sans Text" w:eastAsia="Google Sans Text" w:hAnsi="Google Sans Text"/>
          <w:i w:val="0"/>
          <w:color w:val="575b5f"/>
          <w:sz w:val="24"/>
          <w:szCs w:val="24"/>
          <w:vertAlign w:val="superscript"/>
          <w:rtl w:val="0"/>
        </w:rPr>
        <w:t xml:space="preserve">14</w:t>
      </w:r>
      <w:r w:rsidDel="00000000" w:rsidR="00000000" w:rsidRPr="00000000">
        <w:rPr>
          <w:rFonts w:ascii="Google Sans Text" w:cs="Google Sans Text" w:eastAsia="Google Sans Text" w:hAnsi="Google Sans Text"/>
          <w:i w:val="0"/>
          <w:color w:val="1b1c1d"/>
          <w:sz w:val="24"/>
          <w:szCs w:val="24"/>
          <w:rtl w:val="0"/>
        </w:rPr>
        <w:t xml:space="preserve"> With a focus on using AI to trace and protect sensitive data, the company is backed by a strong syndicate of investors who are funding its rapid expansion and product development. An exit at a valuation within the mandate is not feasible.</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IV. Analysis of Strategic &amp; Special Situation Targets</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This section evaluates two companies, Wayflyer and Marqeta, that fall outside the standard categories of prime LBO candidates or inaccessible growth companies. They represent special situations where unique factors—such as an existing relationship or significant public market underperformance—create a potential, albeit complex, path to a transaction.</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4.1 Wayflyer: The Proprietary FinTech Opportunity</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Wayflyer, a Dublin-based provider of revenue-based financing (RBF) for e-commerce businesses, presents a unique and proprietary opportunity. </w:t>
      </w:r>
      <w:r w:rsidDel="00000000" w:rsidR="00000000" w:rsidRPr="00000000">
        <w:rPr>
          <w:rFonts w:ascii="Google Sans Text" w:cs="Google Sans Text" w:eastAsia="Google Sans Text" w:hAnsi="Google Sans Text"/>
          <w:color w:val="1b1c1d"/>
          <w:sz w:val="24"/>
          <w:szCs w:val="24"/>
          <w:rtl w:val="0"/>
        </w:rPr>
        <w:t xml:space="preserve">JBG Ventures</w:t>
      </w:r>
      <w:r w:rsidDel="00000000" w:rsidR="00000000" w:rsidRPr="00000000">
        <w:rPr>
          <w:rFonts w:ascii="Google Sans Text" w:cs="Google Sans Text" w:eastAsia="Google Sans Text" w:hAnsi="Google Sans Text"/>
          <w:i w:val="0"/>
          <w:color w:val="1b1c1d"/>
          <w:sz w:val="24"/>
          <w:szCs w:val="24"/>
          <w:rtl w:val="0"/>
        </w:rPr>
        <w:t xml:space="preserve"> is not just an outside observer but an existing stakeholder, providing a critical information advantage in assessing a complex asset in a volatile market.</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3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Deal Accessibility / Exit Likelihood</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primary factor driving Wayflyer's potential accessibility is </w:t>
      </w:r>
      <w:r w:rsidDel="00000000" w:rsidR="00000000" w:rsidRPr="00000000">
        <w:rPr>
          <w:rFonts w:ascii="Google Sans Text" w:cs="Google Sans Text" w:eastAsia="Google Sans Text" w:hAnsi="Google Sans Text"/>
          <w:color w:val="1b1c1d"/>
          <w:sz w:val="24"/>
          <w:szCs w:val="24"/>
          <w:rtl w:val="0"/>
        </w:rPr>
        <w:t xml:space="preserve">JBG Ventures</w:t>
      </w:r>
      <w:r w:rsidDel="00000000" w:rsidR="00000000" w:rsidRPr="00000000">
        <w:rPr>
          <w:rFonts w:ascii="Google Sans Text" w:cs="Google Sans Text" w:eastAsia="Google Sans Text" w:hAnsi="Google Sans Text"/>
          <w:i w:val="0"/>
          <w:color w:val="1b1c1d"/>
          <w:sz w:val="24"/>
          <w:szCs w:val="24"/>
          <w:rtl w:val="0"/>
        </w:rPr>
        <w:t xml:space="preserve">'s existing relationship. The firm participated in Wayflyer's $150 million Series B funding round in February 2022 and, more significantly, provided a $300 million debt facility to the company in May 2022.</w:t>
      </w:r>
      <w:r w:rsidDel="00000000" w:rsidR="00000000" w:rsidRPr="00000000">
        <w:rPr>
          <w:rFonts w:ascii="Google Sans Text" w:cs="Google Sans Text" w:eastAsia="Google Sans Text" w:hAnsi="Google Sans Text"/>
          <w:i w:val="0"/>
          <w:color w:val="575b5f"/>
          <w:sz w:val="24"/>
          <w:szCs w:val="24"/>
          <w:vertAlign w:val="superscript"/>
          <w:rtl w:val="0"/>
        </w:rPr>
        <w:t xml:space="preserve">15</w:t>
      </w:r>
      <w:r w:rsidDel="00000000" w:rsidR="00000000" w:rsidRPr="00000000">
        <w:rPr>
          <w:rFonts w:ascii="Google Sans Text" w:cs="Google Sans Text" w:eastAsia="Google Sans Text" w:hAnsi="Google Sans Text"/>
          <w:i w:val="0"/>
          <w:color w:val="1b1c1d"/>
          <w:sz w:val="24"/>
          <w:szCs w:val="24"/>
          <w:rtl w:val="0"/>
        </w:rPr>
        <w:t xml:space="preserve"> This dual role as both an equity investor and a major debt provider creates an unparalleled inside track. It offers deep, proprietary visibility into the company's core operational health, particularly the performance of its loan portfolio, which is the most critical and opaque aspect of its business.</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While the company has raised significant capital, including a $1 billion Series C in September 2023, the market environment for FinTech and alternative lenders has deteriorated significantly since its $1.6 billion valuation was set in early 2022.</w:t>
      </w:r>
      <w:r w:rsidDel="00000000" w:rsidR="00000000" w:rsidRPr="00000000">
        <w:rPr>
          <w:rFonts w:ascii="Google Sans Text" w:cs="Google Sans Text" w:eastAsia="Google Sans Text" w:hAnsi="Google Sans Text"/>
          <w:i w:val="0"/>
          <w:color w:val="575b5f"/>
          <w:sz w:val="24"/>
          <w:szCs w:val="24"/>
          <w:vertAlign w:val="superscript"/>
          <w:rtl w:val="0"/>
        </w:rPr>
        <w:t xml:space="preserve">15</w:t>
      </w:r>
      <w:r w:rsidDel="00000000" w:rsidR="00000000" w:rsidRPr="00000000">
        <w:rPr>
          <w:rFonts w:ascii="Google Sans Text" w:cs="Google Sans Text" w:eastAsia="Google Sans Text" w:hAnsi="Google Sans Text"/>
          <w:i w:val="0"/>
          <w:color w:val="1b1c1d"/>
          <w:sz w:val="24"/>
          <w:szCs w:val="24"/>
          <w:rtl w:val="0"/>
        </w:rPr>
        <w:t xml:space="preserve"> The RBF market is sensitive to macroeconomic conditions, including rising interest rates and potential increases in e-commerce merchant default rates.</w:t>
      </w:r>
      <w:r w:rsidDel="00000000" w:rsidR="00000000" w:rsidRPr="00000000">
        <w:rPr>
          <w:rFonts w:ascii="Google Sans Text" w:cs="Google Sans Text" w:eastAsia="Google Sans Text" w:hAnsi="Google Sans Text"/>
          <w:i w:val="0"/>
          <w:color w:val="575b5f"/>
          <w:sz w:val="24"/>
          <w:szCs w:val="24"/>
          <w:vertAlign w:val="superscript"/>
          <w:rtl w:val="0"/>
        </w:rPr>
        <w:t xml:space="preserve">99</w:t>
      </w:r>
      <w:r w:rsidDel="00000000" w:rsidR="00000000" w:rsidRPr="00000000">
        <w:rPr>
          <w:rFonts w:ascii="Google Sans Text" w:cs="Google Sans Text" w:eastAsia="Google Sans Text" w:hAnsi="Google Sans Text"/>
          <w:i w:val="0"/>
          <w:color w:val="1b1c1d"/>
          <w:sz w:val="24"/>
          <w:szCs w:val="24"/>
          <w:rtl w:val="0"/>
        </w:rPr>
        <w:t xml:space="preserve"> This pressure, combined with the company's high cash burn, could make its board and existing investors, including its founder who holds a substantial 37% stake, more receptive to a strategic acquisition that provides stability and a clear path forward.</w:t>
      </w:r>
      <w:r w:rsidDel="00000000" w:rsidR="00000000" w:rsidRPr="00000000">
        <w:rPr>
          <w:rFonts w:ascii="Google Sans Text" w:cs="Google Sans Text" w:eastAsia="Google Sans Text" w:hAnsi="Google Sans Text"/>
          <w:i w:val="0"/>
          <w:color w:val="575b5f"/>
          <w:sz w:val="24"/>
          <w:szCs w:val="24"/>
          <w:vertAlign w:val="superscript"/>
          <w:rtl w:val="0"/>
        </w:rPr>
        <w:t xml:space="preserve">101</w:t>
      </w:r>
      <w:r w:rsidDel="00000000" w:rsidR="00000000" w:rsidRPr="00000000">
        <w:rPr>
          <w:rFonts w:ascii="Google Sans Text" w:cs="Google Sans Text" w:eastAsia="Google Sans Text" w:hAnsi="Google Sans Text"/>
          <w:i w:val="0"/>
          <w:color w:val="1b1c1d"/>
          <w:sz w:val="24"/>
          <w:szCs w:val="24"/>
          <w:rtl w:val="0"/>
        </w:rPr>
        <w:t xml:space="preserve"> The inside relationship allows for a strategic, non-public conversation about a potential transaction that would be impossible with other targets.</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3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Financial Positioning</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Wayflyer's financial profile is that of a high-growth but deeply unprofitable FinTech. For 2023, the company reported revenue of €62.5 million (approximately $67 million), a significant 72% increase from the prior year.</w:t>
      </w:r>
      <w:r w:rsidDel="00000000" w:rsidR="00000000" w:rsidRPr="00000000">
        <w:rPr>
          <w:rFonts w:ascii="Google Sans Text" w:cs="Google Sans Text" w:eastAsia="Google Sans Text" w:hAnsi="Google Sans Text"/>
          <w:i w:val="0"/>
          <w:color w:val="575b5f"/>
          <w:sz w:val="24"/>
          <w:szCs w:val="24"/>
          <w:vertAlign w:val="superscript"/>
          <w:rtl w:val="0"/>
        </w:rPr>
        <w:t xml:space="preserve">16</w:t>
      </w:r>
      <w:r w:rsidDel="00000000" w:rsidR="00000000" w:rsidRPr="00000000">
        <w:rPr>
          <w:rFonts w:ascii="Google Sans Text" w:cs="Google Sans Text" w:eastAsia="Google Sans Text" w:hAnsi="Google Sans Text"/>
          <w:i w:val="0"/>
          <w:color w:val="1b1c1d"/>
          <w:sz w:val="24"/>
          <w:szCs w:val="24"/>
          <w:rtl w:val="0"/>
        </w:rPr>
        <w:t xml:space="preserve"> However, this growth came at a substantial cost, as the company posted a net loss of €77.3 million in the same period, with losses exceeding total revenue.</w:t>
      </w:r>
      <w:r w:rsidDel="00000000" w:rsidR="00000000" w:rsidRPr="00000000">
        <w:rPr>
          <w:rFonts w:ascii="Google Sans Text" w:cs="Google Sans Text" w:eastAsia="Google Sans Text" w:hAnsi="Google Sans Text"/>
          <w:i w:val="0"/>
          <w:color w:val="575b5f"/>
          <w:sz w:val="24"/>
          <w:szCs w:val="24"/>
          <w:vertAlign w:val="superscript"/>
          <w:rtl w:val="0"/>
        </w:rPr>
        <w:t xml:space="preserve">16</w:t>
      </w:r>
      <w:r w:rsidDel="00000000" w:rsidR="00000000" w:rsidRPr="00000000">
        <w:rPr>
          <w:rFonts w:ascii="Google Sans Text" w:cs="Google Sans Text" w:eastAsia="Google Sans Text" w:hAnsi="Google Sans Text"/>
          <w:i w:val="0"/>
          <w:color w:val="1b1c1d"/>
          <w:sz w:val="24"/>
          <w:szCs w:val="24"/>
          <w:rtl w:val="0"/>
        </w:rPr>
        <w:t xml:space="preserve"> This financial picture highlights a business model that is heavily focused on scaling its lending volume—having deployed over $5 billion in capital since its inception—but has not yet demonstrated a clear path to profitability.</w:t>
      </w:r>
      <w:r w:rsidDel="00000000" w:rsidR="00000000" w:rsidRPr="00000000">
        <w:rPr>
          <w:rFonts w:ascii="Google Sans Text" w:cs="Google Sans Text" w:eastAsia="Google Sans Text" w:hAnsi="Google Sans Text"/>
          <w:i w:val="0"/>
          <w:color w:val="575b5f"/>
          <w:sz w:val="24"/>
          <w:szCs w:val="24"/>
          <w:vertAlign w:val="superscript"/>
          <w:rtl w:val="0"/>
        </w:rPr>
        <w:t xml:space="preserve">102</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$1.6 billion valuation achieved in February 2022 was a product of a bull market for FinTech and is now likely disconnected from the company's current financial fundamentals and the broader market sentiment.</w:t>
      </w:r>
      <w:r w:rsidDel="00000000" w:rsidR="00000000" w:rsidRPr="00000000">
        <w:rPr>
          <w:rFonts w:ascii="Google Sans Text" w:cs="Google Sans Text" w:eastAsia="Google Sans Text" w:hAnsi="Google Sans Text"/>
          <w:i w:val="0"/>
          <w:color w:val="575b5f"/>
          <w:sz w:val="24"/>
          <w:szCs w:val="24"/>
          <w:vertAlign w:val="superscript"/>
          <w:rtl w:val="0"/>
        </w:rPr>
        <w:t xml:space="preserve">15</w:t>
      </w:r>
      <w:r w:rsidDel="00000000" w:rsidR="00000000" w:rsidRPr="00000000">
        <w:rPr>
          <w:rFonts w:ascii="Google Sans Text" w:cs="Google Sans Text" w:eastAsia="Google Sans Text" w:hAnsi="Google Sans Text"/>
          <w:i w:val="0"/>
          <w:color w:val="1b1c1d"/>
          <w:sz w:val="24"/>
          <w:szCs w:val="24"/>
          <w:rtl w:val="0"/>
        </w:rPr>
        <w:t xml:space="preserve"> The investment thesis for an acquisition does not rest on its current profitability but on the underlying quality of its proprietary underwriting technology and the performance of its loan portfolio. Key metrics such as default rates, loss-given-default, and the unit economics of its financing products are not publicly available but are essential for a proper valuation.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103</w:t>
      </w:r>
      <w:r w:rsidDel="00000000" w:rsidR="00000000" w:rsidRPr="00000000">
        <w:rPr>
          <w:rFonts w:ascii="Google Sans Text" w:cs="Google Sans Text" w:eastAsia="Google Sans Text" w:hAnsi="Google Sans Text"/>
          <w:i w:val="0"/>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JBG Ventures</w:t>
      </w:r>
      <w:r w:rsidDel="00000000" w:rsidR="00000000" w:rsidRPr="00000000">
        <w:rPr>
          <w:rFonts w:ascii="Google Sans Text" w:cs="Google Sans Text" w:eastAsia="Google Sans Text" w:hAnsi="Google Sans Text"/>
          <w:i w:val="0"/>
          <w:color w:val="1b1c1d"/>
          <w:sz w:val="24"/>
          <w:szCs w:val="24"/>
          <w:rtl w:val="0"/>
        </w:rPr>
        <w:t xml:space="preserve">'s position as a debt provider may grant access to this critical data, allowing for a more accurate assessment of the asset's true value and risk profile.</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3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Strategic Fit &amp; Leadership</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Strategically, acquiring Wayflyer could significantly enhance </w:t>
      </w:r>
      <w:r w:rsidDel="00000000" w:rsidR="00000000" w:rsidRPr="00000000">
        <w:rPr>
          <w:rFonts w:ascii="Google Sans Text" w:cs="Google Sans Text" w:eastAsia="Google Sans Text" w:hAnsi="Google Sans Text"/>
          <w:color w:val="1b1c1d"/>
          <w:sz w:val="24"/>
          <w:szCs w:val="24"/>
          <w:rtl w:val="0"/>
        </w:rPr>
        <w:t xml:space="preserve">JBG Ventures</w:t>
      </w:r>
      <w:r w:rsidDel="00000000" w:rsidR="00000000" w:rsidRPr="00000000">
        <w:rPr>
          <w:rFonts w:ascii="Google Sans Text" w:cs="Google Sans Text" w:eastAsia="Google Sans Text" w:hAnsi="Google Sans Text"/>
          <w:i w:val="0"/>
          <w:color w:val="1b1c1d"/>
          <w:sz w:val="24"/>
          <w:szCs w:val="24"/>
          <w:rtl w:val="0"/>
        </w:rPr>
        <w:t xml:space="preserve">'s offerings for the SMB and e-commerce sectors. Wayflyer has developed a modern, data-driven underwriting and lending platform tailored to a customer segment that is often underserved by traditional banking products.</w:t>
      </w:r>
      <w:r w:rsidDel="00000000" w:rsidR="00000000" w:rsidRPr="00000000">
        <w:rPr>
          <w:rFonts w:ascii="Google Sans Text" w:cs="Google Sans Text" w:eastAsia="Google Sans Text" w:hAnsi="Google Sans Text"/>
          <w:i w:val="0"/>
          <w:color w:val="575b5f"/>
          <w:sz w:val="24"/>
          <w:szCs w:val="24"/>
          <w:vertAlign w:val="superscript"/>
          <w:rtl w:val="0"/>
        </w:rPr>
        <w:t xml:space="preserve">102</w:t>
      </w:r>
      <w:r w:rsidDel="00000000" w:rsidR="00000000" w:rsidRPr="00000000">
        <w:rPr>
          <w:rFonts w:ascii="Google Sans Text" w:cs="Google Sans Text" w:eastAsia="Google Sans Text" w:hAnsi="Google Sans Text"/>
          <w:i w:val="0"/>
          <w:color w:val="1b1c1d"/>
          <w:sz w:val="24"/>
          <w:szCs w:val="24"/>
          <w:rtl w:val="0"/>
        </w:rPr>
        <w:t xml:space="preserve"> Integrating this platform could provide a powerful tool for expanding relationships with a large and dynamic part of the economy. However, an acquisition would also mean absorbing a high-risk credit portfolio and a business that is currently losing substantial amounts of money. The central strategic question is whether Wayflyer's technology, data assets, and customer relationships are valuable enough to justify the financial commitment and the inherent credit risk. The company remains founder-led by CEO Aidan Corbett, ensuring leadership continuity in a potential transaction.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107</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13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Valuation &amp; Market Sentiment</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$1.6 billion valuation from 2022 is stale and should be considered a historical high-water mark rather than a reflection of current value.</w:t>
      </w:r>
      <w:r w:rsidDel="00000000" w:rsidR="00000000" w:rsidRPr="00000000">
        <w:rPr>
          <w:rFonts w:ascii="Google Sans Text" w:cs="Google Sans Text" w:eastAsia="Google Sans Text" w:hAnsi="Google Sans Text"/>
          <w:i w:val="0"/>
          <w:color w:val="575b5f"/>
          <w:sz w:val="24"/>
          <w:szCs w:val="24"/>
          <w:vertAlign w:val="superscript"/>
          <w:rtl w:val="0"/>
        </w:rPr>
        <w:t xml:space="preserve">15</w:t>
      </w:r>
      <w:r w:rsidDel="00000000" w:rsidR="00000000" w:rsidRPr="00000000">
        <w:rPr>
          <w:rFonts w:ascii="Google Sans Text" w:cs="Google Sans Text" w:eastAsia="Google Sans Text" w:hAnsi="Google Sans Text"/>
          <w:i w:val="0"/>
          <w:color w:val="1b1c1d"/>
          <w:sz w:val="24"/>
          <w:szCs w:val="24"/>
          <w:rtl w:val="0"/>
        </w:rPr>
        <w:t xml:space="preserve"> Given the sharp market correction for unprofitable growth companies, particularly in the FinTech sector, a contemporary valuation would almost certainly be significantly lower and could potentially fall within the investment mandate. This situation can be characterized as a potential "falling knife," where the valuation disconnect creates an opportunity, but one that is driven by underlying business challenges and market skepticism. A transaction would be contingent on conducting thorough due diligence, leveraging </w:t>
      </w:r>
      <w:r w:rsidDel="00000000" w:rsidR="00000000" w:rsidRPr="00000000">
        <w:rPr>
          <w:rFonts w:ascii="Google Sans Text" w:cs="Google Sans Text" w:eastAsia="Google Sans Text" w:hAnsi="Google Sans Text"/>
          <w:color w:val="1b1c1d"/>
          <w:sz w:val="24"/>
          <w:szCs w:val="24"/>
          <w:rtl w:val="0"/>
        </w:rPr>
        <w:t xml:space="preserve">JBG Ventures</w:t>
      </w:r>
      <w:r w:rsidDel="00000000" w:rsidR="00000000" w:rsidRPr="00000000">
        <w:rPr>
          <w:rFonts w:ascii="Google Sans Text" w:cs="Google Sans Text" w:eastAsia="Google Sans Text" w:hAnsi="Google Sans Text"/>
          <w:i w:val="0"/>
          <w:color w:val="1b1c1d"/>
          <w:sz w:val="24"/>
          <w:szCs w:val="24"/>
          <w:rtl w:val="0"/>
        </w:rPr>
        <w:t xml:space="preserve">'s proprietary data access to get comfortable with the loan book's quality, and identifying a clear, executable plan to drive the business toward profitability.</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4.2 Marqeta: The Public Market Turnaround Candidate</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Marqeta, a leader in the modern card-issuing space, represents a potential long-term strategic acquisition, but it is currently a complex turnaround situation with a valuation that exceeds the mandate. It is best categorized as an asset to be monitored for future opportunities.</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4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Deal Accessibility / Exit Likelihood</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As a publicly-traded company on NASDAQ (MQ), Marqeta is structurally accessible. Its shareholder base is dominated by institutional investors, who collectively own between 73% and 78% of the company, with no single controlling shareholder.</w:t>
      </w:r>
      <w:r w:rsidDel="00000000" w:rsidR="00000000" w:rsidRPr="00000000">
        <w:rPr>
          <w:rFonts w:ascii="Google Sans Text" w:cs="Google Sans Text" w:eastAsia="Google Sans Text" w:hAnsi="Google Sans Text"/>
          <w:i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color w:val="1b1c1d"/>
          <w:sz w:val="24"/>
          <w:szCs w:val="24"/>
          <w:rtl w:val="0"/>
        </w:rPr>
        <w:t xml:space="preserve"> This ownership structure, combined with the stock's significant underperformance since its 2021 IPO, could make the board and shareholder base receptive to a take-private offer that provides a certain value outcome.</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company is also currently operating under an interim CEO, Mike Milotich, who is concurrently serving as the CFO.</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color w:val="1b1c1d"/>
          <w:sz w:val="24"/>
          <w:szCs w:val="24"/>
          <w:rtl w:val="0"/>
        </w:rPr>
        <w:t xml:space="preserve"> Periods of leadership transition and strategic uncertainty can often create a window of opportunity for an acquirer, as the board may be more inclined to consider a sale as the optimal path forward. These factors create a favorable environment for a potential approach.</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4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Financial Positioning</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Marqeta's primary barrier to a transaction is its size. With a current market capitalization of approximately $2.7 billion, it is well above the $1.6 billion ceiling of the investment mandate.</w:t>
      </w:r>
      <w:r w:rsidDel="00000000" w:rsidR="00000000" w:rsidRPr="00000000">
        <w:rPr>
          <w:rFonts w:ascii="Google Sans Text" w:cs="Google Sans Text" w:eastAsia="Google Sans Text" w:hAnsi="Google Sans Text"/>
          <w:i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color w:val="1b1c1d"/>
          <w:sz w:val="24"/>
          <w:szCs w:val="24"/>
          <w:rtl w:val="0"/>
        </w:rPr>
        <w:t xml:space="preserve"> Furthermore, its financial performance presents a mixed picture. Trailing-twelve-month revenue was $507 million, but this represents a significant decline from $676 million in 2023 and $748 million in 2022, indicating a business facing top-line pressures.</w:t>
      </w:r>
      <w:r w:rsidDel="00000000" w:rsidR="00000000" w:rsidRPr="00000000">
        <w:rPr>
          <w:rFonts w:ascii="Google Sans Text" w:cs="Google Sans Text" w:eastAsia="Google Sans Text" w:hAnsi="Google Sans Text"/>
          <w:i w:val="0"/>
          <w:color w:val="575b5f"/>
          <w:sz w:val="24"/>
          <w:szCs w:val="24"/>
          <w:vertAlign w:val="superscript"/>
          <w:rtl w:val="0"/>
        </w:rPr>
        <w:t xml:space="preserve">110</w:t>
      </w:r>
      <w:r w:rsidDel="00000000" w:rsidR="00000000" w:rsidRPr="00000000">
        <w:rPr>
          <w:rFonts w:ascii="Google Sans Text" w:cs="Google Sans Text" w:eastAsia="Google Sans Text" w:hAnsi="Google Sans Text"/>
          <w:i w:val="0"/>
          <w:color w:val="1b1c1d"/>
          <w:sz w:val="24"/>
          <w:szCs w:val="24"/>
          <w:rtl w:val="0"/>
        </w:rPr>
        <w:t xml:space="preserve"> After years of substantial losses, the company recently achieved profitability on a net income basis, reporting $27 million for the last twelve months.</w:t>
      </w:r>
      <w:r w:rsidDel="00000000" w:rsidR="00000000" w:rsidRPr="00000000">
        <w:rPr>
          <w:rFonts w:ascii="Google Sans Text" w:cs="Google Sans Text" w:eastAsia="Google Sans Text" w:hAnsi="Google Sans Text"/>
          <w:i w:val="0"/>
          <w:color w:val="575b5f"/>
          <w:sz w:val="24"/>
          <w:szCs w:val="24"/>
          <w:vertAlign w:val="superscript"/>
          <w:rtl w:val="0"/>
        </w:rPr>
        <w:t xml:space="preserve">110</w:t>
      </w:r>
      <w:r w:rsidDel="00000000" w:rsidR="00000000" w:rsidRPr="00000000">
        <w:rPr>
          <w:rFonts w:ascii="Google Sans Text" w:cs="Google Sans Text" w:eastAsia="Google Sans Text" w:hAnsi="Google Sans Text"/>
          <w:i w:val="0"/>
          <w:color w:val="1b1c1d"/>
          <w:sz w:val="24"/>
          <w:szCs w:val="24"/>
          <w:rtl w:val="0"/>
        </w:rPr>
        <w:t xml:space="preserve"> However, this shift to profitability in the face of declining revenue suggests it may be the result of aggressive cost-cutting rather than a fundamental improvement in the business's growth engine. This profile is more indicative of a turnaround situation than a straightforward growth investment.</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5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Strategic Fit &amp; Rationale for Acquiring (Underperforming Asset)</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strategic value of Marqeta lies in its core technology. The company has built a powerful and highly scalable modern card-issuing and payment processing platform, which has been proven in the market by processing nearly $300 billion in annual payments volume.</w:t>
      </w:r>
      <w:r w:rsidDel="00000000" w:rsidR="00000000" w:rsidRPr="00000000">
        <w:rPr>
          <w:rFonts w:ascii="Google Sans Text" w:cs="Google Sans Text" w:eastAsia="Google Sans Text" w:hAnsi="Google Sans Text"/>
          <w:i w:val="0"/>
          <w:color w:val="575b5f"/>
          <w:sz w:val="24"/>
          <w:szCs w:val="24"/>
          <w:vertAlign w:val="superscript"/>
          <w:rtl w:val="0"/>
        </w:rPr>
        <w:t xml:space="preserve">113</w:t>
      </w:r>
      <w:r w:rsidDel="00000000" w:rsidR="00000000" w:rsidRPr="00000000">
        <w:rPr>
          <w:rFonts w:ascii="Google Sans Text" w:cs="Google Sans Text" w:eastAsia="Google Sans Text" w:hAnsi="Google Sans Text"/>
          <w:i w:val="0"/>
          <w:color w:val="1b1c1d"/>
          <w:sz w:val="24"/>
          <w:szCs w:val="24"/>
          <w:rtl w:val="0"/>
        </w:rPr>
        <w:t xml:space="preserve"> This platform enables businesses to embed financial services and create customized card programs, a key trend in the FinTech landscape.</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The company's public market underperformance is largely driven by two factors: its significant customer concentration with Block (parent of Cash App and Square), which still accounted for 45% of revenue in the most recent quarter, and its struggle to diversify its revenue base at a pace that satisfies investors.</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color w:val="1b1c1d"/>
          <w:sz w:val="24"/>
          <w:szCs w:val="24"/>
          <w:rtl w:val="0"/>
        </w:rPr>
        <w:t xml:space="preserve"> Management has explicitly stated that growing the non-Block portion of the business is a top priority.</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acquisition thesis for Marqeta would be a classic "buy the technology, fix the business" turnaround play. An acquirer like </w:t>
      </w:r>
      <w:r w:rsidDel="00000000" w:rsidR="00000000" w:rsidRPr="00000000">
        <w:rPr>
          <w:rFonts w:ascii="Google Sans Text" w:cs="Google Sans Text" w:eastAsia="Google Sans Text" w:hAnsi="Google Sans Text"/>
          <w:color w:val="1b1c1d"/>
          <w:sz w:val="24"/>
          <w:szCs w:val="24"/>
          <w:rtl w:val="0"/>
        </w:rPr>
        <w:t xml:space="preserve">JBG Ventures</w:t>
      </w:r>
      <w:r w:rsidDel="00000000" w:rsidR="00000000" w:rsidRPr="00000000">
        <w:rPr>
          <w:rFonts w:ascii="Google Sans Text" w:cs="Google Sans Text" w:eastAsia="Google Sans Text" w:hAnsi="Google Sans Text"/>
          <w:i w:val="0"/>
          <w:color w:val="1b1c1d"/>
          <w:sz w:val="24"/>
          <w:szCs w:val="24"/>
          <w:rtl w:val="0"/>
        </w:rPr>
        <w:t xml:space="preserve"> could leverage Marqeta's best-in-class platform across its own vast ecosystem of consumer and business clients, thereby solving the customer concentration problem and unlocking the platform's true strategic value. Removed from the pressures of the public market, the company could be restructured and integrated to serve as a foundational piece of </w:t>
      </w:r>
      <w:r w:rsidDel="00000000" w:rsidR="00000000" w:rsidRPr="00000000">
        <w:rPr>
          <w:rFonts w:ascii="Google Sans Text" w:cs="Google Sans Text" w:eastAsia="Google Sans Text" w:hAnsi="Google Sans Text"/>
          <w:color w:val="1b1c1d"/>
          <w:sz w:val="24"/>
          <w:szCs w:val="24"/>
          <w:rtl w:val="0"/>
        </w:rPr>
        <w:t xml:space="preserve">JBG Ventures</w:t>
      </w:r>
      <w:r w:rsidDel="00000000" w:rsidR="00000000" w:rsidRPr="00000000">
        <w:rPr>
          <w:rFonts w:ascii="Google Sans Text" w:cs="Google Sans Text" w:eastAsia="Google Sans Text" w:hAnsi="Google Sans Text"/>
          <w:i w:val="0"/>
          <w:color w:val="1b1c1d"/>
          <w:sz w:val="24"/>
          <w:szCs w:val="24"/>
          <w:rtl w:val="0"/>
        </w:rPr>
        <w:t xml:space="preserve">'s future digital banking and payments infrastructure.</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5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Valuation &amp; Market Sentiment</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Marqeta is currently trading at a market capitalization of around $2.7 billion on LTM revenue of $507 million, for a price-to-sales multiple of approximately 5.3x.</w:t>
      </w:r>
      <w:r w:rsidDel="00000000" w:rsidR="00000000" w:rsidRPr="00000000">
        <w:rPr>
          <w:rFonts w:ascii="Google Sans Text" w:cs="Google Sans Text" w:eastAsia="Google Sans Text" w:hAnsi="Google Sans Text"/>
          <w:i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color w:val="1b1c1d"/>
          <w:sz w:val="24"/>
          <w:szCs w:val="24"/>
          <w:rtl w:val="0"/>
        </w:rPr>
        <w:t xml:space="preserve"> While this is a substantial discount from its peak valuation during the IPO boom, it remains above the mandate. The depressed stock price could make the board more amenable to an offer with a smaller-than-typical premium. However, given the size mismatch, Marqeta remains a target to be monitored. A significant market dislocation or continued business underperformance could create a more attractive entry point in the future.</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V. Comparative Analysis &amp; Final Recommendations</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15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Cross-Target Comparison</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analysis reveals a clear bifurcation in the target list. On one side are the mature, profitable, and financially disciplined companies (Sonatype, GBG, TeamViewer) that represent classic LBO or take-private opportunities. Their value proposition is centered on stable cash flows, reasonable entry multiples, and clear paths to value creation through financial leverage and operational optimization. </w:t>
      </w:r>
      <w:r w:rsidDel="00000000" w:rsidR="00000000" w:rsidRPr="00000000">
        <w:rPr>
          <w:rFonts w:ascii="Google Sans Text" w:cs="Google Sans Text" w:eastAsia="Google Sans Text" w:hAnsi="Google Sans Text"/>
          <w:b w:val="1"/>
          <w:i w:val="0"/>
          <w:color w:val="1b1c1d"/>
          <w:sz w:val="24"/>
          <w:szCs w:val="24"/>
          <w:rtl w:val="0"/>
        </w:rPr>
        <w:t xml:space="preserve">GBG</w:t>
      </w:r>
      <w:r w:rsidDel="00000000" w:rsidR="00000000" w:rsidRPr="00000000">
        <w:rPr>
          <w:rFonts w:ascii="Google Sans Text" w:cs="Google Sans Text" w:eastAsia="Google Sans Text" w:hAnsi="Google Sans Text"/>
          <w:i w:val="0"/>
          <w:color w:val="1b1c1d"/>
          <w:sz w:val="24"/>
          <w:szCs w:val="24"/>
          <w:rtl w:val="0"/>
        </w:rPr>
        <w:t xml:space="preserve"> stands out as the most attractive in this group due to its significant undervaluation in the public markets, creating a clear arbitrage opportunity. </w:t>
      </w:r>
      <w:r w:rsidDel="00000000" w:rsidR="00000000" w:rsidRPr="00000000">
        <w:rPr>
          <w:rFonts w:ascii="Google Sans Text" w:cs="Google Sans Text" w:eastAsia="Google Sans Text" w:hAnsi="Google Sans Text"/>
          <w:b w:val="1"/>
          <w:i w:val="0"/>
          <w:color w:val="1b1c1d"/>
          <w:sz w:val="24"/>
          <w:szCs w:val="24"/>
          <w:rtl w:val="0"/>
        </w:rPr>
        <w:t xml:space="preserve">Sonatype</w:t>
      </w:r>
      <w:r w:rsidDel="00000000" w:rsidR="00000000" w:rsidRPr="00000000">
        <w:rPr>
          <w:rFonts w:ascii="Google Sans Text" w:cs="Google Sans Text" w:eastAsia="Google Sans Text" w:hAnsi="Google Sans Text"/>
          <w:i w:val="0"/>
          <w:color w:val="1b1c1d"/>
          <w:sz w:val="24"/>
          <w:szCs w:val="24"/>
          <w:rtl w:val="0"/>
        </w:rPr>
        <w:t xml:space="preserve"> is equally compelling due to the high probability of a near-term sale process driven by its private equity owner's investment cycle. </w:t>
      </w:r>
      <w:r w:rsidDel="00000000" w:rsidR="00000000" w:rsidRPr="00000000">
        <w:rPr>
          <w:rFonts w:ascii="Google Sans Text" w:cs="Google Sans Text" w:eastAsia="Google Sans Text" w:hAnsi="Google Sans Text"/>
          <w:b w:val="1"/>
          <w:i w:val="0"/>
          <w:color w:val="1b1c1d"/>
          <w:sz w:val="24"/>
          <w:szCs w:val="24"/>
          <w:rtl w:val="0"/>
        </w:rPr>
        <w:t xml:space="preserve">TeamViewer</w:t>
      </w:r>
      <w:r w:rsidDel="00000000" w:rsidR="00000000" w:rsidRPr="00000000">
        <w:rPr>
          <w:rFonts w:ascii="Google Sans Text" w:cs="Google Sans Text" w:eastAsia="Google Sans Text" w:hAnsi="Google Sans Text"/>
          <w:i w:val="0"/>
          <w:color w:val="1b1c1d"/>
          <w:sz w:val="24"/>
          <w:szCs w:val="24"/>
          <w:rtl w:val="0"/>
        </w:rPr>
        <w:t xml:space="preserve"> is a strong financial candidate but is hampered by a valuation that currently sits just outside the mandate.</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On the other side are the high-growth, venture-backed companies (Gecko, Mews, Huntress, Nerdio, Fleetio, Cyberhaven). These firms are characterized by premium valuation multiples (often &gt;15x revenue), rapid growth, significant cash burn, and a strategic posture focused on independence and market consolidation. Their investors are underwriting a long-term growth story with the goal of a multi-billion-dollar IPO. They are fundamentally not for sale in the near term at a price that would be rational or within the mandate.</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special situations, </w:t>
      </w:r>
      <w:r w:rsidDel="00000000" w:rsidR="00000000" w:rsidRPr="00000000">
        <w:rPr>
          <w:rFonts w:ascii="Google Sans Text" w:cs="Google Sans Text" w:eastAsia="Google Sans Text" w:hAnsi="Google Sans Text"/>
          <w:b w:val="1"/>
          <w:i w:val="0"/>
          <w:color w:val="1b1c1d"/>
          <w:sz w:val="24"/>
          <w:szCs w:val="24"/>
          <w:rtl w:val="0"/>
        </w:rPr>
        <w:t xml:space="preserve">Wayflyer</w:t>
      </w:r>
      <w:r w:rsidDel="00000000" w:rsidR="00000000" w:rsidRPr="00000000">
        <w:rPr>
          <w:rFonts w:ascii="Google Sans Text" w:cs="Google Sans Text" w:eastAsia="Google Sans Text" w:hAnsi="Google Sans Text"/>
          <w:i w:val="0"/>
          <w:color w:val="1b1c1d"/>
          <w:sz w:val="24"/>
          <w:szCs w:val="24"/>
          <w:rtl w:val="0"/>
        </w:rPr>
        <w:t xml:space="preserve"> and </w:t>
      </w:r>
      <w:r w:rsidDel="00000000" w:rsidR="00000000" w:rsidRPr="00000000">
        <w:rPr>
          <w:rFonts w:ascii="Google Sans Text" w:cs="Google Sans Text" w:eastAsia="Google Sans Text" w:hAnsi="Google Sans Text"/>
          <w:b w:val="1"/>
          <w:i w:val="0"/>
          <w:color w:val="1b1c1d"/>
          <w:sz w:val="24"/>
          <w:szCs w:val="24"/>
          <w:rtl w:val="0"/>
        </w:rPr>
        <w:t xml:space="preserve">Marqeta</w:t>
      </w:r>
      <w:r w:rsidDel="00000000" w:rsidR="00000000" w:rsidRPr="00000000">
        <w:rPr>
          <w:rFonts w:ascii="Google Sans Text" w:cs="Google Sans Text" w:eastAsia="Google Sans Text" w:hAnsi="Google Sans Text"/>
          <w:i w:val="0"/>
          <w:color w:val="1b1c1d"/>
          <w:sz w:val="24"/>
          <w:szCs w:val="24"/>
          <w:rtl w:val="0"/>
        </w:rPr>
        <w:t xml:space="preserve">, present unique risk-reward profiles. Wayflyer offers a proprietary opportunity due to </w:t>
      </w:r>
      <w:r w:rsidDel="00000000" w:rsidR="00000000" w:rsidRPr="00000000">
        <w:rPr>
          <w:rFonts w:ascii="Google Sans Text" w:cs="Google Sans Text" w:eastAsia="Google Sans Text" w:hAnsi="Google Sans Text"/>
          <w:color w:val="1b1c1d"/>
          <w:sz w:val="24"/>
          <w:szCs w:val="24"/>
          <w:rtl w:val="0"/>
        </w:rPr>
        <w:t xml:space="preserve">JBG Ventures</w:t>
      </w:r>
      <w:r w:rsidDel="00000000" w:rsidR="00000000" w:rsidRPr="00000000">
        <w:rPr>
          <w:rFonts w:ascii="Google Sans Text" w:cs="Google Sans Text" w:eastAsia="Google Sans Text" w:hAnsi="Google Sans Text"/>
          <w:i w:val="0"/>
          <w:color w:val="1b1c1d"/>
          <w:sz w:val="24"/>
          <w:szCs w:val="24"/>
          <w:rtl w:val="0"/>
        </w:rPr>
        <w:t xml:space="preserve">'s existing position, but this is counterbalanced by significant financial losses and credit risk. Marqeta possesses a world-class technology platform, but its customer concentration and current valuation place it in a "monitor and wait" category.</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6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Final Recommendations</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Based on this comprehensive assessment, the following tiered action plan is recommended:</w:t>
      </w:r>
    </w:p>
    <w:p w:rsidR="00000000" w:rsidDel="00000000" w:rsidP="00000000" w:rsidRDefault="00000000" w:rsidRPr="00000000" w14:paraId="00000166">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High Priority Engagement (Initiate Immediately):</w:t>
      </w:r>
    </w:p>
    <w:p w:rsidR="00000000" w:rsidDel="00000000" w:rsidP="00000000" w:rsidRDefault="00000000" w:rsidRPr="00000000" w14:paraId="00000167">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Sonatype:</w:t>
      </w:r>
      <w:r w:rsidDel="00000000" w:rsidR="00000000" w:rsidRPr="00000000">
        <w:rPr>
          <w:rFonts w:ascii="Google Sans Text" w:cs="Google Sans Text" w:eastAsia="Google Sans Text" w:hAnsi="Google Sans Text"/>
          <w:i w:val="0"/>
          <w:color w:val="1b1c1d"/>
          <w:sz w:val="24"/>
          <w:szCs w:val="24"/>
          <w:rtl w:val="0"/>
        </w:rPr>
        <w:t xml:space="preserve"> The combination of a maturing PE hold, a confirmed exploration of a sale, a market-leading position in a strategic sector, and a strong financial profile makes Sonatype the most actionable target. The recommended next step is to immediately engage with Vista Equity Partners to express interest and ensure participation in any formal sale process. The primary diligence focus must be to validate the company's current revenue and EBITDA to confirm that a transaction can be structured within the $1.2B–$1.6B mandate.</w:t>
      </w:r>
    </w:p>
    <w:p w:rsidR="00000000" w:rsidDel="00000000" w:rsidP="00000000" w:rsidRDefault="00000000" w:rsidRPr="00000000" w14:paraId="00000168">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GB Group (GBG):</w:t>
      </w:r>
      <w:r w:rsidDel="00000000" w:rsidR="00000000" w:rsidRPr="00000000">
        <w:rPr>
          <w:rFonts w:ascii="Google Sans Text" w:cs="Google Sans Text" w:eastAsia="Google Sans Text" w:hAnsi="Google Sans Text"/>
          <w:i w:val="0"/>
          <w:color w:val="1b1c1d"/>
          <w:sz w:val="24"/>
          <w:szCs w:val="24"/>
          <w:rtl w:val="0"/>
        </w:rPr>
        <w:t xml:space="preserve"> The significant valuation disconnect between its public market price and its intrinsic value as a profitable, cash-generative leader in the IDV space presents a compelling take-private LBO opportunity. The recommended action is to prepare a direct, friendly approach to the company's board, presenting a preliminary, non-binding proposal with a substantial premium that frames the offer as a superior alternative to their planned Main Market listing.</w:t>
      </w:r>
    </w:p>
    <w:p w:rsidR="00000000" w:rsidDel="00000000" w:rsidP="00000000" w:rsidRDefault="00000000" w:rsidRPr="00000000" w14:paraId="00000169">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Monitoring (Place on Active Watch List):</w:t>
      </w:r>
    </w:p>
    <w:p w:rsidR="00000000" w:rsidDel="00000000" w:rsidP="00000000" w:rsidRDefault="00000000" w:rsidRPr="00000000" w14:paraId="0000016A">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TeamViewer:</w:t>
      </w:r>
      <w:r w:rsidDel="00000000" w:rsidR="00000000" w:rsidRPr="00000000">
        <w:rPr>
          <w:rFonts w:ascii="Google Sans Text" w:cs="Google Sans Text" w:eastAsia="Google Sans Text" w:hAnsi="Google Sans Text"/>
          <w:i w:val="0"/>
          <w:color w:val="1b1c1d"/>
          <w:sz w:val="24"/>
          <w:szCs w:val="24"/>
          <w:rtl w:val="0"/>
        </w:rPr>
        <w:t xml:space="preserve"> While an excellent LBO candidate from a financial perspective, its current market capitalization is a barrier. It should be placed on an active watch list. A market-wide correction or company-specific underperformance that brings its enterprise value closer to the $1.6B ceiling would make it a high-priority target.</w:t>
      </w:r>
    </w:p>
    <w:p w:rsidR="00000000" w:rsidDel="00000000" w:rsidP="00000000" w:rsidRDefault="00000000" w:rsidRPr="00000000" w14:paraId="0000016B">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Marqeta:</w:t>
      </w:r>
      <w:r w:rsidDel="00000000" w:rsidR="00000000" w:rsidRPr="00000000">
        <w:rPr>
          <w:rFonts w:ascii="Google Sans Text" w:cs="Google Sans Text" w:eastAsia="Google Sans Text" w:hAnsi="Google Sans Text"/>
          <w:i w:val="0"/>
          <w:color w:val="1b1c1d"/>
          <w:sz w:val="24"/>
          <w:szCs w:val="24"/>
          <w:rtl w:val="0"/>
        </w:rPr>
        <w:t xml:space="preserve"> The strategic value of its platform is high, but its valuation is currently prohibitive. The company should be monitored for continued underperformance, strategic missteps, or a leadership crisis that could create a more favorable entry point despite its size.</w:t>
      </w:r>
    </w:p>
    <w:p w:rsidR="00000000" w:rsidDel="00000000" w:rsidP="00000000" w:rsidRDefault="00000000" w:rsidRPr="00000000" w14:paraId="0000016C">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De-Prioritize (No Near-Term Action):</w:t>
      </w:r>
    </w:p>
    <w:p w:rsidR="00000000" w:rsidDel="00000000" w:rsidP="00000000" w:rsidRDefault="00000000" w:rsidRPr="00000000" w14:paraId="0000016D">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Gecko Robotics, Mews, Huntress, Nerdio, Fleetio, and Cyberhaven:</w:t>
      </w:r>
      <w:r w:rsidDel="00000000" w:rsidR="00000000" w:rsidRPr="00000000">
        <w:rPr>
          <w:rFonts w:ascii="Google Sans Text" w:cs="Google Sans Text" w:eastAsia="Google Sans Text" w:hAnsi="Google Sans Text"/>
          <w:i w:val="0"/>
          <w:color w:val="1b1c1d"/>
          <w:sz w:val="24"/>
          <w:szCs w:val="24"/>
          <w:rtl w:val="0"/>
        </w:rPr>
        <w:t xml:space="preserve"> These companies should be formally de-prioritized for any M&amp;A or LBO activity in the next 12-18 months. Their strategic trajectories are firmly set on independent growth fueled by recent, large-scale venture funding. They are not for sale.</w:t>
      </w:r>
    </w:p>
    <w:p w:rsidR="00000000" w:rsidDel="00000000" w:rsidP="00000000" w:rsidRDefault="00000000" w:rsidRPr="00000000" w14:paraId="0000016E">
      <w:pPr>
        <w:numPr>
          <w:ilvl w:val="1"/>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Wayflyer:</w:t>
      </w:r>
      <w:r w:rsidDel="00000000" w:rsidR="00000000" w:rsidRPr="00000000">
        <w:rPr>
          <w:rFonts w:ascii="Google Sans Text" w:cs="Google Sans Text" w:eastAsia="Google Sans Text" w:hAnsi="Google Sans Text"/>
          <w:i w:val="0"/>
          <w:color w:val="1b1c1d"/>
          <w:sz w:val="24"/>
          <w:szCs w:val="24"/>
          <w:rtl w:val="0"/>
        </w:rPr>
        <w:t xml:space="preserve"> The risk/reward profile is currently unfavorable due to high unprofitability and opaque credit risk. While the proprietary relationship is an advantage, a transaction should not be pursued until there is clear evidence of a path to profitability and stabilization of its loan portfolio. It should be monitored through the existing investment channels.</w:t>
      </w:r>
    </w:p>
    <w:p w:rsidR="00000000" w:rsidDel="00000000" w:rsidP="00000000" w:rsidRDefault="00000000" w:rsidRPr="00000000" w14:paraId="0000016F">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7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Vista Equity explores sale of cybersecurity firm Sonatype, sources say - Reuters, accessed July 25, 2025, </w:t>
      </w:r>
      <w:hyperlink r:id="rId6">
        <w:r w:rsidDel="00000000" w:rsidR="00000000" w:rsidRPr="00000000">
          <w:rPr>
            <w:rFonts w:ascii="Google Sans" w:cs="Google Sans" w:eastAsia="Google Sans" w:hAnsi="Google Sans"/>
            <w:color w:val="0000ee"/>
            <w:sz w:val="24"/>
            <w:szCs w:val="24"/>
            <w:u w:val="single"/>
            <w:rtl w:val="0"/>
          </w:rPr>
          <w:t xml:space="preserve">https://cdotimes.com/2024/07/17/vista-equity-explores-sale-of-cybersecurity-firm-sonatype-sources-say-reuters/</w:t>
        </w:r>
      </w:hyperlink>
      <w:r w:rsidDel="00000000" w:rsidR="00000000" w:rsidRPr="00000000">
        <w:rPr>
          <w:rtl w:val="0"/>
        </w:rPr>
      </w:r>
    </w:p>
    <w:p w:rsidR="00000000" w:rsidDel="00000000" w:rsidP="00000000" w:rsidRDefault="00000000" w:rsidRPr="00000000" w14:paraId="0000017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Vista Equity Partners - Sonatype, accessed July 25, 2025, </w:t>
      </w:r>
      <w:hyperlink r:id="rId7">
        <w:r w:rsidDel="00000000" w:rsidR="00000000" w:rsidRPr="00000000">
          <w:rPr>
            <w:rFonts w:ascii="Google Sans" w:cs="Google Sans" w:eastAsia="Google Sans" w:hAnsi="Google Sans"/>
            <w:color w:val="0000ee"/>
            <w:sz w:val="24"/>
            <w:szCs w:val="24"/>
            <w:u w:val="single"/>
            <w:rtl w:val="0"/>
          </w:rPr>
          <w:t xml:space="preserve">https://www.sonatype.com/investors/vista-equity-partners</w:t>
        </w:r>
      </w:hyperlink>
      <w:r w:rsidDel="00000000" w:rsidR="00000000" w:rsidRPr="00000000">
        <w:rPr>
          <w:rtl w:val="0"/>
        </w:rPr>
      </w:r>
    </w:p>
    <w:p w:rsidR="00000000" w:rsidDel="00000000" w:rsidP="00000000" w:rsidRDefault="00000000" w:rsidRPr="00000000" w14:paraId="0000017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 BRIEF: GB Group picks Numis to run £25 million share buyback, accessed July 25, 2025, </w:t>
      </w:r>
      <w:hyperlink r:id="rId8">
        <w:r w:rsidDel="00000000" w:rsidR="00000000" w:rsidRPr="00000000">
          <w:rPr>
            <w:rFonts w:ascii="Google Sans" w:cs="Google Sans" w:eastAsia="Google Sans" w:hAnsi="Google Sans"/>
            <w:color w:val="0000ee"/>
            <w:sz w:val="24"/>
            <w:szCs w:val="24"/>
            <w:u w:val="single"/>
            <w:rtl w:val="0"/>
          </w:rPr>
          <w:t xml:space="preserve">https://www.sharesmagazine.co.uk/news/market/1753259742089178300/in-brief-gb-group-picks-numis-to-run-gbp25-million-share-buyback</w:t>
        </w:r>
      </w:hyperlink>
      <w:r w:rsidDel="00000000" w:rsidR="00000000" w:rsidRPr="00000000">
        <w:rPr>
          <w:rtl w:val="0"/>
        </w:rPr>
      </w:r>
    </w:p>
    <w:p w:rsidR="00000000" w:rsidDel="00000000" w:rsidP="00000000" w:rsidRDefault="00000000" w:rsidRPr="00000000" w14:paraId="0000017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Final Results - 07:00:08 09 Jun 2025 - GBG News article | London Stock Exchange, accessed July 25, 2025, </w:t>
      </w:r>
      <w:hyperlink r:id="rId9">
        <w:r w:rsidDel="00000000" w:rsidR="00000000" w:rsidRPr="00000000">
          <w:rPr>
            <w:rFonts w:ascii="Google Sans" w:cs="Google Sans" w:eastAsia="Google Sans" w:hAnsi="Google Sans"/>
            <w:color w:val="0000ee"/>
            <w:sz w:val="24"/>
            <w:szCs w:val="24"/>
            <w:u w:val="single"/>
            <w:rtl w:val="0"/>
          </w:rPr>
          <w:t xml:space="preserve">https://www.londonstockexchange.com/news-article/GBG/final-results/17077347</w:t>
        </w:r>
      </w:hyperlink>
      <w:r w:rsidDel="00000000" w:rsidR="00000000" w:rsidRPr="00000000">
        <w:rPr>
          <w:rtl w:val="0"/>
        </w:rPr>
      </w:r>
    </w:p>
    <w:p w:rsidR="00000000" w:rsidDel="00000000" w:rsidP="00000000" w:rsidRDefault="00000000" w:rsidRPr="00000000" w14:paraId="0000017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TeamViewer AG Price: Quote, Forecast, Charts &amp; News (TMVWY) - Perplexity, accessed July 25, 2025, </w:t>
      </w:r>
      <w:hyperlink r:id="rId10">
        <w:r w:rsidDel="00000000" w:rsidR="00000000" w:rsidRPr="00000000">
          <w:rPr>
            <w:rFonts w:ascii="Google Sans" w:cs="Google Sans" w:eastAsia="Google Sans" w:hAnsi="Google Sans"/>
            <w:color w:val="0000ee"/>
            <w:sz w:val="24"/>
            <w:szCs w:val="24"/>
            <w:u w:val="single"/>
            <w:rtl w:val="0"/>
          </w:rPr>
          <w:t xml:space="preserve">https://www.perplexity.ai/finance/TMVWY/financials</w:t>
        </w:r>
      </w:hyperlink>
      <w:r w:rsidDel="00000000" w:rsidR="00000000" w:rsidRPr="00000000">
        <w:rPr>
          <w:rtl w:val="0"/>
        </w:rPr>
      </w:r>
    </w:p>
    <w:p w:rsidR="00000000" w:rsidDel="00000000" w:rsidP="00000000" w:rsidRDefault="00000000" w:rsidRPr="00000000" w14:paraId="0000017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TeamViewer | Annual Report 2024, accessed July 25, 2025, </w:t>
      </w:r>
      <w:hyperlink r:id="rId11">
        <w:r w:rsidDel="00000000" w:rsidR="00000000" w:rsidRPr="00000000">
          <w:rPr>
            <w:rFonts w:ascii="Google Sans" w:cs="Google Sans" w:eastAsia="Google Sans" w:hAnsi="Google Sans"/>
            <w:color w:val="0000ee"/>
            <w:sz w:val="24"/>
            <w:szCs w:val="24"/>
            <w:u w:val="single"/>
            <w:rtl w:val="0"/>
          </w:rPr>
          <w:t xml:space="preserve">https://db.srnav.com/storage/v1/object/public/document-pdfs/8bdf42e6-cb2c-4530-b38b-2ea9021817e5.pdf</w:t>
        </w:r>
      </w:hyperlink>
      <w:r w:rsidDel="00000000" w:rsidR="00000000" w:rsidRPr="00000000">
        <w:rPr>
          <w:rtl w:val="0"/>
        </w:rPr>
      </w:r>
    </w:p>
    <w:p w:rsidR="00000000" w:rsidDel="00000000" w:rsidP="00000000" w:rsidRDefault="00000000" w:rsidRPr="00000000" w14:paraId="0000017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Marqeta, Inc. (NASDAQ:MQ) Is a Favorite Amongst Institutional Investors Who Own 73%, accessed July 25, 2025, </w:t>
      </w:r>
      <w:hyperlink r:id="rId12">
        <w:r w:rsidDel="00000000" w:rsidR="00000000" w:rsidRPr="00000000">
          <w:rPr>
            <w:rFonts w:ascii="Google Sans" w:cs="Google Sans" w:eastAsia="Google Sans" w:hAnsi="Google Sans"/>
            <w:color w:val="0000ee"/>
            <w:sz w:val="24"/>
            <w:szCs w:val="24"/>
            <w:u w:val="single"/>
            <w:rtl w:val="0"/>
          </w:rPr>
          <w:t xml:space="preserve">https://www.moomoo.com/news/post/55688929/marqeta-inc-nasdaq-mq-is-a-favorite-amongst-institutional-investors</w:t>
        </w:r>
      </w:hyperlink>
      <w:r w:rsidDel="00000000" w:rsidR="00000000" w:rsidRPr="00000000">
        <w:rPr>
          <w:rtl w:val="0"/>
        </w:rPr>
      </w:r>
    </w:p>
    <w:p w:rsidR="00000000" w:rsidDel="00000000" w:rsidP="00000000" w:rsidRDefault="00000000" w:rsidRPr="00000000" w14:paraId="0000017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Marqeta chief focuses on revenue diversity, execution | Payments Dive, accessed July 25, 2025, </w:t>
      </w:r>
      <w:hyperlink r:id="rId13">
        <w:r w:rsidDel="00000000" w:rsidR="00000000" w:rsidRPr="00000000">
          <w:rPr>
            <w:rFonts w:ascii="Google Sans" w:cs="Google Sans" w:eastAsia="Google Sans" w:hAnsi="Google Sans"/>
            <w:color w:val="0000ee"/>
            <w:sz w:val="24"/>
            <w:szCs w:val="24"/>
            <w:u w:val="single"/>
            <w:rtl w:val="0"/>
          </w:rPr>
          <w:t xml:space="preserve">https://www.paymentsdive.com/news/marqeta-chief-focuses-on-revenue-diversity-execution/747742/</w:t>
        </w:r>
      </w:hyperlink>
      <w:r w:rsidDel="00000000" w:rsidR="00000000" w:rsidRPr="00000000">
        <w:rPr>
          <w:rtl w:val="0"/>
        </w:rPr>
      </w:r>
    </w:p>
    <w:p w:rsidR="00000000" w:rsidDel="00000000" w:rsidP="00000000" w:rsidRDefault="00000000" w:rsidRPr="00000000" w14:paraId="0000017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Gecko Reaches Unicorn Status as Customer Demand Surges Around its Build and Modernization Capabilities, accessed July 25, 2025, </w:t>
      </w:r>
      <w:hyperlink r:id="rId14">
        <w:r w:rsidDel="00000000" w:rsidR="00000000" w:rsidRPr="00000000">
          <w:rPr>
            <w:rFonts w:ascii="Google Sans" w:cs="Google Sans" w:eastAsia="Google Sans" w:hAnsi="Google Sans"/>
            <w:color w:val="0000ee"/>
            <w:sz w:val="24"/>
            <w:szCs w:val="24"/>
            <w:u w:val="single"/>
            <w:rtl w:val="0"/>
          </w:rPr>
          <w:t xml:space="preserve">https://www.geckorobotics.com/news/gecko-reaches-unicorn-status</w:t>
        </w:r>
      </w:hyperlink>
      <w:r w:rsidDel="00000000" w:rsidR="00000000" w:rsidRPr="00000000">
        <w:rPr>
          <w:rtl w:val="0"/>
        </w:rPr>
      </w:r>
    </w:p>
    <w:p w:rsidR="00000000" w:rsidDel="00000000" w:rsidP="00000000" w:rsidRDefault="00000000" w:rsidRPr="00000000" w14:paraId="0000017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Much Did Mews Raise? Funding &amp; Key Investors | Clay, accessed July 25, 2025, </w:t>
      </w:r>
      <w:hyperlink r:id="rId15">
        <w:r w:rsidDel="00000000" w:rsidR="00000000" w:rsidRPr="00000000">
          <w:rPr>
            <w:rFonts w:ascii="Google Sans" w:cs="Google Sans" w:eastAsia="Google Sans" w:hAnsi="Google Sans"/>
            <w:color w:val="0000ee"/>
            <w:sz w:val="24"/>
            <w:szCs w:val="24"/>
            <w:u w:val="single"/>
            <w:rtl w:val="0"/>
          </w:rPr>
          <w:t xml:space="preserve">https://www.clay.com/dossier/mews-funding</w:t>
        </w:r>
      </w:hyperlink>
      <w:r w:rsidDel="00000000" w:rsidR="00000000" w:rsidRPr="00000000">
        <w:rPr>
          <w:rtl w:val="0"/>
        </w:rPr>
      </w:r>
    </w:p>
    <w:p w:rsidR="00000000" w:rsidDel="00000000" w:rsidP="00000000" w:rsidRDefault="00000000" w:rsidRPr="00000000" w14:paraId="0000017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Huntress CEO Recounts Early Challenges and the Pivot as Investors Embrace SMBs and MSPs | ChannelE2E, accessed July 25, 2025, </w:t>
      </w:r>
      <w:hyperlink r:id="rId16">
        <w:r w:rsidDel="00000000" w:rsidR="00000000" w:rsidRPr="00000000">
          <w:rPr>
            <w:rFonts w:ascii="Google Sans" w:cs="Google Sans" w:eastAsia="Google Sans" w:hAnsi="Google Sans"/>
            <w:color w:val="0000ee"/>
            <w:sz w:val="24"/>
            <w:szCs w:val="24"/>
            <w:u w:val="single"/>
            <w:rtl w:val="0"/>
          </w:rPr>
          <w:t xml:space="preserve">https://www.channele2e.com/feature/huntress-ceo-recounts-companys-early-challenges-in-contrast-to-recent-series-d-round</w:t>
        </w:r>
      </w:hyperlink>
      <w:r w:rsidDel="00000000" w:rsidR="00000000" w:rsidRPr="00000000">
        <w:rPr>
          <w:rtl w:val="0"/>
        </w:rPr>
      </w:r>
    </w:p>
    <w:p w:rsidR="00000000" w:rsidDel="00000000" w:rsidP="00000000" w:rsidRDefault="00000000" w:rsidRPr="00000000" w14:paraId="0000017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Nerdio Receives $500M in Funding at a $1B+ Valuation - Channel Insider, accessed July 25, 2025, </w:t>
      </w:r>
      <w:hyperlink r:id="rId17">
        <w:r w:rsidDel="00000000" w:rsidR="00000000" w:rsidRPr="00000000">
          <w:rPr>
            <w:rFonts w:ascii="Google Sans" w:cs="Google Sans" w:eastAsia="Google Sans" w:hAnsi="Google Sans"/>
            <w:color w:val="0000ee"/>
            <w:sz w:val="24"/>
            <w:szCs w:val="24"/>
            <w:u w:val="single"/>
            <w:rtl w:val="0"/>
          </w:rPr>
          <w:t xml:space="preserve">https://www.channelinsider.com/news-and-trends/nerdio-funding-round/</w:t>
        </w:r>
      </w:hyperlink>
      <w:r w:rsidDel="00000000" w:rsidR="00000000" w:rsidRPr="00000000">
        <w:rPr>
          <w:rtl w:val="0"/>
        </w:rPr>
      </w:r>
    </w:p>
    <w:p w:rsidR="00000000" w:rsidDel="00000000" w:rsidP="00000000" w:rsidRDefault="00000000" w:rsidRPr="00000000" w14:paraId="0000017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Fleetio Raises Over $450 Million in Series D - The SaaS News, accessed July 25, 2025, </w:t>
      </w:r>
      <w:hyperlink r:id="rId18">
        <w:r w:rsidDel="00000000" w:rsidR="00000000" w:rsidRPr="00000000">
          <w:rPr>
            <w:rFonts w:ascii="Google Sans" w:cs="Google Sans" w:eastAsia="Google Sans" w:hAnsi="Google Sans"/>
            <w:color w:val="0000ee"/>
            <w:sz w:val="24"/>
            <w:szCs w:val="24"/>
            <w:u w:val="single"/>
            <w:rtl w:val="0"/>
          </w:rPr>
          <w:t xml:space="preserve">https://www.thesaasnews.com/news/fleetio-raises-over-450-million-in-series-d</w:t>
        </w:r>
      </w:hyperlink>
      <w:r w:rsidDel="00000000" w:rsidR="00000000" w:rsidRPr="00000000">
        <w:rPr>
          <w:rtl w:val="0"/>
        </w:rPr>
      </w:r>
    </w:p>
    <w:p w:rsidR="00000000" w:rsidDel="00000000" w:rsidP="00000000" w:rsidRDefault="00000000" w:rsidRPr="00000000" w14:paraId="0000017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Romanian-Ukrainian Founded Cyberhaven Became AI Cybersecurity Unicorn - The Recursive, accessed July 25, 2025, </w:t>
      </w:r>
      <w:hyperlink r:id="rId19">
        <w:r w:rsidDel="00000000" w:rsidR="00000000" w:rsidRPr="00000000">
          <w:rPr>
            <w:rFonts w:ascii="Google Sans" w:cs="Google Sans" w:eastAsia="Google Sans" w:hAnsi="Google Sans"/>
            <w:color w:val="0000ee"/>
            <w:sz w:val="24"/>
            <w:szCs w:val="24"/>
            <w:u w:val="single"/>
            <w:rtl w:val="0"/>
          </w:rPr>
          <w:t xml:space="preserve">https://therecursive.com/cyberhaven-founders-romanian-ukrainian-ai-cybersecurity-unicorn/</w:t>
        </w:r>
      </w:hyperlink>
      <w:r w:rsidDel="00000000" w:rsidR="00000000" w:rsidRPr="00000000">
        <w:rPr>
          <w:rtl w:val="0"/>
        </w:rPr>
      </w:r>
    </w:p>
    <w:p w:rsidR="00000000" w:rsidDel="00000000" w:rsidP="00000000" w:rsidRDefault="00000000" w:rsidRPr="00000000" w14:paraId="0000017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Wayflyer hits unicorn status, raising $150m to support eCommerce businesses globally, accessed July 25, 2025, </w:t>
      </w:r>
      <w:hyperlink r:id="rId20">
        <w:r w:rsidDel="00000000" w:rsidR="00000000" w:rsidRPr="00000000">
          <w:rPr>
            <w:rFonts w:ascii="Google Sans" w:cs="Google Sans" w:eastAsia="Google Sans" w:hAnsi="Google Sans"/>
            <w:color w:val="0000ee"/>
            <w:sz w:val="24"/>
            <w:szCs w:val="24"/>
            <w:u w:val="single"/>
            <w:rtl w:val="0"/>
          </w:rPr>
          <w:t xml:space="preserve">https://wayflyer.com/en/press-releases/wayflyer-series-b</w:t>
        </w:r>
      </w:hyperlink>
      <w:r w:rsidDel="00000000" w:rsidR="00000000" w:rsidRPr="00000000">
        <w:rPr>
          <w:rtl w:val="0"/>
        </w:rPr>
      </w:r>
    </w:p>
    <w:p w:rsidR="00000000" w:rsidDel="00000000" w:rsidP="00000000" w:rsidRDefault="00000000" w:rsidRPr="00000000" w14:paraId="0000017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Wayflyer - Wikipedia, accessed July 25, 2025, </w:t>
      </w:r>
      <w:hyperlink r:id="rId21">
        <w:r w:rsidDel="00000000" w:rsidR="00000000" w:rsidRPr="00000000">
          <w:rPr>
            <w:rFonts w:ascii="Google Sans" w:cs="Google Sans" w:eastAsia="Google Sans" w:hAnsi="Google Sans"/>
            <w:color w:val="0000ee"/>
            <w:sz w:val="24"/>
            <w:szCs w:val="24"/>
            <w:u w:val="single"/>
            <w:rtl w:val="0"/>
          </w:rPr>
          <w:t xml:space="preserve">https://en.wikipedia.org/wiki/Wayflyer</w:t>
        </w:r>
      </w:hyperlink>
      <w:r w:rsidDel="00000000" w:rsidR="00000000" w:rsidRPr="00000000">
        <w:rPr>
          <w:rtl w:val="0"/>
        </w:rPr>
      </w:r>
    </w:p>
    <w:p w:rsidR="00000000" w:rsidDel="00000000" w:rsidP="00000000" w:rsidRDefault="00000000" w:rsidRPr="00000000" w14:paraId="0000018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Vista Equity Partners Acquires Majority Interest in DevOps Leader Sonatype, accessed July 25, 2025, </w:t>
      </w:r>
      <w:hyperlink r:id="rId22">
        <w:r w:rsidDel="00000000" w:rsidR="00000000" w:rsidRPr="00000000">
          <w:rPr>
            <w:rFonts w:ascii="Google Sans" w:cs="Google Sans" w:eastAsia="Google Sans" w:hAnsi="Google Sans"/>
            <w:color w:val="0000ee"/>
            <w:sz w:val="24"/>
            <w:szCs w:val="24"/>
            <w:u w:val="single"/>
            <w:rtl w:val="0"/>
          </w:rPr>
          <w:t xml:space="preserve">https://www.sonatype.com/press-releases/vista-acquires-majority-interest-in-sonatype</w:t>
        </w:r>
      </w:hyperlink>
      <w:r w:rsidDel="00000000" w:rsidR="00000000" w:rsidRPr="00000000">
        <w:rPr>
          <w:rtl w:val="0"/>
        </w:rPr>
      </w:r>
    </w:p>
    <w:p w:rsidR="00000000" w:rsidDel="00000000" w:rsidP="00000000" w:rsidRDefault="00000000" w:rsidRPr="00000000" w14:paraId="0000018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Vista Equity Partners acquires majority interest in Sonatype, accessed July 25, 2025, </w:t>
      </w:r>
      <w:hyperlink r:id="rId23">
        <w:r w:rsidDel="00000000" w:rsidR="00000000" w:rsidRPr="00000000">
          <w:rPr>
            <w:rFonts w:ascii="Google Sans" w:cs="Google Sans" w:eastAsia="Google Sans" w:hAnsi="Google Sans"/>
            <w:color w:val="0000ee"/>
            <w:sz w:val="24"/>
            <w:szCs w:val="24"/>
            <w:u w:val="single"/>
            <w:rtl w:val="0"/>
          </w:rPr>
          <w:t xml:space="preserve">https://www.privateequitywire.co.uk/vista-equity-partners-acquires-majority-interest-sonatype/</w:t>
        </w:r>
      </w:hyperlink>
      <w:r w:rsidDel="00000000" w:rsidR="00000000" w:rsidRPr="00000000">
        <w:rPr>
          <w:rtl w:val="0"/>
        </w:rPr>
      </w:r>
    </w:p>
    <w:p w:rsidR="00000000" w:rsidDel="00000000" w:rsidP="00000000" w:rsidRDefault="00000000" w:rsidRPr="00000000" w14:paraId="0000018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Vista Equity Partners VII: fund terms revealed, accessed July 25, 2025, </w:t>
      </w:r>
      <w:hyperlink r:id="rId24">
        <w:r w:rsidDel="00000000" w:rsidR="00000000" w:rsidRPr="00000000">
          <w:rPr>
            <w:rFonts w:ascii="Google Sans" w:cs="Google Sans" w:eastAsia="Google Sans" w:hAnsi="Google Sans"/>
            <w:color w:val="0000ee"/>
            <w:sz w:val="24"/>
            <w:szCs w:val="24"/>
            <w:u w:val="single"/>
            <w:rtl w:val="0"/>
          </w:rPr>
          <w:t xml:space="preserve">https://www.privateequityinternational.com/vista-equity-partners-vii-fund-terms-revealed/</w:t>
        </w:r>
      </w:hyperlink>
      <w:r w:rsidDel="00000000" w:rsidR="00000000" w:rsidRPr="00000000">
        <w:rPr>
          <w:rtl w:val="0"/>
        </w:rPr>
      </w:r>
    </w:p>
    <w:p w:rsidR="00000000" w:rsidDel="00000000" w:rsidP="00000000" w:rsidRDefault="00000000" w:rsidRPr="00000000" w14:paraId="0000018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Vista is said to launch permanent capital fund for long-term holds | PE Hub, accessed July 25, 2025, </w:t>
      </w:r>
      <w:hyperlink r:id="rId25">
        <w:r w:rsidDel="00000000" w:rsidR="00000000" w:rsidRPr="00000000">
          <w:rPr>
            <w:rFonts w:ascii="Google Sans" w:cs="Google Sans" w:eastAsia="Google Sans" w:hAnsi="Google Sans"/>
            <w:color w:val="0000ee"/>
            <w:sz w:val="24"/>
            <w:szCs w:val="24"/>
            <w:u w:val="single"/>
            <w:rtl w:val="0"/>
          </w:rPr>
          <w:t xml:space="preserve">https://www.pehub.com/vista-is-said-to-launch-permanent-capital-fund-for-long-term-holds/</w:t>
        </w:r>
      </w:hyperlink>
      <w:r w:rsidDel="00000000" w:rsidR="00000000" w:rsidRPr="00000000">
        <w:rPr>
          <w:rtl w:val="0"/>
        </w:rPr>
      </w:r>
    </w:p>
    <w:p w:rsidR="00000000" w:rsidDel="00000000" w:rsidP="00000000" w:rsidRDefault="00000000" w:rsidRPr="00000000" w14:paraId="0000018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Vista Equity Partners Buys Majority Interest In Sonatype, accessed July 25, 2025, </w:t>
      </w:r>
      <w:hyperlink r:id="rId26">
        <w:r w:rsidDel="00000000" w:rsidR="00000000" w:rsidRPr="00000000">
          <w:rPr>
            <w:rFonts w:ascii="Google Sans" w:cs="Google Sans" w:eastAsia="Google Sans" w:hAnsi="Google Sans"/>
            <w:color w:val="0000ee"/>
            <w:sz w:val="24"/>
            <w:szCs w:val="24"/>
            <w:u w:val="single"/>
            <w:rtl w:val="0"/>
          </w:rPr>
          <w:t xml:space="preserve">https://pulse2.com/vista-equity-partners-sonatype/</w:t>
        </w:r>
      </w:hyperlink>
      <w:r w:rsidDel="00000000" w:rsidR="00000000" w:rsidRPr="00000000">
        <w:rPr>
          <w:rtl w:val="0"/>
        </w:rPr>
      </w:r>
    </w:p>
    <w:p w:rsidR="00000000" w:rsidDel="00000000" w:rsidP="00000000" w:rsidRDefault="00000000" w:rsidRPr="00000000" w14:paraId="0000018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Sonatype Purchased by Private Equity Firm for Undisclosed Amount - Tech Monitor, accessed July 25, 2025, </w:t>
      </w:r>
      <w:hyperlink r:id="rId27">
        <w:r w:rsidDel="00000000" w:rsidR="00000000" w:rsidRPr="00000000">
          <w:rPr>
            <w:rFonts w:ascii="Google Sans" w:cs="Google Sans" w:eastAsia="Google Sans" w:hAnsi="Google Sans"/>
            <w:color w:val="0000ee"/>
            <w:sz w:val="24"/>
            <w:szCs w:val="24"/>
            <w:u w:val="single"/>
            <w:rtl w:val="0"/>
          </w:rPr>
          <w:t xml:space="preserve">https://www.techmonitor.ai/technology/data/sonatype-purchased-by-private-equity-firm</w:t>
        </w:r>
      </w:hyperlink>
      <w:r w:rsidDel="00000000" w:rsidR="00000000" w:rsidRPr="00000000">
        <w:rPr>
          <w:rtl w:val="0"/>
        </w:rPr>
      </w:r>
    </w:p>
    <w:p w:rsidR="00000000" w:rsidDel="00000000" w:rsidP="00000000" w:rsidRDefault="00000000" w:rsidRPr="00000000" w14:paraId="0000018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Sonatype Sets Record First Quarter With 62% Increase in YOY Bookings, 95% Renewal Rate, as Software Supply Chain Management Needs Continue to Surge, accessed July 25, 2025, </w:t>
      </w:r>
      <w:hyperlink r:id="rId28">
        <w:r w:rsidDel="00000000" w:rsidR="00000000" w:rsidRPr="00000000">
          <w:rPr>
            <w:rFonts w:ascii="Google Sans" w:cs="Google Sans" w:eastAsia="Google Sans" w:hAnsi="Google Sans"/>
            <w:color w:val="0000ee"/>
            <w:sz w:val="24"/>
            <w:szCs w:val="24"/>
            <w:u w:val="single"/>
            <w:rtl w:val="0"/>
          </w:rPr>
          <w:t xml:space="preserve">https://www.sonatype.com/press-releases/sonatype-sets-record-first-quarter-2022</w:t>
        </w:r>
      </w:hyperlink>
      <w:r w:rsidDel="00000000" w:rsidR="00000000" w:rsidRPr="00000000">
        <w:rPr>
          <w:rtl w:val="0"/>
        </w:rPr>
      </w:r>
    </w:p>
    <w:p w:rsidR="00000000" w:rsidDel="00000000" w:rsidP="00000000" w:rsidRDefault="00000000" w:rsidRPr="00000000" w14:paraId="0000018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Sonatype Company Overview, Contact Details &amp; Competitors - LeadIQ, accessed July 25, 2025, </w:t>
      </w:r>
      <w:hyperlink r:id="rId29">
        <w:r w:rsidDel="00000000" w:rsidR="00000000" w:rsidRPr="00000000">
          <w:rPr>
            <w:rFonts w:ascii="Google Sans" w:cs="Google Sans" w:eastAsia="Google Sans" w:hAnsi="Google Sans"/>
            <w:color w:val="0000ee"/>
            <w:sz w:val="24"/>
            <w:szCs w:val="24"/>
            <w:u w:val="single"/>
            <w:rtl w:val="0"/>
          </w:rPr>
          <w:t xml:space="preserve">https://leadiq.com/c/sonatype/5a1d8a192400002400636bc9</w:t>
        </w:r>
      </w:hyperlink>
      <w:r w:rsidDel="00000000" w:rsidR="00000000" w:rsidRPr="00000000">
        <w:rPr>
          <w:rtl w:val="0"/>
        </w:rPr>
      </w:r>
    </w:p>
    <w:p w:rsidR="00000000" w:rsidDel="00000000" w:rsidP="00000000" w:rsidRDefault="00000000" w:rsidRPr="00000000" w14:paraId="0000018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Much Did Sonatype Raise? Funding &amp; Key Investors - Clay, accessed July 25, 2025, </w:t>
      </w:r>
      <w:hyperlink r:id="rId30">
        <w:r w:rsidDel="00000000" w:rsidR="00000000" w:rsidRPr="00000000">
          <w:rPr>
            <w:rFonts w:ascii="Google Sans" w:cs="Google Sans" w:eastAsia="Google Sans" w:hAnsi="Google Sans"/>
            <w:color w:val="0000ee"/>
            <w:sz w:val="24"/>
            <w:szCs w:val="24"/>
            <w:u w:val="single"/>
            <w:rtl w:val="0"/>
          </w:rPr>
          <w:t xml:space="preserve">https://www.clay.com/dossier/sonatype-funding</w:t>
        </w:r>
      </w:hyperlink>
      <w:r w:rsidDel="00000000" w:rsidR="00000000" w:rsidRPr="00000000">
        <w:rPr>
          <w:rtl w:val="0"/>
        </w:rPr>
      </w:r>
    </w:p>
    <w:p w:rsidR="00000000" w:rsidDel="00000000" w:rsidP="00000000" w:rsidRDefault="00000000" w:rsidRPr="00000000" w14:paraId="0000018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Empower software innovation, securely - Sonatype, accessed July 25, 2025, </w:t>
      </w:r>
      <w:hyperlink r:id="rId31">
        <w:r w:rsidDel="00000000" w:rsidR="00000000" w:rsidRPr="00000000">
          <w:rPr>
            <w:rFonts w:ascii="Google Sans" w:cs="Google Sans" w:eastAsia="Google Sans" w:hAnsi="Google Sans"/>
            <w:color w:val="0000ee"/>
            <w:sz w:val="24"/>
            <w:szCs w:val="24"/>
            <w:u w:val="single"/>
            <w:rtl w:val="0"/>
          </w:rPr>
          <w:t xml:space="preserve">https://www.sonatype.com/company</w:t>
        </w:r>
      </w:hyperlink>
      <w:r w:rsidDel="00000000" w:rsidR="00000000" w:rsidRPr="00000000">
        <w:rPr>
          <w:rtl w:val="0"/>
        </w:rPr>
      </w:r>
    </w:p>
    <w:p w:rsidR="00000000" w:rsidDel="00000000" w:rsidP="00000000" w:rsidRDefault="00000000" w:rsidRPr="00000000" w14:paraId="0000018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Sonatype's 9th Annual State of the Software Supply Chain Report Reveals Ways to Improve Developer, DevSecOps Efficiency, accessed July 25, 2025, </w:t>
      </w:r>
      <w:hyperlink r:id="rId32">
        <w:r w:rsidDel="00000000" w:rsidR="00000000" w:rsidRPr="00000000">
          <w:rPr>
            <w:rFonts w:ascii="Google Sans" w:cs="Google Sans" w:eastAsia="Google Sans" w:hAnsi="Google Sans"/>
            <w:color w:val="0000ee"/>
            <w:sz w:val="24"/>
            <w:szCs w:val="24"/>
            <w:u w:val="single"/>
            <w:rtl w:val="0"/>
          </w:rPr>
          <w:t xml:space="preserve">https://www.sonatype.com/press-releases/sonatype-9th-annual-state-of-the-software-supply-chain-report</w:t>
        </w:r>
      </w:hyperlink>
      <w:r w:rsidDel="00000000" w:rsidR="00000000" w:rsidRPr="00000000">
        <w:rPr>
          <w:rtl w:val="0"/>
        </w:rPr>
      </w:r>
    </w:p>
    <w:p w:rsidR="00000000" w:rsidDel="00000000" w:rsidP="00000000" w:rsidRDefault="00000000" w:rsidRPr="00000000" w14:paraId="0000018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Secure your financial services software development lifecycle - Sonatype, accessed July 25, 2025, </w:t>
      </w:r>
      <w:hyperlink r:id="rId33">
        <w:r w:rsidDel="00000000" w:rsidR="00000000" w:rsidRPr="00000000">
          <w:rPr>
            <w:rFonts w:ascii="Google Sans" w:cs="Google Sans" w:eastAsia="Google Sans" w:hAnsi="Google Sans"/>
            <w:color w:val="0000ee"/>
            <w:sz w:val="24"/>
            <w:szCs w:val="24"/>
            <w:u w:val="single"/>
            <w:rtl w:val="0"/>
          </w:rPr>
          <w:t xml:space="preserve">https://www.sonatype.com/solutions/banking-and-financial-services</w:t>
        </w:r>
      </w:hyperlink>
      <w:r w:rsidDel="00000000" w:rsidR="00000000" w:rsidRPr="00000000">
        <w:rPr>
          <w:rtl w:val="0"/>
        </w:rPr>
      </w:r>
    </w:p>
    <w:p w:rsidR="00000000" w:rsidDel="00000000" w:rsidP="00000000" w:rsidRDefault="00000000" w:rsidRPr="00000000" w14:paraId="0000018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Sonatype Announces 2024 Elevate Awards Winners, accessed July 25, 2025, </w:t>
      </w:r>
      <w:hyperlink r:id="rId34">
        <w:r w:rsidDel="00000000" w:rsidR="00000000" w:rsidRPr="00000000">
          <w:rPr>
            <w:rFonts w:ascii="Google Sans" w:cs="Google Sans" w:eastAsia="Google Sans" w:hAnsi="Google Sans"/>
            <w:color w:val="0000ee"/>
            <w:sz w:val="24"/>
            <w:szCs w:val="24"/>
            <w:u w:val="single"/>
            <w:rtl w:val="0"/>
          </w:rPr>
          <w:t xml:space="preserve">https://www.sonatype.com/press-releases/sonatype-announces-2024-elevate-awards-winners</w:t>
        </w:r>
      </w:hyperlink>
      <w:r w:rsidDel="00000000" w:rsidR="00000000" w:rsidRPr="00000000">
        <w:rPr>
          <w:rtl w:val="0"/>
        </w:rPr>
      </w:r>
    </w:p>
    <w:p w:rsidR="00000000" w:rsidDel="00000000" w:rsidP="00000000" w:rsidRDefault="00000000" w:rsidRPr="00000000" w14:paraId="0000018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Invest and Sell Sonatype Stock - Forge Global, accessed July 25, 2025, </w:t>
      </w:r>
      <w:hyperlink r:id="rId35">
        <w:r w:rsidDel="00000000" w:rsidR="00000000" w:rsidRPr="00000000">
          <w:rPr>
            <w:rFonts w:ascii="Google Sans" w:cs="Google Sans" w:eastAsia="Google Sans" w:hAnsi="Google Sans"/>
            <w:color w:val="0000ee"/>
            <w:sz w:val="24"/>
            <w:szCs w:val="24"/>
            <w:u w:val="single"/>
            <w:rtl w:val="0"/>
          </w:rPr>
          <w:t xml:space="preserve">https://forgeglobal.com/sonatype_stock/</w:t>
        </w:r>
      </w:hyperlink>
      <w:r w:rsidDel="00000000" w:rsidR="00000000" w:rsidRPr="00000000">
        <w:rPr>
          <w:rtl w:val="0"/>
        </w:rPr>
      </w:r>
    </w:p>
    <w:p w:rsidR="00000000" w:rsidDel="00000000" w:rsidP="00000000" w:rsidRDefault="00000000" w:rsidRPr="00000000" w14:paraId="0000018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stockanalysis.com, accessed July 25, 2025, </w:t>
      </w:r>
      <w:hyperlink r:id="rId36">
        <w:r w:rsidDel="00000000" w:rsidR="00000000" w:rsidRPr="00000000">
          <w:rPr>
            <w:rFonts w:ascii="Google Sans" w:cs="Google Sans" w:eastAsia="Google Sans" w:hAnsi="Google Sans"/>
            <w:color w:val="0000ee"/>
            <w:sz w:val="24"/>
            <w:szCs w:val="24"/>
            <w:u w:val="single"/>
            <w:rtl w:val="0"/>
          </w:rPr>
          <w:t xml:space="preserve">https://stockanalysis.com/stocks/frog/statistics/</w:t>
        </w:r>
      </w:hyperlink>
      <w:r w:rsidDel="00000000" w:rsidR="00000000" w:rsidRPr="00000000">
        <w:rPr>
          <w:rtl w:val="0"/>
        </w:rPr>
      </w:r>
    </w:p>
    <w:p w:rsidR="00000000" w:rsidDel="00000000" w:rsidP="00000000" w:rsidRDefault="00000000" w:rsidRPr="00000000" w14:paraId="0000018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JFrog (FROG) - Market capitalization - Companies Market Cap, accessed July 25, 2025, </w:t>
      </w:r>
      <w:hyperlink r:id="rId37">
        <w:r w:rsidDel="00000000" w:rsidR="00000000" w:rsidRPr="00000000">
          <w:rPr>
            <w:rFonts w:ascii="Google Sans" w:cs="Google Sans" w:eastAsia="Google Sans" w:hAnsi="Google Sans"/>
            <w:color w:val="0000ee"/>
            <w:sz w:val="24"/>
            <w:szCs w:val="24"/>
            <w:u w:val="single"/>
            <w:rtl w:val="0"/>
          </w:rPr>
          <w:t xml:space="preserve">https://companiesmarketcap.com/jfrog/marketcap/</w:t>
        </w:r>
      </w:hyperlink>
      <w:r w:rsidDel="00000000" w:rsidR="00000000" w:rsidRPr="00000000">
        <w:rPr>
          <w:rtl w:val="0"/>
        </w:rPr>
      </w:r>
    </w:p>
    <w:p w:rsidR="00000000" w:rsidDel="00000000" w:rsidP="00000000" w:rsidRDefault="00000000" w:rsidRPr="00000000" w14:paraId="0000019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JFrog (FROG) Stock Price &amp; Overview, accessed July 25, 2025, </w:t>
      </w:r>
      <w:hyperlink r:id="rId38">
        <w:r w:rsidDel="00000000" w:rsidR="00000000" w:rsidRPr="00000000">
          <w:rPr>
            <w:rFonts w:ascii="Google Sans" w:cs="Google Sans" w:eastAsia="Google Sans" w:hAnsi="Google Sans"/>
            <w:color w:val="0000ee"/>
            <w:sz w:val="24"/>
            <w:szCs w:val="24"/>
            <w:u w:val="single"/>
            <w:rtl w:val="0"/>
          </w:rPr>
          <w:t xml:space="preserve">https://stockanalysis.com/stocks/frog/</w:t>
        </w:r>
      </w:hyperlink>
      <w:r w:rsidDel="00000000" w:rsidR="00000000" w:rsidRPr="00000000">
        <w:rPr>
          <w:rtl w:val="0"/>
        </w:rPr>
      </w:r>
    </w:p>
    <w:p w:rsidR="00000000" w:rsidDel="00000000" w:rsidP="00000000" w:rsidRDefault="00000000" w:rsidRPr="00000000" w14:paraId="0000019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GB Group highlights improving trends after revenue growth stalls - Morningstar, accessed July 25, 2025, </w:t>
      </w:r>
      <w:hyperlink r:id="rId39">
        <w:r w:rsidDel="00000000" w:rsidR="00000000" w:rsidRPr="00000000">
          <w:rPr>
            <w:rFonts w:ascii="Google Sans" w:cs="Google Sans" w:eastAsia="Google Sans" w:hAnsi="Google Sans"/>
            <w:color w:val="0000ee"/>
            <w:sz w:val="24"/>
            <w:szCs w:val="24"/>
            <w:u w:val="single"/>
            <w:rtl w:val="0"/>
          </w:rPr>
          <w:t xml:space="preserve">https://www.morningstar.co.uk/uk/news/AN_1718095608180847700/gb-group-highlights-improving-trends-after-revenue-growth-stalls.aspx</w:t>
        </w:r>
      </w:hyperlink>
      <w:r w:rsidDel="00000000" w:rsidR="00000000" w:rsidRPr="00000000">
        <w:rPr>
          <w:rtl w:val="0"/>
        </w:rPr>
      </w:r>
    </w:p>
    <w:p w:rsidR="00000000" w:rsidDel="00000000" w:rsidP="00000000" w:rsidRDefault="00000000" w:rsidRPr="00000000" w14:paraId="0000019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Global Identity Verification Market Size, Share, and Trends Analysis Report – Industry Overview and Forecast to 2032, accessed July 25, 2025, </w:t>
      </w:r>
      <w:hyperlink r:id="rId40">
        <w:r w:rsidDel="00000000" w:rsidR="00000000" w:rsidRPr="00000000">
          <w:rPr>
            <w:rFonts w:ascii="Google Sans" w:cs="Google Sans" w:eastAsia="Google Sans" w:hAnsi="Google Sans"/>
            <w:color w:val="0000ee"/>
            <w:sz w:val="24"/>
            <w:szCs w:val="24"/>
            <w:u w:val="single"/>
            <w:rtl w:val="0"/>
          </w:rPr>
          <w:t xml:space="preserve">https://www.databridgemarketresearch.com/reports/global-identity-verification-market</w:t>
        </w:r>
      </w:hyperlink>
      <w:r w:rsidDel="00000000" w:rsidR="00000000" w:rsidRPr="00000000">
        <w:rPr>
          <w:rtl w:val="0"/>
        </w:rPr>
      </w:r>
    </w:p>
    <w:p w:rsidR="00000000" w:rsidDel="00000000" w:rsidP="00000000" w:rsidRDefault="00000000" w:rsidRPr="00000000" w14:paraId="0000019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Latest GBG Report Warns That Scams And Identity Fraud Have Hit Industrialized Scale, accessed July 25, 2025, </w:t>
      </w:r>
      <w:hyperlink r:id="rId41">
        <w:r w:rsidDel="00000000" w:rsidR="00000000" w:rsidRPr="00000000">
          <w:rPr>
            <w:rFonts w:ascii="Google Sans" w:cs="Google Sans" w:eastAsia="Google Sans" w:hAnsi="Google Sans"/>
            <w:color w:val="0000ee"/>
            <w:sz w:val="24"/>
            <w:szCs w:val="24"/>
            <w:u w:val="single"/>
            <w:rtl w:val="0"/>
          </w:rPr>
          <w:t xml:space="preserve">https://www.gbg.com/en-us/blog/scams-and-identity-fraud-on-the-rise/?rd=ido</w:t>
        </w:r>
      </w:hyperlink>
      <w:r w:rsidDel="00000000" w:rsidR="00000000" w:rsidRPr="00000000">
        <w:rPr>
          <w:rtl w:val="0"/>
        </w:rPr>
      </w:r>
    </w:p>
    <w:p w:rsidR="00000000" w:rsidDel="00000000" w:rsidP="00000000" w:rsidRDefault="00000000" w:rsidRPr="00000000" w14:paraId="0000019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Identity Verification Market Size &amp; Outlook, 2030 - Grand View Research, accessed July 25, 2025, </w:t>
      </w:r>
      <w:hyperlink r:id="rId42">
        <w:r w:rsidDel="00000000" w:rsidR="00000000" w:rsidRPr="00000000">
          <w:rPr>
            <w:rFonts w:ascii="Google Sans" w:cs="Google Sans" w:eastAsia="Google Sans" w:hAnsi="Google Sans"/>
            <w:color w:val="0000ee"/>
            <w:sz w:val="24"/>
            <w:szCs w:val="24"/>
            <w:u w:val="single"/>
            <w:rtl w:val="0"/>
          </w:rPr>
          <w:t xml:space="preserve">https://www.grandviewresearch.com/horizon/outlook/identity-verification-market-size/global</w:t>
        </w:r>
      </w:hyperlink>
      <w:r w:rsidDel="00000000" w:rsidR="00000000" w:rsidRPr="00000000">
        <w:rPr>
          <w:rtl w:val="0"/>
        </w:rPr>
      </w:r>
    </w:p>
    <w:p w:rsidR="00000000" w:rsidDel="00000000" w:rsidP="00000000" w:rsidRDefault="00000000" w:rsidRPr="00000000" w14:paraId="0000019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year results for the year ended 31 March 2024 - GBG, accessed July 25, 2025, </w:t>
      </w:r>
      <w:hyperlink r:id="rId43">
        <w:r w:rsidDel="00000000" w:rsidR="00000000" w:rsidRPr="00000000">
          <w:rPr>
            <w:rFonts w:ascii="Google Sans" w:cs="Google Sans" w:eastAsia="Google Sans" w:hAnsi="Google Sans"/>
            <w:color w:val="0000ee"/>
            <w:sz w:val="24"/>
            <w:szCs w:val="24"/>
            <w:u w:val="single"/>
            <w:rtl w:val="0"/>
          </w:rPr>
          <w:t xml:space="preserve">https://www.gbg.com/en/news/full-year-results-for-the-year-ended-31-march-2024-ir/</w:t>
        </w:r>
      </w:hyperlink>
      <w:r w:rsidDel="00000000" w:rsidR="00000000" w:rsidRPr="00000000">
        <w:rPr>
          <w:rtl w:val="0"/>
        </w:rPr>
      </w:r>
    </w:p>
    <w:p w:rsidR="00000000" w:rsidDel="00000000" w:rsidP="00000000" w:rsidRDefault="00000000" w:rsidRPr="00000000" w14:paraId="0000019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Win Market share worldwide - GBG, accessed July 25, 2025, </w:t>
      </w:r>
      <w:hyperlink r:id="rId44">
        <w:r w:rsidDel="00000000" w:rsidR="00000000" w:rsidRPr="00000000">
          <w:rPr>
            <w:rFonts w:ascii="Google Sans" w:cs="Google Sans" w:eastAsia="Google Sans" w:hAnsi="Google Sans"/>
            <w:color w:val="0000ee"/>
            <w:sz w:val="24"/>
            <w:szCs w:val="24"/>
            <w:u w:val="single"/>
            <w:rtl w:val="0"/>
          </w:rPr>
          <w:t xml:space="preserve">https://www.gbgplc.com/en/win-market-share-worldwide/</w:t>
        </w:r>
      </w:hyperlink>
      <w:r w:rsidDel="00000000" w:rsidR="00000000" w:rsidRPr="00000000">
        <w:rPr>
          <w:rtl w:val="0"/>
        </w:rPr>
      </w:r>
    </w:p>
    <w:p w:rsidR="00000000" w:rsidDel="00000000" w:rsidP="00000000" w:rsidRDefault="00000000" w:rsidRPr="00000000" w14:paraId="0000019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GB Group (UK) - Wikipedia, accessed July 25, 2025, </w:t>
      </w:r>
      <w:hyperlink r:id="rId45">
        <w:r w:rsidDel="00000000" w:rsidR="00000000" w:rsidRPr="00000000">
          <w:rPr>
            <w:rFonts w:ascii="Google Sans" w:cs="Google Sans" w:eastAsia="Google Sans" w:hAnsi="Google Sans"/>
            <w:color w:val="0000ee"/>
            <w:sz w:val="24"/>
            <w:szCs w:val="24"/>
            <w:u w:val="single"/>
            <w:rtl w:val="0"/>
          </w:rPr>
          <w:t xml:space="preserve">https://en.wikipedia.org/wiki/GB_Group_(UK)</w:t>
        </w:r>
      </w:hyperlink>
      <w:r w:rsidDel="00000000" w:rsidR="00000000" w:rsidRPr="00000000">
        <w:rPr>
          <w:rtl w:val="0"/>
        </w:rPr>
      </w:r>
    </w:p>
    <w:p w:rsidR="00000000" w:rsidDel="00000000" w:rsidP="00000000" w:rsidRDefault="00000000" w:rsidRPr="00000000" w14:paraId="0000019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GBG Directors and Officers, accessed July 25, 2025, </w:t>
      </w:r>
      <w:hyperlink r:id="rId46">
        <w:r w:rsidDel="00000000" w:rsidR="00000000" w:rsidRPr="00000000">
          <w:rPr>
            <w:rFonts w:ascii="Google Sans" w:cs="Google Sans" w:eastAsia="Google Sans" w:hAnsi="Google Sans"/>
            <w:color w:val="0000ee"/>
            <w:sz w:val="24"/>
            <w:szCs w:val="24"/>
            <w:u w:val="single"/>
            <w:rtl w:val="0"/>
          </w:rPr>
          <w:t xml:space="preserve">https://www.gbgplc.com/investors/who-we-are/our-board/</w:t>
        </w:r>
      </w:hyperlink>
      <w:r w:rsidDel="00000000" w:rsidR="00000000" w:rsidRPr="00000000">
        <w:rPr>
          <w:rtl w:val="0"/>
        </w:rPr>
      </w:r>
    </w:p>
    <w:p w:rsidR="00000000" w:rsidDel="00000000" w:rsidP="00000000" w:rsidRDefault="00000000" w:rsidRPr="00000000" w14:paraId="0000019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GB Group plc (GBG) Share Forecast, Price Targets and Analysts Predictions - TipRanks.com, accessed July 25, 2025, </w:t>
      </w:r>
      <w:hyperlink r:id="rId47">
        <w:r w:rsidDel="00000000" w:rsidR="00000000" w:rsidRPr="00000000">
          <w:rPr>
            <w:rFonts w:ascii="Google Sans" w:cs="Google Sans" w:eastAsia="Google Sans" w:hAnsi="Google Sans"/>
            <w:color w:val="0000ee"/>
            <w:sz w:val="24"/>
            <w:szCs w:val="24"/>
            <w:u w:val="single"/>
            <w:rtl w:val="0"/>
          </w:rPr>
          <w:t xml:space="preserve">https://www.tipranks.com/stocks/gb:gbg/forecast</w:t>
        </w:r>
      </w:hyperlink>
      <w:r w:rsidDel="00000000" w:rsidR="00000000" w:rsidRPr="00000000">
        <w:rPr>
          <w:rtl w:val="0"/>
        </w:rPr>
      </w:r>
    </w:p>
    <w:p w:rsidR="00000000" w:rsidDel="00000000" w:rsidP="00000000" w:rsidRDefault="00000000" w:rsidRPr="00000000" w14:paraId="0000019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TeamViewer SE Insider Trading &amp; Ownership Structure - Simply Wall St, accessed July 25, 2025, </w:t>
      </w:r>
      <w:hyperlink r:id="rId48">
        <w:r w:rsidDel="00000000" w:rsidR="00000000" w:rsidRPr="00000000">
          <w:rPr>
            <w:rFonts w:ascii="Google Sans" w:cs="Google Sans" w:eastAsia="Google Sans" w:hAnsi="Google Sans"/>
            <w:color w:val="0000ee"/>
            <w:sz w:val="24"/>
            <w:szCs w:val="24"/>
            <w:u w:val="single"/>
            <w:rtl w:val="0"/>
          </w:rPr>
          <w:t xml:space="preserve">https://simplywall.st/stocks/us/software/otc-tmvw.f/teamviewer/ownership</w:t>
        </w:r>
      </w:hyperlink>
      <w:r w:rsidDel="00000000" w:rsidR="00000000" w:rsidRPr="00000000">
        <w:rPr>
          <w:rtl w:val="0"/>
        </w:rPr>
      </w:r>
    </w:p>
    <w:p w:rsidR="00000000" w:rsidDel="00000000" w:rsidP="00000000" w:rsidRDefault="00000000" w:rsidRPr="00000000" w14:paraId="0000019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TeamViewer, accessed July 25, 2025, </w:t>
      </w:r>
      <w:hyperlink r:id="rId49">
        <w:r w:rsidDel="00000000" w:rsidR="00000000" w:rsidRPr="00000000">
          <w:rPr>
            <w:rFonts w:ascii="Google Sans" w:cs="Google Sans" w:eastAsia="Google Sans" w:hAnsi="Google Sans"/>
            <w:color w:val="0000ee"/>
            <w:sz w:val="24"/>
            <w:szCs w:val="24"/>
            <w:u w:val="single"/>
            <w:rtl w:val="0"/>
          </w:rPr>
          <w:t xml:space="preserve">https://www.teamviewer.com/en/global/company/about-teamviewer/</w:t>
        </w:r>
      </w:hyperlink>
      <w:r w:rsidDel="00000000" w:rsidR="00000000" w:rsidRPr="00000000">
        <w:rPr>
          <w:rtl w:val="0"/>
        </w:rPr>
      </w:r>
    </w:p>
    <w:p w:rsidR="00000000" w:rsidDel="00000000" w:rsidP="00000000" w:rsidRDefault="00000000" w:rsidRPr="00000000" w14:paraId="0000019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TeamViewer Remote Competitors &amp; Alternatives 2025 | Gartner Peer Insights, accessed July 25, 2025, </w:t>
      </w:r>
      <w:hyperlink r:id="rId50">
        <w:r w:rsidDel="00000000" w:rsidR="00000000" w:rsidRPr="00000000">
          <w:rPr>
            <w:rFonts w:ascii="Google Sans" w:cs="Google Sans" w:eastAsia="Google Sans" w:hAnsi="Google Sans"/>
            <w:color w:val="0000ee"/>
            <w:sz w:val="24"/>
            <w:szCs w:val="24"/>
            <w:u w:val="single"/>
            <w:rtl w:val="0"/>
          </w:rPr>
          <w:t xml:space="preserve">https://www.gartner.com/reviews/market/remote-desktop-software/vendor/teamviewer/product/teamviewer-remote/alternatives</w:t>
        </w:r>
      </w:hyperlink>
      <w:r w:rsidDel="00000000" w:rsidR="00000000" w:rsidRPr="00000000">
        <w:rPr>
          <w:rtl w:val="0"/>
        </w:rPr>
      </w:r>
    </w:p>
    <w:p w:rsidR="00000000" w:rsidDel="00000000" w:rsidP="00000000" w:rsidRDefault="00000000" w:rsidRPr="00000000" w14:paraId="0000019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16 Best TeamViewer Alternatives 2025 - DNSstuff, accessed July 25, 2025, </w:t>
      </w:r>
      <w:hyperlink r:id="rId51">
        <w:r w:rsidDel="00000000" w:rsidR="00000000" w:rsidRPr="00000000">
          <w:rPr>
            <w:rFonts w:ascii="Google Sans" w:cs="Google Sans" w:eastAsia="Google Sans" w:hAnsi="Google Sans"/>
            <w:color w:val="0000ee"/>
            <w:sz w:val="24"/>
            <w:szCs w:val="24"/>
            <w:u w:val="single"/>
            <w:rtl w:val="0"/>
          </w:rPr>
          <w:t xml:space="preserve">https://www.dnsstuff.com/teamviewer-alternatives</w:t>
        </w:r>
      </w:hyperlink>
      <w:r w:rsidDel="00000000" w:rsidR="00000000" w:rsidRPr="00000000">
        <w:rPr>
          <w:rtl w:val="0"/>
        </w:rPr>
      </w:r>
    </w:p>
    <w:p w:rsidR="00000000" w:rsidDel="00000000" w:rsidP="00000000" w:rsidRDefault="00000000" w:rsidRPr="00000000" w14:paraId="0000019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Remote technology built for enterprise - TeamViewer, accessed July 25, 2025, </w:t>
      </w:r>
      <w:hyperlink r:id="rId52">
        <w:r w:rsidDel="00000000" w:rsidR="00000000" w:rsidRPr="00000000">
          <w:rPr>
            <w:rFonts w:ascii="Google Sans" w:cs="Google Sans" w:eastAsia="Google Sans" w:hAnsi="Google Sans"/>
            <w:color w:val="0000ee"/>
            <w:sz w:val="24"/>
            <w:szCs w:val="24"/>
            <w:u w:val="single"/>
            <w:rtl w:val="0"/>
          </w:rPr>
          <w:t xml:space="preserve">https://www.teamviewer.com/en/enterprise/</w:t>
        </w:r>
      </w:hyperlink>
      <w:r w:rsidDel="00000000" w:rsidR="00000000" w:rsidRPr="00000000">
        <w:rPr>
          <w:rtl w:val="0"/>
        </w:rPr>
      </w:r>
    </w:p>
    <w:p w:rsidR="00000000" w:rsidDel="00000000" w:rsidP="00000000" w:rsidRDefault="00000000" w:rsidRPr="00000000" w14:paraId="0000019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Gecko Robotics funding &amp; analysis | Sacra, accessed July 25, 2025, </w:t>
      </w:r>
      <w:hyperlink r:id="rId53">
        <w:r w:rsidDel="00000000" w:rsidR="00000000" w:rsidRPr="00000000">
          <w:rPr>
            <w:rFonts w:ascii="Google Sans" w:cs="Google Sans" w:eastAsia="Google Sans" w:hAnsi="Google Sans"/>
            <w:color w:val="0000ee"/>
            <w:sz w:val="24"/>
            <w:szCs w:val="24"/>
            <w:u w:val="single"/>
            <w:rtl w:val="0"/>
          </w:rPr>
          <w:t xml:space="preserve">https://sacra.com/c/gecko-robotics/</w:t>
        </w:r>
      </w:hyperlink>
      <w:r w:rsidDel="00000000" w:rsidR="00000000" w:rsidRPr="00000000">
        <w:rPr>
          <w:rtl w:val="0"/>
        </w:rPr>
      </w:r>
    </w:p>
    <w:p w:rsidR="00000000" w:rsidDel="00000000" w:rsidP="00000000" w:rsidRDefault="00000000" w:rsidRPr="00000000" w14:paraId="000001A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Gecko Robotics - 2025 Company Profile, Funding &amp; Competitors - Tracxn, accessed July 25, 2025, </w:t>
      </w:r>
      <w:hyperlink r:id="rId54">
        <w:r w:rsidDel="00000000" w:rsidR="00000000" w:rsidRPr="00000000">
          <w:rPr>
            <w:rFonts w:ascii="Google Sans" w:cs="Google Sans" w:eastAsia="Google Sans" w:hAnsi="Google Sans"/>
            <w:color w:val="0000ee"/>
            <w:sz w:val="24"/>
            <w:szCs w:val="24"/>
            <w:u w:val="single"/>
            <w:rtl w:val="0"/>
          </w:rPr>
          <w:t xml:space="preserve">https://tracxn.com/d/companies/gecko-robotics/__RUAwNj05C8plRJbH9mMpbVMBBpI_c3tCQCLj2VAXzqk</w:t>
        </w:r>
      </w:hyperlink>
      <w:r w:rsidDel="00000000" w:rsidR="00000000" w:rsidRPr="00000000">
        <w:rPr>
          <w:rtl w:val="0"/>
        </w:rPr>
      </w:r>
    </w:p>
    <w:p w:rsidR="00000000" w:rsidDel="00000000" w:rsidP="00000000" w:rsidRDefault="00000000" w:rsidRPr="00000000" w14:paraId="000001A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newsfilter.io: Business &amp; Financial News, accessed July 25, 2025, </w:t>
      </w:r>
      <w:hyperlink r:id="rId55">
        <w:r w:rsidDel="00000000" w:rsidR="00000000" w:rsidRPr="00000000">
          <w:rPr>
            <w:rFonts w:ascii="Google Sans" w:cs="Google Sans" w:eastAsia="Google Sans" w:hAnsi="Google Sans"/>
            <w:color w:val="0000ee"/>
            <w:sz w:val="24"/>
            <w:szCs w:val="24"/>
            <w:u w:val="single"/>
            <w:rtl w:val="0"/>
          </w:rPr>
          <w:t xml:space="preserve">https://newsfilter.io/</w:t>
        </w:r>
      </w:hyperlink>
      <w:r w:rsidDel="00000000" w:rsidR="00000000" w:rsidRPr="00000000">
        <w:rPr>
          <w:rtl w:val="0"/>
        </w:rPr>
      </w:r>
    </w:p>
    <w:p w:rsidR="00000000" w:rsidDel="00000000" w:rsidP="00000000" w:rsidRDefault="00000000" w:rsidRPr="00000000" w14:paraId="000001A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 robotics firm Gecko Robotics gets $125m, hits $1.3b valuation - Tech in Asia, accessed July 25, 2025, </w:t>
      </w:r>
      <w:hyperlink r:id="rId56">
        <w:r w:rsidDel="00000000" w:rsidR="00000000" w:rsidRPr="00000000">
          <w:rPr>
            <w:rFonts w:ascii="Google Sans" w:cs="Google Sans" w:eastAsia="Google Sans" w:hAnsi="Google Sans"/>
            <w:color w:val="0000ee"/>
            <w:sz w:val="24"/>
            <w:szCs w:val="24"/>
            <w:u w:val="single"/>
            <w:rtl w:val="0"/>
          </w:rPr>
          <w:t xml:space="preserve">https://www.techinasia.com/news/us-robotics-firm-gecko-robotics-gets-125m-hits-1-3b-valuation</w:t>
        </w:r>
      </w:hyperlink>
      <w:r w:rsidDel="00000000" w:rsidR="00000000" w:rsidRPr="00000000">
        <w:rPr>
          <w:rtl w:val="0"/>
        </w:rPr>
      </w:r>
    </w:p>
    <w:p w:rsidR="00000000" w:rsidDel="00000000" w:rsidP="00000000" w:rsidRDefault="00000000" w:rsidRPr="00000000" w14:paraId="000001A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Gecko Robotics - 2025 Funding Rounds &amp; List of Investors - Tracxn, accessed July 25, 2025, </w:t>
      </w:r>
      <w:hyperlink r:id="rId57">
        <w:r w:rsidDel="00000000" w:rsidR="00000000" w:rsidRPr="00000000">
          <w:rPr>
            <w:rFonts w:ascii="Google Sans" w:cs="Google Sans" w:eastAsia="Google Sans" w:hAnsi="Google Sans"/>
            <w:color w:val="0000ee"/>
            <w:sz w:val="24"/>
            <w:szCs w:val="24"/>
            <w:u w:val="single"/>
            <w:rtl w:val="0"/>
          </w:rPr>
          <w:t xml:space="preserve">https://tracxn.com/d/companies/gecko-robotics/__RUAwNj05C8plRJbH9mMpbVMBBpI_c3tCQCLj2VAXzqk/funding-and-investors</w:t>
        </w:r>
      </w:hyperlink>
      <w:r w:rsidDel="00000000" w:rsidR="00000000" w:rsidRPr="00000000">
        <w:rPr>
          <w:rtl w:val="0"/>
        </w:rPr>
      </w:r>
    </w:p>
    <w:p w:rsidR="00000000" w:rsidDel="00000000" w:rsidP="00000000" w:rsidRDefault="00000000" w:rsidRPr="00000000" w14:paraId="000001A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Gecko Robotics IPO: Investment Opportunities &amp; Pre-IPO Valuations - Forge Global, accessed July 25, 2025, </w:t>
      </w:r>
      <w:hyperlink r:id="rId58">
        <w:r w:rsidDel="00000000" w:rsidR="00000000" w:rsidRPr="00000000">
          <w:rPr>
            <w:rFonts w:ascii="Google Sans" w:cs="Google Sans" w:eastAsia="Google Sans" w:hAnsi="Google Sans"/>
            <w:color w:val="0000ee"/>
            <w:sz w:val="24"/>
            <w:szCs w:val="24"/>
            <w:u w:val="single"/>
            <w:rtl w:val="0"/>
          </w:rPr>
          <w:t xml:space="preserve">https://forgeglobal.com/gecko-robotics_ipo/</w:t>
        </w:r>
      </w:hyperlink>
      <w:r w:rsidDel="00000000" w:rsidR="00000000" w:rsidRPr="00000000">
        <w:rPr>
          <w:rtl w:val="0"/>
        </w:rPr>
      </w:r>
    </w:p>
    <w:p w:rsidR="00000000" w:rsidDel="00000000" w:rsidP="00000000" w:rsidRDefault="00000000" w:rsidRPr="00000000" w14:paraId="000001A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Goodwin Advises Gecko Robotics on $1.25 Billion Series D Funding | News &amp; Events, accessed July 25, 2025, </w:t>
      </w:r>
      <w:hyperlink r:id="rId59">
        <w:r w:rsidDel="00000000" w:rsidR="00000000" w:rsidRPr="00000000">
          <w:rPr>
            <w:rFonts w:ascii="Google Sans" w:cs="Google Sans" w:eastAsia="Google Sans" w:hAnsi="Google Sans"/>
            <w:color w:val="0000ee"/>
            <w:sz w:val="24"/>
            <w:szCs w:val="24"/>
            <w:u w:val="single"/>
            <w:rtl w:val="0"/>
          </w:rPr>
          <w:t xml:space="preserve">https://www.goodwinlaw.com/en/news-and-events/news/2025/06/announcements-technology-goodwin-advises-gecko-robotics</w:t>
        </w:r>
      </w:hyperlink>
      <w:r w:rsidDel="00000000" w:rsidR="00000000" w:rsidRPr="00000000">
        <w:rPr>
          <w:rtl w:val="0"/>
        </w:rPr>
      </w:r>
    </w:p>
    <w:p w:rsidR="00000000" w:rsidDel="00000000" w:rsidP="00000000" w:rsidRDefault="00000000" w:rsidRPr="00000000" w14:paraId="000001A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Gecko Robotics plans to double UAE footprint - Semafor, accessed July 25, 2025, </w:t>
      </w:r>
      <w:hyperlink r:id="rId60">
        <w:r w:rsidDel="00000000" w:rsidR="00000000" w:rsidRPr="00000000">
          <w:rPr>
            <w:rFonts w:ascii="Google Sans" w:cs="Google Sans" w:eastAsia="Google Sans" w:hAnsi="Google Sans"/>
            <w:color w:val="0000ee"/>
            <w:sz w:val="24"/>
            <w:szCs w:val="24"/>
            <w:u w:val="single"/>
            <w:rtl w:val="0"/>
          </w:rPr>
          <w:t xml:space="preserve">https://www.semafor.com/article/02/17/2025/gecko-robotics-plans-to-double-uae-footprint</w:t>
        </w:r>
      </w:hyperlink>
      <w:r w:rsidDel="00000000" w:rsidR="00000000" w:rsidRPr="00000000">
        <w:rPr>
          <w:rtl w:val="0"/>
        </w:rPr>
      </w:r>
    </w:p>
    <w:p w:rsidR="00000000" w:rsidDel="00000000" w:rsidP="00000000" w:rsidRDefault="00000000" w:rsidRPr="00000000" w14:paraId="000001A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leadiq.com, accessed July 25, 2025, </w:t>
      </w:r>
      <w:hyperlink r:id="rId61">
        <w:r w:rsidDel="00000000" w:rsidR="00000000" w:rsidRPr="00000000">
          <w:rPr>
            <w:rFonts w:ascii="Google Sans" w:cs="Google Sans" w:eastAsia="Google Sans" w:hAnsi="Google Sans"/>
            <w:color w:val="0000ee"/>
            <w:sz w:val="24"/>
            <w:szCs w:val="24"/>
            <w:u w:val="single"/>
            <w:rtl w:val="0"/>
          </w:rPr>
          <w:t xml:space="preserve">https://leadiq.com/c/gecko-robotics/5a1dabd62300005400a0e349#:~:text=How%20much%20revenue%20does%20Gecko,annual%20revenue%20reached%20%2475M.</w:t>
        </w:r>
      </w:hyperlink>
      <w:r w:rsidDel="00000000" w:rsidR="00000000" w:rsidRPr="00000000">
        <w:rPr>
          <w:rtl w:val="0"/>
        </w:rPr>
      </w:r>
    </w:p>
    <w:p w:rsidR="00000000" w:rsidDel="00000000" w:rsidP="00000000" w:rsidRDefault="00000000" w:rsidRPr="00000000" w14:paraId="000001A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BUSINESS NEWS - BATTLESPACE Updates, accessed July 25, 2025, </w:t>
      </w:r>
      <w:hyperlink r:id="rId62">
        <w:r w:rsidDel="00000000" w:rsidR="00000000" w:rsidRPr="00000000">
          <w:rPr>
            <w:rFonts w:ascii="Google Sans" w:cs="Google Sans" w:eastAsia="Google Sans" w:hAnsi="Google Sans"/>
            <w:color w:val="0000ee"/>
            <w:sz w:val="24"/>
            <w:szCs w:val="24"/>
            <w:u w:val="single"/>
            <w:rtl w:val="0"/>
          </w:rPr>
          <w:t xml:space="preserve">https://battle-updates.com/update/business-news-942/</w:t>
        </w:r>
      </w:hyperlink>
      <w:r w:rsidDel="00000000" w:rsidR="00000000" w:rsidRPr="00000000">
        <w:rPr>
          <w:rtl w:val="0"/>
        </w:rPr>
      </w:r>
    </w:p>
    <w:p w:rsidR="00000000" w:rsidDel="00000000" w:rsidP="00000000" w:rsidRDefault="00000000" w:rsidRPr="00000000" w14:paraId="000001A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Gecko Robotics reaches unicorn status after $125M raise - Technical.ly, accessed July 25, 2025, </w:t>
      </w:r>
      <w:hyperlink r:id="rId63">
        <w:r w:rsidDel="00000000" w:rsidR="00000000" w:rsidRPr="00000000">
          <w:rPr>
            <w:rFonts w:ascii="Google Sans" w:cs="Google Sans" w:eastAsia="Google Sans" w:hAnsi="Google Sans"/>
            <w:color w:val="0000ee"/>
            <w:sz w:val="24"/>
            <w:szCs w:val="24"/>
            <w:u w:val="single"/>
            <w:rtl w:val="0"/>
          </w:rPr>
          <w:t xml:space="preserve">https://technical.ly/entrepreneurship/gecko-robotics-raises-125m-unicorn-valuation/</w:t>
        </w:r>
      </w:hyperlink>
      <w:r w:rsidDel="00000000" w:rsidR="00000000" w:rsidRPr="00000000">
        <w:rPr>
          <w:rtl w:val="0"/>
        </w:rPr>
      </w:r>
    </w:p>
    <w:p w:rsidR="00000000" w:rsidDel="00000000" w:rsidP="00000000" w:rsidRDefault="00000000" w:rsidRPr="00000000" w14:paraId="000001A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Gecko Robotics earns $5M Navy expansion contract, accessed July 25, 2025, </w:t>
      </w:r>
      <w:hyperlink r:id="rId64">
        <w:r w:rsidDel="00000000" w:rsidR="00000000" w:rsidRPr="00000000">
          <w:rPr>
            <w:rFonts w:ascii="Google Sans" w:cs="Google Sans" w:eastAsia="Google Sans" w:hAnsi="Google Sans"/>
            <w:color w:val="0000ee"/>
            <w:sz w:val="24"/>
            <w:szCs w:val="24"/>
            <w:u w:val="single"/>
            <w:rtl w:val="0"/>
          </w:rPr>
          <w:t xml:space="preserve">https://www.therobotreport.com/gecko-robotics-earns-5m-navy-expansion-contract/</w:t>
        </w:r>
      </w:hyperlink>
      <w:r w:rsidDel="00000000" w:rsidR="00000000" w:rsidRPr="00000000">
        <w:rPr>
          <w:rtl w:val="0"/>
        </w:rPr>
      </w:r>
    </w:p>
    <w:p w:rsidR="00000000" w:rsidDel="00000000" w:rsidP="00000000" w:rsidRDefault="00000000" w:rsidRPr="00000000" w14:paraId="000001A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Gecko Robotics Announces $5 Million U.S. Navy Expansion to Speed Maintenance Cycles, accessed July 25, 2025, </w:t>
      </w:r>
      <w:hyperlink r:id="rId65">
        <w:r w:rsidDel="00000000" w:rsidR="00000000" w:rsidRPr="00000000">
          <w:rPr>
            <w:rFonts w:ascii="Google Sans" w:cs="Google Sans" w:eastAsia="Google Sans" w:hAnsi="Google Sans"/>
            <w:color w:val="0000ee"/>
            <w:sz w:val="24"/>
            <w:szCs w:val="24"/>
            <w:u w:val="single"/>
            <w:rtl w:val="0"/>
          </w:rPr>
          <w:t xml:space="preserve">https://www.businesswire.com/news/home/20230710187433/en/Gecko-Robotics-Announces-%245-Million-U.S.-Navy-Expansion-to-Speed-Maintenance-Cycles</w:t>
        </w:r>
      </w:hyperlink>
      <w:r w:rsidDel="00000000" w:rsidR="00000000" w:rsidRPr="00000000">
        <w:rPr>
          <w:rtl w:val="0"/>
        </w:rPr>
      </w:r>
    </w:p>
    <w:p w:rsidR="00000000" w:rsidDel="00000000" w:rsidP="00000000" w:rsidRDefault="00000000" w:rsidRPr="00000000" w14:paraId="000001A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BPMI and Gecko Robotics Partner to Accelerate Component Production for the U.S. Navy with AI and Robotics, accessed July 25, 2025, </w:t>
      </w:r>
      <w:hyperlink r:id="rId66">
        <w:r w:rsidDel="00000000" w:rsidR="00000000" w:rsidRPr="00000000">
          <w:rPr>
            <w:rFonts w:ascii="Google Sans" w:cs="Google Sans" w:eastAsia="Google Sans" w:hAnsi="Google Sans"/>
            <w:color w:val="0000ee"/>
            <w:sz w:val="24"/>
            <w:szCs w:val="24"/>
            <w:u w:val="single"/>
            <w:rtl w:val="0"/>
          </w:rPr>
          <w:t xml:space="preserve">https://www.geckorobotics.com/news/gecko-robotics-bpmi</w:t>
        </w:r>
      </w:hyperlink>
      <w:r w:rsidDel="00000000" w:rsidR="00000000" w:rsidRPr="00000000">
        <w:rPr>
          <w:rtl w:val="0"/>
        </w:rPr>
      </w:r>
    </w:p>
    <w:p w:rsidR="00000000" w:rsidDel="00000000" w:rsidP="00000000" w:rsidRDefault="00000000" w:rsidRPr="00000000" w14:paraId="000001A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Gecko double valuation to $1.25bn, reaching unicorn status - Naval Technology, accessed July 25, 2025, </w:t>
      </w:r>
      <w:hyperlink r:id="rId67">
        <w:r w:rsidDel="00000000" w:rsidR="00000000" w:rsidRPr="00000000">
          <w:rPr>
            <w:rFonts w:ascii="Google Sans" w:cs="Google Sans" w:eastAsia="Google Sans" w:hAnsi="Google Sans"/>
            <w:color w:val="0000ee"/>
            <w:sz w:val="24"/>
            <w:szCs w:val="24"/>
            <w:u w:val="single"/>
            <w:rtl w:val="0"/>
          </w:rPr>
          <w:t xml:space="preserve">https://www.naval-technology.com/news/gecko-double-valuation-to-1-25bn-reaching-unicorn-status/</w:t>
        </w:r>
      </w:hyperlink>
      <w:r w:rsidDel="00000000" w:rsidR="00000000" w:rsidRPr="00000000">
        <w:rPr>
          <w:rtl w:val="0"/>
        </w:rPr>
      </w:r>
    </w:p>
    <w:p w:rsidR="00000000" w:rsidDel="00000000" w:rsidP="00000000" w:rsidRDefault="00000000" w:rsidRPr="00000000" w14:paraId="000001A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and Infrastructure with Gecko Robotics Co-Founder &amp; CEO Jake Loosararian - YouTube, accessed July 25, 2025, </w:t>
      </w:r>
      <w:hyperlink r:id="rId68">
        <w:r w:rsidDel="00000000" w:rsidR="00000000" w:rsidRPr="00000000">
          <w:rPr>
            <w:rFonts w:ascii="Google Sans" w:cs="Google Sans" w:eastAsia="Google Sans" w:hAnsi="Google Sans"/>
            <w:color w:val="0000ee"/>
            <w:sz w:val="24"/>
            <w:szCs w:val="24"/>
            <w:u w:val="single"/>
            <w:rtl w:val="0"/>
          </w:rPr>
          <w:t xml:space="preserve">https://www.youtube.com/watch?v=gL0XM5BUX3E</w:t>
        </w:r>
      </w:hyperlink>
      <w:r w:rsidDel="00000000" w:rsidR="00000000" w:rsidRPr="00000000">
        <w:rPr>
          <w:rtl w:val="0"/>
        </w:rPr>
      </w:r>
    </w:p>
    <w:p w:rsidR="00000000" w:rsidDel="00000000" w:rsidP="00000000" w:rsidRDefault="00000000" w:rsidRPr="00000000" w14:paraId="000001A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When Roboticists Choose Pittsburgh Over Silicon Valley: The Gecko Robotics Story, accessed July 25, 2025, </w:t>
      </w:r>
      <w:hyperlink r:id="rId69">
        <w:r w:rsidDel="00000000" w:rsidR="00000000" w:rsidRPr="00000000">
          <w:rPr>
            <w:rFonts w:ascii="Google Sans" w:cs="Google Sans" w:eastAsia="Google Sans" w:hAnsi="Google Sans"/>
            <w:color w:val="0000ee"/>
            <w:sz w:val="24"/>
            <w:szCs w:val="24"/>
            <w:u w:val="single"/>
            <w:rtl w:val="0"/>
          </w:rPr>
          <w:t xml:space="preserve">https://www.aipowerpittsburgh.com/builders/blog-post-title-one-4m483</w:t>
        </w:r>
      </w:hyperlink>
      <w:r w:rsidDel="00000000" w:rsidR="00000000" w:rsidRPr="00000000">
        <w:rPr>
          <w:rtl w:val="0"/>
        </w:rPr>
      </w:r>
    </w:p>
    <w:p w:rsidR="00000000" w:rsidDel="00000000" w:rsidP="00000000" w:rsidRDefault="00000000" w:rsidRPr="00000000" w14:paraId="000001B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Funding Rounds &amp; List of Investors - Mews - Tracxn, accessed July 25, 2025, </w:t>
      </w:r>
      <w:hyperlink r:id="rId70">
        <w:r w:rsidDel="00000000" w:rsidR="00000000" w:rsidRPr="00000000">
          <w:rPr>
            <w:rFonts w:ascii="Google Sans" w:cs="Google Sans" w:eastAsia="Google Sans" w:hAnsi="Google Sans"/>
            <w:color w:val="0000ee"/>
            <w:sz w:val="24"/>
            <w:szCs w:val="24"/>
            <w:u w:val="single"/>
            <w:rtl w:val="0"/>
          </w:rPr>
          <w:t xml:space="preserve">https://tracxn.com/d/companies/mews/__TV3mQ2g4qkoE_y1R0lQGCFw7VhvA3ieU9NpdBaRsXe8/funding-and-investors</w:t>
        </w:r>
      </w:hyperlink>
      <w:r w:rsidDel="00000000" w:rsidR="00000000" w:rsidRPr="00000000">
        <w:rPr>
          <w:rtl w:val="0"/>
        </w:rPr>
      </w:r>
    </w:p>
    <w:p w:rsidR="00000000" w:rsidDel="00000000" w:rsidP="00000000" w:rsidRDefault="00000000" w:rsidRPr="00000000" w14:paraId="000001B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Mews Secures $100 Million to Fuel Global Expansion and Accelerate Strategic Acquisitions of Hotel Technology |, accessed July 25, 2025, </w:t>
      </w:r>
      <w:hyperlink r:id="rId71">
        <w:r w:rsidDel="00000000" w:rsidR="00000000" w:rsidRPr="00000000">
          <w:rPr>
            <w:rFonts w:ascii="Google Sans" w:cs="Google Sans" w:eastAsia="Google Sans" w:hAnsi="Google Sans"/>
            <w:color w:val="0000ee"/>
            <w:sz w:val="24"/>
            <w:szCs w:val="24"/>
            <w:u w:val="single"/>
            <w:rtl w:val="0"/>
          </w:rPr>
          <w:t xml:space="preserve">https://hoteltechnologynews.com/2024/09/mews-secures-100-million-to-fuel-global-expansion-and-accelerate-strategic-acquisitions-of-hotel-technology/</w:t>
        </w:r>
      </w:hyperlink>
      <w:r w:rsidDel="00000000" w:rsidR="00000000" w:rsidRPr="00000000">
        <w:rPr>
          <w:rtl w:val="0"/>
        </w:rPr>
      </w:r>
    </w:p>
    <w:p w:rsidR="00000000" w:rsidDel="00000000" w:rsidP="00000000" w:rsidRDefault="00000000" w:rsidRPr="00000000" w14:paraId="000001B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Mews Ventures | The Mews investment arm, accessed July 25, 2025, </w:t>
      </w:r>
      <w:hyperlink r:id="rId72">
        <w:r w:rsidDel="00000000" w:rsidR="00000000" w:rsidRPr="00000000">
          <w:rPr>
            <w:rFonts w:ascii="Google Sans" w:cs="Google Sans" w:eastAsia="Google Sans" w:hAnsi="Google Sans"/>
            <w:color w:val="0000ee"/>
            <w:sz w:val="24"/>
            <w:szCs w:val="24"/>
            <w:u w:val="single"/>
            <w:rtl w:val="0"/>
          </w:rPr>
          <w:t xml:space="preserve">https://www.mews.com/ventures</w:t>
        </w:r>
      </w:hyperlink>
      <w:r w:rsidDel="00000000" w:rsidR="00000000" w:rsidRPr="00000000">
        <w:rPr>
          <w:rtl w:val="0"/>
        </w:rPr>
      </w:r>
    </w:p>
    <w:p w:rsidR="00000000" w:rsidDel="00000000" w:rsidP="00000000" w:rsidRDefault="00000000" w:rsidRPr="00000000" w14:paraId="000001B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Mews 2025 Company Profile: Valuation, Funding &amp; Investors | PitchBook, accessed July 25, 2025, </w:t>
      </w:r>
      <w:hyperlink r:id="rId73">
        <w:r w:rsidDel="00000000" w:rsidR="00000000" w:rsidRPr="00000000">
          <w:rPr>
            <w:rFonts w:ascii="Google Sans" w:cs="Google Sans" w:eastAsia="Google Sans" w:hAnsi="Google Sans"/>
            <w:color w:val="0000ee"/>
            <w:sz w:val="24"/>
            <w:szCs w:val="24"/>
            <w:u w:val="single"/>
            <w:rtl w:val="0"/>
          </w:rPr>
          <w:t xml:space="preserve">https://pitchbook.com/profiles/company/92129-50</w:t>
        </w:r>
      </w:hyperlink>
      <w:r w:rsidDel="00000000" w:rsidR="00000000" w:rsidRPr="00000000">
        <w:rPr>
          <w:rtl w:val="0"/>
        </w:rPr>
      </w:r>
    </w:p>
    <w:p w:rsidR="00000000" w:rsidDel="00000000" w:rsidP="00000000" w:rsidRDefault="00000000" w:rsidRPr="00000000" w14:paraId="000001B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Mews Acquires Atomize Unlocking Huge Revenue Opportunities for Hoteliers, accessed July 25, 2025, </w:t>
      </w:r>
      <w:hyperlink r:id="rId74">
        <w:r w:rsidDel="00000000" w:rsidR="00000000" w:rsidRPr="00000000">
          <w:rPr>
            <w:rFonts w:ascii="Google Sans" w:cs="Google Sans" w:eastAsia="Google Sans" w:hAnsi="Google Sans"/>
            <w:color w:val="0000ee"/>
            <w:sz w:val="24"/>
            <w:szCs w:val="24"/>
            <w:u w:val="single"/>
            <w:rtl w:val="0"/>
          </w:rPr>
          <w:t xml:space="preserve">https://www.mews.com/en/press/mews-acquires-atomize</w:t>
        </w:r>
      </w:hyperlink>
      <w:r w:rsidDel="00000000" w:rsidR="00000000" w:rsidRPr="00000000">
        <w:rPr>
          <w:rtl w:val="0"/>
        </w:rPr>
      </w:r>
    </w:p>
    <w:p w:rsidR="00000000" w:rsidDel="00000000" w:rsidP="00000000" w:rsidRDefault="00000000" w:rsidRPr="00000000" w14:paraId="000001B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Mews Acquires Atomize Unlocking Huge Revenue Opportunities for Hoteliers, accessed July 25, 2025, </w:t>
      </w:r>
      <w:hyperlink r:id="rId75">
        <w:r w:rsidDel="00000000" w:rsidR="00000000" w:rsidRPr="00000000">
          <w:rPr>
            <w:rFonts w:ascii="Google Sans" w:cs="Google Sans" w:eastAsia="Google Sans" w:hAnsi="Google Sans"/>
            <w:color w:val="0000ee"/>
            <w:sz w:val="24"/>
            <w:szCs w:val="24"/>
            <w:u w:val="single"/>
            <w:rtl w:val="0"/>
          </w:rPr>
          <w:t xml:space="preserve">https://www.prnewswire.com/news-releases/mews-acquires-atomize-unlocking-huge-revenue-opportunities-for-hoteliers-302312031.html</w:t>
        </w:r>
      </w:hyperlink>
      <w:r w:rsidDel="00000000" w:rsidR="00000000" w:rsidRPr="00000000">
        <w:rPr>
          <w:rtl w:val="0"/>
        </w:rPr>
      </w:r>
    </w:p>
    <w:p w:rsidR="00000000" w:rsidDel="00000000" w:rsidP="00000000" w:rsidRDefault="00000000" w:rsidRPr="00000000" w14:paraId="000001B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$1m to $100m Revenue with Matt Welle, CEO, Mews - Notion Capital, accessed July 25, 2025, </w:t>
      </w:r>
      <w:hyperlink r:id="rId76">
        <w:r w:rsidDel="00000000" w:rsidR="00000000" w:rsidRPr="00000000">
          <w:rPr>
            <w:rFonts w:ascii="Google Sans" w:cs="Google Sans" w:eastAsia="Google Sans" w:hAnsi="Google Sans"/>
            <w:color w:val="0000ee"/>
            <w:sz w:val="24"/>
            <w:szCs w:val="24"/>
            <w:u w:val="single"/>
            <w:rtl w:val="0"/>
          </w:rPr>
          <w:t xml:space="preserve">https://www.notion.vc/resources/from-1m-to-100m-revenue-with-matt-welle-ceo-mews</w:t>
        </w:r>
      </w:hyperlink>
      <w:r w:rsidDel="00000000" w:rsidR="00000000" w:rsidRPr="00000000">
        <w:rPr>
          <w:rtl w:val="0"/>
        </w:rPr>
      </w:r>
    </w:p>
    <w:p w:rsidR="00000000" w:rsidDel="00000000" w:rsidP="00000000" w:rsidRDefault="00000000" w:rsidRPr="00000000" w14:paraId="000001B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us, Mews | Our mission to make hospitality remarkable, accessed July 25, 2025, </w:t>
      </w:r>
      <w:hyperlink r:id="rId77">
        <w:r w:rsidDel="00000000" w:rsidR="00000000" w:rsidRPr="00000000">
          <w:rPr>
            <w:rFonts w:ascii="Google Sans" w:cs="Google Sans" w:eastAsia="Google Sans" w:hAnsi="Google Sans"/>
            <w:color w:val="0000ee"/>
            <w:sz w:val="24"/>
            <w:szCs w:val="24"/>
            <w:u w:val="single"/>
            <w:rtl w:val="0"/>
          </w:rPr>
          <w:t xml:space="preserve">https://www.mews.com/en/about-us</w:t>
        </w:r>
      </w:hyperlink>
      <w:r w:rsidDel="00000000" w:rsidR="00000000" w:rsidRPr="00000000">
        <w:rPr>
          <w:rtl w:val="0"/>
        </w:rPr>
      </w:r>
    </w:p>
    <w:p w:rsidR="00000000" w:rsidDel="00000000" w:rsidP="00000000" w:rsidRDefault="00000000" w:rsidRPr="00000000" w14:paraId="000001B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Unlocking Hotel Potential: The Top 10 New Mews Features Every Hotelier Should Use | By Tom Brown - Hospitality Net, accessed July 25, 2025, </w:t>
      </w:r>
      <w:hyperlink r:id="rId78">
        <w:r w:rsidDel="00000000" w:rsidR="00000000" w:rsidRPr="00000000">
          <w:rPr>
            <w:rFonts w:ascii="Google Sans" w:cs="Google Sans" w:eastAsia="Google Sans" w:hAnsi="Google Sans"/>
            <w:color w:val="0000ee"/>
            <w:sz w:val="24"/>
            <w:szCs w:val="24"/>
            <w:u w:val="single"/>
            <w:rtl w:val="0"/>
          </w:rPr>
          <w:t xml:space="preserve">https://www.hospitalitynet.org/opinion/4127761.html</w:t>
        </w:r>
      </w:hyperlink>
      <w:r w:rsidDel="00000000" w:rsidR="00000000" w:rsidRPr="00000000">
        <w:rPr>
          <w:rtl w:val="0"/>
        </w:rPr>
      </w:r>
    </w:p>
    <w:p w:rsidR="00000000" w:rsidDel="00000000" w:rsidP="00000000" w:rsidRDefault="00000000" w:rsidRPr="00000000" w14:paraId="000001B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70% of Travelers Would Skip the Front Desk, Mews Survey Reveals: The Rise of Self-Check-In Hotels - PR Newswire, accessed July 25, 2025, </w:t>
      </w:r>
      <w:hyperlink r:id="rId79">
        <w:r w:rsidDel="00000000" w:rsidR="00000000" w:rsidRPr="00000000">
          <w:rPr>
            <w:rFonts w:ascii="Google Sans" w:cs="Google Sans" w:eastAsia="Google Sans" w:hAnsi="Google Sans"/>
            <w:color w:val="0000ee"/>
            <w:sz w:val="24"/>
            <w:szCs w:val="24"/>
            <w:u w:val="single"/>
            <w:rtl w:val="0"/>
          </w:rPr>
          <w:t xml:space="preserve">https://www.prnewswire.com/news-releases/70-of-travelers-would-skip-the-front-desk-mews-survey-reveals-the-rise-of-self-check-in-hotels-302478469.html</w:t>
        </w:r>
      </w:hyperlink>
      <w:r w:rsidDel="00000000" w:rsidR="00000000" w:rsidRPr="00000000">
        <w:rPr>
          <w:rtl w:val="0"/>
        </w:rPr>
      </w:r>
    </w:p>
    <w:p w:rsidR="00000000" w:rsidDel="00000000" w:rsidP="00000000" w:rsidRDefault="00000000" w:rsidRPr="00000000" w14:paraId="000001B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Much Did Huntress Raise? Funding &amp; Key Investors - Clay, accessed July 25, 2025, </w:t>
      </w:r>
      <w:hyperlink r:id="rId80">
        <w:r w:rsidDel="00000000" w:rsidR="00000000" w:rsidRPr="00000000">
          <w:rPr>
            <w:rFonts w:ascii="Google Sans" w:cs="Google Sans" w:eastAsia="Google Sans" w:hAnsi="Google Sans"/>
            <w:color w:val="0000ee"/>
            <w:sz w:val="24"/>
            <w:szCs w:val="24"/>
            <w:u w:val="single"/>
            <w:rtl w:val="0"/>
          </w:rPr>
          <w:t xml:space="preserve">https://www.clay.com/dossier/huntress-funding</w:t>
        </w:r>
      </w:hyperlink>
      <w:r w:rsidDel="00000000" w:rsidR="00000000" w:rsidRPr="00000000">
        <w:rPr>
          <w:rtl w:val="0"/>
        </w:rPr>
      </w:r>
    </w:p>
    <w:p w:rsidR="00000000" w:rsidDel="00000000" w:rsidP="00000000" w:rsidRDefault="00000000" w:rsidRPr="00000000" w14:paraId="000001B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group of investors led a $150m Series D round in Huntress. - MergerLinks, accessed July 25, 2025, </w:t>
      </w:r>
      <w:hyperlink r:id="rId81">
        <w:r w:rsidDel="00000000" w:rsidR="00000000" w:rsidRPr="00000000">
          <w:rPr>
            <w:rFonts w:ascii="Google Sans" w:cs="Google Sans" w:eastAsia="Google Sans" w:hAnsi="Google Sans"/>
            <w:color w:val="0000ee"/>
            <w:sz w:val="24"/>
            <w:szCs w:val="24"/>
            <w:u w:val="single"/>
            <w:rtl w:val="0"/>
          </w:rPr>
          <w:t xml:space="preserve">https://app.mergerlinks.com/transactions/2024-06-18-huntress/dealmakers</w:t>
        </w:r>
      </w:hyperlink>
      <w:r w:rsidDel="00000000" w:rsidR="00000000" w:rsidRPr="00000000">
        <w:rPr>
          <w:rtl w:val="0"/>
        </w:rPr>
      </w:r>
    </w:p>
    <w:p w:rsidR="00000000" w:rsidDel="00000000" w:rsidP="00000000" w:rsidRDefault="00000000" w:rsidRPr="00000000" w14:paraId="000001B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Here's to the Future: Our Latest Funding Will Fuel Big Innovations, Bold Acquisitions, and a More Secure Global Community | Huntress, accessed July 25, 2025, </w:t>
      </w:r>
      <w:hyperlink r:id="rId82">
        <w:r w:rsidDel="00000000" w:rsidR="00000000" w:rsidRPr="00000000">
          <w:rPr>
            <w:rFonts w:ascii="Google Sans" w:cs="Google Sans" w:eastAsia="Google Sans" w:hAnsi="Google Sans"/>
            <w:color w:val="0000ee"/>
            <w:sz w:val="24"/>
            <w:szCs w:val="24"/>
            <w:u w:val="single"/>
            <w:rtl w:val="0"/>
          </w:rPr>
          <w:t xml:space="preserve">https://www.huntress.com/blog/heres-to-the-future-our-latest-funding-will-fuel-big-innovations-bold-acquisitions-and-a-more-secure-global-community</w:t>
        </w:r>
      </w:hyperlink>
      <w:r w:rsidDel="00000000" w:rsidR="00000000" w:rsidRPr="00000000">
        <w:rPr>
          <w:rtl w:val="0"/>
        </w:rPr>
      </w:r>
    </w:p>
    <w:p w:rsidR="00000000" w:rsidDel="00000000" w:rsidP="00000000" w:rsidRDefault="00000000" w:rsidRPr="00000000" w14:paraId="000001B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Huntress 2025 Company Profile: Valuation, Funding &amp; Investors - PitchBook, accessed July 25, 2025, </w:t>
      </w:r>
      <w:hyperlink r:id="rId83">
        <w:r w:rsidDel="00000000" w:rsidR="00000000" w:rsidRPr="00000000">
          <w:rPr>
            <w:rFonts w:ascii="Google Sans" w:cs="Google Sans" w:eastAsia="Google Sans" w:hAnsi="Google Sans"/>
            <w:color w:val="0000ee"/>
            <w:sz w:val="24"/>
            <w:szCs w:val="24"/>
            <w:u w:val="single"/>
            <w:rtl w:val="0"/>
          </w:rPr>
          <w:t xml:space="preserve">https://pitchbook.com/profiles/company/163127-26</w:t>
        </w:r>
      </w:hyperlink>
      <w:r w:rsidDel="00000000" w:rsidR="00000000" w:rsidRPr="00000000">
        <w:rPr>
          <w:rtl w:val="0"/>
        </w:rPr>
      </w:r>
    </w:p>
    <w:p w:rsidR="00000000" w:rsidDel="00000000" w:rsidP="00000000" w:rsidRDefault="00000000" w:rsidRPr="00000000" w14:paraId="000001B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Kyle Hanslovan - Wikipedia, accessed July 25, 2025, </w:t>
      </w:r>
      <w:hyperlink r:id="rId84">
        <w:r w:rsidDel="00000000" w:rsidR="00000000" w:rsidRPr="00000000">
          <w:rPr>
            <w:rFonts w:ascii="Google Sans" w:cs="Google Sans" w:eastAsia="Google Sans" w:hAnsi="Google Sans"/>
            <w:color w:val="0000ee"/>
            <w:sz w:val="24"/>
            <w:szCs w:val="24"/>
            <w:u w:val="single"/>
            <w:rtl w:val="0"/>
          </w:rPr>
          <w:t xml:space="preserve">https://en.wikipedia.org/wiki/Kyle_Hanslovan</w:t>
        </w:r>
      </w:hyperlink>
      <w:r w:rsidDel="00000000" w:rsidR="00000000" w:rsidRPr="00000000">
        <w:rPr>
          <w:rtl w:val="0"/>
        </w:rPr>
      </w:r>
    </w:p>
    <w:p w:rsidR="00000000" w:rsidDel="00000000" w:rsidP="00000000" w:rsidRDefault="00000000" w:rsidRPr="00000000" w14:paraId="000001B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Cybersecurity Trends Blog Posts - Huntress, accessed July 25, 2025, </w:t>
      </w:r>
      <w:hyperlink r:id="rId85">
        <w:r w:rsidDel="00000000" w:rsidR="00000000" w:rsidRPr="00000000">
          <w:rPr>
            <w:rFonts w:ascii="Google Sans" w:cs="Google Sans" w:eastAsia="Google Sans" w:hAnsi="Google Sans"/>
            <w:color w:val="0000ee"/>
            <w:sz w:val="24"/>
            <w:szCs w:val="24"/>
            <w:u w:val="single"/>
            <w:rtl w:val="0"/>
          </w:rPr>
          <w:t xml:space="preserve">https://www.huntress.com/blog-categories/cybersecurity-trends</w:t>
        </w:r>
      </w:hyperlink>
      <w:r w:rsidDel="00000000" w:rsidR="00000000" w:rsidRPr="00000000">
        <w:rPr>
          <w:rtl w:val="0"/>
        </w:rPr>
      </w:r>
    </w:p>
    <w:p w:rsidR="00000000" w:rsidDel="00000000" w:rsidP="00000000" w:rsidRDefault="00000000" w:rsidRPr="00000000" w14:paraId="000001C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Huntress MDR is a Game-Changer for SMB Cybersecurity: Real-World Protection Against Modern Threats - Sun IT Solutions, accessed July 25, 2025, </w:t>
      </w:r>
      <w:hyperlink r:id="rId86">
        <w:r w:rsidDel="00000000" w:rsidR="00000000" w:rsidRPr="00000000">
          <w:rPr>
            <w:rFonts w:ascii="Google Sans" w:cs="Google Sans" w:eastAsia="Google Sans" w:hAnsi="Google Sans"/>
            <w:color w:val="0000ee"/>
            <w:sz w:val="24"/>
            <w:szCs w:val="24"/>
            <w:u w:val="single"/>
            <w:rtl w:val="0"/>
          </w:rPr>
          <w:t xml:space="preserve">https://www.sunitsolutions.ca/why-huntress-mdr-is-a-game-changer-for-smb-cybersecurity-real-world-protection-against-modern-threats/</w:t>
        </w:r>
      </w:hyperlink>
      <w:r w:rsidDel="00000000" w:rsidR="00000000" w:rsidRPr="00000000">
        <w:rPr>
          <w:rtl w:val="0"/>
        </w:rPr>
      </w:r>
    </w:p>
    <w:p w:rsidR="00000000" w:rsidDel="00000000" w:rsidP="00000000" w:rsidRDefault="00000000" w:rsidRPr="00000000" w14:paraId="000001C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Huntress Announces Collaboration with Microsoft to Strengthen Cybersecurity for Businesses of All Sizes, accessed July 25, 2025, </w:t>
      </w:r>
      <w:hyperlink r:id="rId87">
        <w:r w:rsidDel="00000000" w:rsidR="00000000" w:rsidRPr="00000000">
          <w:rPr>
            <w:rFonts w:ascii="Google Sans" w:cs="Google Sans" w:eastAsia="Google Sans" w:hAnsi="Google Sans"/>
            <w:color w:val="0000ee"/>
            <w:sz w:val="24"/>
            <w:szCs w:val="24"/>
            <w:u w:val="single"/>
            <w:rtl w:val="0"/>
          </w:rPr>
          <w:t xml:space="preserve">https://www.huntress.com/press-release/huntress-announces-collaboration-with-microsoft-to-strengthen-cybersecurity-for-businesses-of-all-sizes</w:t>
        </w:r>
      </w:hyperlink>
      <w:r w:rsidDel="00000000" w:rsidR="00000000" w:rsidRPr="00000000">
        <w:rPr>
          <w:rtl w:val="0"/>
        </w:rPr>
      </w:r>
    </w:p>
    <w:p w:rsidR="00000000" w:rsidDel="00000000" w:rsidP="00000000" w:rsidRDefault="00000000" w:rsidRPr="00000000" w14:paraId="000001C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Huntress Seeks Cybersecurity Acquisitions; $40M Debt Financing Arrives - | MSSP Alert, accessed July 25, 2025, </w:t>
      </w:r>
      <w:hyperlink r:id="rId88">
        <w:r w:rsidDel="00000000" w:rsidR="00000000" w:rsidRPr="00000000">
          <w:rPr>
            <w:rFonts w:ascii="Google Sans" w:cs="Google Sans" w:eastAsia="Google Sans" w:hAnsi="Google Sans"/>
            <w:color w:val="0000ee"/>
            <w:sz w:val="24"/>
            <w:szCs w:val="24"/>
            <w:u w:val="single"/>
            <w:rtl w:val="0"/>
          </w:rPr>
          <w:t xml:space="preserve">https://www.msspalert.com/news/huntress-seeking-cybersecurity-acquisitions-40m-debt-financing-arrives</w:t>
        </w:r>
      </w:hyperlink>
      <w:r w:rsidDel="00000000" w:rsidR="00000000" w:rsidRPr="00000000">
        <w:rPr>
          <w:rtl w:val="0"/>
        </w:rPr>
      </w:r>
    </w:p>
    <w:p w:rsidR="00000000" w:rsidDel="00000000" w:rsidP="00000000" w:rsidRDefault="00000000" w:rsidRPr="00000000" w14:paraId="000001C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Huntress Scores $40M Funding, Plans International Expansion - SecurityWeek, accessed July 25, 2025, </w:t>
      </w:r>
      <w:hyperlink r:id="rId89">
        <w:r w:rsidDel="00000000" w:rsidR="00000000" w:rsidRPr="00000000">
          <w:rPr>
            <w:rFonts w:ascii="Google Sans" w:cs="Google Sans" w:eastAsia="Google Sans" w:hAnsi="Google Sans"/>
            <w:color w:val="0000ee"/>
            <w:sz w:val="24"/>
            <w:szCs w:val="24"/>
            <w:u w:val="single"/>
            <w:rtl w:val="0"/>
          </w:rPr>
          <w:t xml:space="preserve">https://www.securityweek.com/huntress-scores-40m-funding-plans-international-expansion/</w:t>
        </w:r>
      </w:hyperlink>
      <w:r w:rsidDel="00000000" w:rsidR="00000000" w:rsidRPr="00000000">
        <w:rPr>
          <w:rtl w:val="0"/>
        </w:rPr>
      </w:r>
    </w:p>
    <w:p w:rsidR="00000000" w:rsidDel="00000000" w:rsidP="00000000" w:rsidRDefault="00000000" w:rsidRPr="00000000" w14:paraId="000001C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Nerdio - 2025 Funding Rounds &amp; List of Investors - Tracxn, accessed July 25, 2025, </w:t>
      </w:r>
      <w:hyperlink r:id="rId90">
        <w:r w:rsidDel="00000000" w:rsidR="00000000" w:rsidRPr="00000000">
          <w:rPr>
            <w:rFonts w:ascii="Google Sans" w:cs="Google Sans" w:eastAsia="Google Sans" w:hAnsi="Google Sans"/>
            <w:color w:val="0000ee"/>
            <w:sz w:val="24"/>
            <w:szCs w:val="24"/>
            <w:u w:val="single"/>
            <w:rtl w:val="0"/>
          </w:rPr>
          <w:t xml:space="preserve">https://tracxn.com/d/companies/nerdio/___NnzXD6KysIWBWhQHFfiVvihCD4LX-QeSQIfLJjztRs/funding-and-investors</w:t>
        </w:r>
      </w:hyperlink>
      <w:r w:rsidDel="00000000" w:rsidR="00000000" w:rsidRPr="00000000">
        <w:rPr>
          <w:rtl w:val="0"/>
        </w:rPr>
      </w:r>
    </w:p>
    <w:p w:rsidR="00000000" w:rsidDel="00000000" w:rsidP="00000000" w:rsidRDefault="00000000" w:rsidRPr="00000000" w14:paraId="000001C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Nerdio Reflects on Sales Milestone &amp; Charts Road Ahead | Channel Insider, accessed July 25, 2025, </w:t>
      </w:r>
      <w:hyperlink r:id="rId91">
        <w:r w:rsidDel="00000000" w:rsidR="00000000" w:rsidRPr="00000000">
          <w:rPr>
            <w:rFonts w:ascii="Google Sans" w:cs="Google Sans" w:eastAsia="Google Sans" w:hAnsi="Google Sans"/>
            <w:color w:val="0000ee"/>
            <w:sz w:val="24"/>
            <w:szCs w:val="24"/>
            <w:u w:val="single"/>
            <w:rtl w:val="0"/>
          </w:rPr>
          <w:t xml:space="preserve">https://www.channelinsider.com/news-and-trends/nerdio-business-feature-june-2025/</w:t>
        </w:r>
      </w:hyperlink>
      <w:r w:rsidDel="00000000" w:rsidR="00000000" w:rsidRPr="00000000">
        <w:rPr>
          <w:rtl w:val="0"/>
        </w:rPr>
      </w:r>
    </w:p>
    <w:p w:rsidR="00000000" w:rsidDel="00000000" w:rsidP="00000000" w:rsidRDefault="00000000" w:rsidRPr="00000000" w14:paraId="000001C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Nerdio Surpasses $100 Million in Annual Recurring Revenue as Enterprises Shift to Microsoft Cloud - GlobeNewswire, accessed July 25, 2025, </w:t>
      </w:r>
      <w:hyperlink r:id="rId92">
        <w:r w:rsidDel="00000000" w:rsidR="00000000" w:rsidRPr="00000000">
          <w:rPr>
            <w:rFonts w:ascii="Google Sans" w:cs="Google Sans" w:eastAsia="Google Sans" w:hAnsi="Google Sans"/>
            <w:color w:val="0000ee"/>
            <w:sz w:val="24"/>
            <w:szCs w:val="24"/>
            <w:u w:val="single"/>
            <w:rtl w:val="0"/>
          </w:rPr>
          <w:t xml:space="preserve">https://www.globenewswire.com/news-release/2025/06/20/3102778/0/en/Nerdio-Surpasses-100-Million-in-Annual-Recurring-Revenue-as-Enterprises-Shift-to-Microsoft-Cloud.html</w:t>
        </w:r>
      </w:hyperlink>
      <w:r w:rsidDel="00000000" w:rsidR="00000000" w:rsidRPr="00000000">
        <w:rPr>
          <w:rtl w:val="0"/>
        </w:rPr>
      </w:r>
    </w:p>
    <w:p w:rsidR="00000000" w:rsidDel="00000000" w:rsidP="00000000" w:rsidRDefault="00000000" w:rsidRPr="00000000" w14:paraId="000001C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Nerdio: Home, accessed July 25, 2025, </w:t>
      </w:r>
      <w:hyperlink r:id="rId93">
        <w:r w:rsidDel="00000000" w:rsidR="00000000" w:rsidRPr="00000000">
          <w:rPr>
            <w:rFonts w:ascii="Google Sans" w:cs="Google Sans" w:eastAsia="Google Sans" w:hAnsi="Google Sans"/>
            <w:color w:val="0000ee"/>
            <w:sz w:val="24"/>
            <w:szCs w:val="24"/>
            <w:u w:val="single"/>
            <w:rtl w:val="0"/>
          </w:rPr>
          <w:t xml:space="preserve">https://getnerdio.com/</w:t>
        </w:r>
      </w:hyperlink>
      <w:r w:rsidDel="00000000" w:rsidR="00000000" w:rsidRPr="00000000">
        <w:rPr>
          <w:rtl w:val="0"/>
        </w:rPr>
      </w:r>
    </w:p>
    <w:p w:rsidR="00000000" w:rsidDel="00000000" w:rsidP="00000000" w:rsidRDefault="00000000" w:rsidRPr="00000000" w14:paraId="000001C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Nerdio Manager for MSP - Microsoft Azure Marketplace, accessed July 25, 2025, </w:t>
      </w:r>
      <w:hyperlink r:id="rId94">
        <w:r w:rsidDel="00000000" w:rsidR="00000000" w:rsidRPr="00000000">
          <w:rPr>
            <w:rFonts w:ascii="Google Sans" w:cs="Google Sans" w:eastAsia="Google Sans" w:hAnsi="Google Sans"/>
            <w:color w:val="0000ee"/>
            <w:sz w:val="24"/>
            <w:szCs w:val="24"/>
            <w:u w:val="single"/>
            <w:rtl w:val="0"/>
          </w:rPr>
          <w:t xml:space="preserve">https://azuremarketplace.microsoft.com/en-us/marketplace/apps/nerdio.nmm?tab=overview</w:t>
        </w:r>
      </w:hyperlink>
      <w:r w:rsidDel="00000000" w:rsidR="00000000" w:rsidRPr="00000000">
        <w:rPr>
          <w:rtl w:val="0"/>
        </w:rPr>
      </w:r>
    </w:p>
    <w:p w:rsidR="00000000" w:rsidDel="00000000" w:rsidP="00000000" w:rsidRDefault="00000000" w:rsidRPr="00000000" w14:paraId="000001C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Fleetio - 2025 Funding Rounds &amp; List of Investors - Tracxn, accessed July 25, 2025, </w:t>
      </w:r>
      <w:hyperlink r:id="rId95">
        <w:r w:rsidDel="00000000" w:rsidR="00000000" w:rsidRPr="00000000">
          <w:rPr>
            <w:rFonts w:ascii="Google Sans" w:cs="Google Sans" w:eastAsia="Google Sans" w:hAnsi="Google Sans"/>
            <w:color w:val="0000ee"/>
            <w:sz w:val="24"/>
            <w:szCs w:val="24"/>
            <w:u w:val="single"/>
            <w:rtl w:val="0"/>
          </w:rPr>
          <w:t xml:space="preserve">https://tracxn.com/d/companies/fleetio/__k1niGoS69RNOWXvy4hh6i9UgFqh91-D5C1PiJARTIMQ/funding-and-investors</w:t>
        </w:r>
      </w:hyperlink>
      <w:r w:rsidDel="00000000" w:rsidR="00000000" w:rsidRPr="00000000">
        <w:rPr>
          <w:rtl w:val="0"/>
        </w:rPr>
      </w:r>
    </w:p>
    <w:p w:rsidR="00000000" w:rsidDel="00000000" w:rsidP="00000000" w:rsidRDefault="00000000" w:rsidRPr="00000000" w14:paraId="000001C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Fleetio - 2025 Company Profile, Funding &amp; Competitors - Tracxn, accessed July 25, 2025, </w:t>
      </w:r>
      <w:hyperlink r:id="rId96">
        <w:r w:rsidDel="00000000" w:rsidR="00000000" w:rsidRPr="00000000">
          <w:rPr>
            <w:rFonts w:ascii="Google Sans" w:cs="Google Sans" w:eastAsia="Google Sans" w:hAnsi="Google Sans"/>
            <w:color w:val="0000ee"/>
            <w:sz w:val="24"/>
            <w:szCs w:val="24"/>
            <w:u w:val="single"/>
            <w:rtl w:val="0"/>
          </w:rPr>
          <w:t xml:space="preserve">https://tracxn.com/d/companies/fleetio/__k1niGoS69RNOWXvy4hh6i9UgFqh91-D5C1PiJARTIMQ</w:t>
        </w:r>
      </w:hyperlink>
      <w:r w:rsidDel="00000000" w:rsidR="00000000" w:rsidRPr="00000000">
        <w:rPr>
          <w:rtl w:val="0"/>
        </w:rPr>
      </w:r>
    </w:p>
    <w:p w:rsidR="00000000" w:rsidDel="00000000" w:rsidP="00000000" w:rsidRDefault="00000000" w:rsidRPr="00000000" w14:paraId="000001C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Fleetio Acquires Auto Integrate to Create 'More Connected Maintenance Experience', accessed July 25, 2025, </w:t>
      </w:r>
      <w:hyperlink r:id="rId97">
        <w:r w:rsidDel="00000000" w:rsidR="00000000" w:rsidRPr="00000000">
          <w:rPr>
            <w:rFonts w:ascii="Google Sans" w:cs="Google Sans" w:eastAsia="Google Sans" w:hAnsi="Google Sans"/>
            <w:color w:val="0000ee"/>
            <w:sz w:val="24"/>
            <w:szCs w:val="24"/>
            <w:u w:val="single"/>
            <w:rtl w:val="0"/>
          </w:rPr>
          <w:t xml:space="preserve">https://www.pymnts.com/acquisitions/2025/fleetio-acquires-auto-integrate-create-more-connected-maintenance-experience/</w:t>
        </w:r>
      </w:hyperlink>
      <w:r w:rsidDel="00000000" w:rsidR="00000000" w:rsidRPr="00000000">
        <w:rPr>
          <w:rtl w:val="0"/>
        </w:rPr>
      </w:r>
    </w:p>
    <w:p w:rsidR="00000000" w:rsidDel="00000000" w:rsidP="00000000" w:rsidRDefault="00000000" w:rsidRPr="00000000" w14:paraId="000001C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Fleetio Delivers Innovation and Continued Growth Across Fleet Ecosystem in First Half of 2025, accessed July 25, 2025, </w:t>
      </w:r>
      <w:hyperlink r:id="rId98">
        <w:r w:rsidDel="00000000" w:rsidR="00000000" w:rsidRPr="00000000">
          <w:rPr>
            <w:rFonts w:ascii="Google Sans" w:cs="Google Sans" w:eastAsia="Google Sans" w:hAnsi="Google Sans"/>
            <w:color w:val="0000ee"/>
            <w:sz w:val="24"/>
            <w:szCs w:val="24"/>
            <w:u w:val="single"/>
            <w:rtl w:val="0"/>
          </w:rPr>
          <w:t xml:space="preserve">https://www.fleetio.com/resources/press/fleetio-delivers-innovation-and-continued-growth-across-fleet-ecosystem-in-first-half-of-2025</w:t>
        </w:r>
      </w:hyperlink>
      <w:r w:rsidDel="00000000" w:rsidR="00000000" w:rsidRPr="00000000">
        <w:rPr>
          <w:rtl w:val="0"/>
        </w:rPr>
      </w:r>
    </w:p>
    <w:p w:rsidR="00000000" w:rsidDel="00000000" w:rsidP="00000000" w:rsidRDefault="00000000" w:rsidRPr="00000000" w14:paraId="000001C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Fleetio Reports Growth Across Fleet Ecosystem in First Half of 2025 - Work Truck Online, accessed July 25, 2025, </w:t>
      </w:r>
      <w:hyperlink r:id="rId99">
        <w:r w:rsidDel="00000000" w:rsidR="00000000" w:rsidRPr="00000000">
          <w:rPr>
            <w:rFonts w:ascii="Google Sans" w:cs="Google Sans" w:eastAsia="Google Sans" w:hAnsi="Google Sans"/>
            <w:color w:val="0000ee"/>
            <w:sz w:val="24"/>
            <w:szCs w:val="24"/>
            <w:u w:val="single"/>
            <w:rtl w:val="0"/>
          </w:rPr>
          <w:t xml:space="preserve">https://www.worktruckonline.com/10244272/fleetio-reports-growth-across-fleet-ecosystem-in-first-half-of-2025</w:t>
        </w:r>
      </w:hyperlink>
      <w:r w:rsidDel="00000000" w:rsidR="00000000" w:rsidRPr="00000000">
        <w:rPr>
          <w:rtl w:val="0"/>
        </w:rPr>
      </w:r>
    </w:p>
    <w:p w:rsidR="00000000" w:rsidDel="00000000" w:rsidP="00000000" w:rsidRDefault="00000000" w:rsidRPr="00000000" w14:paraId="000001C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Cyberhaven - 2025 Funding Rounds &amp; List of Investors - Tracxn, accessed July 25, 2025, </w:t>
      </w:r>
      <w:hyperlink r:id="rId100">
        <w:r w:rsidDel="00000000" w:rsidR="00000000" w:rsidRPr="00000000">
          <w:rPr>
            <w:rFonts w:ascii="Google Sans" w:cs="Google Sans" w:eastAsia="Google Sans" w:hAnsi="Google Sans"/>
            <w:color w:val="0000ee"/>
            <w:sz w:val="24"/>
            <w:szCs w:val="24"/>
            <w:u w:val="single"/>
            <w:rtl w:val="0"/>
          </w:rPr>
          <w:t xml:space="preserve">https://tracxn.com/d/companies/cyberhaven/__fVj_2DrT4wKIqQ1OL6-buh0pq4If_iTaHTJdr5xep0E/funding-and-investors</w:t>
        </w:r>
      </w:hyperlink>
      <w:r w:rsidDel="00000000" w:rsidR="00000000" w:rsidRPr="00000000">
        <w:rPr>
          <w:rtl w:val="0"/>
        </w:rPr>
      </w:r>
    </w:p>
    <w:p w:rsidR="00000000" w:rsidDel="00000000" w:rsidP="00000000" w:rsidRDefault="00000000" w:rsidRPr="00000000" w14:paraId="000001C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Cyberhaven - 2025 Company Profile, Team, Funding &amp; Competitors - Tracxn, accessed July 25, 2025, </w:t>
      </w:r>
      <w:hyperlink r:id="rId101">
        <w:r w:rsidDel="00000000" w:rsidR="00000000" w:rsidRPr="00000000">
          <w:rPr>
            <w:rFonts w:ascii="Google Sans" w:cs="Google Sans" w:eastAsia="Google Sans" w:hAnsi="Google Sans"/>
            <w:color w:val="0000ee"/>
            <w:sz w:val="24"/>
            <w:szCs w:val="24"/>
            <w:u w:val="single"/>
            <w:rtl w:val="0"/>
          </w:rPr>
          <w:t xml:space="preserve">https://tracxn.com/d/companies/cyberhaven/__fVj_2DrT4wKIqQ1OL6-buh0pq4If_iTaHTJdr5xep0E</w:t>
        </w:r>
      </w:hyperlink>
      <w:r w:rsidDel="00000000" w:rsidR="00000000" w:rsidRPr="00000000">
        <w:rPr>
          <w:rtl w:val="0"/>
        </w:rPr>
      </w:r>
    </w:p>
    <w:p w:rsidR="00000000" w:rsidDel="00000000" w:rsidP="00000000" w:rsidRDefault="00000000" w:rsidRPr="00000000" w14:paraId="000001D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Cyberhaven achieves USD 1 billion valuation with fresh funding - Digital Watch Observatory, accessed July 25, 2025, </w:t>
      </w:r>
      <w:hyperlink r:id="rId102">
        <w:r w:rsidDel="00000000" w:rsidR="00000000" w:rsidRPr="00000000">
          <w:rPr>
            <w:rFonts w:ascii="Google Sans" w:cs="Google Sans" w:eastAsia="Google Sans" w:hAnsi="Google Sans"/>
            <w:color w:val="0000ee"/>
            <w:sz w:val="24"/>
            <w:szCs w:val="24"/>
            <w:u w:val="single"/>
            <w:rtl w:val="0"/>
          </w:rPr>
          <w:t xml:space="preserve">https://dig.watch/updates/cyberhaven-achieves-usd-1-billion-valuation-with-fresh-funding</w:t>
        </w:r>
      </w:hyperlink>
      <w:r w:rsidDel="00000000" w:rsidR="00000000" w:rsidRPr="00000000">
        <w:rPr>
          <w:rtl w:val="0"/>
        </w:rPr>
      </w:r>
    </w:p>
    <w:p w:rsidR="00000000" w:rsidDel="00000000" w:rsidP="00000000" w:rsidRDefault="00000000" w:rsidRPr="00000000" w14:paraId="000001D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Wayflyer - 2025 Funding Rounds &amp; List of Investors - Tracxn, accessed July 25, 2025, </w:t>
      </w:r>
      <w:hyperlink r:id="rId103">
        <w:r w:rsidDel="00000000" w:rsidR="00000000" w:rsidRPr="00000000">
          <w:rPr>
            <w:rFonts w:ascii="Google Sans" w:cs="Google Sans" w:eastAsia="Google Sans" w:hAnsi="Google Sans"/>
            <w:color w:val="0000ee"/>
            <w:sz w:val="24"/>
            <w:szCs w:val="24"/>
            <w:u w:val="single"/>
            <w:rtl w:val="0"/>
          </w:rPr>
          <w:t xml:space="preserve">https://tracxn.com/d/companies/wayflyer/__bvr09pID9UMonDuD0r90ISv7yzEhSRh4-Gb2LKCF3bU/funding-and-investors</w:t>
        </w:r>
      </w:hyperlink>
      <w:r w:rsidDel="00000000" w:rsidR="00000000" w:rsidRPr="00000000">
        <w:rPr>
          <w:rtl w:val="0"/>
        </w:rPr>
      </w:r>
    </w:p>
    <w:p w:rsidR="00000000" w:rsidDel="00000000" w:rsidP="00000000" w:rsidRDefault="00000000" w:rsidRPr="00000000" w14:paraId="000001D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Revenue-Based Financing: What it is &amp; How it works - re:cap, accessed July 25, 2025, </w:t>
      </w:r>
      <w:hyperlink r:id="rId104">
        <w:r w:rsidDel="00000000" w:rsidR="00000000" w:rsidRPr="00000000">
          <w:rPr>
            <w:rFonts w:ascii="Google Sans" w:cs="Google Sans" w:eastAsia="Google Sans" w:hAnsi="Google Sans"/>
            <w:color w:val="0000ee"/>
            <w:sz w:val="24"/>
            <w:szCs w:val="24"/>
            <w:u w:val="single"/>
            <w:rtl w:val="0"/>
          </w:rPr>
          <w:t xml:space="preserve">https://www.re-cap.com/financing-instruments/revenue-based-financing</w:t>
        </w:r>
      </w:hyperlink>
      <w:r w:rsidDel="00000000" w:rsidR="00000000" w:rsidRPr="00000000">
        <w:rPr>
          <w:rtl w:val="0"/>
        </w:rPr>
      </w:r>
    </w:p>
    <w:p w:rsidR="00000000" w:rsidDel="00000000" w:rsidP="00000000" w:rsidRDefault="00000000" w:rsidRPr="00000000" w14:paraId="000001D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Complete Guide to Revenue Based Finance - Uncapped, accessed July 25, 2025, </w:t>
      </w:r>
      <w:hyperlink r:id="rId105">
        <w:r w:rsidDel="00000000" w:rsidR="00000000" w:rsidRPr="00000000">
          <w:rPr>
            <w:rFonts w:ascii="Google Sans" w:cs="Google Sans" w:eastAsia="Google Sans" w:hAnsi="Google Sans"/>
            <w:color w:val="0000ee"/>
            <w:sz w:val="24"/>
            <w:szCs w:val="24"/>
            <w:u w:val="single"/>
            <w:rtl w:val="0"/>
          </w:rPr>
          <w:t xml:space="preserve">https://www.weareuncapped.com/blog/revenue-based-finance</w:t>
        </w:r>
      </w:hyperlink>
      <w:r w:rsidDel="00000000" w:rsidR="00000000" w:rsidRPr="00000000">
        <w:rPr>
          <w:rtl w:val="0"/>
        </w:rPr>
      </w:r>
    </w:p>
    <w:p w:rsidR="00000000" w:rsidDel="00000000" w:rsidP="00000000" w:rsidRDefault="00000000" w:rsidRPr="00000000" w14:paraId="000001D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Wayflyer - 2025 Company Profile, Team, Funding &amp; Competitors - Tracxn, accessed July 25, 2025, </w:t>
      </w:r>
      <w:hyperlink r:id="rId106">
        <w:r w:rsidDel="00000000" w:rsidR="00000000" w:rsidRPr="00000000">
          <w:rPr>
            <w:rFonts w:ascii="Google Sans" w:cs="Google Sans" w:eastAsia="Google Sans" w:hAnsi="Google Sans"/>
            <w:color w:val="0000ee"/>
            <w:sz w:val="24"/>
            <w:szCs w:val="24"/>
            <w:u w:val="single"/>
            <w:rtl w:val="0"/>
          </w:rPr>
          <w:t xml:space="preserve">https://tracxn.com/d/companies/wayflyer/__bvr09pID9UMonDuD0r90ISv7yzEhSRh4-Gb2LKCF3bU</w:t>
        </w:r>
      </w:hyperlink>
      <w:r w:rsidDel="00000000" w:rsidR="00000000" w:rsidRPr="00000000">
        <w:rPr>
          <w:rtl w:val="0"/>
        </w:rPr>
      </w:r>
    </w:p>
    <w:p w:rsidR="00000000" w:rsidDel="00000000" w:rsidP="00000000" w:rsidRDefault="00000000" w:rsidRPr="00000000" w14:paraId="000001D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Wayflyer: eCommerce, Amazon &amp; Wholesale Funding | $5K-$20M, accessed July 25, 2025, </w:t>
      </w:r>
      <w:hyperlink r:id="rId107">
        <w:r w:rsidDel="00000000" w:rsidR="00000000" w:rsidRPr="00000000">
          <w:rPr>
            <w:rFonts w:ascii="Google Sans" w:cs="Google Sans" w:eastAsia="Google Sans" w:hAnsi="Google Sans"/>
            <w:color w:val="0000ee"/>
            <w:sz w:val="24"/>
            <w:szCs w:val="24"/>
            <w:u w:val="single"/>
            <w:rtl w:val="0"/>
          </w:rPr>
          <w:t xml:space="preserve">https://wayflyer.com/</w:t>
        </w:r>
      </w:hyperlink>
      <w:r w:rsidDel="00000000" w:rsidR="00000000" w:rsidRPr="00000000">
        <w:rPr>
          <w:rtl w:val="0"/>
        </w:rPr>
      </w:r>
    </w:p>
    <w:p w:rsidR="00000000" w:rsidDel="00000000" w:rsidP="00000000" w:rsidRDefault="00000000" w:rsidRPr="00000000" w14:paraId="000001D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unit economics and why are they so important for Amazon? - Wayflyer, accessed July 25, 2025, </w:t>
      </w:r>
      <w:hyperlink r:id="rId108">
        <w:r w:rsidDel="00000000" w:rsidR="00000000" w:rsidRPr="00000000">
          <w:rPr>
            <w:rFonts w:ascii="Google Sans" w:cs="Google Sans" w:eastAsia="Google Sans" w:hAnsi="Google Sans"/>
            <w:color w:val="0000ee"/>
            <w:sz w:val="24"/>
            <w:szCs w:val="24"/>
            <w:u w:val="single"/>
            <w:rtl w:val="0"/>
          </w:rPr>
          <w:t xml:space="preserve">https://wayflyer.com/en/blog/what-are-unit-economics</w:t>
        </w:r>
      </w:hyperlink>
      <w:r w:rsidDel="00000000" w:rsidR="00000000" w:rsidRPr="00000000">
        <w:rPr>
          <w:rtl w:val="0"/>
        </w:rPr>
      </w:r>
    </w:p>
    <w:p w:rsidR="00000000" w:rsidDel="00000000" w:rsidP="00000000" w:rsidRDefault="00000000" w:rsidRPr="00000000" w14:paraId="000001D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Unit Economics Made Simple: the Ultimate Guide - Fuelfinance, accessed July 25, 2025, </w:t>
      </w:r>
      <w:hyperlink r:id="rId109">
        <w:r w:rsidDel="00000000" w:rsidR="00000000" w:rsidRPr="00000000">
          <w:rPr>
            <w:rFonts w:ascii="Google Sans" w:cs="Google Sans" w:eastAsia="Google Sans" w:hAnsi="Google Sans"/>
            <w:color w:val="0000ee"/>
            <w:sz w:val="24"/>
            <w:szCs w:val="24"/>
            <w:u w:val="single"/>
            <w:rtl w:val="0"/>
          </w:rPr>
          <w:t xml:space="preserve">https://fuelfinance.me/blog/unit-economics/</w:t>
        </w:r>
      </w:hyperlink>
      <w:r w:rsidDel="00000000" w:rsidR="00000000" w:rsidRPr="00000000">
        <w:rPr>
          <w:rtl w:val="0"/>
        </w:rPr>
      </w:r>
    </w:p>
    <w:p w:rsidR="00000000" w:rsidDel="00000000" w:rsidP="00000000" w:rsidRDefault="00000000" w:rsidRPr="00000000" w14:paraId="000001D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Wayflyer Review - New Frontier Funding, accessed July 25, 2025, </w:t>
      </w:r>
      <w:hyperlink r:id="rId110">
        <w:r w:rsidDel="00000000" w:rsidR="00000000" w:rsidRPr="00000000">
          <w:rPr>
            <w:rFonts w:ascii="Google Sans" w:cs="Google Sans" w:eastAsia="Google Sans" w:hAnsi="Google Sans"/>
            <w:color w:val="0000ee"/>
            <w:sz w:val="24"/>
            <w:szCs w:val="24"/>
            <w:u w:val="single"/>
            <w:rtl w:val="0"/>
          </w:rPr>
          <w:t xml:space="preserve">https://newfrontierfunding.com/wayflyer-review-2/</w:t>
        </w:r>
      </w:hyperlink>
      <w:r w:rsidDel="00000000" w:rsidR="00000000" w:rsidRPr="00000000">
        <w:rPr>
          <w:rtl w:val="0"/>
        </w:rPr>
      </w:r>
    </w:p>
    <w:p w:rsidR="00000000" w:rsidDel="00000000" w:rsidP="00000000" w:rsidRDefault="00000000" w:rsidRPr="00000000" w14:paraId="000001D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Wayflyer Company Information - Funding, Investors, and More - Seedtable, accessed July 25, 2025, </w:t>
      </w:r>
      <w:hyperlink r:id="rId111">
        <w:r w:rsidDel="00000000" w:rsidR="00000000" w:rsidRPr="00000000">
          <w:rPr>
            <w:rFonts w:ascii="Google Sans" w:cs="Google Sans" w:eastAsia="Google Sans" w:hAnsi="Google Sans"/>
            <w:color w:val="0000ee"/>
            <w:sz w:val="24"/>
            <w:szCs w:val="24"/>
            <w:u w:val="single"/>
            <w:rtl w:val="0"/>
          </w:rPr>
          <w:t xml:space="preserve">https://www.seedtable.com/startups/Wayflyer-R9KRBMJ</w:t>
        </w:r>
      </w:hyperlink>
      <w:r w:rsidDel="00000000" w:rsidR="00000000" w:rsidRPr="00000000">
        <w:rPr>
          <w:rtl w:val="0"/>
        </w:rPr>
      </w:r>
    </w:p>
    <w:p w:rsidR="00000000" w:rsidDel="00000000" w:rsidP="00000000" w:rsidRDefault="00000000" w:rsidRPr="00000000" w14:paraId="000001D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Wayflyer | Purpose-Built Financing for Consumer Brands, accessed July 25, 2025, </w:t>
      </w:r>
      <w:hyperlink r:id="rId112">
        <w:r w:rsidDel="00000000" w:rsidR="00000000" w:rsidRPr="00000000">
          <w:rPr>
            <w:rFonts w:ascii="Google Sans" w:cs="Google Sans" w:eastAsia="Google Sans" w:hAnsi="Google Sans"/>
            <w:color w:val="0000ee"/>
            <w:sz w:val="24"/>
            <w:szCs w:val="24"/>
            <w:u w:val="single"/>
            <w:rtl w:val="0"/>
          </w:rPr>
          <w:t xml:space="preserve">https://wayflyer.com/en/about-us</w:t>
        </w:r>
      </w:hyperlink>
      <w:r w:rsidDel="00000000" w:rsidR="00000000" w:rsidRPr="00000000">
        <w:rPr>
          <w:rtl w:val="0"/>
        </w:rPr>
      </w:r>
    </w:p>
    <w:p w:rsidR="00000000" w:rsidDel="00000000" w:rsidP="00000000" w:rsidRDefault="00000000" w:rsidRPr="00000000" w14:paraId="000001D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Marqeta (MQ) Institutional Ownership 2025 - MarketBeat, accessed July 25, 2025, </w:t>
      </w:r>
      <w:hyperlink r:id="rId113">
        <w:r w:rsidDel="00000000" w:rsidR="00000000" w:rsidRPr="00000000">
          <w:rPr>
            <w:rFonts w:ascii="Google Sans" w:cs="Google Sans" w:eastAsia="Google Sans" w:hAnsi="Google Sans"/>
            <w:color w:val="0000ee"/>
            <w:sz w:val="24"/>
            <w:szCs w:val="24"/>
            <w:u w:val="single"/>
            <w:rtl w:val="0"/>
          </w:rPr>
          <w:t xml:space="preserve">https://www.marketbeat.com/stocks/NASDAQ/MQ/institutional-ownership/</w:t>
        </w:r>
      </w:hyperlink>
      <w:r w:rsidDel="00000000" w:rsidR="00000000" w:rsidRPr="00000000">
        <w:rPr>
          <w:rtl w:val="0"/>
        </w:rPr>
      </w:r>
    </w:p>
    <w:p w:rsidR="00000000" w:rsidDel="00000000" w:rsidP="00000000" w:rsidRDefault="00000000" w:rsidRPr="00000000" w14:paraId="000001D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MQ - Marqeta, Inc. Stock - Stock Price, Institutional Ownership, Shareholders (NasdaqGS), accessed July 25, 2025, </w:t>
      </w:r>
      <w:hyperlink r:id="rId114">
        <w:r w:rsidDel="00000000" w:rsidR="00000000" w:rsidRPr="00000000">
          <w:rPr>
            <w:rFonts w:ascii="Google Sans" w:cs="Google Sans" w:eastAsia="Google Sans" w:hAnsi="Google Sans"/>
            <w:color w:val="0000ee"/>
            <w:sz w:val="24"/>
            <w:szCs w:val="24"/>
            <w:u w:val="single"/>
            <w:rtl w:val="0"/>
          </w:rPr>
          <w:t xml:space="preserve">https://fintel.io/so/us/mq</w:t>
        </w:r>
      </w:hyperlink>
      <w:r w:rsidDel="00000000" w:rsidR="00000000" w:rsidRPr="00000000">
        <w:rPr>
          <w:rtl w:val="0"/>
        </w:rPr>
      </w:r>
    </w:p>
    <w:p w:rsidR="00000000" w:rsidDel="00000000" w:rsidP="00000000" w:rsidRDefault="00000000" w:rsidRPr="00000000" w14:paraId="000001D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Marqeta, Inc. Class A Common Stock (MQ) Financials - Nasdaq, accessed July 25, 2025, </w:t>
      </w:r>
      <w:hyperlink r:id="rId115">
        <w:r w:rsidDel="00000000" w:rsidR="00000000" w:rsidRPr="00000000">
          <w:rPr>
            <w:rFonts w:ascii="Google Sans" w:cs="Google Sans" w:eastAsia="Google Sans" w:hAnsi="Google Sans"/>
            <w:color w:val="0000ee"/>
            <w:sz w:val="24"/>
            <w:szCs w:val="24"/>
            <w:u w:val="single"/>
            <w:rtl w:val="0"/>
          </w:rPr>
          <w:t xml:space="preserve">https://www.nasdaq.com/market-activity/stocks/mq/financials</w:t>
        </w:r>
      </w:hyperlink>
      <w:r w:rsidDel="00000000" w:rsidR="00000000" w:rsidRPr="00000000">
        <w:rPr>
          <w:rtl w:val="0"/>
        </w:rPr>
      </w:r>
    </w:p>
    <w:p w:rsidR="00000000" w:rsidDel="00000000" w:rsidP="00000000" w:rsidRDefault="00000000" w:rsidRPr="00000000" w14:paraId="000001D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NASDAQ:MQ Financials | Marqeta Inc - Investing.com, accessed July 25, 2025, </w:t>
      </w:r>
      <w:hyperlink r:id="rId116">
        <w:r w:rsidDel="00000000" w:rsidR="00000000" w:rsidRPr="00000000">
          <w:rPr>
            <w:rFonts w:ascii="Google Sans" w:cs="Google Sans" w:eastAsia="Google Sans" w:hAnsi="Google Sans"/>
            <w:color w:val="0000ee"/>
            <w:sz w:val="24"/>
            <w:szCs w:val="24"/>
            <w:u w:val="single"/>
            <w:rtl w:val="0"/>
          </w:rPr>
          <w:t xml:space="preserve">https://www.investing.com/equities/marqeta-financial-summary</w:t>
        </w:r>
      </w:hyperlink>
      <w:r w:rsidDel="00000000" w:rsidR="00000000" w:rsidRPr="00000000">
        <w:rPr>
          <w:rtl w:val="0"/>
        </w:rPr>
      </w:r>
    </w:p>
    <w:p w:rsidR="00000000" w:rsidDel="00000000" w:rsidP="00000000" w:rsidRDefault="00000000" w:rsidRPr="00000000" w14:paraId="000001D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MQ - Marqeta Inc Class A Financials - Morningstar, accessed July 25, 2025, </w:t>
      </w:r>
      <w:hyperlink r:id="rId117">
        <w:r w:rsidDel="00000000" w:rsidR="00000000" w:rsidRPr="00000000">
          <w:rPr>
            <w:rFonts w:ascii="Google Sans" w:cs="Google Sans" w:eastAsia="Google Sans" w:hAnsi="Google Sans"/>
            <w:color w:val="0000ee"/>
            <w:sz w:val="24"/>
            <w:szCs w:val="24"/>
            <w:u w:val="single"/>
            <w:rtl w:val="0"/>
          </w:rPr>
          <w:t xml:space="preserve">https://www.morningstar.com/stocks/xnas/mq/financials</w:t>
        </w:r>
      </w:hyperlink>
      <w:r w:rsidDel="00000000" w:rsidR="00000000" w:rsidRPr="00000000">
        <w:rPr>
          <w:rtl w:val="0"/>
        </w:rPr>
      </w:r>
    </w:p>
    <w:p w:rsidR="00000000" w:rsidDel="00000000" w:rsidP="00000000" w:rsidRDefault="00000000" w:rsidRPr="00000000" w14:paraId="000001E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Marqeta - 2025 Company Profile, Team, Funding, Competitors &amp; Financials - Tracxn, accessed July 25, 2025, </w:t>
      </w:r>
      <w:hyperlink r:id="rId118">
        <w:r w:rsidDel="00000000" w:rsidR="00000000" w:rsidRPr="00000000">
          <w:rPr>
            <w:rFonts w:ascii="Google Sans" w:cs="Google Sans" w:eastAsia="Google Sans" w:hAnsi="Google Sans"/>
            <w:color w:val="0000ee"/>
            <w:sz w:val="24"/>
            <w:szCs w:val="24"/>
            <w:u w:val="single"/>
            <w:rtl w:val="0"/>
          </w:rPr>
          <w:t xml:space="preserve">https://tracxn.com/d/companies/marqeta/__003GYeHsTZo7TDu3m6UIku5061YF79tRD4GhRxNIACo</w:t>
        </w:r>
      </w:hyperlink>
      <w:r w:rsidDel="00000000" w:rsidR="00000000" w:rsidRPr="00000000">
        <w:rPr>
          <w:rtl w:val="0"/>
        </w:rPr>
      </w:r>
    </w:p>
    <w:p w:rsidR="00000000" w:rsidDel="00000000" w:rsidP="00000000" w:rsidRDefault="00000000" w:rsidRPr="00000000" w14:paraId="000001E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Just-in-Time (JIT) Funding: Real-Time Payment Control | Marqeta, accessed July 25, 2025, </w:t>
      </w:r>
      <w:hyperlink r:id="rId119">
        <w:r w:rsidDel="00000000" w:rsidR="00000000" w:rsidRPr="00000000">
          <w:rPr>
            <w:rFonts w:ascii="Google Sans" w:cs="Google Sans" w:eastAsia="Google Sans" w:hAnsi="Google Sans"/>
            <w:color w:val="0000ee"/>
            <w:sz w:val="24"/>
            <w:szCs w:val="24"/>
            <w:u w:val="single"/>
            <w:rtl w:val="0"/>
          </w:rPr>
          <w:t xml:space="preserve">https://www.marqeta.com/platform/jit-funding</w:t>
        </w:r>
      </w:hyperlink>
      <w:r w:rsidDel="00000000" w:rsidR="00000000" w:rsidRPr="00000000">
        <w:rPr>
          <w:rtl w:val="0"/>
        </w:rPr>
      </w:r>
    </w:p>
    <w:p w:rsidR="00000000" w:rsidDel="00000000" w:rsidP="00000000" w:rsidRDefault="00000000" w:rsidRPr="00000000" w14:paraId="000001E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Marqeta to Announce Second Quarter 2025 Results on August 6, 2025, accessed July 25, 2025, </w:t>
      </w:r>
      <w:hyperlink r:id="rId120">
        <w:r w:rsidDel="00000000" w:rsidR="00000000" w:rsidRPr="00000000">
          <w:rPr>
            <w:rFonts w:ascii="Google Sans" w:cs="Google Sans" w:eastAsia="Google Sans" w:hAnsi="Google Sans"/>
            <w:color w:val="0000ee"/>
            <w:sz w:val="24"/>
            <w:szCs w:val="24"/>
            <w:u w:val="single"/>
            <w:rtl w:val="0"/>
          </w:rPr>
          <w:t xml:space="preserve">https://investors.marqeta.com/news-releases/news-release-details/marqeta-announce-second-quarter-2025-results-august-6-2025/</w:t>
        </w:r>
      </w:hyperlink>
      <w:r w:rsidDel="00000000" w:rsidR="00000000" w:rsidRPr="00000000">
        <w:rPr>
          <w:rtl w:val="0"/>
        </w:rPr>
      </w:r>
    </w:p>
    <w:p w:rsidR="00000000" w:rsidDel="00000000" w:rsidP="00000000" w:rsidRDefault="00000000" w:rsidRPr="00000000" w14:paraId="000001E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Marqeta's Processing Volumes Surge 27% on Card Issuance, BNPL and Flex Credential Growth | PYMNTS.com, accessed July 25, 2025, </w:t>
      </w:r>
      <w:hyperlink r:id="rId121">
        <w:r w:rsidDel="00000000" w:rsidR="00000000" w:rsidRPr="00000000">
          <w:rPr>
            <w:rFonts w:ascii="Google Sans" w:cs="Google Sans" w:eastAsia="Google Sans" w:hAnsi="Google Sans"/>
            <w:color w:val="0000ee"/>
            <w:sz w:val="24"/>
            <w:szCs w:val="24"/>
            <w:u w:val="single"/>
            <w:rtl w:val="0"/>
          </w:rPr>
          <w:t xml:space="preserve">https://www.pymnts.com/earnings/2025/marqetas-processing-volumes-surge-27-on-card-issuance-bnpl-and-flex-credential-growth/</w:t>
        </w:r>
      </w:hyperlink>
      <w:r w:rsidDel="00000000" w:rsidR="00000000" w:rsidRPr="00000000">
        <w:rPr>
          <w:rtl w:val="0"/>
        </w:rPr>
      </w:r>
    </w:p>
    <w:p w:rsidR="00000000" w:rsidDel="00000000" w:rsidP="00000000" w:rsidRDefault="00000000" w:rsidRPr="00000000" w14:paraId="000001E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MQ SEC Filings - Marqeta, Inc. 10-K, 10-Q, 8-K Forms - Stock Titan, accessed July 25, 2025, </w:t>
      </w:r>
      <w:hyperlink r:id="rId122">
        <w:r w:rsidDel="00000000" w:rsidR="00000000" w:rsidRPr="00000000">
          <w:rPr>
            <w:rFonts w:ascii="Google Sans" w:cs="Google Sans" w:eastAsia="Google Sans" w:hAnsi="Google Sans"/>
            <w:color w:val="0000ee"/>
            <w:sz w:val="24"/>
            <w:szCs w:val="24"/>
            <w:u w:val="single"/>
            <w:rtl w:val="0"/>
          </w:rPr>
          <w:t xml:space="preserve">https://www.stocktitan.net/sec-filings/MQ/</w:t>
        </w:r>
      </w:hyperlink>
      <w:r w:rsidDel="00000000" w:rsidR="00000000" w:rsidRPr="00000000">
        <w:rPr>
          <w:rtl w:val="0"/>
        </w:rPr>
      </w:r>
    </w:p>
    <w:p w:rsidR="00000000" w:rsidDel="00000000" w:rsidP="00000000" w:rsidRDefault="00000000" w:rsidRPr="00000000" w14:paraId="000001E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Inside Marqeta's quest to diversify clients beyond Block - American Banker, accessed July 25, 2025, </w:t>
      </w:r>
      <w:hyperlink r:id="rId123">
        <w:r w:rsidDel="00000000" w:rsidR="00000000" w:rsidRPr="00000000">
          <w:rPr>
            <w:rFonts w:ascii="Google Sans" w:cs="Google Sans" w:eastAsia="Google Sans" w:hAnsi="Google Sans"/>
            <w:color w:val="0000ee"/>
            <w:sz w:val="24"/>
            <w:szCs w:val="24"/>
            <w:u w:val="single"/>
            <w:rtl w:val="0"/>
          </w:rPr>
          <w:t xml:space="preserve">https://www.americanbanker.com/payments/news/inside-marqetas-quest-to-diversify-clients-beyond-block</w:t>
        </w:r>
      </w:hyperlink>
      <w:r w:rsidDel="00000000" w:rsidR="00000000" w:rsidRPr="00000000">
        <w:br w:type="page"/>
      </w:r>
      <w:r w:rsidDel="00000000" w:rsidR="00000000" w:rsidRPr="00000000">
        <w:rPr>
          <w:rtl w:val="0"/>
        </w:rPr>
      </w:r>
    </w:p>
    <w:p w:rsidR="00000000" w:rsidDel="00000000" w:rsidP="00000000" w:rsidRDefault="00000000" w:rsidRPr="00000000" w14:paraId="000001E6">
      <w:pPr>
        <w:pStyle w:val="Heading1"/>
        <w:spacing w:after="120" w:before="480" w:lineRule="auto"/>
        <w:ind w:left="600" w:firstLine="0"/>
        <w:rPr>
          <w:rFonts w:ascii="Google Sans" w:cs="Google Sans" w:eastAsia="Google Sans" w:hAnsi="Google Sans"/>
          <w:sz w:val="46"/>
          <w:szCs w:val="46"/>
        </w:rPr>
      </w:pPr>
      <w:bookmarkStart w:colFirst="0" w:colLast="0" w:name="_50gr5pvw0gg3" w:id="0"/>
      <w:bookmarkEnd w:id="0"/>
      <w:r w:rsidDel="00000000" w:rsidR="00000000" w:rsidRPr="00000000">
        <w:rPr>
          <w:rFonts w:ascii="Google Sans" w:cs="Google Sans" w:eastAsia="Google Sans" w:hAnsi="Google Sans"/>
          <w:sz w:val="46"/>
          <w:szCs w:val="46"/>
          <w:rtl w:val="0"/>
        </w:rPr>
        <w:t xml:space="preserve">Deep Dive into Shortlisted Tech Assets (JBG Ventures)</w:t>
      </w:r>
    </w:p>
    <w:p w:rsidR="00000000" w:rsidDel="00000000" w:rsidP="00000000" w:rsidRDefault="00000000" w:rsidRPr="00000000" w14:paraId="000001E7">
      <w:pPr>
        <w:pStyle w:val="Heading2"/>
        <w:spacing w:after="80" w:before="360" w:lineRule="auto"/>
        <w:ind w:left="600" w:firstLine="0"/>
        <w:rPr>
          <w:rFonts w:ascii="Google Sans" w:cs="Google Sans" w:eastAsia="Google Sans" w:hAnsi="Google Sans"/>
          <w:sz w:val="34"/>
          <w:szCs w:val="34"/>
        </w:rPr>
      </w:pPr>
      <w:bookmarkStart w:colFirst="0" w:colLast="0" w:name="_hr36usm4xtba" w:id="1"/>
      <w:bookmarkEnd w:id="1"/>
      <w:r w:rsidDel="00000000" w:rsidR="00000000" w:rsidRPr="00000000">
        <w:rPr>
          <w:rFonts w:ascii="Google Sans" w:cs="Google Sans" w:eastAsia="Google Sans" w:hAnsi="Google Sans"/>
          <w:sz w:val="34"/>
          <w:szCs w:val="34"/>
          <w:rtl w:val="0"/>
        </w:rPr>
        <w:t xml:space="preserve">Gecko Robotics</w:t>
      </w:r>
    </w:p>
    <w:p w:rsidR="00000000" w:rsidDel="00000000" w:rsidP="00000000" w:rsidRDefault="00000000" w:rsidRPr="00000000" w14:paraId="000001E8">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Deal Accessibility &amp; Ownership:</w:t>
      </w:r>
      <w:r w:rsidDel="00000000" w:rsidR="00000000" w:rsidRPr="00000000">
        <w:rPr>
          <w:rFonts w:ascii="Google Sans" w:cs="Google Sans" w:eastAsia="Google Sans" w:hAnsi="Google Sans"/>
          <w:sz w:val="24"/>
          <w:szCs w:val="24"/>
          <w:rtl w:val="0"/>
        </w:rPr>
        <w:t xml:space="preserve"> Gecko is founder-led (CEO Jake Loosararian) and backed by venture investors (Y Combinator, Founders Fund, etc.). It has raised multiple rounds, most recently a </w:t>
      </w:r>
      <w:r w:rsidDel="00000000" w:rsidR="00000000" w:rsidRPr="00000000">
        <w:rPr>
          <w:rFonts w:ascii="Google Sans" w:cs="Google Sans" w:eastAsia="Google Sans" w:hAnsi="Google Sans"/>
          <w:b w:val="1"/>
          <w:sz w:val="24"/>
          <w:szCs w:val="24"/>
          <w:rtl w:val="0"/>
        </w:rPr>
        <w:t xml:space="preserve">Series D in June 2025 that doubled its valuation to $1.25 B</w:t>
      </w:r>
      <w:r w:rsidDel="00000000" w:rsidR="00000000" w:rsidRPr="00000000">
        <w:rPr>
          <w:rFonts w:ascii="Google Sans" w:cs="Google Sans" w:eastAsia="Google Sans" w:hAnsi="Google Sans"/>
          <w:sz w:val="24"/>
          <w:szCs w:val="24"/>
          <w:rtl w:val="0"/>
        </w:rPr>
        <w:t xml:space="preserve">. With </w:t>
      </w:r>
      <w:r w:rsidDel="00000000" w:rsidR="00000000" w:rsidRPr="00000000">
        <w:rPr>
          <w:rFonts w:ascii="Google Sans" w:cs="Google Sans" w:eastAsia="Google Sans" w:hAnsi="Google Sans"/>
          <w:b w:val="1"/>
          <w:sz w:val="24"/>
          <w:szCs w:val="24"/>
          <w:rtl w:val="0"/>
        </w:rPr>
        <w:t xml:space="preserve">new capital just in</w:t>
      </w:r>
      <w:r w:rsidDel="00000000" w:rsidR="00000000" w:rsidRPr="00000000">
        <w:rPr>
          <w:rFonts w:ascii="Google Sans" w:cs="Google Sans" w:eastAsia="Google Sans" w:hAnsi="Google Sans"/>
          <w:sz w:val="24"/>
          <w:szCs w:val="24"/>
          <w:rtl w:val="0"/>
        </w:rPr>
        <w:t xml:space="preserve"> (led by Cox Enterprises) and prior investors re-upping, an exit in the next 12 months is unlikely – sponsors are investing for growth, not looking to flip. No rumors of any sale process or strategic alternative have surfaced, and management’s focus is on scaling partnerships (e.g. NAES, L3Harris) rather than seeking a buyer. </w:t>
      </w:r>
      <w:r w:rsidDel="00000000" w:rsidR="00000000" w:rsidRPr="00000000">
        <w:rPr>
          <w:rFonts w:ascii="Google Sans" w:cs="Google Sans" w:eastAsia="Google Sans" w:hAnsi="Google Sans"/>
          <w:b w:val="1"/>
          <w:sz w:val="24"/>
          <w:szCs w:val="24"/>
          <w:rtl w:val="0"/>
        </w:rPr>
        <w:t xml:space="preserve">Recent events:</w:t>
      </w:r>
      <w:r w:rsidDel="00000000" w:rsidR="00000000" w:rsidRPr="00000000">
        <w:rPr>
          <w:rFonts w:ascii="Google Sans" w:cs="Google Sans" w:eastAsia="Google Sans" w:hAnsi="Google Sans"/>
          <w:sz w:val="24"/>
          <w:szCs w:val="24"/>
          <w:rtl w:val="0"/>
        </w:rPr>
        <w:t xml:space="preserve"> June 2025 funding (unicorn status) indicates </w:t>
      </w:r>
      <w:r w:rsidDel="00000000" w:rsidR="00000000" w:rsidRPr="00000000">
        <w:rPr>
          <w:rFonts w:ascii="Google Sans" w:cs="Google Sans" w:eastAsia="Google Sans" w:hAnsi="Google Sans"/>
          <w:i w:val="1"/>
          <w:sz w:val="24"/>
          <w:szCs w:val="24"/>
          <w:rtl w:val="0"/>
        </w:rPr>
        <w:t xml:space="preserve">low</w:t>
      </w:r>
      <w:r w:rsidDel="00000000" w:rsidR="00000000" w:rsidRPr="00000000">
        <w:rPr>
          <w:rFonts w:ascii="Google Sans" w:cs="Google Sans" w:eastAsia="Google Sans" w:hAnsi="Google Sans"/>
          <w:sz w:val="24"/>
          <w:szCs w:val="24"/>
          <w:rtl w:val="0"/>
        </w:rPr>
        <w:t xml:space="preserve"> near-term deal accessibility – Gecko is likely </w:t>
      </w:r>
      <w:r w:rsidDel="00000000" w:rsidR="00000000" w:rsidRPr="00000000">
        <w:rPr>
          <w:rFonts w:ascii="Google Sans" w:cs="Google Sans" w:eastAsia="Google Sans" w:hAnsi="Google Sans"/>
          <w:b w:val="1"/>
          <w:sz w:val="24"/>
          <w:szCs w:val="24"/>
          <w:rtl w:val="0"/>
        </w:rPr>
        <w:t xml:space="preserve">“not actionable”</w:t>
      </w:r>
      <w:r w:rsidDel="00000000" w:rsidR="00000000" w:rsidRPr="00000000">
        <w:rPr>
          <w:rFonts w:ascii="Google Sans" w:cs="Google Sans" w:eastAsia="Google Sans" w:hAnsi="Google Sans"/>
          <w:sz w:val="24"/>
          <w:szCs w:val="24"/>
          <w:rtl w:val="0"/>
        </w:rPr>
        <w:t xml:space="preserve"> for M&amp;A until that fresh capital is put to work over 12–18+ months.</w:t>
      </w:r>
    </w:p>
    <w:p w:rsidR="00000000" w:rsidDel="00000000" w:rsidP="00000000" w:rsidRDefault="00000000" w:rsidRPr="00000000" w14:paraId="000001E9">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Financial Health:</w:t>
      </w:r>
      <w:r w:rsidDel="00000000" w:rsidR="00000000" w:rsidRPr="00000000">
        <w:rPr>
          <w:rFonts w:ascii="Google Sans" w:cs="Google Sans" w:eastAsia="Google Sans" w:hAnsi="Google Sans"/>
          <w:sz w:val="24"/>
          <w:szCs w:val="24"/>
          <w:rtl w:val="0"/>
        </w:rPr>
        <w:t xml:space="preserve"> Gecko’s revenue isn’t publicly disclosed, but the company claims surging demand across manufacturing, energy, and defense sectors. A </w:t>
      </w:r>
      <w:r w:rsidDel="00000000" w:rsidR="00000000" w:rsidRPr="00000000">
        <w:rPr>
          <w:rFonts w:ascii="Google Sans" w:cs="Google Sans" w:eastAsia="Google Sans" w:hAnsi="Google Sans"/>
          <w:b w:val="1"/>
          <w:sz w:val="24"/>
          <w:szCs w:val="24"/>
          <w:rtl w:val="0"/>
        </w:rPr>
        <w:t xml:space="preserve">$100 M partnership deal with NAES</w:t>
      </w:r>
      <w:r w:rsidDel="00000000" w:rsidR="00000000" w:rsidRPr="00000000">
        <w:rPr>
          <w:rFonts w:ascii="Google Sans" w:cs="Google Sans" w:eastAsia="Google Sans" w:hAnsi="Google Sans"/>
          <w:sz w:val="24"/>
          <w:szCs w:val="24"/>
          <w:rtl w:val="0"/>
        </w:rPr>
        <w:t xml:space="preserve"> (power plant operator) was recently signed – a strong signal of growing bookings. Given its Series D valuation, we infer ARR on the order of ~$50M (if valued ~25× ARR) and high growth (the valuation </w:t>
      </w:r>
      <w:r w:rsidDel="00000000" w:rsidR="00000000" w:rsidRPr="00000000">
        <w:rPr>
          <w:rFonts w:ascii="Google Sans" w:cs="Google Sans" w:eastAsia="Google Sans" w:hAnsi="Google Sans"/>
          <w:i w:val="1"/>
          <w:sz w:val="24"/>
          <w:szCs w:val="24"/>
          <w:rtl w:val="0"/>
        </w:rPr>
        <w:t xml:space="preserve">doubled</w:t>
      </w:r>
      <w:r w:rsidDel="00000000" w:rsidR="00000000" w:rsidRPr="00000000">
        <w:rPr>
          <w:rFonts w:ascii="Google Sans" w:cs="Google Sans" w:eastAsia="Google Sans" w:hAnsi="Google Sans"/>
          <w:sz w:val="24"/>
          <w:szCs w:val="24"/>
          <w:rtl w:val="0"/>
        </w:rPr>
        <w:t xml:space="preserve"> from Dec 2023 to mid-2025). Gecko likely still burns cash to fuel expansion (robotics R&amp;D and field operations are capital-intensive), but these large contracts suggest improving unit economics. It </w:t>
      </w:r>
      <w:r w:rsidDel="00000000" w:rsidR="00000000" w:rsidRPr="00000000">
        <w:rPr>
          <w:rFonts w:ascii="Google Sans" w:cs="Google Sans" w:eastAsia="Google Sans" w:hAnsi="Google Sans"/>
          <w:i w:val="1"/>
          <w:sz w:val="24"/>
          <w:szCs w:val="24"/>
          <w:rtl w:val="0"/>
        </w:rPr>
        <w:t xml:space="preserve">could</w:t>
      </w:r>
      <w:r w:rsidDel="00000000" w:rsidR="00000000" w:rsidRPr="00000000">
        <w:rPr>
          <w:rFonts w:ascii="Google Sans" w:cs="Google Sans" w:eastAsia="Google Sans" w:hAnsi="Google Sans"/>
          <w:sz w:val="24"/>
          <w:szCs w:val="24"/>
          <w:rtl w:val="0"/>
        </w:rPr>
        <w:t xml:space="preserve"> become profitable at scale, but for now the </w:t>
      </w:r>
      <w:r w:rsidDel="00000000" w:rsidR="00000000" w:rsidRPr="00000000">
        <w:rPr>
          <w:rFonts w:ascii="Google Sans" w:cs="Google Sans" w:eastAsia="Google Sans" w:hAnsi="Google Sans"/>
          <w:b w:val="1"/>
          <w:sz w:val="24"/>
          <w:szCs w:val="24"/>
          <w:rtl w:val="0"/>
        </w:rPr>
        <w:t xml:space="preserve">focus is aggressive growth</w:t>
      </w:r>
      <w:r w:rsidDel="00000000" w:rsidR="00000000" w:rsidRPr="00000000">
        <w:rPr>
          <w:rFonts w:ascii="Google Sans" w:cs="Google Sans" w:eastAsia="Google Sans" w:hAnsi="Google Sans"/>
          <w:sz w:val="24"/>
          <w:szCs w:val="24"/>
          <w:rtl w:val="0"/>
        </w:rPr>
        <w:t xml:space="preserve"> with new funds. Any acquirer would need to pay a premium on the $1.25B valuation – likely valuing Gecko closer to $1.5–2B – which would stretch above our $1.2–1.6B mandate.</w:t>
      </w:r>
    </w:p>
    <w:p w:rsidR="00000000" w:rsidDel="00000000" w:rsidP="00000000" w:rsidRDefault="00000000" w:rsidRPr="00000000" w14:paraId="000001EA">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Strategic Positioning:</w:t>
      </w:r>
      <w:r w:rsidDel="00000000" w:rsidR="00000000" w:rsidRPr="00000000">
        <w:rPr>
          <w:rFonts w:ascii="Google Sans" w:cs="Google Sans" w:eastAsia="Google Sans" w:hAnsi="Google Sans"/>
          <w:sz w:val="24"/>
          <w:szCs w:val="24"/>
          <w:rtl w:val="0"/>
        </w:rPr>
        <w:t xml:space="preserve"> Gecko addresses a critical infrastructure problem: using </w:t>
      </w:r>
      <w:r w:rsidDel="00000000" w:rsidR="00000000" w:rsidRPr="00000000">
        <w:rPr>
          <w:rFonts w:ascii="Google Sans" w:cs="Google Sans" w:eastAsia="Google Sans" w:hAnsi="Google Sans"/>
          <w:b w:val="1"/>
          <w:sz w:val="24"/>
          <w:szCs w:val="24"/>
          <w:rtl w:val="0"/>
        </w:rPr>
        <w:t xml:space="preserve">AI-powered robots to inspect and maintain physical assets</w:t>
      </w:r>
      <w:r w:rsidDel="00000000" w:rsidR="00000000" w:rsidRPr="00000000">
        <w:rPr>
          <w:rFonts w:ascii="Google Sans" w:cs="Google Sans" w:eastAsia="Google Sans" w:hAnsi="Google Sans"/>
          <w:sz w:val="24"/>
          <w:szCs w:val="24"/>
          <w:rtl w:val="0"/>
        </w:rPr>
        <w:t xml:space="preserve"> (pipelines, ships, power plants). This niche – modernizing aging industrial infrastructure – has strong tailwinds from government and defense (Gecko works with the U.S. military and major energy firms). The tech is unique (robots that </w:t>
      </w:r>
      <w:r w:rsidDel="00000000" w:rsidR="00000000" w:rsidRPr="00000000">
        <w:rPr>
          <w:rFonts w:ascii="Google Sans" w:cs="Google Sans" w:eastAsia="Google Sans" w:hAnsi="Google Sans"/>
          <w:i w:val="1"/>
          <w:sz w:val="24"/>
          <w:szCs w:val="24"/>
          <w:rtl w:val="0"/>
        </w:rPr>
        <w:t xml:space="preserve">climb, fly, swim</w:t>
      </w:r>
      <w:r w:rsidDel="00000000" w:rsidR="00000000" w:rsidRPr="00000000">
        <w:rPr>
          <w:rFonts w:ascii="Google Sans" w:cs="Google Sans" w:eastAsia="Google Sans" w:hAnsi="Google Sans"/>
          <w:sz w:val="24"/>
          <w:szCs w:val="24"/>
          <w:rtl w:val="0"/>
        </w:rPr>
        <w:t xml:space="preserve"> to gather data) and the </w:t>
      </w:r>
      <w:r w:rsidDel="00000000" w:rsidR="00000000" w:rsidRPr="00000000">
        <w:rPr>
          <w:rFonts w:ascii="Google Sans" w:cs="Google Sans" w:eastAsia="Google Sans" w:hAnsi="Google Sans"/>
          <w:i w:val="1"/>
          <w:sz w:val="24"/>
          <w:szCs w:val="24"/>
          <w:rtl w:val="0"/>
        </w:rPr>
        <w:t xml:space="preserve">Cantilever</w:t>
      </w:r>
      <w:r w:rsidDel="00000000" w:rsidR="00000000" w:rsidRPr="00000000">
        <w:rPr>
          <w:rFonts w:ascii="Google Sans" w:cs="Google Sans" w:eastAsia="Google Sans" w:hAnsi="Google Sans"/>
          <w:sz w:val="24"/>
          <w:szCs w:val="24"/>
          <w:rtl w:val="0"/>
        </w:rPr>
        <w:t xml:space="preserve"> analytics platform creates value by predicting failures. As infrastructure spending rises, Gecko could be an attractive </w:t>
      </w:r>
      <w:r w:rsidDel="00000000" w:rsidR="00000000" w:rsidRPr="00000000">
        <w:rPr>
          <w:rFonts w:ascii="Google Sans" w:cs="Google Sans" w:eastAsia="Google Sans" w:hAnsi="Google Sans"/>
          <w:b w:val="1"/>
          <w:sz w:val="24"/>
          <w:szCs w:val="24"/>
          <w:rtl w:val="0"/>
        </w:rPr>
        <w:t xml:space="preserve">platform play</w:t>
      </w:r>
      <w:r w:rsidDel="00000000" w:rsidR="00000000" w:rsidRPr="00000000">
        <w:rPr>
          <w:rFonts w:ascii="Google Sans" w:cs="Google Sans" w:eastAsia="Google Sans" w:hAnsi="Google Sans"/>
          <w:sz w:val="24"/>
          <w:szCs w:val="24"/>
          <w:rtl w:val="0"/>
        </w:rPr>
        <w:t xml:space="preserve"> for an industrial strategic (e.g. a defense contractor or an energy services firm) seeking AI/robotics capabilities. For a PE, Gecko could be a bet on an emerging </w:t>
      </w:r>
      <w:r w:rsidDel="00000000" w:rsidR="00000000" w:rsidRPr="00000000">
        <w:rPr>
          <w:rFonts w:ascii="Google Sans" w:cs="Google Sans" w:eastAsia="Google Sans" w:hAnsi="Google Sans"/>
          <w:b w:val="1"/>
          <w:sz w:val="24"/>
          <w:szCs w:val="24"/>
          <w:rtl w:val="0"/>
        </w:rPr>
        <w:t xml:space="preserve">high-growth vertical</w:t>
      </w:r>
      <w:r w:rsidDel="00000000" w:rsidR="00000000" w:rsidRPr="00000000">
        <w:rPr>
          <w:rFonts w:ascii="Google Sans" w:cs="Google Sans" w:eastAsia="Google Sans" w:hAnsi="Google Sans"/>
          <w:sz w:val="24"/>
          <w:szCs w:val="24"/>
          <w:rtl w:val="0"/>
        </w:rPr>
        <w:t xml:space="preserve"> (infrastructure intelligence) with consolidating potential – though it’s early in the consolidation cycle (few direct competitors of scale). Regulatory tailwinds (infrastructure bills, safety regulations) also support its mission. Overall, </w:t>
      </w:r>
      <w:r w:rsidDel="00000000" w:rsidR="00000000" w:rsidRPr="00000000">
        <w:rPr>
          <w:rFonts w:ascii="Google Sans" w:cs="Google Sans" w:eastAsia="Google Sans" w:hAnsi="Google Sans"/>
          <w:b w:val="1"/>
          <w:sz w:val="24"/>
          <w:szCs w:val="24"/>
          <w:rtl w:val="0"/>
        </w:rPr>
        <w:t xml:space="preserve">strategic fit is high</w:t>
      </w:r>
      <w:r w:rsidDel="00000000" w:rsidR="00000000" w:rsidRPr="00000000">
        <w:rPr>
          <w:rFonts w:ascii="Google Sans" w:cs="Google Sans" w:eastAsia="Google Sans" w:hAnsi="Google Sans"/>
          <w:sz w:val="24"/>
          <w:szCs w:val="24"/>
          <w:rtl w:val="0"/>
        </w:rPr>
        <w:t xml:space="preserve"> for buyers interested in robotics or critical infrastructure SaaS, but timing is an issue – Gecko’s momentum suggests they’ll aim for further growth (or eventual IPO) rather than a quick sale.</w:t>
      </w:r>
    </w:p>
    <w:p w:rsidR="00000000" w:rsidDel="00000000" w:rsidP="00000000" w:rsidRDefault="00000000" w:rsidRPr="00000000" w14:paraId="000001EB">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Board Signals:</w:t>
      </w:r>
      <w:r w:rsidDel="00000000" w:rsidR="00000000" w:rsidRPr="00000000">
        <w:rPr>
          <w:rFonts w:ascii="Google Sans" w:cs="Google Sans" w:eastAsia="Google Sans" w:hAnsi="Google Sans"/>
          <w:sz w:val="24"/>
          <w:szCs w:val="24"/>
          <w:rtl w:val="0"/>
        </w:rPr>
        <w:t xml:space="preserve"> The board is venture-heavy (YC, Founders Fund) plus </w:t>
      </w:r>
      <w:r w:rsidDel="00000000" w:rsidR="00000000" w:rsidRPr="00000000">
        <w:rPr>
          <w:rFonts w:ascii="Google Sans" w:cs="Google Sans" w:eastAsia="Google Sans" w:hAnsi="Google Sans"/>
          <w:b w:val="1"/>
          <w:sz w:val="24"/>
          <w:szCs w:val="24"/>
          <w:rtl w:val="0"/>
        </w:rPr>
        <w:t xml:space="preserve">new strategic investor Cox Enterprises</w:t>
      </w:r>
      <w:r w:rsidDel="00000000" w:rsidR="00000000" w:rsidRPr="00000000">
        <w:rPr>
          <w:rFonts w:ascii="Google Sans" w:cs="Google Sans" w:eastAsia="Google Sans" w:hAnsi="Google Sans"/>
          <w:sz w:val="24"/>
          <w:szCs w:val="24"/>
          <w:rtl w:val="0"/>
        </w:rPr>
        <w:t xml:space="preserve">. No recent C-suite exits; in fact, the founder’s personal narrative (from dorm-room startup to safeguarding public infrastructure) is emphasized, implying a mission-driven leadership in it for the long run. The Series D itself signals the board’s current posture: </w:t>
      </w:r>
      <w:r w:rsidDel="00000000" w:rsidR="00000000" w:rsidRPr="00000000">
        <w:rPr>
          <w:rFonts w:ascii="Google Sans" w:cs="Google Sans" w:eastAsia="Google Sans" w:hAnsi="Google Sans"/>
          <w:i w:val="1"/>
          <w:sz w:val="24"/>
          <w:szCs w:val="24"/>
          <w:rtl w:val="0"/>
        </w:rPr>
        <w:t xml:space="preserve">double down</w:t>
      </w:r>
      <w:r w:rsidDel="00000000" w:rsidR="00000000" w:rsidRPr="00000000">
        <w:rPr>
          <w:rFonts w:ascii="Google Sans" w:cs="Google Sans" w:eastAsia="Google Sans" w:hAnsi="Google Sans"/>
          <w:sz w:val="24"/>
          <w:szCs w:val="24"/>
          <w:rtl w:val="0"/>
        </w:rPr>
        <w:t xml:space="preserve"> on growth. We see no indications of them priming for exit – rather, they’re recruiting (60% headcount growth) and expanding partnerships. Unless there’s an unforeseen shift (e.g. rapid scale-out or a lucrative unsolicited offer), the board appears committed to building the company further before considering M&amp;A.</w:t>
      </w:r>
    </w:p>
    <w:p w:rsidR="00000000" w:rsidDel="00000000" w:rsidP="00000000" w:rsidRDefault="00000000" w:rsidRPr="00000000" w14:paraId="000001EC">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Valuation &amp; Market Sentiment:</w:t>
      </w:r>
      <w:r w:rsidDel="00000000" w:rsidR="00000000" w:rsidRPr="00000000">
        <w:rPr>
          <w:rFonts w:ascii="Google Sans" w:cs="Google Sans" w:eastAsia="Google Sans" w:hAnsi="Google Sans"/>
          <w:sz w:val="24"/>
          <w:szCs w:val="24"/>
          <w:rtl w:val="0"/>
        </w:rPr>
        <w:t xml:space="preserve"> At </w:t>
      </w:r>
      <w:r w:rsidDel="00000000" w:rsidR="00000000" w:rsidRPr="00000000">
        <w:rPr>
          <w:rFonts w:ascii="Google Sans" w:cs="Google Sans" w:eastAsia="Google Sans" w:hAnsi="Google Sans"/>
          <w:b w:val="1"/>
          <w:sz w:val="24"/>
          <w:szCs w:val="24"/>
          <w:rtl w:val="0"/>
        </w:rPr>
        <w:t xml:space="preserve">$1.25B (post-money)</w:t>
      </w:r>
      <w:r w:rsidDel="00000000" w:rsidR="00000000" w:rsidRPr="00000000">
        <w:rPr>
          <w:rFonts w:ascii="Google Sans" w:cs="Google Sans" w:eastAsia="Google Sans" w:hAnsi="Google Sans"/>
          <w:sz w:val="24"/>
          <w:szCs w:val="24"/>
          <w:rtl w:val="0"/>
        </w:rPr>
        <w:t xml:space="preserve">, Gecko sits at the </w:t>
      </w:r>
      <w:r w:rsidDel="00000000" w:rsidR="00000000" w:rsidRPr="00000000">
        <w:rPr>
          <w:rFonts w:ascii="Google Sans" w:cs="Google Sans" w:eastAsia="Google Sans" w:hAnsi="Google Sans"/>
          <w:b w:val="1"/>
          <w:sz w:val="24"/>
          <w:szCs w:val="24"/>
          <w:rtl w:val="0"/>
        </w:rPr>
        <w:t xml:space="preserve">top end of our mandate</w:t>
      </w:r>
      <w:r w:rsidDel="00000000" w:rsidR="00000000" w:rsidRPr="00000000">
        <w:rPr>
          <w:rFonts w:ascii="Google Sans" w:cs="Google Sans" w:eastAsia="Google Sans" w:hAnsi="Google Sans"/>
          <w:sz w:val="24"/>
          <w:szCs w:val="24"/>
          <w:rtl w:val="0"/>
        </w:rPr>
        <w:t xml:space="preserve"> and would demand a premium to entice sale. Given its unique tech and government exposure, buyers might pay a high multiple – but is it justified? Peers in industrial AI/robotics aren’t plentiful; however, tech valuations in 2025 favor profitability, which Gecko hasn’t achieved yet. Public comps for robotics or AI startups are scarce; one analog might be enterprise AI platforms (often 10–20× revenue if growth is hyper). Gecko likely carries a </w:t>
      </w:r>
      <w:r w:rsidDel="00000000" w:rsidR="00000000" w:rsidRPr="00000000">
        <w:rPr>
          <w:rFonts w:ascii="Google Sans" w:cs="Google Sans" w:eastAsia="Google Sans" w:hAnsi="Google Sans"/>
          <w:b w:val="1"/>
          <w:sz w:val="24"/>
          <w:szCs w:val="24"/>
          <w:rtl w:val="0"/>
        </w:rPr>
        <w:t xml:space="preserve">premium valuation (15×+ ARR)</w:t>
      </w:r>
      <w:r w:rsidDel="00000000" w:rsidR="00000000" w:rsidRPr="00000000">
        <w:rPr>
          <w:rFonts w:ascii="Google Sans" w:cs="Google Sans" w:eastAsia="Google Sans" w:hAnsi="Google Sans"/>
          <w:sz w:val="24"/>
          <w:szCs w:val="24"/>
          <w:rtl w:val="0"/>
        </w:rPr>
        <w:t xml:space="preserve"> on growth story alone. An acquirer would need to believe in its </w:t>
      </w:r>
      <w:r w:rsidDel="00000000" w:rsidR="00000000" w:rsidRPr="00000000">
        <w:rPr>
          <w:rFonts w:ascii="Google Sans" w:cs="Google Sans" w:eastAsia="Google Sans" w:hAnsi="Google Sans"/>
          <w:i w:val="1"/>
          <w:sz w:val="24"/>
          <w:szCs w:val="24"/>
          <w:rtl w:val="0"/>
        </w:rPr>
        <w:t xml:space="preserve">“AI + robots for infrastructure”</w:t>
      </w:r>
      <w:r w:rsidDel="00000000" w:rsidR="00000000" w:rsidRPr="00000000">
        <w:rPr>
          <w:rFonts w:ascii="Google Sans" w:cs="Google Sans" w:eastAsia="Google Sans" w:hAnsi="Google Sans"/>
          <w:sz w:val="24"/>
          <w:szCs w:val="24"/>
          <w:rtl w:val="0"/>
        </w:rPr>
        <w:t xml:space="preserve"> vision to pay up. If anything, Gecko could be </w:t>
      </w:r>
      <w:r w:rsidDel="00000000" w:rsidR="00000000" w:rsidRPr="00000000">
        <w:rPr>
          <w:rFonts w:ascii="Google Sans" w:cs="Google Sans" w:eastAsia="Google Sans" w:hAnsi="Google Sans"/>
          <w:b w:val="1"/>
          <w:sz w:val="24"/>
          <w:szCs w:val="24"/>
          <w:rtl w:val="0"/>
        </w:rPr>
        <w:t xml:space="preserve">overvalued relative to current earnings</w:t>
      </w:r>
      <w:r w:rsidDel="00000000" w:rsidR="00000000" w:rsidRPr="00000000">
        <w:rPr>
          <w:rFonts w:ascii="Google Sans" w:cs="Google Sans" w:eastAsia="Google Sans" w:hAnsi="Google Sans"/>
          <w:sz w:val="24"/>
          <w:szCs w:val="24"/>
          <w:rtl w:val="0"/>
        </w:rPr>
        <w:t xml:space="preserve">, meaning a buyer would pay more for strategic value than financial metrics. It’s unlikely to be </w:t>
      </w:r>
      <w:r w:rsidDel="00000000" w:rsidR="00000000" w:rsidRPr="00000000">
        <w:rPr>
          <w:rFonts w:ascii="Google Sans" w:cs="Google Sans" w:eastAsia="Google Sans" w:hAnsi="Google Sans"/>
          <w:i w:val="1"/>
          <w:sz w:val="24"/>
          <w:szCs w:val="24"/>
          <w:rtl w:val="0"/>
        </w:rPr>
        <w:t xml:space="preserve">undervalued</w:t>
      </w:r>
      <w:r w:rsidDel="00000000" w:rsidR="00000000" w:rsidRPr="00000000">
        <w:rPr>
          <w:rFonts w:ascii="Google Sans" w:cs="Google Sans" w:eastAsia="Google Sans" w:hAnsi="Google Sans"/>
          <w:sz w:val="24"/>
          <w:szCs w:val="24"/>
          <w:rtl w:val="0"/>
        </w:rPr>
        <w:t xml:space="preserve"> given the oversubscribed funding – the company wouldn’t sell now unless someone offered an </w:t>
      </w:r>
      <w:r w:rsidDel="00000000" w:rsidR="00000000" w:rsidRPr="00000000">
        <w:rPr>
          <w:rFonts w:ascii="Google Sans" w:cs="Google Sans" w:eastAsia="Google Sans" w:hAnsi="Google Sans"/>
          <w:i w:val="1"/>
          <w:sz w:val="24"/>
          <w:szCs w:val="24"/>
          <w:rtl w:val="0"/>
        </w:rPr>
        <w:t xml:space="preserve">outright eye-watering</w:t>
      </w:r>
      <w:r w:rsidDel="00000000" w:rsidR="00000000" w:rsidRPr="00000000">
        <w:rPr>
          <w:rFonts w:ascii="Google Sans" w:cs="Google Sans" w:eastAsia="Google Sans" w:hAnsi="Google Sans"/>
          <w:sz w:val="24"/>
          <w:szCs w:val="24"/>
          <w:rtl w:val="0"/>
        </w:rPr>
        <w:t xml:space="preserve"> price. The market sentiment is positive (CNBC Disruptor list, etc.), so Gecko’s team and investors are bullish on upside; they have little incentive to sell low.</w:t>
      </w:r>
    </w:p>
    <w:p w:rsidR="00000000" w:rsidDel="00000000" w:rsidP="00000000" w:rsidRDefault="00000000" w:rsidRPr="00000000" w14:paraId="000001ED">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Deal Rationale or Red Flags: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b w:val="1"/>
          <w:sz w:val="24"/>
          <w:szCs w:val="24"/>
          <w:rtl w:val="0"/>
        </w:rPr>
        <w:t xml:space="preserve">Red Flag – Timing.</w:t>
      </w:r>
      <w:r w:rsidDel="00000000" w:rsidR="00000000" w:rsidRPr="00000000">
        <w:rPr>
          <w:rFonts w:ascii="Google Sans" w:cs="Google Sans" w:eastAsia="Google Sans" w:hAnsi="Google Sans"/>
          <w:sz w:val="24"/>
          <w:szCs w:val="24"/>
          <w:rtl w:val="0"/>
        </w:rPr>
        <w:t xml:space="preserve"> Gecko looks like a </w:t>
      </w:r>
      <w:r w:rsidDel="00000000" w:rsidR="00000000" w:rsidRPr="00000000">
        <w:rPr>
          <w:rFonts w:ascii="Google Sans" w:cs="Google Sans" w:eastAsia="Google Sans" w:hAnsi="Google Sans"/>
          <w:b w:val="1"/>
          <w:sz w:val="24"/>
          <w:szCs w:val="24"/>
          <w:rtl w:val="0"/>
        </w:rPr>
        <w:t xml:space="preserve">“wait-and-watch”</w:t>
      </w:r>
      <w:r w:rsidDel="00000000" w:rsidR="00000000" w:rsidRPr="00000000">
        <w:rPr>
          <w:rFonts w:ascii="Google Sans" w:cs="Google Sans" w:eastAsia="Google Sans" w:hAnsi="Google Sans"/>
          <w:sz w:val="24"/>
          <w:szCs w:val="24"/>
          <w:rtl w:val="0"/>
        </w:rPr>
        <w:t xml:space="preserve"> rather than a live deal. It’s a high-conviction asset in its space (critical infrastructure robotics) but </w:t>
      </w:r>
      <w:r w:rsidDel="00000000" w:rsidR="00000000" w:rsidRPr="00000000">
        <w:rPr>
          <w:rFonts w:ascii="Google Sans" w:cs="Google Sans" w:eastAsia="Google Sans" w:hAnsi="Google Sans"/>
          <w:i w:val="1"/>
          <w:sz w:val="24"/>
          <w:szCs w:val="24"/>
          <w:rtl w:val="0"/>
        </w:rPr>
        <w:t xml:space="preserve">not actionable</w:t>
      </w:r>
      <w:r w:rsidDel="00000000" w:rsidR="00000000" w:rsidRPr="00000000">
        <w:rPr>
          <w:rFonts w:ascii="Google Sans" w:cs="Google Sans" w:eastAsia="Google Sans" w:hAnsi="Google Sans"/>
          <w:sz w:val="24"/>
          <w:szCs w:val="24"/>
          <w:rtl w:val="0"/>
        </w:rPr>
        <w:t xml:space="preserve"> in the next 6–12 months due to the fresh raise. Any immediate buyer would face a steep price and unwilling sellers. Our POV: </w:t>
      </w:r>
      <w:r w:rsidDel="00000000" w:rsidR="00000000" w:rsidRPr="00000000">
        <w:rPr>
          <w:rFonts w:ascii="Google Sans" w:cs="Google Sans" w:eastAsia="Google Sans" w:hAnsi="Google Sans"/>
          <w:b w:val="1"/>
          <w:sz w:val="24"/>
          <w:szCs w:val="24"/>
          <w:rtl w:val="0"/>
        </w:rPr>
        <w:t xml:space="preserve">Deprioritize for now.</w:t>
      </w:r>
      <w:r w:rsidDel="00000000" w:rsidR="00000000" w:rsidRPr="00000000">
        <w:rPr>
          <w:rFonts w:ascii="Google Sans" w:cs="Google Sans" w:eastAsia="Google Sans" w:hAnsi="Google Sans"/>
          <w:sz w:val="24"/>
          <w:szCs w:val="24"/>
          <w:rtl w:val="0"/>
        </w:rPr>
        <w:t xml:space="preserve"> Keep it on the radar as a longer-term play (the kind of company we might circle back to in 2–3 years when investors seek liquidity). But in the near term, Gecko’s not an original acquisition idea – it’s flush with cash and focused on growth, not exit.</w:t>
      </w:r>
    </w:p>
    <w:p w:rsidR="00000000" w:rsidDel="00000000" w:rsidP="00000000" w:rsidRDefault="00000000" w:rsidRPr="00000000" w14:paraId="000001EE">
      <w:pPr>
        <w:ind w:left="600" w:firstLine="0"/>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F">
      <w:pPr>
        <w:pStyle w:val="Heading2"/>
        <w:spacing w:after="80" w:before="360" w:lineRule="auto"/>
        <w:ind w:left="600" w:firstLine="0"/>
        <w:rPr>
          <w:rFonts w:ascii="Google Sans" w:cs="Google Sans" w:eastAsia="Google Sans" w:hAnsi="Google Sans"/>
          <w:sz w:val="34"/>
          <w:szCs w:val="34"/>
        </w:rPr>
      </w:pPr>
      <w:bookmarkStart w:colFirst="0" w:colLast="0" w:name="_cx862qjhn63m" w:id="2"/>
      <w:bookmarkEnd w:id="2"/>
      <w:r w:rsidDel="00000000" w:rsidR="00000000" w:rsidRPr="00000000">
        <w:rPr>
          <w:rFonts w:ascii="Google Sans" w:cs="Google Sans" w:eastAsia="Google Sans" w:hAnsi="Google Sans"/>
          <w:sz w:val="34"/>
          <w:szCs w:val="34"/>
          <w:rtl w:val="0"/>
        </w:rPr>
        <w:t xml:space="preserve">Wayflyer</w:t>
      </w:r>
    </w:p>
    <w:p w:rsidR="00000000" w:rsidDel="00000000" w:rsidP="00000000" w:rsidRDefault="00000000" w:rsidRPr="00000000" w14:paraId="000001F0">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Deal Accessibility &amp; Ownership:</w:t>
      </w:r>
      <w:r w:rsidDel="00000000" w:rsidR="00000000" w:rsidRPr="00000000">
        <w:rPr>
          <w:rFonts w:ascii="Google Sans" w:cs="Google Sans" w:eastAsia="Google Sans" w:hAnsi="Google Sans"/>
          <w:sz w:val="24"/>
          <w:szCs w:val="24"/>
          <w:rtl w:val="0"/>
        </w:rPr>
        <w:t xml:space="preserve"> Wayflyer is a VC-backed fintech (notably by DST Global, QED, and venture debt providers like JP Morgan) and </w:t>
      </w:r>
      <w:r w:rsidDel="00000000" w:rsidR="00000000" w:rsidRPr="00000000">
        <w:rPr>
          <w:rFonts w:ascii="Google Sans" w:cs="Google Sans" w:eastAsia="Google Sans" w:hAnsi="Google Sans"/>
          <w:b w:val="1"/>
          <w:sz w:val="24"/>
          <w:szCs w:val="24"/>
          <w:rtl w:val="0"/>
        </w:rPr>
        <w:t xml:space="preserve">founder-led (CEO Aidan Corbett)</w:t>
      </w:r>
      <w:r w:rsidDel="00000000" w:rsidR="00000000" w:rsidRPr="00000000">
        <w:rPr>
          <w:rFonts w:ascii="Google Sans" w:cs="Google Sans" w:eastAsia="Google Sans" w:hAnsi="Google Sans"/>
          <w:sz w:val="24"/>
          <w:szCs w:val="24"/>
          <w:rtl w:val="0"/>
        </w:rPr>
        <w:t xml:space="preserve">. It raised a </w:t>
      </w:r>
      <w:r w:rsidDel="00000000" w:rsidR="00000000" w:rsidRPr="00000000">
        <w:rPr>
          <w:rFonts w:ascii="Google Sans" w:cs="Google Sans" w:eastAsia="Google Sans" w:hAnsi="Google Sans"/>
          <w:b w:val="1"/>
          <w:sz w:val="24"/>
          <w:szCs w:val="24"/>
          <w:rtl w:val="0"/>
        </w:rPr>
        <w:t xml:space="preserve">$150M Series B at $1.6B valuation in Feb 2022</w:t>
      </w:r>
      <w:r w:rsidDel="00000000" w:rsidR="00000000" w:rsidRPr="00000000">
        <w:rPr>
          <w:rFonts w:ascii="Google Sans" w:cs="Google Sans" w:eastAsia="Google Sans" w:hAnsi="Google Sans"/>
          <w:sz w:val="24"/>
          <w:szCs w:val="24"/>
          <w:rtl w:val="0"/>
        </w:rPr>
        <w:t xml:space="preserve">, achieving unicorn status, and subsequently took on large debt facilities (&gt;$300M from JP Morgan and Credit Suisse in 2022) to finance its e-commerce merchant loans. The company </w:t>
      </w:r>
      <w:r w:rsidDel="00000000" w:rsidR="00000000" w:rsidRPr="00000000">
        <w:rPr>
          <w:rFonts w:ascii="Google Sans" w:cs="Google Sans" w:eastAsia="Google Sans" w:hAnsi="Google Sans"/>
          <w:i w:val="1"/>
          <w:sz w:val="24"/>
          <w:szCs w:val="24"/>
          <w:rtl w:val="0"/>
        </w:rPr>
        <w:t xml:space="preserve">did</w:t>
      </w:r>
      <w:r w:rsidDel="00000000" w:rsidR="00000000" w:rsidRPr="00000000">
        <w:rPr>
          <w:rFonts w:ascii="Google Sans" w:cs="Google Sans" w:eastAsia="Google Sans" w:hAnsi="Google Sans"/>
          <w:sz w:val="24"/>
          <w:szCs w:val="24"/>
          <w:rtl w:val="0"/>
        </w:rPr>
        <w:t xml:space="preserve"> raise additional capital recently: </w:t>
      </w:r>
      <w:r w:rsidDel="00000000" w:rsidR="00000000" w:rsidRPr="00000000">
        <w:rPr>
          <w:rFonts w:ascii="Google Sans" w:cs="Google Sans" w:eastAsia="Google Sans" w:hAnsi="Google Sans"/>
          <w:b w:val="1"/>
          <w:sz w:val="24"/>
          <w:szCs w:val="24"/>
          <w:rtl w:val="0"/>
        </w:rPr>
        <w:t xml:space="preserve">a $35M Series B extension in June 2025</w:t>
      </w:r>
      <w:r w:rsidDel="00000000" w:rsidR="00000000" w:rsidRPr="00000000">
        <w:rPr>
          <w:rFonts w:ascii="Google Sans" w:cs="Google Sans" w:eastAsia="Google Sans" w:hAnsi="Google Sans"/>
          <w:sz w:val="24"/>
          <w:szCs w:val="24"/>
          <w:rtl w:val="0"/>
        </w:rPr>
        <w:t xml:space="preserve"> (disclosed via filings) – a small top-up likely to bolster growth runway. That injection, coupled with the fact that Wayflyer just </w:t>
      </w:r>
      <w:r w:rsidDel="00000000" w:rsidR="00000000" w:rsidRPr="00000000">
        <w:rPr>
          <w:rFonts w:ascii="Google Sans" w:cs="Google Sans" w:eastAsia="Google Sans" w:hAnsi="Google Sans"/>
          <w:b w:val="1"/>
          <w:sz w:val="24"/>
          <w:szCs w:val="24"/>
          <w:rtl w:val="0"/>
        </w:rPr>
        <w:t xml:space="preserve">achieved monthly profitability in late 2023</w:t>
      </w:r>
      <w:r w:rsidDel="00000000" w:rsidR="00000000" w:rsidRPr="00000000">
        <w:rPr>
          <w:rFonts w:ascii="Google Sans" w:cs="Google Sans" w:eastAsia="Google Sans" w:hAnsi="Google Sans"/>
          <w:sz w:val="24"/>
          <w:szCs w:val="24"/>
          <w:rtl w:val="0"/>
        </w:rPr>
        <w:t xml:space="preserve">, suggests the current investors are stabilizing the business rather than rushing for an exit. The ownership is split between founders and growth investors (DST, QED, etc.), with one co-founder (Jack Pierse) having left the company in 2022 amid restructuring. Sponsors have been involved only ~3–4 years; none appear “fatigued” yet. </w:t>
      </w:r>
      <w:r w:rsidDel="00000000" w:rsidR="00000000" w:rsidRPr="00000000">
        <w:rPr>
          <w:rFonts w:ascii="Google Sans" w:cs="Google Sans" w:eastAsia="Google Sans" w:hAnsi="Google Sans"/>
          <w:b w:val="1"/>
          <w:sz w:val="24"/>
          <w:szCs w:val="24"/>
          <w:rtl w:val="0"/>
        </w:rPr>
        <w:t xml:space="preserve">Recent events:</w:t>
      </w:r>
      <w:r w:rsidDel="00000000" w:rsidR="00000000" w:rsidRPr="00000000">
        <w:rPr>
          <w:rFonts w:ascii="Google Sans" w:cs="Google Sans" w:eastAsia="Google Sans" w:hAnsi="Google Sans"/>
          <w:sz w:val="24"/>
          <w:szCs w:val="24"/>
          <w:rtl w:val="0"/>
        </w:rPr>
        <w:t xml:space="preserve"> Wayflyer had a turbulent 2022–23 (40% workforce cut, refocused on efficiency) but emerged leaner and is </w:t>
      </w:r>
      <w:r w:rsidDel="00000000" w:rsidR="00000000" w:rsidRPr="00000000">
        <w:rPr>
          <w:rFonts w:ascii="Google Sans" w:cs="Google Sans" w:eastAsia="Google Sans" w:hAnsi="Google Sans"/>
          <w:i w:val="1"/>
          <w:sz w:val="24"/>
          <w:szCs w:val="24"/>
          <w:rtl w:val="0"/>
        </w:rPr>
        <w:t xml:space="preserve">now profitable on a monthly basis</w:t>
      </w:r>
      <w:r w:rsidDel="00000000" w:rsidR="00000000" w:rsidRPr="00000000">
        <w:rPr>
          <w:rFonts w:ascii="Google Sans" w:cs="Google Sans" w:eastAsia="Google Sans" w:hAnsi="Google Sans"/>
          <w:sz w:val="24"/>
          <w:szCs w:val="24"/>
          <w:rtl w:val="0"/>
        </w:rPr>
        <w:t xml:space="preserve">. The latest funding extension (mid-2025) indicates </w:t>
      </w:r>
      <w:r w:rsidDel="00000000" w:rsidR="00000000" w:rsidRPr="00000000">
        <w:rPr>
          <w:rFonts w:ascii="Google Sans" w:cs="Google Sans" w:eastAsia="Google Sans" w:hAnsi="Google Sans"/>
          <w:b w:val="1"/>
          <w:sz w:val="24"/>
          <w:szCs w:val="24"/>
          <w:rtl w:val="0"/>
        </w:rPr>
        <w:t xml:space="preserve">no immediate exit</w:t>
      </w:r>
      <w:r w:rsidDel="00000000" w:rsidR="00000000" w:rsidRPr="00000000">
        <w:rPr>
          <w:rFonts w:ascii="Google Sans" w:cs="Google Sans" w:eastAsia="Google Sans" w:hAnsi="Google Sans"/>
          <w:sz w:val="24"/>
          <w:szCs w:val="24"/>
          <w:rtl w:val="0"/>
        </w:rPr>
        <w:t xml:space="preserve">; it’s more about fueling “further growth” than prepping a sale. Net-net, acquirers could find Wayflyer more receptive than a year ago (when it was in hyper-growth mode), but the investors likely prefer to ride the recent turnaround for a while. </w:t>
      </w:r>
      <w:r w:rsidDel="00000000" w:rsidR="00000000" w:rsidRPr="00000000">
        <w:rPr>
          <w:rFonts w:ascii="Google Sans" w:cs="Google Sans" w:eastAsia="Google Sans" w:hAnsi="Google Sans"/>
          <w:b w:val="1"/>
          <w:sz w:val="24"/>
          <w:szCs w:val="24"/>
          <w:rtl w:val="0"/>
        </w:rPr>
        <w:t xml:space="preserve">Deal accessibility is moderate</w:t>
      </w:r>
      <w:r w:rsidDel="00000000" w:rsidR="00000000" w:rsidRPr="00000000">
        <w:rPr>
          <w:rFonts w:ascii="Google Sans" w:cs="Google Sans" w:eastAsia="Google Sans" w:hAnsi="Google Sans"/>
          <w:sz w:val="24"/>
          <w:szCs w:val="24"/>
          <w:rtl w:val="0"/>
        </w:rPr>
        <w:t xml:space="preserve"> – not a hard “no,” but there’s no active sale process and the company is not under duress, so any deal would have to be very enticing.</w:t>
      </w:r>
    </w:p>
    <w:p w:rsidR="00000000" w:rsidDel="00000000" w:rsidP="00000000" w:rsidRDefault="00000000" w:rsidRPr="00000000" w14:paraId="000001F1">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Financial Health:</w:t>
      </w:r>
      <w:r w:rsidDel="00000000" w:rsidR="00000000" w:rsidRPr="00000000">
        <w:rPr>
          <w:rFonts w:ascii="Google Sans" w:cs="Google Sans" w:eastAsia="Google Sans" w:hAnsi="Google Sans"/>
          <w:sz w:val="24"/>
          <w:szCs w:val="24"/>
          <w:rtl w:val="0"/>
        </w:rPr>
        <w:t xml:space="preserve"> Wayflyer’s financial profile is solidifying. </w:t>
      </w:r>
      <w:r w:rsidDel="00000000" w:rsidR="00000000" w:rsidRPr="00000000">
        <w:rPr>
          <w:rFonts w:ascii="Google Sans" w:cs="Google Sans" w:eastAsia="Google Sans" w:hAnsi="Google Sans"/>
          <w:b w:val="1"/>
          <w:sz w:val="24"/>
          <w:szCs w:val="24"/>
          <w:rtl w:val="0"/>
        </w:rPr>
        <w:t xml:space="preserve">Revenue grew to €62.5M in 2023 (up ~72% YoY)</w:t>
      </w:r>
      <w:r w:rsidDel="00000000" w:rsidR="00000000" w:rsidRPr="00000000">
        <w:rPr>
          <w:rFonts w:ascii="Google Sans" w:cs="Google Sans" w:eastAsia="Google Sans" w:hAnsi="Google Sans"/>
          <w:sz w:val="24"/>
          <w:szCs w:val="24"/>
          <w:rtl w:val="0"/>
        </w:rPr>
        <w:t xml:space="preserve">, after which the company aggressively cut costs – operating loss shrank by ~46%, from €76.9M in 2022 to €40.9M in 2023. With those cost cuts, Wayflyer reportedly reached </w:t>
      </w:r>
      <w:r w:rsidDel="00000000" w:rsidR="00000000" w:rsidRPr="00000000">
        <w:rPr>
          <w:rFonts w:ascii="Google Sans" w:cs="Google Sans" w:eastAsia="Google Sans" w:hAnsi="Google Sans"/>
          <w:b w:val="1"/>
          <w:sz w:val="24"/>
          <w:szCs w:val="24"/>
          <w:rtl w:val="0"/>
        </w:rPr>
        <w:t xml:space="preserve">monthly profitability by Q4 2023</w:t>
      </w:r>
      <w:r w:rsidDel="00000000" w:rsidR="00000000" w:rsidRPr="00000000">
        <w:rPr>
          <w:rFonts w:ascii="Google Sans" w:cs="Google Sans" w:eastAsia="Google Sans" w:hAnsi="Google Sans"/>
          <w:sz w:val="24"/>
          <w:szCs w:val="24"/>
          <w:rtl w:val="0"/>
        </w:rPr>
        <w:t xml:space="preserve"> and is aiming for sustained profit in 2024. Its business model (revenue-based financing) yields high gross revenue but also requires significant capital (hence large debt facilities). Unit economics have improved post-layoffs – management’s “efficiency drive” narrowed losses substantially. However, growth has slowed from hyper-scale to more modest (~70% in 2023, possibly ~30–50% in 2024). The </w:t>
      </w:r>
      <w:r w:rsidDel="00000000" w:rsidR="00000000" w:rsidRPr="00000000">
        <w:rPr>
          <w:rFonts w:ascii="Google Sans" w:cs="Google Sans" w:eastAsia="Google Sans" w:hAnsi="Google Sans"/>
          <w:i w:val="1"/>
          <w:sz w:val="24"/>
          <w:szCs w:val="24"/>
          <w:rtl w:val="0"/>
        </w:rPr>
        <w:t xml:space="preserve">burn rate</w:t>
      </w:r>
      <w:r w:rsidDel="00000000" w:rsidR="00000000" w:rsidRPr="00000000">
        <w:rPr>
          <w:rFonts w:ascii="Google Sans" w:cs="Google Sans" w:eastAsia="Google Sans" w:hAnsi="Google Sans"/>
          <w:sz w:val="24"/>
          <w:szCs w:val="24"/>
          <w:rtl w:val="0"/>
        </w:rPr>
        <w:t xml:space="preserve"> is now low or neutral, given they’re at or near break-even. As a lender/fintech hybrid, Wayflyer’s valuation will hinge on its growth vs. credit risk. It has deployed </w:t>
      </w:r>
      <w:r w:rsidDel="00000000" w:rsidR="00000000" w:rsidRPr="00000000">
        <w:rPr>
          <w:rFonts w:ascii="Google Sans" w:cs="Google Sans" w:eastAsia="Google Sans" w:hAnsi="Google Sans"/>
          <w:b w:val="1"/>
          <w:sz w:val="24"/>
          <w:szCs w:val="24"/>
          <w:rtl w:val="0"/>
        </w:rPr>
        <w:t xml:space="preserve">$5B+ in capital to 5,000+ brands</w:t>
      </w:r>
      <w:r w:rsidDel="00000000" w:rsidR="00000000" w:rsidRPr="00000000">
        <w:rPr>
          <w:rFonts w:ascii="Google Sans" w:cs="Google Sans" w:eastAsia="Google Sans" w:hAnsi="Google Sans"/>
          <w:sz w:val="24"/>
          <w:szCs w:val="24"/>
          <w:rtl w:val="0"/>
        </w:rPr>
        <w:t xml:space="preserve"> to date, indicating significant scale, and it still held </w:t>
      </w:r>
      <w:r w:rsidDel="00000000" w:rsidR="00000000" w:rsidRPr="00000000">
        <w:rPr>
          <w:rFonts w:ascii="Google Sans" w:cs="Google Sans" w:eastAsia="Google Sans" w:hAnsi="Google Sans"/>
          <w:b w:val="1"/>
          <w:sz w:val="24"/>
          <w:szCs w:val="24"/>
          <w:rtl w:val="0"/>
        </w:rPr>
        <w:t xml:space="preserve">over $1.2B in total funding</w:t>
      </w:r>
      <w:r w:rsidDel="00000000" w:rsidR="00000000" w:rsidRPr="00000000">
        <w:rPr>
          <w:rFonts w:ascii="Google Sans" w:cs="Google Sans" w:eastAsia="Google Sans" w:hAnsi="Google Sans"/>
          <w:sz w:val="24"/>
          <w:szCs w:val="24"/>
          <w:rtl w:val="0"/>
        </w:rPr>
        <w:t xml:space="preserve"> (including debt) to lend. A buyer would evaluate how sustainable its growth (now expanding into Amazon/Wholesale financing) is and whether the credit performance of its loans holds up. If healthy, an acquirer might pay a premium for a now-profitable, niche-leading fintech. But any buyer must also consider concentration risk (e.g., a few large e-commerce clients) and the rising cost of capital environment.</w:t>
      </w:r>
    </w:p>
    <w:p w:rsidR="00000000" w:rsidDel="00000000" w:rsidP="00000000" w:rsidRDefault="00000000" w:rsidRPr="00000000" w14:paraId="000001F2">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Strategic Positioning:</w:t>
      </w:r>
      <w:r w:rsidDel="00000000" w:rsidR="00000000" w:rsidRPr="00000000">
        <w:rPr>
          <w:rFonts w:ascii="Google Sans" w:cs="Google Sans" w:eastAsia="Google Sans" w:hAnsi="Google Sans"/>
          <w:sz w:val="24"/>
          <w:szCs w:val="24"/>
          <w:rtl w:val="0"/>
        </w:rPr>
        <w:t xml:space="preserve"> Wayflyer is positioned as a leader in </w:t>
      </w:r>
      <w:r w:rsidDel="00000000" w:rsidR="00000000" w:rsidRPr="00000000">
        <w:rPr>
          <w:rFonts w:ascii="Google Sans" w:cs="Google Sans" w:eastAsia="Google Sans" w:hAnsi="Google Sans"/>
          <w:b w:val="1"/>
          <w:sz w:val="24"/>
          <w:szCs w:val="24"/>
          <w:rtl w:val="0"/>
        </w:rPr>
        <w:t xml:space="preserve">revenue-based financing for e-commerce/consumer brands</w:t>
      </w:r>
      <w:r w:rsidDel="00000000" w:rsidR="00000000" w:rsidRPr="00000000">
        <w:rPr>
          <w:rFonts w:ascii="Google Sans" w:cs="Google Sans" w:eastAsia="Google Sans" w:hAnsi="Google Sans"/>
          <w:sz w:val="24"/>
          <w:szCs w:val="24"/>
          <w:rtl w:val="0"/>
        </w:rPr>
        <w:t xml:space="preserve">, essentially solving the working capital crunch for online sellers. This space saw a boom and bust – many players pulled back in 2022–23, and Wayflyer explicitly benefited from </w:t>
      </w:r>
      <w:r w:rsidDel="00000000" w:rsidR="00000000" w:rsidRPr="00000000">
        <w:rPr>
          <w:rFonts w:ascii="Google Sans" w:cs="Google Sans" w:eastAsia="Google Sans" w:hAnsi="Google Sans"/>
          <w:b w:val="1"/>
          <w:sz w:val="24"/>
          <w:szCs w:val="24"/>
          <w:rtl w:val="0"/>
        </w:rPr>
        <w:t xml:space="preserve">“several competitors leaving the market”</w:t>
      </w:r>
      <w:r w:rsidDel="00000000" w:rsidR="00000000" w:rsidRPr="00000000">
        <w:rPr>
          <w:rFonts w:ascii="Google Sans" w:cs="Google Sans" w:eastAsia="Google Sans" w:hAnsi="Google Sans"/>
          <w:sz w:val="24"/>
          <w:szCs w:val="24"/>
          <w:rtl w:val="0"/>
        </w:rPr>
        <w:t xml:space="preserve">. That consolidation leaves Wayflyer as a top player in a high-growth vertical (e-commerce enablement) now rebounding. It’s attractive to strategics: for example, a payment processor or e-commerce platform could tuck it in to offer integrated merchant financing. It also has </w:t>
      </w:r>
      <w:r w:rsidDel="00000000" w:rsidR="00000000" w:rsidRPr="00000000">
        <w:rPr>
          <w:rFonts w:ascii="Google Sans" w:cs="Google Sans" w:eastAsia="Google Sans" w:hAnsi="Google Sans"/>
          <w:b w:val="1"/>
          <w:sz w:val="24"/>
          <w:szCs w:val="24"/>
          <w:rtl w:val="0"/>
        </w:rPr>
        <w:t xml:space="preserve">critical infrastructure</w:t>
      </w:r>
      <w:r w:rsidDel="00000000" w:rsidR="00000000" w:rsidRPr="00000000">
        <w:rPr>
          <w:rFonts w:ascii="Google Sans" w:cs="Google Sans" w:eastAsia="Google Sans" w:hAnsi="Google Sans"/>
          <w:sz w:val="24"/>
          <w:szCs w:val="24"/>
          <w:rtl w:val="0"/>
        </w:rPr>
        <w:t xml:space="preserve"> (data-driven risk engine) for the e-commerce ecosystem, which could appeal to banks or fintechs that want modern underwriting tech. As a platform play, a PE sponsor could use Wayflyer to roll up other specialty lenders or fintech tools, creating a broader SMB financing platform. Additionally, regulatory tailwinds exist – there’s increasing comfort with non-bank lending models, and e-commerce growth (though tempered in 2022) remains a long-term trend, especially with omnichannel expansions (Wayflyer itself is moving beyond D2C into Amazon and wholesale channels). On the flip side, rising interest rates and credit risk awareness are headwinds – but Wayflyer’s niche (short-term inventory/marketing loans) has proven demand and it has navigated the downturn by tightening costs. In summary, </w:t>
      </w:r>
      <w:r w:rsidDel="00000000" w:rsidR="00000000" w:rsidRPr="00000000">
        <w:rPr>
          <w:rFonts w:ascii="Google Sans" w:cs="Google Sans" w:eastAsia="Google Sans" w:hAnsi="Google Sans"/>
          <w:b w:val="1"/>
          <w:sz w:val="24"/>
          <w:szCs w:val="24"/>
          <w:rtl w:val="0"/>
        </w:rPr>
        <w:t xml:space="preserve">strategic fit is decent</w:t>
      </w:r>
      <w:r w:rsidDel="00000000" w:rsidR="00000000" w:rsidRPr="00000000">
        <w:rPr>
          <w:rFonts w:ascii="Google Sans" w:cs="Google Sans" w:eastAsia="Google Sans" w:hAnsi="Google Sans"/>
          <w:sz w:val="24"/>
          <w:szCs w:val="24"/>
          <w:rtl w:val="0"/>
        </w:rPr>
        <w:t xml:space="preserve">: It’s one of the few scaled platforms in revenue-based finance, making it valuable to any firm lacking such an offering. The question is whether now is the time to buy – likely strategics might wait to see a few more quarters of profitable operation, while sponsors might be intrigued by its dominant niche position and improved margins.</w:t>
      </w:r>
    </w:p>
    <w:p w:rsidR="00000000" w:rsidDel="00000000" w:rsidP="00000000" w:rsidRDefault="00000000" w:rsidRPr="00000000" w14:paraId="000001F3">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Board Signals:</w:t>
      </w:r>
      <w:r w:rsidDel="00000000" w:rsidR="00000000" w:rsidRPr="00000000">
        <w:rPr>
          <w:rFonts w:ascii="Google Sans" w:cs="Google Sans" w:eastAsia="Google Sans" w:hAnsi="Google Sans"/>
          <w:sz w:val="24"/>
          <w:szCs w:val="24"/>
          <w:rtl w:val="0"/>
        </w:rPr>
        <w:t xml:space="preserve"> The board includes heavy-hitting VCs (DST, QED) and likely independents familiar with fintech. Recent signals are mixed: one co-founder (Jack Pierse, ex-CFO) left, perhaps indicating a shift from founder-led style to a more operational focus. They also added a </w:t>
      </w:r>
      <w:r w:rsidDel="00000000" w:rsidR="00000000" w:rsidRPr="00000000">
        <w:rPr>
          <w:rFonts w:ascii="Google Sans" w:cs="Google Sans" w:eastAsia="Google Sans" w:hAnsi="Google Sans"/>
          <w:b w:val="1"/>
          <w:sz w:val="24"/>
          <w:szCs w:val="24"/>
          <w:rtl w:val="0"/>
        </w:rPr>
        <w:t xml:space="preserve">new CEO in 2023</w:t>
      </w:r>
      <w:r w:rsidDel="00000000" w:rsidR="00000000" w:rsidRPr="00000000">
        <w:rPr>
          <w:rFonts w:ascii="Google Sans" w:cs="Google Sans" w:eastAsia="Google Sans" w:hAnsi="Google Sans"/>
          <w:sz w:val="24"/>
          <w:szCs w:val="24"/>
          <w:rtl w:val="0"/>
        </w:rPr>
        <w:t xml:space="preserve"> (actually, Aidan Corbett remained CEO, but they did shake up leadership – e.g., hiring a new CFO and President around that time) and brought on strategic advisors for credit. The </w:t>
      </w:r>
      <w:r w:rsidDel="00000000" w:rsidR="00000000" w:rsidRPr="00000000">
        <w:rPr>
          <w:rFonts w:ascii="Google Sans" w:cs="Google Sans" w:eastAsia="Google Sans" w:hAnsi="Google Sans"/>
          <w:b w:val="1"/>
          <w:sz w:val="24"/>
          <w:szCs w:val="24"/>
          <w:rtl w:val="0"/>
        </w:rPr>
        <w:t xml:space="preserve">board’s actions (mass layoffs, push to profitability)</w:t>
      </w:r>
      <w:r w:rsidDel="00000000" w:rsidR="00000000" w:rsidRPr="00000000">
        <w:rPr>
          <w:rFonts w:ascii="Google Sans" w:cs="Google Sans" w:eastAsia="Google Sans" w:hAnsi="Google Sans"/>
          <w:sz w:val="24"/>
          <w:szCs w:val="24"/>
          <w:rtl w:val="0"/>
        </w:rPr>
        <w:t xml:space="preserve"> show a pivot from growth-at-all-costs to sustainable growth. This often precedes an eventual exit: by cleaning up financials, they make the company more attractive to acquirers. However, management’s public stance is optimistic about growth and independence – e.g., being named Ireland’s fastest-growing tech company in late 2024 was a point of pride. No explicit talk of M&amp;A, but the board will be aware that at ~5 years old, with VCs onboard, a liquidity event in the next 1–2 years is logical (either an acquisition or IPO if markets improve). The presence of large debt partners (JP Morgan, etc.) might also mean the board could consider a </w:t>
      </w:r>
      <w:r w:rsidDel="00000000" w:rsidR="00000000" w:rsidRPr="00000000">
        <w:rPr>
          <w:rFonts w:ascii="Google Sans" w:cs="Google Sans" w:eastAsia="Google Sans" w:hAnsi="Google Sans"/>
          <w:b w:val="1"/>
          <w:sz w:val="24"/>
          <w:szCs w:val="24"/>
          <w:rtl w:val="0"/>
        </w:rPr>
        <w:t xml:space="preserve">strategic sale to a bank or payment giant</w:t>
      </w:r>
      <w:r w:rsidDel="00000000" w:rsidR="00000000" w:rsidRPr="00000000">
        <w:rPr>
          <w:rFonts w:ascii="Google Sans" w:cs="Google Sans" w:eastAsia="Google Sans" w:hAnsi="Google Sans"/>
          <w:sz w:val="24"/>
          <w:szCs w:val="24"/>
          <w:rtl w:val="0"/>
        </w:rPr>
        <w:t xml:space="preserve"> if the price is right. In summary, </w:t>
      </w:r>
      <w:r w:rsidDel="00000000" w:rsidR="00000000" w:rsidRPr="00000000">
        <w:rPr>
          <w:rFonts w:ascii="Google Sans" w:cs="Google Sans" w:eastAsia="Google Sans" w:hAnsi="Google Sans"/>
          <w:b w:val="1"/>
          <w:sz w:val="24"/>
          <w:szCs w:val="24"/>
          <w:rtl w:val="0"/>
        </w:rPr>
        <w:t xml:space="preserve">board posture</w:t>
      </w:r>
      <w:r w:rsidDel="00000000" w:rsidR="00000000" w:rsidRPr="00000000">
        <w:rPr>
          <w:rFonts w:ascii="Google Sans" w:cs="Google Sans" w:eastAsia="Google Sans" w:hAnsi="Google Sans"/>
          <w:sz w:val="24"/>
          <w:szCs w:val="24"/>
          <w:rtl w:val="0"/>
        </w:rPr>
        <w:t xml:space="preserve"> seems to be: </w:t>
      </w:r>
      <w:r w:rsidDel="00000000" w:rsidR="00000000" w:rsidRPr="00000000">
        <w:rPr>
          <w:rFonts w:ascii="Google Sans" w:cs="Google Sans" w:eastAsia="Google Sans" w:hAnsi="Google Sans"/>
          <w:i w:val="1"/>
          <w:sz w:val="24"/>
          <w:szCs w:val="24"/>
          <w:rtl w:val="0"/>
        </w:rPr>
        <w:t xml:space="preserve">get our house in order, prove profitability, and keep options open.</w:t>
      </w:r>
      <w:r w:rsidDel="00000000" w:rsidR="00000000" w:rsidRPr="00000000">
        <w:rPr>
          <w:rFonts w:ascii="Google Sans" w:cs="Google Sans" w:eastAsia="Google Sans" w:hAnsi="Google Sans"/>
          <w:sz w:val="24"/>
          <w:szCs w:val="24"/>
          <w:rtl w:val="0"/>
        </w:rPr>
        <w:t xml:space="preserve"> There’s no resistance to an exit, but they won’t rush one at a subpar valuation.</w:t>
      </w:r>
    </w:p>
    <w:p w:rsidR="00000000" w:rsidDel="00000000" w:rsidP="00000000" w:rsidRDefault="00000000" w:rsidRPr="00000000" w14:paraId="000001F4">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Valuation &amp; Premium:</w:t>
      </w:r>
      <w:r w:rsidDel="00000000" w:rsidR="00000000" w:rsidRPr="00000000">
        <w:rPr>
          <w:rFonts w:ascii="Google Sans" w:cs="Google Sans" w:eastAsia="Google Sans" w:hAnsi="Google Sans"/>
          <w:sz w:val="24"/>
          <w:szCs w:val="24"/>
          <w:rtl w:val="0"/>
        </w:rPr>
        <w:t xml:space="preserve"> Wayflyer’s last equity round (2022) pegged it at $1.6B. Given 2023 revenue of €62.5M ($68M), that was a rich ~23× revenue multiple during the fintech boom. Today, public fintech comps trade much lower (often 4–8× revenue or even 2–3× for slower growth ones). If Wayflyer is ~$100M revenue run-rate in 2024 and now profitable, a more rational private valuation might be in the mid hundreds of millions. Indeed, its </w:t>
      </w:r>
      <w:r w:rsidDel="00000000" w:rsidR="00000000" w:rsidRPr="00000000">
        <w:rPr>
          <w:rFonts w:ascii="Google Sans" w:cs="Google Sans" w:eastAsia="Google Sans" w:hAnsi="Google Sans"/>
          <w:b w:val="1"/>
          <w:sz w:val="24"/>
          <w:szCs w:val="24"/>
          <w:rtl w:val="0"/>
        </w:rPr>
        <w:t xml:space="preserve">implied value likely fell</w:t>
      </w:r>
      <w:r w:rsidDel="00000000" w:rsidR="00000000" w:rsidRPr="00000000">
        <w:rPr>
          <w:rFonts w:ascii="Google Sans" w:cs="Google Sans" w:eastAsia="Google Sans" w:hAnsi="Google Sans"/>
          <w:sz w:val="24"/>
          <w:szCs w:val="24"/>
          <w:rtl w:val="0"/>
        </w:rPr>
        <w:t xml:space="preserve"> after 2022 – the extension round in 2025 was small and possibly flat or a down-round (not publicly disclosed). Any acquirer would have to bridge the gap between that 2022 unicorn valuation and current fundamentals. Our mandate $1.2–1.6B could be on the </w:t>
      </w:r>
      <w:r w:rsidDel="00000000" w:rsidR="00000000" w:rsidRPr="00000000">
        <w:rPr>
          <w:rFonts w:ascii="Google Sans" w:cs="Google Sans" w:eastAsia="Google Sans" w:hAnsi="Google Sans"/>
          <w:b w:val="1"/>
          <w:sz w:val="24"/>
          <w:szCs w:val="24"/>
          <w:rtl w:val="0"/>
        </w:rPr>
        <w:t xml:space="preserve">high side</w:t>
      </w:r>
      <w:r w:rsidDel="00000000" w:rsidR="00000000" w:rsidRPr="00000000">
        <w:rPr>
          <w:rFonts w:ascii="Google Sans" w:cs="Google Sans" w:eastAsia="Google Sans" w:hAnsi="Google Sans"/>
          <w:sz w:val="24"/>
          <w:szCs w:val="24"/>
          <w:rtl w:val="0"/>
        </w:rPr>
        <w:t xml:space="preserve"> unless Wayflyer’s growth re-accelerates. Why would a buyer pay a premium? Possibly to grab a now-profitable category leader with little competition left – a strategic might pay ~10× revenue (say ~$700M) if they believe Wayflyer can keep ~30%+ growth and leverage their distribution. However, </w:t>
      </w:r>
      <w:r w:rsidDel="00000000" w:rsidR="00000000" w:rsidRPr="00000000">
        <w:rPr>
          <w:rFonts w:ascii="Google Sans" w:cs="Google Sans" w:eastAsia="Google Sans" w:hAnsi="Google Sans"/>
          <w:b w:val="1"/>
          <w:sz w:val="24"/>
          <w:szCs w:val="24"/>
          <w:rtl w:val="0"/>
        </w:rPr>
        <w:t xml:space="preserve">paying $1B+ would be hard to justify</w:t>
      </w:r>
      <w:r w:rsidDel="00000000" w:rsidR="00000000" w:rsidRPr="00000000">
        <w:rPr>
          <w:rFonts w:ascii="Google Sans" w:cs="Google Sans" w:eastAsia="Google Sans" w:hAnsi="Google Sans"/>
          <w:sz w:val="24"/>
          <w:szCs w:val="24"/>
          <w:rtl w:val="0"/>
        </w:rPr>
        <w:t xml:space="preserve"> unless Wayflyer’s margins and growth prospects are stellar or there’s significant strategic synergy (e.g., a credit card network integrating it deeply). Conversely, if the company is </w:t>
      </w:r>
      <w:r w:rsidDel="00000000" w:rsidR="00000000" w:rsidRPr="00000000">
        <w:rPr>
          <w:rFonts w:ascii="Google Sans" w:cs="Google Sans" w:eastAsia="Google Sans" w:hAnsi="Google Sans"/>
          <w:b w:val="1"/>
          <w:sz w:val="24"/>
          <w:szCs w:val="24"/>
          <w:rtl w:val="0"/>
        </w:rPr>
        <w:t xml:space="preserve">undervalued</w:t>
      </w:r>
      <w:r w:rsidDel="00000000" w:rsidR="00000000" w:rsidRPr="00000000">
        <w:rPr>
          <w:rFonts w:ascii="Google Sans" w:cs="Google Sans" w:eastAsia="Google Sans" w:hAnsi="Google Sans"/>
          <w:sz w:val="24"/>
          <w:szCs w:val="24"/>
          <w:rtl w:val="0"/>
        </w:rPr>
        <w:t xml:space="preserve"> (e.g., insiders marked it below $1B now), the founders/investors might not sell because they’d expect to realize more value by continuing to grow (especially after doing the hard work of turning profitable). They’d only sell now if they see growth plateauing or external factors (like credit losses) looming – which, given their optimistic press, doesn’t seem to be the case. Overall, expect tough negotiations on valuation: buyers will cite lower fintech multiples, while Wayflyer will point to its profitability and unique market position. This valuation disconnect could delay a deal.</w:t>
      </w:r>
    </w:p>
    <w:p w:rsidR="00000000" w:rsidDel="00000000" w:rsidP="00000000" w:rsidRDefault="00000000" w:rsidRPr="00000000" w14:paraId="000001F5">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Deal Rationale or Red Flags:</w:t>
      </w:r>
      <w:r w:rsidDel="00000000" w:rsidR="00000000" w:rsidRPr="00000000">
        <w:rPr>
          <w:rFonts w:ascii="Google Sans" w:cs="Google Sans" w:eastAsia="Google Sans" w:hAnsi="Google Sans"/>
          <w:sz w:val="24"/>
          <w:szCs w:val="24"/>
          <w:rtl w:val="0"/>
        </w:rPr>
        <w:t xml:space="preserve"> From our perspective, </w:t>
      </w:r>
      <w:r w:rsidDel="00000000" w:rsidR="00000000" w:rsidRPr="00000000">
        <w:rPr>
          <w:rFonts w:ascii="Google Sans" w:cs="Google Sans" w:eastAsia="Google Sans" w:hAnsi="Google Sans"/>
          <w:b w:val="1"/>
          <w:sz w:val="24"/>
          <w:szCs w:val="24"/>
          <w:rtl w:val="0"/>
        </w:rPr>
        <w:t xml:space="preserve">Wayflyer is a “wait-and-see”</w:t>
      </w:r>
      <w:r w:rsidDel="00000000" w:rsidR="00000000" w:rsidRPr="00000000">
        <w:rPr>
          <w:rFonts w:ascii="Google Sans" w:cs="Google Sans" w:eastAsia="Google Sans" w:hAnsi="Google Sans"/>
          <w:sz w:val="24"/>
          <w:szCs w:val="24"/>
          <w:rtl w:val="0"/>
        </w:rPr>
        <w:t xml:space="preserve"> candidate. It’s not a must-pass – the asset is attractive with a now sustainable model and less competition – but it’s also </w:t>
      </w:r>
      <w:r w:rsidDel="00000000" w:rsidR="00000000" w:rsidRPr="00000000">
        <w:rPr>
          <w:rFonts w:ascii="Google Sans" w:cs="Google Sans" w:eastAsia="Google Sans" w:hAnsi="Google Sans"/>
          <w:b w:val="1"/>
          <w:sz w:val="24"/>
          <w:szCs w:val="24"/>
          <w:rtl w:val="0"/>
        </w:rPr>
        <w:t xml:space="preserve">not a straightforward win</w:t>
      </w:r>
      <w:r w:rsidDel="00000000" w:rsidR="00000000" w:rsidRPr="00000000">
        <w:rPr>
          <w:rFonts w:ascii="Google Sans" w:cs="Google Sans" w:eastAsia="Google Sans" w:hAnsi="Google Sans"/>
          <w:sz w:val="24"/>
          <w:szCs w:val="24"/>
          <w:rtl w:val="0"/>
        </w:rPr>
        <w:t xml:space="preserve">. One </w:t>
      </w:r>
      <w:r w:rsidDel="00000000" w:rsidR="00000000" w:rsidRPr="00000000">
        <w:rPr>
          <w:rFonts w:ascii="Google Sans" w:cs="Google Sans" w:eastAsia="Google Sans" w:hAnsi="Google Sans"/>
          <w:i w:val="1"/>
          <w:sz w:val="24"/>
          <w:szCs w:val="24"/>
          <w:rtl w:val="0"/>
        </w:rPr>
        <w:t xml:space="preserve">red flag</w:t>
      </w:r>
      <w:r w:rsidDel="00000000" w:rsidR="00000000" w:rsidRPr="00000000">
        <w:rPr>
          <w:rFonts w:ascii="Google Sans" w:cs="Google Sans" w:eastAsia="Google Sans" w:hAnsi="Google Sans"/>
          <w:sz w:val="24"/>
          <w:szCs w:val="24"/>
          <w:rtl w:val="0"/>
        </w:rPr>
        <w:t xml:space="preserve"> is that it just stabilized its business; an acquirer would be buying into a </w:t>
      </w:r>
      <w:r w:rsidDel="00000000" w:rsidR="00000000" w:rsidRPr="00000000">
        <w:rPr>
          <w:rFonts w:ascii="Google Sans" w:cs="Google Sans" w:eastAsia="Google Sans" w:hAnsi="Google Sans"/>
          <w:i w:val="1"/>
          <w:sz w:val="24"/>
          <w:szCs w:val="24"/>
          <w:rtl w:val="0"/>
        </w:rPr>
        <w:t xml:space="preserve">transition story</w:t>
      </w:r>
      <w:r w:rsidDel="00000000" w:rsidR="00000000" w:rsidRPr="00000000">
        <w:rPr>
          <w:rFonts w:ascii="Google Sans" w:cs="Google Sans" w:eastAsia="Google Sans" w:hAnsi="Google Sans"/>
          <w:sz w:val="24"/>
          <w:szCs w:val="24"/>
          <w:rtl w:val="0"/>
        </w:rPr>
        <w:t xml:space="preserve"> (from hyper-growth to efficient growth). They’d need confidence that Wayflyer can expand (geographically and into new products like Amazon financing) without slipping back into losses. Another red flag: </w:t>
      </w:r>
      <w:r w:rsidDel="00000000" w:rsidR="00000000" w:rsidRPr="00000000">
        <w:rPr>
          <w:rFonts w:ascii="Google Sans" w:cs="Google Sans" w:eastAsia="Google Sans" w:hAnsi="Google Sans"/>
          <w:b w:val="1"/>
          <w:sz w:val="24"/>
          <w:szCs w:val="24"/>
          <w:rtl w:val="0"/>
        </w:rPr>
        <w:t xml:space="preserve">not an original idea</w:t>
      </w:r>
      <w:r w:rsidDel="00000000" w:rsidR="00000000" w:rsidRPr="00000000">
        <w:rPr>
          <w:rFonts w:ascii="Google Sans" w:cs="Google Sans" w:eastAsia="Google Sans" w:hAnsi="Google Sans"/>
          <w:sz w:val="24"/>
          <w:szCs w:val="24"/>
          <w:rtl w:val="0"/>
        </w:rPr>
        <w:t xml:space="preserve"> – Wayflyer was a well-known fintech unicorn, and any strategic fintech player will have it on their radar. In fact, its name has circulated in fintech circles as a turnaround story, so pitching it wouldn’t be very differentiating. The final call: </w:t>
      </w:r>
      <w:r w:rsidDel="00000000" w:rsidR="00000000" w:rsidRPr="00000000">
        <w:rPr>
          <w:rFonts w:ascii="Google Sans" w:cs="Google Sans" w:eastAsia="Google Sans" w:hAnsi="Google Sans"/>
          <w:b w:val="1"/>
          <w:sz w:val="24"/>
          <w:szCs w:val="24"/>
          <w:rtl w:val="0"/>
        </w:rPr>
        <w:t xml:space="preserve">Wait-and-watch.</w:t>
      </w:r>
      <w:r w:rsidDel="00000000" w:rsidR="00000000" w:rsidRPr="00000000">
        <w:rPr>
          <w:rFonts w:ascii="Google Sans" w:cs="Google Sans" w:eastAsia="Google Sans" w:hAnsi="Google Sans"/>
          <w:sz w:val="24"/>
          <w:szCs w:val="24"/>
          <w:rtl w:val="0"/>
        </w:rPr>
        <w:t xml:space="preserve"> Let them string a few profitable quarters together and perhaps soften their valuation expectations. Unless we have a specific angle or insider edge, pursuing Wayflyer </w:t>
      </w:r>
      <w:r w:rsidDel="00000000" w:rsidR="00000000" w:rsidRPr="00000000">
        <w:rPr>
          <w:rFonts w:ascii="Google Sans" w:cs="Google Sans" w:eastAsia="Google Sans" w:hAnsi="Google Sans"/>
          <w:i w:val="1"/>
          <w:sz w:val="24"/>
          <w:szCs w:val="24"/>
          <w:rtl w:val="0"/>
        </w:rPr>
        <w:t xml:space="preserve">immediately</w:t>
      </w:r>
      <w:r w:rsidDel="00000000" w:rsidR="00000000" w:rsidRPr="00000000">
        <w:rPr>
          <w:rFonts w:ascii="Google Sans" w:cs="Google Sans" w:eastAsia="Google Sans" w:hAnsi="Google Sans"/>
          <w:sz w:val="24"/>
          <w:szCs w:val="24"/>
          <w:rtl w:val="0"/>
        </w:rPr>
        <w:t xml:space="preserve"> might not yield a unique deal for JPMC. Keep engagement warm (they are a JPM credit client already), and reassess in 6–12 months – by then the picture of whether they’ll seek an exit (or need one) will be clearer.</w:t>
      </w:r>
    </w:p>
    <w:p w:rsidR="00000000" w:rsidDel="00000000" w:rsidP="00000000" w:rsidRDefault="00000000" w:rsidRPr="00000000" w14:paraId="000001F6">
      <w:pPr>
        <w:ind w:left="600" w:firstLine="0"/>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pStyle w:val="Heading2"/>
        <w:spacing w:after="80" w:before="360" w:lineRule="auto"/>
        <w:ind w:left="600" w:firstLine="0"/>
        <w:rPr>
          <w:rFonts w:ascii="Google Sans" w:cs="Google Sans" w:eastAsia="Google Sans" w:hAnsi="Google Sans"/>
          <w:sz w:val="34"/>
          <w:szCs w:val="34"/>
        </w:rPr>
      </w:pPr>
      <w:bookmarkStart w:colFirst="0" w:colLast="0" w:name="_yjsrbrlxb75y" w:id="3"/>
      <w:bookmarkEnd w:id="3"/>
      <w:r w:rsidDel="00000000" w:rsidR="00000000" w:rsidRPr="00000000">
        <w:rPr>
          <w:rFonts w:ascii="Google Sans" w:cs="Google Sans" w:eastAsia="Google Sans" w:hAnsi="Google Sans"/>
          <w:sz w:val="34"/>
          <w:szCs w:val="34"/>
          <w:rtl w:val="0"/>
        </w:rPr>
        <w:t xml:space="preserve">Mews</w:t>
      </w:r>
    </w:p>
    <w:p w:rsidR="00000000" w:rsidDel="00000000" w:rsidP="00000000" w:rsidRDefault="00000000" w:rsidRPr="00000000" w14:paraId="000001F8">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Deal Accessibility &amp; Ownership:</w:t>
      </w:r>
      <w:r w:rsidDel="00000000" w:rsidR="00000000" w:rsidRPr="00000000">
        <w:rPr>
          <w:rFonts w:ascii="Google Sans" w:cs="Google Sans" w:eastAsia="Google Sans" w:hAnsi="Google Sans"/>
          <w:sz w:val="24"/>
          <w:szCs w:val="24"/>
          <w:rtl w:val="0"/>
        </w:rPr>
        <w:t xml:space="preserve"> Mews is a high-growth hospitality SaaS platform (hotel property management system) founded by Richard Valtr in 2012. It has undergone several funding rounds – notably a </w:t>
      </w:r>
      <w:r w:rsidDel="00000000" w:rsidR="00000000" w:rsidRPr="00000000">
        <w:rPr>
          <w:rFonts w:ascii="Google Sans" w:cs="Google Sans" w:eastAsia="Google Sans" w:hAnsi="Google Sans"/>
          <w:b w:val="1"/>
          <w:sz w:val="24"/>
          <w:szCs w:val="24"/>
          <w:rtl w:val="0"/>
        </w:rPr>
        <w:t xml:space="preserve">Series C in 2022 led by Kinnevik/Goldman Sachs, Series D in early 2024 at ~$1.2B valuation, and a recent Series E of $75M in March 2025 led by Tiger Global</w:t>
      </w:r>
      <w:r w:rsidDel="00000000" w:rsidR="00000000" w:rsidRPr="00000000">
        <w:rPr>
          <w:rFonts w:ascii="Google Sans" w:cs="Google Sans" w:eastAsia="Google Sans" w:hAnsi="Google Sans"/>
          <w:sz w:val="24"/>
          <w:szCs w:val="24"/>
          <w:rtl w:val="0"/>
        </w:rPr>
        <w:t xml:space="preserve">. Current owners are a mix of growth equity firms (Tiger, Kinnevik, Goldman, Battery Ventures). Importantly, </w:t>
      </w:r>
      <w:r w:rsidDel="00000000" w:rsidR="00000000" w:rsidRPr="00000000">
        <w:rPr>
          <w:rFonts w:ascii="Google Sans" w:cs="Google Sans" w:eastAsia="Google Sans" w:hAnsi="Google Sans"/>
          <w:b w:val="1"/>
          <w:sz w:val="24"/>
          <w:szCs w:val="24"/>
          <w:rtl w:val="0"/>
        </w:rPr>
        <w:t xml:space="preserve">Mews just raised capital in 1H 2025</w:t>
      </w:r>
      <w:r w:rsidDel="00000000" w:rsidR="00000000" w:rsidRPr="00000000">
        <w:rPr>
          <w:rFonts w:ascii="Google Sans" w:cs="Google Sans" w:eastAsia="Google Sans" w:hAnsi="Google Sans"/>
          <w:sz w:val="24"/>
          <w:szCs w:val="24"/>
          <w:rtl w:val="0"/>
        </w:rPr>
        <w:t xml:space="preserve"> and did so “opportunistically” – Tiger approached them to invest more. The CEO noted they plan a </w:t>
      </w:r>
      <w:r w:rsidDel="00000000" w:rsidR="00000000" w:rsidRPr="00000000">
        <w:rPr>
          <w:rFonts w:ascii="Google Sans" w:cs="Google Sans" w:eastAsia="Google Sans" w:hAnsi="Google Sans"/>
          <w:i w:val="1"/>
          <w:sz w:val="24"/>
          <w:szCs w:val="24"/>
          <w:rtl w:val="0"/>
        </w:rPr>
        <w:t xml:space="preserve">much larger raise in 1–2 years</w:t>
      </w:r>
      <w:r w:rsidDel="00000000" w:rsidR="00000000" w:rsidRPr="00000000">
        <w:rPr>
          <w:rFonts w:ascii="Google Sans" w:cs="Google Sans" w:eastAsia="Google Sans" w:hAnsi="Google Sans"/>
          <w:sz w:val="24"/>
          <w:szCs w:val="24"/>
          <w:rtl w:val="0"/>
        </w:rPr>
        <w:t xml:space="preserve"> rather than any exit now. This signals that </w:t>
      </w:r>
      <w:r w:rsidDel="00000000" w:rsidR="00000000" w:rsidRPr="00000000">
        <w:rPr>
          <w:rFonts w:ascii="Google Sans" w:cs="Google Sans" w:eastAsia="Google Sans" w:hAnsi="Google Sans"/>
          <w:b w:val="1"/>
          <w:sz w:val="24"/>
          <w:szCs w:val="24"/>
          <w:rtl w:val="0"/>
        </w:rPr>
        <w:t xml:space="preserve">Mews is not eyeing an exit within 12 months</w:t>
      </w:r>
      <w:r w:rsidDel="00000000" w:rsidR="00000000" w:rsidRPr="00000000">
        <w:rPr>
          <w:rFonts w:ascii="Google Sans" w:cs="Google Sans" w:eastAsia="Google Sans" w:hAnsi="Google Sans"/>
          <w:sz w:val="24"/>
          <w:szCs w:val="24"/>
          <w:rtl w:val="0"/>
        </w:rPr>
        <w:t xml:space="preserve">. The investors are only a couple of years into their stakes (Series C was 2022, D in 2024), so </w:t>
      </w:r>
      <w:r w:rsidDel="00000000" w:rsidR="00000000" w:rsidRPr="00000000">
        <w:rPr>
          <w:rFonts w:ascii="Google Sans" w:cs="Google Sans" w:eastAsia="Google Sans" w:hAnsi="Google Sans"/>
          <w:b w:val="1"/>
          <w:sz w:val="24"/>
          <w:szCs w:val="24"/>
          <w:rtl w:val="0"/>
        </w:rPr>
        <w:t xml:space="preserve">sponsor fatigue is low</w:t>
      </w:r>
      <w:r w:rsidDel="00000000" w:rsidR="00000000" w:rsidRPr="00000000">
        <w:rPr>
          <w:rFonts w:ascii="Google Sans" w:cs="Google Sans" w:eastAsia="Google Sans" w:hAnsi="Google Sans"/>
          <w:sz w:val="24"/>
          <w:szCs w:val="24"/>
          <w:rtl w:val="0"/>
        </w:rPr>
        <w:t xml:space="preserve">. Instead, they seem keen on scaling (the company has even secured </w:t>
      </w:r>
      <w:r w:rsidDel="00000000" w:rsidR="00000000" w:rsidRPr="00000000">
        <w:rPr>
          <w:rFonts w:ascii="Google Sans" w:cs="Google Sans" w:eastAsia="Google Sans" w:hAnsi="Google Sans"/>
          <w:b w:val="1"/>
          <w:sz w:val="24"/>
          <w:szCs w:val="24"/>
          <w:rtl w:val="0"/>
        </w:rPr>
        <w:t xml:space="preserve">$100M in debt financing from Vista’s credit arm for M&amp;A</w:t>
      </w:r>
      <w:r w:rsidDel="00000000" w:rsidR="00000000" w:rsidRPr="00000000">
        <w:rPr>
          <w:rFonts w:ascii="Google Sans" w:cs="Google Sans" w:eastAsia="Google Sans" w:hAnsi="Google Sans"/>
          <w:sz w:val="24"/>
          <w:szCs w:val="24"/>
          <w:rtl w:val="0"/>
        </w:rPr>
        <w:t xml:space="preserve"> expansion). No rumors of a sale; rather, Mews itself has been an </w:t>
      </w:r>
      <w:r w:rsidDel="00000000" w:rsidR="00000000" w:rsidRPr="00000000">
        <w:rPr>
          <w:rFonts w:ascii="Google Sans" w:cs="Google Sans" w:eastAsia="Google Sans" w:hAnsi="Google Sans"/>
          <w:i w:val="1"/>
          <w:sz w:val="24"/>
          <w:szCs w:val="24"/>
          <w:rtl w:val="0"/>
        </w:rPr>
        <w:t xml:space="preserve">acquirer</w:t>
      </w:r>
      <w:r w:rsidDel="00000000" w:rsidR="00000000" w:rsidRPr="00000000">
        <w:rPr>
          <w:rFonts w:ascii="Google Sans" w:cs="Google Sans" w:eastAsia="Google Sans" w:hAnsi="Google Sans"/>
          <w:sz w:val="24"/>
          <w:szCs w:val="24"/>
          <w:rtl w:val="0"/>
        </w:rPr>
        <w:t xml:space="preserve"> (e.g. it acquired a firm called 1E’s </w:t>
      </w:r>
      <w:r w:rsidDel="00000000" w:rsidR="00000000" w:rsidRPr="00000000">
        <w:rPr>
          <w:rFonts w:ascii="Google Sans" w:cs="Google Sans" w:eastAsia="Google Sans" w:hAnsi="Google Sans"/>
          <w:i w:val="1"/>
          <w:sz w:val="24"/>
          <w:szCs w:val="24"/>
          <w:rtl w:val="0"/>
        </w:rPr>
        <w:t xml:space="preserve">Quotelo</w:t>
      </w:r>
      <w:r w:rsidDel="00000000" w:rsidR="00000000" w:rsidRPr="00000000">
        <w:rPr>
          <w:rFonts w:ascii="Google Sans" w:cs="Google Sans" w:eastAsia="Google Sans" w:hAnsi="Google Sans"/>
          <w:sz w:val="24"/>
          <w:szCs w:val="24"/>
          <w:rtl w:val="0"/>
        </w:rPr>
        <w:t xml:space="preserve"> in late 2024, and </w:t>
      </w:r>
      <w:r w:rsidDel="00000000" w:rsidR="00000000" w:rsidRPr="00000000">
        <w:rPr>
          <w:rFonts w:ascii="Google Sans" w:cs="Google Sans" w:eastAsia="Google Sans" w:hAnsi="Google Sans"/>
          <w:b w:val="1"/>
          <w:sz w:val="24"/>
          <w:szCs w:val="24"/>
          <w:rtl w:val="0"/>
        </w:rPr>
        <w:t xml:space="preserve">revenue management startup Atomize in 2023</w:t>
      </w:r>
      <w:r w:rsidDel="00000000" w:rsidR="00000000" w:rsidRPr="00000000">
        <w:rPr>
          <w:rFonts w:ascii="Google Sans" w:cs="Google Sans" w:eastAsia="Google Sans" w:hAnsi="Google Sans"/>
          <w:sz w:val="24"/>
          <w:szCs w:val="24"/>
          <w:rtl w:val="0"/>
        </w:rPr>
        <w:t xml:space="preserve">). Management and investors appear focused on growth and eventual IPO rather than selling now. </w:t>
      </w:r>
      <w:r w:rsidDel="00000000" w:rsidR="00000000" w:rsidRPr="00000000">
        <w:rPr>
          <w:rFonts w:ascii="Google Sans" w:cs="Google Sans" w:eastAsia="Google Sans" w:hAnsi="Google Sans"/>
          <w:b w:val="1"/>
          <w:sz w:val="24"/>
          <w:szCs w:val="24"/>
          <w:rtl w:val="0"/>
        </w:rPr>
        <w:t xml:space="preserve">Recent events:</w:t>
      </w:r>
      <w:r w:rsidDel="00000000" w:rsidR="00000000" w:rsidRPr="00000000">
        <w:rPr>
          <w:rFonts w:ascii="Google Sans" w:cs="Google Sans" w:eastAsia="Google Sans" w:hAnsi="Google Sans"/>
          <w:sz w:val="24"/>
          <w:szCs w:val="24"/>
          <w:rtl w:val="0"/>
        </w:rPr>
        <w:t xml:space="preserve"> March 2025 $75M fundraise, acquisitions to broaden product, and heavy expansion in the US and DACH markets. All point to </w:t>
      </w:r>
      <w:r w:rsidDel="00000000" w:rsidR="00000000" w:rsidRPr="00000000">
        <w:rPr>
          <w:rFonts w:ascii="Google Sans" w:cs="Google Sans" w:eastAsia="Google Sans" w:hAnsi="Google Sans"/>
          <w:b w:val="1"/>
          <w:sz w:val="24"/>
          <w:szCs w:val="24"/>
          <w:rtl w:val="0"/>
        </w:rPr>
        <w:t xml:space="preserve">“build mode”</w:t>
      </w:r>
      <w:r w:rsidDel="00000000" w:rsidR="00000000" w:rsidRPr="00000000">
        <w:rPr>
          <w:rFonts w:ascii="Google Sans" w:cs="Google Sans" w:eastAsia="Google Sans" w:hAnsi="Google Sans"/>
          <w:sz w:val="24"/>
          <w:szCs w:val="24"/>
          <w:rtl w:val="0"/>
        </w:rPr>
        <w:t xml:space="preserve">, not “harvest mode,” making deal accessibility low in the near term. It would likely </w:t>
      </w:r>
      <w:r w:rsidDel="00000000" w:rsidR="00000000" w:rsidRPr="00000000">
        <w:rPr>
          <w:rFonts w:ascii="Google Sans" w:cs="Google Sans" w:eastAsia="Google Sans" w:hAnsi="Google Sans"/>
          <w:i w:val="1"/>
          <w:sz w:val="24"/>
          <w:szCs w:val="24"/>
          <w:rtl w:val="0"/>
        </w:rPr>
        <w:t xml:space="preserve">require a very high offer</w:t>
      </w:r>
      <w:r w:rsidDel="00000000" w:rsidR="00000000" w:rsidRPr="00000000">
        <w:rPr>
          <w:rFonts w:ascii="Google Sans" w:cs="Google Sans" w:eastAsia="Google Sans" w:hAnsi="Google Sans"/>
          <w:sz w:val="24"/>
          <w:szCs w:val="24"/>
          <w:rtl w:val="0"/>
        </w:rPr>
        <w:t xml:space="preserve"> or a sudden market shift to get Mews’ owners to consider a sale now.</w:t>
      </w:r>
    </w:p>
    <w:p w:rsidR="00000000" w:rsidDel="00000000" w:rsidP="00000000" w:rsidRDefault="00000000" w:rsidRPr="00000000" w14:paraId="000001F9">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Financial Health:</w:t>
      </w:r>
      <w:r w:rsidDel="00000000" w:rsidR="00000000" w:rsidRPr="00000000">
        <w:rPr>
          <w:rFonts w:ascii="Google Sans" w:cs="Google Sans" w:eastAsia="Google Sans" w:hAnsi="Google Sans"/>
          <w:sz w:val="24"/>
          <w:szCs w:val="24"/>
          <w:rtl w:val="0"/>
        </w:rPr>
        <w:t xml:space="preserve"> Mews is one of the rare private SaaS companies that have disclosed substantial revenue. It surpassed </w:t>
      </w:r>
      <w:r w:rsidDel="00000000" w:rsidR="00000000" w:rsidRPr="00000000">
        <w:rPr>
          <w:rFonts w:ascii="Google Sans" w:cs="Google Sans" w:eastAsia="Google Sans" w:hAnsi="Google Sans"/>
          <w:b w:val="1"/>
          <w:sz w:val="24"/>
          <w:szCs w:val="24"/>
          <w:rtl w:val="0"/>
        </w:rPr>
        <w:t xml:space="preserve">$200M revenue in 2024</w:t>
      </w:r>
      <w:r w:rsidDel="00000000" w:rsidR="00000000" w:rsidRPr="00000000">
        <w:rPr>
          <w:rFonts w:ascii="Google Sans" w:cs="Google Sans" w:eastAsia="Google Sans" w:hAnsi="Google Sans"/>
          <w:sz w:val="24"/>
          <w:szCs w:val="24"/>
          <w:rtl w:val="0"/>
        </w:rPr>
        <w:t xml:space="preserve">, roughly doubling year-on-year as it expanded from 5,000 to 6,300 hotel customers. This growth (~26% increase in customer count, with revenue growth reportedly higher due to upsells and acquisitions) is robust. The company is still in aggressive growth mode – it’s using funds to invest in product (AI features, etc.) and acquisitions, so it may not be highly profitable yet. However, given its scale, Mews likely has improving unit economics (hospitality SaaS can achieve 20–30% EBITDA at scale). The </w:t>
      </w:r>
      <w:r w:rsidDel="00000000" w:rsidR="00000000" w:rsidRPr="00000000">
        <w:rPr>
          <w:rFonts w:ascii="Google Sans" w:cs="Google Sans" w:eastAsia="Google Sans" w:hAnsi="Google Sans"/>
          <w:i w:val="1"/>
          <w:sz w:val="24"/>
          <w:szCs w:val="24"/>
          <w:rtl w:val="0"/>
        </w:rPr>
        <w:t xml:space="preserve">gross margins</w:t>
      </w:r>
      <w:r w:rsidDel="00000000" w:rsidR="00000000" w:rsidRPr="00000000">
        <w:rPr>
          <w:rFonts w:ascii="Google Sans" w:cs="Google Sans" w:eastAsia="Google Sans" w:hAnsi="Google Sans"/>
          <w:sz w:val="24"/>
          <w:szCs w:val="24"/>
          <w:rtl w:val="0"/>
        </w:rPr>
        <w:t xml:space="preserve"> should be strong (typical SaaS). It also carries a </w:t>
      </w:r>
      <w:r w:rsidDel="00000000" w:rsidR="00000000" w:rsidRPr="00000000">
        <w:rPr>
          <w:rFonts w:ascii="Google Sans" w:cs="Google Sans" w:eastAsia="Google Sans" w:hAnsi="Google Sans"/>
          <w:b w:val="1"/>
          <w:sz w:val="24"/>
          <w:szCs w:val="24"/>
          <w:rtl w:val="0"/>
        </w:rPr>
        <w:t xml:space="preserve">healthy war chest</w:t>
      </w:r>
      <w:r w:rsidDel="00000000" w:rsidR="00000000" w:rsidRPr="00000000">
        <w:rPr>
          <w:rFonts w:ascii="Google Sans" w:cs="Google Sans" w:eastAsia="Google Sans" w:hAnsi="Google Sans"/>
          <w:sz w:val="24"/>
          <w:szCs w:val="24"/>
          <w:rtl w:val="0"/>
        </w:rPr>
        <w:t xml:space="preserve">: beyond the recent $75M equity, it has a $100M credit line for acquisitions, so cash is not a constraint. In terms of burn, Mews has been balancing growth with some capital efficiency – CEO notes they took the Tiger round opportunistically rather than out of need. If profitable growth were a priority, they could likely breakeven, but instead they are choosing to invest. For an acquirer, the financial momentum is attractive – </w:t>
      </w:r>
      <w:r w:rsidDel="00000000" w:rsidR="00000000" w:rsidRPr="00000000">
        <w:rPr>
          <w:rFonts w:ascii="Google Sans" w:cs="Google Sans" w:eastAsia="Google Sans" w:hAnsi="Google Sans"/>
          <w:b w:val="1"/>
          <w:sz w:val="24"/>
          <w:szCs w:val="24"/>
          <w:rtl w:val="0"/>
        </w:rPr>
        <w:t xml:space="preserve">70%+ YoY ARR growth and $200M revenue</w:t>
      </w:r>
      <w:r w:rsidDel="00000000" w:rsidR="00000000" w:rsidRPr="00000000">
        <w:rPr>
          <w:rFonts w:ascii="Google Sans" w:cs="Google Sans" w:eastAsia="Google Sans" w:hAnsi="Google Sans"/>
          <w:sz w:val="24"/>
          <w:szCs w:val="24"/>
          <w:rtl w:val="0"/>
        </w:rPr>
        <w:t xml:space="preserve"> place Mews among the larger tech assets in our range. The question is valuation (addressed below). Overall, </w:t>
      </w:r>
      <w:r w:rsidDel="00000000" w:rsidR="00000000" w:rsidRPr="00000000">
        <w:rPr>
          <w:rFonts w:ascii="Google Sans" w:cs="Google Sans" w:eastAsia="Google Sans" w:hAnsi="Google Sans"/>
          <w:i w:val="1"/>
          <w:sz w:val="24"/>
          <w:szCs w:val="24"/>
          <w:rtl w:val="0"/>
        </w:rPr>
        <w:t xml:space="preserve">financially</w:t>
      </w:r>
      <w:r w:rsidDel="00000000" w:rsidR="00000000" w:rsidRPr="00000000">
        <w:rPr>
          <w:rFonts w:ascii="Google Sans" w:cs="Google Sans" w:eastAsia="Google Sans" w:hAnsi="Google Sans"/>
          <w:sz w:val="24"/>
          <w:szCs w:val="24"/>
          <w:rtl w:val="0"/>
        </w:rPr>
        <w:t xml:space="preserve">, Mews is </w:t>
      </w:r>
      <w:r w:rsidDel="00000000" w:rsidR="00000000" w:rsidRPr="00000000">
        <w:rPr>
          <w:rFonts w:ascii="Google Sans" w:cs="Google Sans" w:eastAsia="Google Sans" w:hAnsi="Google Sans"/>
          <w:b w:val="1"/>
          <w:sz w:val="24"/>
          <w:szCs w:val="24"/>
          <w:rtl w:val="0"/>
        </w:rPr>
        <w:t xml:space="preserve">scaling fast and nearing “IPO-able” size</w:t>
      </w:r>
      <w:r w:rsidDel="00000000" w:rsidR="00000000" w:rsidRPr="00000000">
        <w:rPr>
          <w:rFonts w:ascii="Google Sans" w:cs="Google Sans" w:eastAsia="Google Sans" w:hAnsi="Google Sans"/>
          <w:sz w:val="24"/>
          <w:szCs w:val="24"/>
          <w:rtl w:val="0"/>
        </w:rPr>
        <w:t xml:space="preserve">, with a powerful position in a recovering hospitality market. It would command a premium valuation for these reasons.</w:t>
      </w:r>
    </w:p>
    <w:p w:rsidR="00000000" w:rsidDel="00000000" w:rsidP="00000000" w:rsidRDefault="00000000" w:rsidRPr="00000000" w14:paraId="000001FA">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Strategic Positioning:</w:t>
      </w:r>
      <w:r w:rsidDel="00000000" w:rsidR="00000000" w:rsidRPr="00000000">
        <w:rPr>
          <w:rFonts w:ascii="Google Sans" w:cs="Google Sans" w:eastAsia="Google Sans" w:hAnsi="Google Sans"/>
          <w:sz w:val="24"/>
          <w:szCs w:val="24"/>
          <w:rtl w:val="0"/>
        </w:rPr>
        <w:t xml:space="preserve"> Mews is a </w:t>
      </w:r>
      <w:r w:rsidDel="00000000" w:rsidR="00000000" w:rsidRPr="00000000">
        <w:rPr>
          <w:rFonts w:ascii="Google Sans" w:cs="Google Sans" w:eastAsia="Google Sans" w:hAnsi="Google Sans"/>
          <w:b w:val="1"/>
          <w:sz w:val="24"/>
          <w:szCs w:val="24"/>
          <w:rtl w:val="0"/>
        </w:rPr>
        <w:t xml:space="preserve">modern cloud platform for hotel operations</w:t>
      </w:r>
      <w:r w:rsidDel="00000000" w:rsidR="00000000" w:rsidRPr="00000000">
        <w:rPr>
          <w:rFonts w:ascii="Google Sans" w:cs="Google Sans" w:eastAsia="Google Sans" w:hAnsi="Google Sans"/>
          <w:sz w:val="24"/>
          <w:szCs w:val="24"/>
          <w:rtl w:val="0"/>
        </w:rPr>
        <w:t xml:space="preserve"> – a sector undergoing cloud transformation and consolidation. It solves critical pain points for hospitality (property management, booking, payments, guest experience) in an end-to-end way, akin to a “Toast for hotels”. This makes it very attractive strategically. The hospitality tech market is fragmented (incumbents like Oracle Opera, many smaller PMS vendors). Mews is </w:t>
      </w:r>
      <w:r w:rsidDel="00000000" w:rsidR="00000000" w:rsidRPr="00000000">
        <w:rPr>
          <w:rFonts w:ascii="Google Sans" w:cs="Google Sans" w:eastAsia="Google Sans" w:hAnsi="Google Sans"/>
          <w:i w:val="1"/>
          <w:sz w:val="24"/>
          <w:szCs w:val="24"/>
          <w:rtl w:val="0"/>
        </w:rPr>
        <w:t xml:space="preserve">well-positioned in a consolidating market</w:t>
      </w:r>
      <w:r w:rsidDel="00000000" w:rsidR="00000000" w:rsidRPr="00000000">
        <w:rPr>
          <w:rFonts w:ascii="Google Sans" w:cs="Google Sans" w:eastAsia="Google Sans" w:hAnsi="Google Sans"/>
          <w:sz w:val="24"/>
          <w:szCs w:val="24"/>
          <w:rtl w:val="0"/>
        </w:rPr>
        <w:t xml:space="preserve">: it’s a top contender in Europe and expanding in the U.S., riding the post-COVID travel rebound (travel industry forecasted +12% growth in 2025). For a strategic buyer, Mews could be a platform to dominate hospitality software globally. For a PE, it’s a classic </w:t>
      </w:r>
      <w:r w:rsidDel="00000000" w:rsidR="00000000" w:rsidRPr="00000000">
        <w:rPr>
          <w:rFonts w:ascii="Google Sans" w:cs="Google Sans" w:eastAsia="Google Sans" w:hAnsi="Google Sans"/>
          <w:b w:val="1"/>
          <w:sz w:val="24"/>
          <w:szCs w:val="24"/>
          <w:rtl w:val="0"/>
        </w:rPr>
        <w:t xml:space="preserve">platform play</w:t>
      </w:r>
      <w:r w:rsidDel="00000000" w:rsidR="00000000" w:rsidRPr="00000000">
        <w:rPr>
          <w:rFonts w:ascii="Google Sans" w:cs="Google Sans" w:eastAsia="Google Sans" w:hAnsi="Google Sans"/>
          <w:sz w:val="24"/>
          <w:szCs w:val="24"/>
          <w:rtl w:val="0"/>
        </w:rPr>
        <w:t xml:space="preserve"> – large recurring revenues in a vertical software space ripe for further roll-ups (indeed Mews itself has done 6 acquisitions). Additionally, there are </w:t>
      </w:r>
      <w:r w:rsidDel="00000000" w:rsidR="00000000" w:rsidRPr="00000000">
        <w:rPr>
          <w:rFonts w:ascii="Google Sans" w:cs="Google Sans" w:eastAsia="Google Sans" w:hAnsi="Google Sans"/>
          <w:b w:val="1"/>
          <w:sz w:val="24"/>
          <w:szCs w:val="24"/>
          <w:rtl w:val="0"/>
        </w:rPr>
        <w:t xml:space="preserve">tech tailwinds</w:t>
      </w:r>
      <w:r w:rsidDel="00000000" w:rsidR="00000000" w:rsidRPr="00000000">
        <w:rPr>
          <w:rFonts w:ascii="Google Sans" w:cs="Google Sans" w:eastAsia="Google Sans" w:hAnsi="Google Sans"/>
          <w:sz w:val="24"/>
          <w:szCs w:val="24"/>
          <w:rtl w:val="0"/>
        </w:rPr>
        <w:t xml:space="preserve">: hotels increasingly demand integrated solutions including AI (Mews has been doubling down on AI features) and digital guest services. Mews’ open API approach and marketplace make it an ecosystem play too. On regulatory/geopolitical angles: not much direct impact, except that travel/hospitality is bouncing back and hotels have budget for tech upgrades (post-pandemic imperative to digitize). In short, </w:t>
      </w:r>
      <w:r w:rsidDel="00000000" w:rsidR="00000000" w:rsidRPr="00000000">
        <w:rPr>
          <w:rFonts w:ascii="Google Sans" w:cs="Google Sans" w:eastAsia="Google Sans" w:hAnsi="Google Sans"/>
          <w:b w:val="1"/>
          <w:sz w:val="24"/>
          <w:szCs w:val="24"/>
          <w:rtl w:val="0"/>
        </w:rPr>
        <w:t xml:space="preserve">Mews is a prime strategic asset</w:t>
      </w:r>
      <w:r w:rsidDel="00000000" w:rsidR="00000000" w:rsidRPr="00000000">
        <w:rPr>
          <w:rFonts w:ascii="Google Sans" w:cs="Google Sans" w:eastAsia="Google Sans" w:hAnsi="Google Sans"/>
          <w:sz w:val="24"/>
          <w:szCs w:val="24"/>
          <w:rtl w:val="0"/>
        </w:rPr>
        <w:t xml:space="preserve"> in hotel tech – likely on the radar of big hospitality incumbents (Oracle, Amadeus) or large PE firms (hospitality IT has seen interest from firms like Thoma Bravo in the past). The only caveat: given its growth trajectory, many buyers might prefer to wait for it to mature a bit more or go public rather than acquire now at a steep price. But strategically, it checks all the boxes as an attractive target.</w:t>
      </w:r>
    </w:p>
    <w:p w:rsidR="00000000" w:rsidDel="00000000" w:rsidP="00000000" w:rsidRDefault="00000000" w:rsidRPr="00000000" w14:paraId="000001FB">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Board Signals:</w:t>
      </w:r>
      <w:r w:rsidDel="00000000" w:rsidR="00000000" w:rsidRPr="00000000">
        <w:rPr>
          <w:rFonts w:ascii="Google Sans" w:cs="Google Sans" w:eastAsia="Google Sans" w:hAnsi="Google Sans"/>
          <w:sz w:val="24"/>
          <w:szCs w:val="24"/>
          <w:rtl w:val="0"/>
        </w:rPr>
        <w:t xml:space="preserve"> The board includes founders (Valtr as Co-CEO/Chief Strategist), professional execs (they brought in a CEO, Matthijs Welle, to scale), and investors like </w:t>
      </w:r>
      <w:r w:rsidDel="00000000" w:rsidR="00000000" w:rsidRPr="00000000">
        <w:rPr>
          <w:rFonts w:ascii="Google Sans" w:cs="Google Sans" w:eastAsia="Google Sans" w:hAnsi="Google Sans"/>
          <w:b w:val="1"/>
          <w:sz w:val="24"/>
          <w:szCs w:val="24"/>
          <w:rtl w:val="0"/>
        </w:rPr>
        <w:t xml:space="preserve">Battery Ventures, Kinnevik, Tiger, Goldman Sachs</w:t>
      </w:r>
      <w:r w:rsidDel="00000000" w:rsidR="00000000" w:rsidRPr="00000000">
        <w:rPr>
          <w:rFonts w:ascii="Google Sans" w:cs="Google Sans" w:eastAsia="Google Sans" w:hAnsi="Google Sans"/>
          <w:sz w:val="24"/>
          <w:szCs w:val="24"/>
          <w:rtl w:val="0"/>
        </w:rPr>
        <w:t xml:space="preserve">. Board behavior has been aggressive on growth: approving big fundraises, encouraging acquisitions, and even taking on debt to pursue M&amp;A. They also relocated key leadership (Valtr spending most time in the U.S. to push that market). There haven’t been negative signals like C-suite departures; instead, notable is that Tiger Global (which often seeks quick returns) invested in 2025, presumably with expectation of a liquidity event in a few years, not immediately. The board did </w:t>
      </w:r>
      <w:r w:rsidDel="00000000" w:rsidR="00000000" w:rsidRPr="00000000">
        <w:rPr>
          <w:rFonts w:ascii="Google Sans" w:cs="Google Sans" w:eastAsia="Google Sans" w:hAnsi="Google Sans"/>
          <w:i w:val="1"/>
          <w:sz w:val="24"/>
          <w:szCs w:val="24"/>
          <w:rtl w:val="0"/>
        </w:rPr>
        <w:t xml:space="preserve">not</w:t>
      </w:r>
      <w:r w:rsidDel="00000000" w:rsidR="00000000" w:rsidRPr="00000000">
        <w:rPr>
          <w:rFonts w:ascii="Google Sans" w:cs="Google Sans" w:eastAsia="Google Sans" w:hAnsi="Google Sans"/>
          <w:sz w:val="24"/>
          <w:szCs w:val="24"/>
          <w:rtl w:val="0"/>
        </w:rPr>
        <w:t xml:space="preserve"> signal any openness to M&amp;A; Welle’s comments imply they are thinking about another private round or possibly IPO rather than a sale. In fact, Mews touts its independent trajectory – they publicly share milestones (e.g. “valuation over $1.2B” in company blog) which suggests confidence in continuing standalone. Unless one of the major investors needs liquidity unexpectedly, the board’s posture is to </w:t>
      </w:r>
      <w:r w:rsidDel="00000000" w:rsidR="00000000" w:rsidRPr="00000000">
        <w:rPr>
          <w:rFonts w:ascii="Google Sans" w:cs="Google Sans" w:eastAsia="Google Sans" w:hAnsi="Google Sans"/>
          <w:b w:val="1"/>
          <w:sz w:val="24"/>
          <w:szCs w:val="24"/>
          <w:rtl w:val="0"/>
        </w:rPr>
        <w:t xml:space="preserve">build value and likely aim for an IPO</w:t>
      </w:r>
      <w:r w:rsidDel="00000000" w:rsidR="00000000" w:rsidRPr="00000000">
        <w:rPr>
          <w:rFonts w:ascii="Google Sans" w:cs="Google Sans" w:eastAsia="Google Sans" w:hAnsi="Google Sans"/>
          <w:sz w:val="24"/>
          <w:szCs w:val="24"/>
          <w:rtl w:val="0"/>
        </w:rPr>
        <w:t xml:space="preserve"> when markets allow. In summary, </w:t>
      </w:r>
      <w:r w:rsidDel="00000000" w:rsidR="00000000" w:rsidRPr="00000000">
        <w:rPr>
          <w:rFonts w:ascii="Google Sans" w:cs="Google Sans" w:eastAsia="Google Sans" w:hAnsi="Google Sans"/>
          <w:b w:val="1"/>
          <w:sz w:val="24"/>
          <w:szCs w:val="24"/>
          <w:rtl w:val="0"/>
        </w:rPr>
        <w:t xml:space="preserve">board signals favor holding/expanding</w:t>
      </w:r>
      <w:r w:rsidDel="00000000" w:rsidR="00000000" w:rsidRPr="00000000">
        <w:rPr>
          <w:rFonts w:ascii="Google Sans" w:cs="Google Sans" w:eastAsia="Google Sans" w:hAnsi="Google Sans"/>
          <w:sz w:val="24"/>
          <w:szCs w:val="24"/>
          <w:rtl w:val="0"/>
        </w:rPr>
        <w:t xml:space="preserve">, not exit – we see no hint of sponsor fatigue or a search for buyers.</w:t>
      </w:r>
    </w:p>
    <w:p w:rsidR="00000000" w:rsidDel="00000000" w:rsidP="00000000" w:rsidRDefault="00000000" w:rsidRPr="00000000" w14:paraId="000001FC">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Valuation &amp; Premium:</w:t>
      </w:r>
      <w:r w:rsidDel="00000000" w:rsidR="00000000" w:rsidRPr="00000000">
        <w:rPr>
          <w:rFonts w:ascii="Google Sans" w:cs="Google Sans" w:eastAsia="Google Sans" w:hAnsi="Google Sans"/>
          <w:sz w:val="24"/>
          <w:szCs w:val="24"/>
          <w:rtl w:val="0"/>
        </w:rPr>
        <w:t xml:space="preserve"> Mews was valued </w:t>
      </w:r>
      <w:r w:rsidDel="00000000" w:rsidR="00000000" w:rsidRPr="00000000">
        <w:rPr>
          <w:rFonts w:ascii="Google Sans" w:cs="Google Sans" w:eastAsia="Google Sans" w:hAnsi="Google Sans"/>
          <w:b w:val="1"/>
          <w:sz w:val="24"/>
          <w:szCs w:val="24"/>
          <w:rtl w:val="0"/>
        </w:rPr>
        <w:t xml:space="preserve">~$1.2B post-money in its Series D (Mar 2024)</w:t>
      </w:r>
      <w:r w:rsidDel="00000000" w:rsidR="00000000" w:rsidRPr="00000000">
        <w:rPr>
          <w:rFonts w:ascii="Google Sans" w:cs="Google Sans" w:eastAsia="Google Sans" w:hAnsi="Google Sans"/>
          <w:sz w:val="24"/>
          <w:szCs w:val="24"/>
          <w:rtl w:val="0"/>
        </w:rPr>
        <w:t xml:space="preserve">. The recent Tiger-led round’s valuation wasn’t disclosed, but given it was termed a “generic growth round” and likely flat to slightly up, we can assume </w:t>
      </w:r>
      <w:r w:rsidDel="00000000" w:rsidR="00000000" w:rsidRPr="00000000">
        <w:rPr>
          <w:rFonts w:ascii="Google Sans" w:cs="Google Sans" w:eastAsia="Google Sans" w:hAnsi="Google Sans"/>
          <w:b w:val="1"/>
          <w:sz w:val="24"/>
          <w:szCs w:val="24"/>
          <w:rtl w:val="0"/>
        </w:rPr>
        <w:t xml:space="preserve">current implied valuation ~$1.3–1.5B</w:t>
      </w:r>
      <w:r w:rsidDel="00000000" w:rsidR="00000000" w:rsidRPr="00000000">
        <w:rPr>
          <w:rFonts w:ascii="Google Sans" w:cs="Google Sans" w:eastAsia="Google Sans" w:hAnsi="Google Sans"/>
          <w:sz w:val="24"/>
          <w:szCs w:val="24"/>
          <w:rtl w:val="0"/>
        </w:rPr>
        <w:t xml:space="preserve">. With ~$200M revenue, that’s about </w:t>
      </w:r>
      <w:r w:rsidDel="00000000" w:rsidR="00000000" w:rsidRPr="00000000">
        <w:rPr>
          <w:rFonts w:ascii="Google Sans" w:cs="Google Sans" w:eastAsia="Google Sans" w:hAnsi="Google Sans"/>
          <w:b w:val="1"/>
          <w:sz w:val="24"/>
          <w:szCs w:val="24"/>
          <w:rtl w:val="0"/>
        </w:rPr>
        <w:t xml:space="preserve">6–7.5× revenue</w:t>
      </w:r>
      <w:r w:rsidDel="00000000" w:rsidR="00000000" w:rsidRPr="00000000">
        <w:rPr>
          <w:rFonts w:ascii="Google Sans" w:cs="Google Sans" w:eastAsia="Google Sans" w:hAnsi="Google Sans"/>
          <w:sz w:val="24"/>
          <w:szCs w:val="24"/>
          <w:rtl w:val="0"/>
        </w:rPr>
        <w:t xml:space="preserve">, which is reasonable for 100%+ net retention vertical SaaS growing ~40–50%. Public comps in hospitality tech (e.g. cloud POS or booking software) trade maybe 5–8× sales when growing well, so Mews in the private market is in that ballpark. For an acquisition, however, the </w:t>
      </w:r>
      <w:r w:rsidDel="00000000" w:rsidR="00000000" w:rsidRPr="00000000">
        <w:rPr>
          <w:rFonts w:ascii="Google Sans" w:cs="Google Sans" w:eastAsia="Google Sans" w:hAnsi="Google Sans"/>
          <w:b w:val="1"/>
          <w:sz w:val="24"/>
          <w:szCs w:val="24"/>
          <w:rtl w:val="0"/>
        </w:rPr>
        <w:t xml:space="preserve">premium would have to be significant</w:t>
      </w:r>
      <w:r w:rsidDel="00000000" w:rsidR="00000000" w:rsidRPr="00000000">
        <w:rPr>
          <w:rFonts w:ascii="Google Sans" w:cs="Google Sans" w:eastAsia="Google Sans" w:hAnsi="Google Sans"/>
          <w:sz w:val="24"/>
          <w:szCs w:val="24"/>
          <w:rtl w:val="0"/>
        </w:rPr>
        <w:t xml:space="preserve">. If owners think they can raise a “much larger” round in a year or two (possibly at a higher valuation), a buyer must exceed those future expectations. Likely it would take </w:t>
      </w:r>
      <w:r w:rsidDel="00000000" w:rsidR="00000000" w:rsidRPr="00000000">
        <w:rPr>
          <w:rFonts w:ascii="Google Sans" w:cs="Google Sans" w:eastAsia="Google Sans" w:hAnsi="Google Sans"/>
          <w:b w:val="1"/>
          <w:sz w:val="24"/>
          <w:szCs w:val="24"/>
          <w:rtl w:val="0"/>
        </w:rPr>
        <w:t xml:space="preserve">&gt;$2B offer</w:t>
      </w:r>
      <w:r w:rsidDel="00000000" w:rsidR="00000000" w:rsidRPr="00000000">
        <w:rPr>
          <w:rFonts w:ascii="Google Sans" w:cs="Google Sans" w:eastAsia="Google Sans" w:hAnsi="Google Sans"/>
          <w:sz w:val="24"/>
          <w:szCs w:val="24"/>
          <w:rtl w:val="0"/>
        </w:rPr>
        <w:t xml:space="preserve"> to tempt them now. Is that justified relative to peers? Potentially – for instance, </w:t>
      </w:r>
      <w:r w:rsidDel="00000000" w:rsidR="00000000" w:rsidRPr="00000000">
        <w:rPr>
          <w:rFonts w:ascii="Google Sans" w:cs="Google Sans" w:eastAsia="Google Sans" w:hAnsi="Google Sans"/>
          <w:b w:val="1"/>
          <w:sz w:val="24"/>
          <w:szCs w:val="24"/>
          <w:rtl w:val="0"/>
        </w:rPr>
        <w:t xml:space="preserve">Toast (restaurant SaaS)</w:t>
      </w:r>
      <w:r w:rsidDel="00000000" w:rsidR="00000000" w:rsidRPr="00000000">
        <w:rPr>
          <w:rFonts w:ascii="Google Sans" w:cs="Google Sans" w:eastAsia="Google Sans" w:hAnsi="Google Sans"/>
          <w:sz w:val="24"/>
          <w:szCs w:val="24"/>
          <w:rtl w:val="0"/>
        </w:rPr>
        <w:t xml:space="preserve"> trades around 7× forward sales at similar size, and </w:t>
      </w:r>
      <w:r w:rsidDel="00000000" w:rsidR="00000000" w:rsidRPr="00000000">
        <w:rPr>
          <w:rFonts w:ascii="Google Sans" w:cs="Google Sans" w:eastAsia="Google Sans" w:hAnsi="Google Sans"/>
          <w:b w:val="1"/>
          <w:sz w:val="24"/>
          <w:szCs w:val="24"/>
          <w:rtl w:val="0"/>
        </w:rPr>
        <w:t xml:space="preserve">Toast isn’t yet profitable either</w:t>
      </w:r>
      <w:r w:rsidDel="00000000" w:rsidR="00000000" w:rsidRPr="00000000">
        <w:rPr>
          <w:rFonts w:ascii="Google Sans" w:cs="Google Sans" w:eastAsia="Google Sans" w:hAnsi="Google Sans"/>
          <w:sz w:val="24"/>
          <w:szCs w:val="24"/>
          <w:rtl w:val="0"/>
        </w:rPr>
        <w:t xml:space="preserve">. Mews, as a category leader in hotel tech, could arguably fetch 8–10× revenue in a hot M&amp;A scenario, i.e. $1.6–2.0B. That exceeds our $1.6B cap unless we stretch. If a buyer tried to pay less (say 5× = ~$1B), it’d be undervalued relative to its last round – the company wouldn’t sell now. Conversely, paying up (say 10×) raises the question: why would the buyer pay such a premium now instead of waiting until Mews is public or larger? The justification would be securing the asset before an IPO and achieving synergies. One factor in favor of waiting: the company is not distressed or cheap today, so an acquirer has to believe future price will only go higher. There’s also </w:t>
      </w:r>
      <w:r w:rsidDel="00000000" w:rsidR="00000000" w:rsidRPr="00000000">
        <w:rPr>
          <w:rFonts w:ascii="Google Sans" w:cs="Google Sans" w:eastAsia="Google Sans" w:hAnsi="Google Sans"/>
          <w:b w:val="1"/>
          <w:sz w:val="24"/>
          <w:szCs w:val="24"/>
          <w:rtl w:val="0"/>
        </w:rPr>
        <w:t xml:space="preserve">valuation disconnect risk</w:t>
      </w:r>
      <w:r w:rsidDel="00000000" w:rsidR="00000000" w:rsidRPr="00000000">
        <w:rPr>
          <w:rFonts w:ascii="Google Sans" w:cs="Google Sans" w:eastAsia="Google Sans" w:hAnsi="Google Sans"/>
          <w:sz w:val="24"/>
          <w:szCs w:val="24"/>
          <w:rtl w:val="0"/>
        </w:rPr>
        <w:t xml:space="preserve">: management likely sees tremendous growth runway (mentioning only 20% penetration in DACH, huge global TAM), so their price expectation may be lofty. In summary, Mews is </w:t>
      </w:r>
      <w:r w:rsidDel="00000000" w:rsidR="00000000" w:rsidRPr="00000000">
        <w:rPr>
          <w:rFonts w:ascii="Google Sans" w:cs="Google Sans" w:eastAsia="Google Sans" w:hAnsi="Google Sans"/>
          <w:b w:val="1"/>
          <w:sz w:val="24"/>
          <w:szCs w:val="24"/>
          <w:rtl w:val="0"/>
        </w:rPr>
        <w:t xml:space="preserve">expensive but arguably worth it</w:t>
      </w:r>
      <w:r w:rsidDel="00000000" w:rsidR="00000000" w:rsidRPr="00000000">
        <w:rPr>
          <w:rFonts w:ascii="Google Sans" w:cs="Google Sans" w:eastAsia="Google Sans" w:hAnsi="Google Sans"/>
          <w:sz w:val="24"/>
          <w:szCs w:val="24"/>
          <w:rtl w:val="0"/>
        </w:rPr>
        <w:t xml:space="preserve"> if one wants a premier hospitality SaaS – yet that price (likely north of $1.5B) might be outside our comfortable range. It may currently be </w:t>
      </w:r>
      <w:r w:rsidDel="00000000" w:rsidR="00000000" w:rsidRPr="00000000">
        <w:rPr>
          <w:rFonts w:ascii="Google Sans" w:cs="Google Sans" w:eastAsia="Google Sans" w:hAnsi="Google Sans"/>
          <w:i w:val="1"/>
          <w:sz w:val="24"/>
          <w:szCs w:val="24"/>
          <w:rtl w:val="0"/>
        </w:rPr>
        <w:t xml:space="preserve">slightly overvalued for an LBO</w:t>
      </w:r>
      <w:r w:rsidDel="00000000" w:rsidR="00000000" w:rsidRPr="00000000">
        <w:rPr>
          <w:rFonts w:ascii="Google Sans" w:cs="Google Sans" w:eastAsia="Google Sans" w:hAnsi="Google Sans"/>
          <w:sz w:val="24"/>
          <w:szCs w:val="24"/>
          <w:rtl w:val="0"/>
        </w:rPr>
        <w:t xml:space="preserve"> (given heavy growth investments), but not egregiously so for a strategic who prizes its market position.</w:t>
      </w:r>
    </w:p>
    <w:p w:rsidR="00000000" w:rsidDel="00000000" w:rsidP="00000000" w:rsidRDefault="00000000" w:rsidRPr="00000000" w14:paraId="000001FD">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Deal Rationale or Red Flags: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b w:val="1"/>
          <w:sz w:val="24"/>
          <w:szCs w:val="24"/>
          <w:rtl w:val="0"/>
        </w:rPr>
        <w:t xml:space="preserve">Red Flag – Not actionable now.</w:t>
      </w:r>
      <w:r w:rsidDel="00000000" w:rsidR="00000000" w:rsidRPr="00000000">
        <w:rPr>
          <w:rFonts w:ascii="Google Sans" w:cs="Google Sans" w:eastAsia="Google Sans" w:hAnsi="Google Sans"/>
          <w:sz w:val="24"/>
          <w:szCs w:val="24"/>
          <w:rtl w:val="0"/>
        </w:rPr>
        <w:t xml:space="preserve"> Mews is a </w:t>
      </w:r>
      <w:r w:rsidDel="00000000" w:rsidR="00000000" w:rsidRPr="00000000">
        <w:rPr>
          <w:rFonts w:ascii="Google Sans" w:cs="Google Sans" w:eastAsia="Google Sans" w:hAnsi="Google Sans"/>
          <w:b w:val="1"/>
          <w:sz w:val="24"/>
          <w:szCs w:val="24"/>
          <w:rtl w:val="0"/>
        </w:rPr>
        <w:t xml:space="preserve">high-conviction asset</w:t>
      </w:r>
      <w:r w:rsidDel="00000000" w:rsidR="00000000" w:rsidRPr="00000000">
        <w:rPr>
          <w:rFonts w:ascii="Google Sans" w:cs="Google Sans" w:eastAsia="Google Sans" w:hAnsi="Google Sans"/>
          <w:sz w:val="24"/>
          <w:szCs w:val="24"/>
          <w:rtl w:val="0"/>
        </w:rPr>
        <w:t xml:space="preserve"> (strong growth, market leader, scalable platform), but it faces a </w:t>
      </w:r>
      <w:r w:rsidDel="00000000" w:rsidR="00000000" w:rsidRPr="00000000">
        <w:rPr>
          <w:rFonts w:ascii="Google Sans" w:cs="Google Sans" w:eastAsia="Google Sans" w:hAnsi="Google Sans"/>
          <w:b w:val="1"/>
          <w:sz w:val="24"/>
          <w:szCs w:val="24"/>
          <w:rtl w:val="0"/>
        </w:rPr>
        <w:t xml:space="preserve">timing barrier</w:t>
      </w:r>
      <w:r w:rsidDel="00000000" w:rsidR="00000000" w:rsidRPr="00000000">
        <w:rPr>
          <w:rFonts w:ascii="Google Sans" w:cs="Google Sans" w:eastAsia="Google Sans" w:hAnsi="Google Sans"/>
          <w:sz w:val="24"/>
          <w:szCs w:val="24"/>
          <w:rtl w:val="0"/>
        </w:rPr>
        <w:t xml:space="preserve">: the company and its backers are clearly not looking to sell in the next 6–12 months. Chasing it now would put us in a very competitive, perhaps unwelcome position. Also, it’s </w:t>
      </w:r>
      <w:r w:rsidDel="00000000" w:rsidR="00000000" w:rsidRPr="00000000">
        <w:rPr>
          <w:rFonts w:ascii="Google Sans" w:cs="Google Sans" w:eastAsia="Google Sans" w:hAnsi="Google Sans"/>
          <w:i w:val="1"/>
          <w:sz w:val="24"/>
          <w:szCs w:val="24"/>
          <w:rtl w:val="0"/>
        </w:rPr>
        <w:t xml:space="preserve">not an original idea</w:t>
      </w:r>
      <w:r w:rsidDel="00000000" w:rsidR="00000000" w:rsidRPr="00000000">
        <w:rPr>
          <w:rFonts w:ascii="Google Sans" w:cs="Google Sans" w:eastAsia="Google Sans" w:hAnsi="Google Sans"/>
          <w:sz w:val="24"/>
          <w:szCs w:val="24"/>
          <w:rtl w:val="0"/>
        </w:rPr>
        <w:t xml:space="preserve"> – anyone following hospitality tech knows Mews as the up-and-coming unicorn; any strategic in that space has an eye on it. If we tried to pursue, we’d likely find the response: </w:t>
      </w:r>
      <w:r w:rsidDel="00000000" w:rsidR="00000000" w:rsidRPr="00000000">
        <w:rPr>
          <w:rFonts w:ascii="Google Sans" w:cs="Google Sans" w:eastAsia="Google Sans" w:hAnsi="Google Sans"/>
          <w:i w:val="1"/>
          <w:sz w:val="24"/>
          <w:szCs w:val="24"/>
          <w:rtl w:val="0"/>
        </w:rPr>
        <w:t xml:space="preserve">“We’re not for sale; talk to us after our next funding/IPO.”</w:t>
      </w:r>
      <w:r w:rsidDel="00000000" w:rsidR="00000000" w:rsidRPr="00000000">
        <w:rPr>
          <w:rFonts w:ascii="Google Sans" w:cs="Google Sans" w:eastAsia="Google Sans" w:hAnsi="Google Sans"/>
          <w:sz w:val="24"/>
          <w:szCs w:val="24"/>
          <w:rtl w:val="0"/>
        </w:rPr>
        <w:t xml:space="preserve"> On the other hand, if something changed (market downturn, or investors shift strategy), Mews could become available – but there’s no such signal yet. Therefore, our recommendation: </w:t>
      </w:r>
      <w:r w:rsidDel="00000000" w:rsidR="00000000" w:rsidRPr="00000000">
        <w:rPr>
          <w:rFonts w:ascii="Google Sans" w:cs="Google Sans" w:eastAsia="Google Sans" w:hAnsi="Google Sans"/>
          <w:b w:val="1"/>
          <w:sz w:val="24"/>
          <w:szCs w:val="24"/>
          <w:rtl w:val="0"/>
        </w:rPr>
        <w:t xml:space="preserve">Pass for now</w:t>
      </w:r>
      <w:r w:rsidDel="00000000" w:rsidR="00000000" w:rsidRPr="00000000">
        <w:rPr>
          <w:rFonts w:ascii="Google Sans" w:cs="Google Sans" w:eastAsia="Google Sans" w:hAnsi="Google Sans"/>
          <w:sz w:val="24"/>
          <w:szCs w:val="24"/>
          <w:rtl w:val="0"/>
        </w:rPr>
        <w:t xml:space="preserve"> as a near-term M&amp;A target. We should maintain a relationship (perhaps offering future IPO underwriting or debt financing) to be there if/when an exit comes. But as it stands, Mews is a </w:t>
      </w:r>
      <w:r w:rsidDel="00000000" w:rsidR="00000000" w:rsidRPr="00000000">
        <w:rPr>
          <w:rFonts w:ascii="Google Sans" w:cs="Google Sans" w:eastAsia="Google Sans" w:hAnsi="Google Sans"/>
          <w:b w:val="1"/>
          <w:sz w:val="24"/>
          <w:szCs w:val="24"/>
          <w:rtl w:val="0"/>
        </w:rPr>
        <w:t xml:space="preserve">“wait”</w:t>
      </w:r>
      <w:r w:rsidDel="00000000" w:rsidR="00000000" w:rsidRPr="00000000">
        <w:rPr>
          <w:rFonts w:ascii="Google Sans" w:cs="Google Sans" w:eastAsia="Google Sans" w:hAnsi="Google Sans"/>
          <w:sz w:val="24"/>
          <w:szCs w:val="24"/>
          <w:rtl w:val="0"/>
        </w:rPr>
        <w:t xml:space="preserve"> – a stellar asset not ripe for acquisition yet.</w:t>
      </w:r>
    </w:p>
    <w:p w:rsidR="00000000" w:rsidDel="00000000" w:rsidP="00000000" w:rsidRDefault="00000000" w:rsidRPr="00000000" w14:paraId="000001FE">
      <w:pPr>
        <w:ind w:left="600" w:firstLine="0"/>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pStyle w:val="Heading2"/>
        <w:spacing w:after="80" w:before="360" w:lineRule="auto"/>
        <w:ind w:left="600" w:firstLine="0"/>
        <w:rPr>
          <w:rFonts w:ascii="Google Sans" w:cs="Google Sans" w:eastAsia="Google Sans" w:hAnsi="Google Sans"/>
          <w:sz w:val="34"/>
          <w:szCs w:val="34"/>
        </w:rPr>
      </w:pPr>
      <w:bookmarkStart w:colFirst="0" w:colLast="0" w:name="_yp1u5et867h4" w:id="4"/>
      <w:bookmarkEnd w:id="4"/>
      <w:r w:rsidDel="00000000" w:rsidR="00000000" w:rsidRPr="00000000">
        <w:rPr>
          <w:rFonts w:ascii="Google Sans" w:cs="Google Sans" w:eastAsia="Google Sans" w:hAnsi="Google Sans"/>
          <w:sz w:val="34"/>
          <w:szCs w:val="34"/>
          <w:rtl w:val="0"/>
        </w:rPr>
        <w:t xml:space="preserve">Huntress</w:t>
      </w:r>
    </w:p>
    <w:p w:rsidR="00000000" w:rsidDel="00000000" w:rsidP="00000000" w:rsidRDefault="00000000" w:rsidRPr="00000000" w14:paraId="00000200">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Deal Accessibility &amp; Ownership:</w:t>
      </w:r>
      <w:r w:rsidDel="00000000" w:rsidR="00000000" w:rsidRPr="00000000">
        <w:rPr>
          <w:rFonts w:ascii="Google Sans" w:cs="Google Sans" w:eastAsia="Google Sans" w:hAnsi="Google Sans"/>
          <w:sz w:val="24"/>
          <w:szCs w:val="24"/>
          <w:rtl w:val="0"/>
        </w:rPr>
        <w:t xml:space="preserve"> Huntress is a cybersecurity provider (managed detection and response for SMBs) founded in 2015, with backing from top-tier VCs and growth equity (Kleiner Perkins, Sapphire Ventures, </w:t>
      </w:r>
      <w:r w:rsidDel="00000000" w:rsidR="00000000" w:rsidRPr="00000000">
        <w:rPr>
          <w:rFonts w:ascii="Google Sans" w:cs="Google Sans" w:eastAsia="Google Sans" w:hAnsi="Google Sans"/>
          <w:b w:val="1"/>
          <w:sz w:val="24"/>
          <w:szCs w:val="24"/>
          <w:rtl w:val="0"/>
        </w:rPr>
        <w:t xml:space="preserve">JMI Equity</w:t>
      </w:r>
      <w:r w:rsidDel="00000000" w:rsidR="00000000" w:rsidRPr="00000000">
        <w:rPr>
          <w:rFonts w:ascii="Google Sans" w:cs="Google Sans" w:eastAsia="Google Sans" w:hAnsi="Google Sans"/>
          <w:sz w:val="24"/>
          <w:szCs w:val="24"/>
          <w:rtl w:val="0"/>
        </w:rPr>
        <w:t xml:space="preserve">, etc.). Crucially, </w:t>
      </w:r>
      <w:r w:rsidDel="00000000" w:rsidR="00000000" w:rsidRPr="00000000">
        <w:rPr>
          <w:rFonts w:ascii="Google Sans" w:cs="Google Sans" w:eastAsia="Google Sans" w:hAnsi="Google Sans"/>
          <w:b w:val="1"/>
          <w:sz w:val="24"/>
          <w:szCs w:val="24"/>
          <w:rtl w:val="0"/>
        </w:rPr>
        <w:t xml:space="preserve">Huntress raised $150M in a Series D in June 2024 at a $1.55B+ valuation</w:t>
      </w:r>
      <w:r w:rsidDel="00000000" w:rsidR="00000000" w:rsidRPr="00000000">
        <w:rPr>
          <w:rFonts w:ascii="Google Sans" w:cs="Google Sans" w:eastAsia="Google Sans" w:hAnsi="Google Sans"/>
          <w:sz w:val="24"/>
          <w:szCs w:val="24"/>
          <w:rtl w:val="0"/>
        </w:rPr>
        <w:t xml:space="preserve">, bringing total funding to ~$300M. The lead investor, JMI, is a growth equity firm known for scaling and exiting software companies, and they joined around 2021. Vista Equity is </w:t>
      </w:r>
      <w:r w:rsidDel="00000000" w:rsidR="00000000" w:rsidRPr="00000000">
        <w:rPr>
          <w:rFonts w:ascii="Google Sans" w:cs="Google Sans" w:eastAsia="Google Sans" w:hAnsi="Google Sans"/>
          <w:i w:val="1"/>
          <w:sz w:val="24"/>
          <w:szCs w:val="24"/>
          <w:rtl w:val="0"/>
        </w:rPr>
        <w:t xml:space="preserve">not</w:t>
      </w:r>
      <w:r w:rsidDel="00000000" w:rsidR="00000000" w:rsidRPr="00000000">
        <w:rPr>
          <w:rFonts w:ascii="Google Sans" w:cs="Google Sans" w:eastAsia="Google Sans" w:hAnsi="Google Sans"/>
          <w:sz w:val="24"/>
          <w:szCs w:val="24"/>
          <w:rtl w:val="0"/>
        </w:rPr>
        <w:t xml:space="preserve"> an owner here (though the space might suggest it; Vista has a different SMB cyber asset). Current owners have been in for only ~2-3 years, and management (co-founder CEO Kyle Hanslovan) is still at the helm. </w:t>
      </w:r>
      <w:r w:rsidDel="00000000" w:rsidR="00000000" w:rsidRPr="00000000">
        <w:rPr>
          <w:rFonts w:ascii="Google Sans" w:cs="Google Sans" w:eastAsia="Google Sans" w:hAnsi="Google Sans"/>
          <w:b w:val="1"/>
          <w:sz w:val="24"/>
          <w:szCs w:val="24"/>
          <w:rtl w:val="0"/>
        </w:rPr>
        <w:t xml:space="preserve">Notably, Huntress has openly discussed going public</w:t>
      </w:r>
      <w:r w:rsidDel="00000000" w:rsidR="00000000" w:rsidRPr="00000000">
        <w:rPr>
          <w:rFonts w:ascii="Google Sans" w:cs="Google Sans" w:eastAsia="Google Sans" w:hAnsi="Google Sans"/>
          <w:sz w:val="24"/>
          <w:szCs w:val="24"/>
          <w:rtl w:val="0"/>
        </w:rPr>
        <w:t xml:space="preserve"> – leadership mentioned an IPO timeline of 18–24 months as of Sep 2024. That pegs a potential IPO in mid-2025 to mid-2026 if markets allow. This suggests they are </w:t>
      </w:r>
      <w:r w:rsidDel="00000000" w:rsidR="00000000" w:rsidRPr="00000000">
        <w:rPr>
          <w:rFonts w:ascii="Google Sans" w:cs="Google Sans" w:eastAsia="Google Sans" w:hAnsi="Google Sans"/>
          <w:b w:val="1"/>
          <w:sz w:val="24"/>
          <w:szCs w:val="24"/>
          <w:rtl w:val="0"/>
        </w:rPr>
        <w:t xml:space="preserve">not pursuing a sale</w:t>
      </w:r>
      <w:r w:rsidDel="00000000" w:rsidR="00000000" w:rsidRPr="00000000">
        <w:rPr>
          <w:rFonts w:ascii="Google Sans" w:cs="Google Sans" w:eastAsia="Google Sans" w:hAnsi="Google Sans"/>
          <w:sz w:val="24"/>
          <w:szCs w:val="24"/>
          <w:rtl w:val="0"/>
        </w:rPr>
        <w:t xml:space="preserve">; in fact, the CEO said their valuation is </w:t>
      </w:r>
      <w:r w:rsidDel="00000000" w:rsidR="00000000" w:rsidRPr="00000000">
        <w:rPr>
          <w:rFonts w:ascii="Google Sans" w:cs="Google Sans" w:eastAsia="Google Sans" w:hAnsi="Google Sans"/>
          <w:i w:val="1"/>
          <w:sz w:val="24"/>
          <w:szCs w:val="24"/>
          <w:rtl w:val="0"/>
        </w:rPr>
        <w:t xml:space="preserve">“lofty”</w:t>
      </w:r>
      <w:r w:rsidDel="00000000" w:rsidR="00000000" w:rsidRPr="00000000">
        <w:rPr>
          <w:rFonts w:ascii="Google Sans" w:cs="Google Sans" w:eastAsia="Google Sans" w:hAnsi="Google Sans"/>
          <w:sz w:val="24"/>
          <w:szCs w:val="24"/>
          <w:rtl w:val="0"/>
        </w:rPr>
        <w:t xml:space="preserve"> enough that it “may preclude a potential acquisition” – in other words, they think few acquirers would pay what they want. There were no rumors of a sale; instead, the company appears to be </w:t>
      </w:r>
      <w:r w:rsidDel="00000000" w:rsidR="00000000" w:rsidRPr="00000000">
        <w:rPr>
          <w:rFonts w:ascii="Google Sans" w:cs="Google Sans" w:eastAsia="Google Sans" w:hAnsi="Google Sans"/>
          <w:i w:val="1"/>
          <w:sz w:val="24"/>
          <w:szCs w:val="24"/>
          <w:rtl w:val="0"/>
        </w:rPr>
        <w:t xml:space="preserve">prepping for IPO</w:t>
      </w:r>
      <w:r w:rsidDel="00000000" w:rsidR="00000000" w:rsidRPr="00000000">
        <w:rPr>
          <w:rFonts w:ascii="Google Sans" w:cs="Google Sans" w:eastAsia="Google Sans" w:hAnsi="Google Sans"/>
          <w:sz w:val="24"/>
          <w:szCs w:val="24"/>
          <w:rtl w:val="0"/>
        </w:rPr>
        <w:t xml:space="preserve"> (tightening operations, making acquisitions like security training firm Curricula in 2022). </w:t>
      </w:r>
      <w:r w:rsidDel="00000000" w:rsidR="00000000" w:rsidRPr="00000000">
        <w:rPr>
          <w:rFonts w:ascii="Google Sans" w:cs="Google Sans" w:eastAsia="Google Sans" w:hAnsi="Google Sans"/>
          <w:b w:val="1"/>
          <w:sz w:val="24"/>
          <w:szCs w:val="24"/>
          <w:rtl w:val="0"/>
        </w:rPr>
        <w:t xml:space="preserve">Recent events:</w:t>
      </w:r>
      <w:r w:rsidDel="00000000" w:rsidR="00000000" w:rsidRPr="00000000">
        <w:rPr>
          <w:rFonts w:ascii="Google Sans" w:cs="Google Sans" w:eastAsia="Google Sans" w:hAnsi="Google Sans"/>
          <w:sz w:val="24"/>
          <w:szCs w:val="24"/>
          <w:rtl w:val="0"/>
        </w:rPr>
        <w:t xml:space="preserve"> Hitting </w:t>
      </w:r>
      <w:r w:rsidDel="00000000" w:rsidR="00000000" w:rsidRPr="00000000">
        <w:rPr>
          <w:rFonts w:ascii="Google Sans" w:cs="Google Sans" w:eastAsia="Google Sans" w:hAnsi="Google Sans"/>
          <w:b w:val="1"/>
          <w:sz w:val="24"/>
          <w:szCs w:val="24"/>
          <w:rtl w:val="0"/>
        </w:rPr>
        <w:t xml:space="preserve">$100M ARR by Q3 2024</w:t>
      </w:r>
      <w:r w:rsidDel="00000000" w:rsidR="00000000" w:rsidRPr="00000000">
        <w:rPr>
          <w:rFonts w:ascii="Google Sans" w:cs="Google Sans" w:eastAsia="Google Sans" w:hAnsi="Google Sans"/>
          <w:sz w:val="24"/>
          <w:szCs w:val="24"/>
          <w:rtl w:val="0"/>
        </w:rPr>
        <w:t xml:space="preserve"> (with ~70% YoY growth) and achieving “Centaur” status was a key milestone, accompanied by talk of IPO plans. Given this trajectory, deal accessibility is </w:t>
      </w:r>
      <w:r w:rsidDel="00000000" w:rsidR="00000000" w:rsidRPr="00000000">
        <w:rPr>
          <w:rFonts w:ascii="Google Sans" w:cs="Google Sans" w:eastAsia="Google Sans" w:hAnsi="Google Sans"/>
          <w:b w:val="1"/>
          <w:sz w:val="24"/>
          <w:szCs w:val="24"/>
          <w:rtl w:val="0"/>
        </w:rPr>
        <w:t xml:space="preserve">low</w:t>
      </w:r>
      <w:r w:rsidDel="00000000" w:rsidR="00000000" w:rsidRPr="00000000">
        <w:rPr>
          <w:rFonts w:ascii="Google Sans" w:cs="Google Sans" w:eastAsia="Google Sans" w:hAnsi="Google Sans"/>
          <w:sz w:val="24"/>
          <w:szCs w:val="24"/>
          <w:rtl w:val="0"/>
        </w:rPr>
        <w:t xml:space="preserve"> – Huntress is more likely to be a seller </w:t>
      </w:r>
      <w:r w:rsidDel="00000000" w:rsidR="00000000" w:rsidRPr="00000000">
        <w:rPr>
          <w:rFonts w:ascii="Google Sans" w:cs="Google Sans" w:eastAsia="Google Sans" w:hAnsi="Google Sans"/>
          <w:i w:val="1"/>
          <w:sz w:val="24"/>
          <w:szCs w:val="24"/>
          <w:rtl w:val="0"/>
        </w:rPr>
        <w:t xml:space="preserve">in the public markets</w:t>
      </w:r>
      <w:r w:rsidDel="00000000" w:rsidR="00000000" w:rsidRPr="00000000">
        <w:rPr>
          <w:rFonts w:ascii="Google Sans" w:cs="Google Sans" w:eastAsia="Google Sans" w:hAnsi="Google Sans"/>
          <w:sz w:val="24"/>
          <w:szCs w:val="24"/>
          <w:rtl w:val="0"/>
        </w:rPr>
        <w:t xml:space="preserve"> than in M&amp;A in the next year. Only an </w:t>
      </w:r>
      <w:r w:rsidDel="00000000" w:rsidR="00000000" w:rsidRPr="00000000">
        <w:rPr>
          <w:rFonts w:ascii="Google Sans" w:cs="Google Sans" w:eastAsia="Google Sans" w:hAnsi="Google Sans"/>
          <w:i w:val="1"/>
          <w:sz w:val="24"/>
          <w:szCs w:val="24"/>
          <w:rtl w:val="0"/>
        </w:rPr>
        <w:t xml:space="preserve">exceptional</w:t>
      </w:r>
      <w:r w:rsidDel="00000000" w:rsidR="00000000" w:rsidRPr="00000000">
        <w:rPr>
          <w:rFonts w:ascii="Google Sans" w:cs="Google Sans" w:eastAsia="Google Sans" w:hAnsi="Google Sans"/>
          <w:sz w:val="24"/>
          <w:szCs w:val="24"/>
          <w:rtl w:val="0"/>
        </w:rPr>
        <w:t xml:space="preserve"> offer would derail their IPO plans, and even then, with cybersecurity valuations rebounding, the team likely prefers the IPO route for maximum value.</w:t>
      </w:r>
    </w:p>
    <w:p w:rsidR="00000000" w:rsidDel="00000000" w:rsidP="00000000" w:rsidRDefault="00000000" w:rsidRPr="00000000" w14:paraId="00000201">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Financial Health:</w:t>
      </w:r>
      <w:r w:rsidDel="00000000" w:rsidR="00000000" w:rsidRPr="00000000">
        <w:rPr>
          <w:rFonts w:ascii="Google Sans" w:cs="Google Sans" w:eastAsia="Google Sans" w:hAnsi="Google Sans"/>
          <w:sz w:val="24"/>
          <w:szCs w:val="24"/>
          <w:rtl w:val="0"/>
        </w:rPr>
        <w:t xml:space="preserve"> Financially, Huntress is very strong. They crossed </w:t>
      </w:r>
      <w:r w:rsidDel="00000000" w:rsidR="00000000" w:rsidRPr="00000000">
        <w:rPr>
          <w:rFonts w:ascii="Google Sans" w:cs="Google Sans" w:eastAsia="Google Sans" w:hAnsi="Google Sans"/>
          <w:b w:val="1"/>
          <w:sz w:val="24"/>
          <w:szCs w:val="24"/>
          <w:rtl w:val="0"/>
        </w:rPr>
        <w:t xml:space="preserve">$100M in annual recurring revenue in 2024</w:t>
      </w:r>
      <w:r w:rsidDel="00000000" w:rsidR="00000000" w:rsidRPr="00000000">
        <w:rPr>
          <w:rFonts w:ascii="Google Sans" w:cs="Google Sans" w:eastAsia="Google Sans" w:hAnsi="Google Sans"/>
          <w:sz w:val="24"/>
          <w:szCs w:val="24"/>
          <w:rtl w:val="0"/>
        </w:rPr>
        <w:t xml:space="preserve">, growing ~70% YoY, which is rapid for a company at nine-figure ARR. Moreover, they have been scaling efficiently: their focus is SMBs via MSPs, which gives them a relatively sticky customer base and high gross margins (cyber software typically ~80% GM). The company is </w:t>
      </w:r>
      <w:r w:rsidDel="00000000" w:rsidR="00000000" w:rsidRPr="00000000">
        <w:rPr>
          <w:rFonts w:ascii="Google Sans" w:cs="Google Sans" w:eastAsia="Google Sans" w:hAnsi="Google Sans"/>
          <w:b w:val="1"/>
          <w:sz w:val="24"/>
          <w:szCs w:val="24"/>
          <w:rtl w:val="0"/>
        </w:rPr>
        <w:t xml:space="preserve">profitable or near-profitable</w:t>
      </w:r>
      <w:r w:rsidDel="00000000" w:rsidR="00000000" w:rsidRPr="00000000">
        <w:rPr>
          <w:rFonts w:ascii="Google Sans" w:cs="Google Sans" w:eastAsia="Google Sans" w:hAnsi="Google Sans"/>
          <w:sz w:val="24"/>
          <w:szCs w:val="24"/>
          <w:rtl w:val="0"/>
        </w:rPr>
        <w:t xml:space="preserve"> – sources indicate it’s profitable (and indeed that was part of the brag: “profitable and healthy” growth). Specifically, Huntress was profitable on an operating basis by 2024 according to sources (and we know they </w:t>
      </w:r>
      <w:r w:rsidDel="00000000" w:rsidR="00000000" w:rsidRPr="00000000">
        <w:rPr>
          <w:rFonts w:ascii="Google Sans" w:cs="Google Sans" w:eastAsia="Google Sans" w:hAnsi="Google Sans"/>
          <w:b w:val="1"/>
          <w:sz w:val="24"/>
          <w:szCs w:val="24"/>
          <w:rtl w:val="0"/>
        </w:rPr>
        <w:t xml:space="preserve">halved losses from $77M to $41M from 2022 to 2023</w:t>
      </w:r>
      <w:r w:rsidDel="00000000" w:rsidR="00000000" w:rsidRPr="00000000">
        <w:rPr>
          <w:rFonts w:ascii="Google Sans" w:cs="Google Sans" w:eastAsia="Google Sans" w:hAnsi="Google Sans"/>
          <w:sz w:val="24"/>
          <w:szCs w:val="24"/>
          <w:rtl w:val="0"/>
        </w:rPr>
        <w:t xml:space="preserve"> for one of our similar companies; Huntress likely managed burn carefully). They have used funding primarily to accelerate growth (R&amp;D, channel partnerships). Key metrics: 3 million endpoints protected, 120k+ businesses served, indicating huge scale in the SMB segment. Their unit economics are presumably good: selling via MSP partners gives them reach without huge direct sales expense. Given the Series D money, they have ample cash to continue aggressive expansion (including possibly more tuck-in acquisitions). For a buyer, Huntress presents as a financially </w:t>
      </w:r>
      <w:r w:rsidDel="00000000" w:rsidR="00000000" w:rsidRPr="00000000">
        <w:rPr>
          <w:rFonts w:ascii="Google Sans" w:cs="Google Sans" w:eastAsia="Google Sans" w:hAnsi="Google Sans"/>
          <w:i w:val="1"/>
          <w:sz w:val="24"/>
          <w:szCs w:val="24"/>
          <w:rtl w:val="0"/>
        </w:rPr>
        <w:t xml:space="preserve">premium</w:t>
      </w:r>
      <w:r w:rsidDel="00000000" w:rsidR="00000000" w:rsidRPr="00000000">
        <w:rPr>
          <w:rFonts w:ascii="Google Sans" w:cs="Google Sans" w:eastAsia="Google Sans" w:hAnsi="Google Sans"/>
          <w:sz w:val="24"/>
          <w:szCs w:val="24"/>
          <w:rtl w:val="0"/>
        </w:rPr>
        <w:t xml:space="preserve"> asset – </w:t>
      </w:r>
      <w:r w:rsidDel="00000000" w:rsidR="00000000" w:rsidRPr="00000000">
        <w:rPr>
          <w:rFonts w:ascii="Google Sans" w:cs="Google Sans" w:eastAsia="Google Sans" w:hAnsi="Google Sans"/>
          <w:b w:val="1"/>
          <w:sz w:val="24"/>
          <w:szCs w:val="24"/>
          <w:rtl w:val="0"/>
        </w:rPr>
        <w:t xml:space="preserve">$100M+ ARR, &gt;60% growth, likely ~&gt;90% gross retention given SMB stickiness, and possibly breakeven or on path to positive EBITDA by 2025</w:t>
      </w:r>
      <w:r w:rsidDel="00000000" w:rsidR="00000000" w:rsidRPr="00000000">
        <w:rPr>
          <w:rFonts w:ascii="Google Sans" w:cs="Google Sans" w:eastAsia="Google Sans" w:hAnsi="Google Sans"/>
          <w:sz w:val="24"/>
          <w:szCs w:val="24"/>
          <w:rtl w:val="0"/>
        </w:rPr>
        <w:t xml:space="preserve">. The flip side is, </w:t>
      </w:r>
      <w:r w:rsidDel="00000000" w:rsidR="00000000" w:rsidRPr="00000000">
        <w:rPr>
          <w:rFonts w:ascii="Google Sans" w:cs="Google Sans" w:eastAsia="Google Sans" w:hAnsi="Google Sans"/>
          <w:i w:val="1"/>
          <w:sz w:val="24"/>
          <w:szCs w:val="24"/>
          <w:rtl w:val="0"/>
        </w:rPr>
        <w:t xml:space="preserve">it won’t be cheap.</w:t>
      </w:r>
      <w:r w:rsidDel="00000000" w:rsidR="00000000" w:rsidRPr="00000000">
        <w:rPr>
          <w:rFonts w:ascii="Google Sans" w:cs="Google Sans" w:eastAsia="Google Sans" w:hAnsi="Google Sans"/>
          <w:sz w:val="24"/>
          <w:szCs w:val="24"/>
          <w:rtl w:val="0"/>
        </w:rPr>
        <w:t xml:space="preserve"> At the last valuation $1.5B, that was ~15× ARR, reflecting those strong growth prospects. There’s no distress or slowdown; in fact, growth has been accelerating (they expected 35–40% growth in 2022, achieved ~70% in subsequent years). In short, </w:t>
      </w:r>
      <w:r w:rsidDel="00000000" w:rsidR="00000000" w:rsidRPr="00000000">
        <w:rPr>
          <w:rFonts w:ascii="Google Sans" w:cs="Google Sans" w:eastAsia="Google Sans" w:hAnsi="Google Sans"/>
          <w:b w:val="1"/>
          <w:sz w:val="24"/>
          <w:szCs w:val="24"/>
          <w:rtl w:val="0"/>
        </w:rPr>
        <w:t xml:space="preserve">financial momentum is excellent</w:t>
      </w:r>
      <w:r w:rsidDel="00000000" w:rsidR="00000000" w:rsidRPr="00000000">
        <w:rPr>
          <w:rFonts w:ascii="Google Sans" w:cs="Google Sans" w:eastAsia="Google Sans" w:hAnsi="Google Sans"/>
          <w:sz w:val="24"/>
          <w:szCs w:val="24"/>
          <w:rtl w:val="0"/>
        </w:rPr>
        <w:t xml:space="preserve"> – which bolsters their IPO case and means any acquirer must pay top dollar.</w:t>
      </w:r>
    </w:p>
    <w:p w:rsidR="00000000" w:rsidDel="00000000" w:rsidP="00000000" w:rsidRDefault="00000000" w:rsidRPr="00000000" w14:paraId="00000202">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Strategic Positioning:</w:t>
      </w:r>
      <w:r w:rsidDel="00000000" w:rsidR="00000000" w:rsidRPr="00000000">
        <w:rPr>
          <w:rFonts w:ascii="Google Sans" w:cs="Google Sans" w:eastAsia="Google Sans" w:hAnsi="Google Sans"/>
          <w:sz w:val="24"/>
          <w:szCs w:val="24"/>
          <w:rtl w:val="0"/>
        </w:rPr>
        <w:t xml:space="preserve"> Huntress has carved out a unique and </w:t>
      </w:r>
      <w:r w:rsidDel="00000000" w:rsidR="00000000" w:rsidRPr="00000000">
        <w:rPr>
          <w:rFonts w:ascii="Google Sans" w:cs="Google Sans" w:eastAsia="Google Sans" w:hAnsi="Google Sans"/>
          <w:b w:val="1"/>
          <w:sz w:val="24"/>
          <w:szCs w:val="24"/>
          <w:rtl w:val="0"/>
        </w:rPr>
        <w:t xml:space="preserve">defensible niche: cybersecurity for the 99% (small and mid-sized businesses)</w:t>
      </w:r>
      <w:r w:rsidDel="00000000" w:rsidR="00000000" w:rsidRPr="00000000">
        <w:rPr>
          <w:rFonts w:ascii="Google Sans" w:cs="Google Sans" w:eastAsia="Google Sans" w:hAnsi="Google Sans"/>
          <w:sz w:val="24"/>
          <w:szCs w:val="24"/>
          <w:rtl w:val="0"/>
        </w:rPr>
        <w:t xml:space="preserve">. This is a critical problem – SMBs are increasingly targeted by threats but underserved by enterprise cyber vendors. Huntress’ platform delivers enterprise-grade threat detection in an affordable, managed way for SMBs (largely through IT service providers). This makes it </w:t>
      </w:r>
      <w:r w:rsidDel="00000000" w:rsidR="00000000" w:rsidRPr="00000000">
        <w:rPr>
          <w:rFonts w:ascii="Google Sans" w:cs="Google Sans" w:eastAsia="Google Sans" w:hAnsi="Google Sans"/>
          <w:b w:val="1"/>
          <w:sz w:val="24"/>
          <w:szCs w:val="24"/>
          <w:rtl w:val="0"/>
        </w:rPr>
        <w:t xml:space="preserve">strategically valuable</w:t>
      </w:r>
      <w:r w:rsidDel="00000000" w:rsidR="00000000" w:rsidRPr="00000000">
        <w:rPr>
          <w:rFonts w:ascii="Google Sans" w:cs="Google Sans" w:eastAsia="Google Sans" w:hAnsi="Google Sans"/>
          <w:sz w:val="24"/>
          <w:szCs w:val="24"/>
          <w:rtl w:val="0"/>
        </w:rPr>
        <w:t xml:space="preserve">. For large cybersecurity companies (e.g. Microsoft, Cisco, Palo Alto), SMB is a hard segment to reach; Huntress could be a bridge to millions of small customers. For MSP-focused firms (like Kaseya/Datto or ConnectWise), Huntress is already an essential tool – indeed, one could imagine a strategic like Kaseya (which acquired Datto) being interested to own this vital piece of the SMB IT stack. As a platform, Huntress is expanding – they added security awareness training (Curricula acquisition) and could become a one-stop SMB security suite. Sector dynamics: the cybersecurity market remains hot, with supply chain attacks and ransomware driving demand even for small businesses. There are regulatory tailwinds too (insurance and cyber mandates trickling down to SMEs). Also, Huntress benefits from the consolidation in MSP software: big private players might want to roll it in. On the PE front, </w:t>
      </w:r>
      <w:r w:rsidDel="00000000" w:rsidR="00000000" w:rsidRPr="00000000">
        <w:rPr>
          <w:rFonts w:ascii="Google Sans" w:cs="Google Sans" w:eastAsia="Google Sans" w:hAnsi="Google Sans"/>
          <w:i w:val="1"/>
          <w:sz w:val="24"/>
          <w:szCs w:val="24"/>
          <w:rtl w:val="0"/>
        </w:rPr>
        <w:t xml:space="preserve">sponsor interest</w:t>
      </w:r>
      <w:r w:rsidDel="00000000" w:rsidR="00000000" w:rsidRPr="00000000">
        <w:rPr>
          <w:rFonts w:ascii="Google Sans" w:cs="Google Sans" w:eastAsia="Google Sans" w:hAnsi="Google Sans"/>
          <w:sz w:val="24"/>
          <w:szCs w:val="24"/>
          <w:rtl w:val="0"/>
        </w:rPr>
        <w:t xml:space="preserve"> in cybersecurity is very high – many PE firms look for ~ $100M ARR cyber companies to take private or consolidate. However, Huntress is </w:t>
      </w:r>
      <w:r w:rsidDel="00000000" w:rsidR="00000000" w:rsidRPr="00000000">
        <w:rPr>
          <w:rFonts w:ascii="Google Sans" w:cs="Google Sans" w:eastAsia="Google Sans" w:hAnsi="Google Sans"/>
          <w:i w:val="1"/>
          <w:sz w:val="24"/>
          <w:szCs w:val="24"/>
          <w:rtl w:val="0"/>
        </w:rPr>
        <w:t xml:space="preserve">already</w:t>
      </w:r>
      <w:r w:rsidDel="00000000" w:rsidR="00000000" w:rsidRPr="00000000">
        <w:rPr>
          <w:rFonts w:ascii="Google Sans" w:cs="Google Sans" w:eastAsia="Google Sans" w:hAnsi="Google Sans"/>
          <w:sz w:val="24"/>
          <w:szCs w:val="24"/>
          <w:rtl w:val="0"/>
        </w:rPr>
        <w:t xml:space="preserve"> owned by growth investors who likely envision an IPO, so a sponsor would have to outbid that outcome. Another strategic consideration: The CEO has NSA roots, and the company branding is strong – they position as </w:t>
      </w:r>
      <w:r w:rsidDel="00000000" w:rsidR="00000000" w:rsidRPr="00000000">
        <w:rPr>
          <w:rFonts w:ascii="Google Sans" w:cs="Google Sans" w:eastAsia="Google Sans" w:hAnsi="Google Sans"/>
          <w:i w:val="1"/>
          <w:sz w:val="24"/>
          <w:szCs w:val="24"/>
          <w:rtl w:val="0"/>
        </w:rPr>
        <w:t xml:space="preserve">the good guys protecting the little guys.</w:t>
      </w:r>
      <w:r w:rsidDel="00000000" w:rsidR="00000000" w:rsidRPr="00000000">
        <w:rPr>
          <w:rFonts w:ascii="Google Sans" w:cs="Google Sans" w:eastAsia="Google Sans" w:hAnsi="Google Sans"/>
          <w:sz w:val="24"/>
          <w:szCs w:val="24"/>
          <w:rtl w:val="0"/>
        </w:rPr>
        <w:t xml:space="preserve"> This resonates in the market and suggests they have a loyal base. All told, </w:t>
      </w:r>
      <w:r w:rsidDel="00000000" w:rsidR="00000000" w:rsidRPr="00000000">
        <w:rPr>
          <w:rFonts w:ascii="Google Sans" w:cs="Google Sans" w:eastAsia="Google Sans" w:hAnsi="Google Sans"/>
          <w:b w:val="1"/>
          <w:sz w:val="24"/>
          <w:szCs w:val="24"/>
          <w:rtl w:val="0"/>
        </w:rPr>
        <w:t xml:space="preserve">strategic fit is excellent</w:t>
      </w:r>
      <w:r w:rsidDel="00000000" w:rsidR="00000000" w:rsidRPr="00000000">
        <w:rPr>
          <w:rFonts w:ascii="Google Sans" w:cs="Google Sans" w:eastAsia="Google Sans" w:hAnsi="Google Sans"/>
          <w:sz w:val="24"/>
          <w:szCs w:val="24"/>
          <w:rtl w:val="0"/>
        </w:rPr>
        <w:t xml:space="preserve">: any acquirer wanting a foothold in SMB cybersecurity would get a best-in-class asset. The only drawback is that Huntress is performing so well that </w:t>
      </w:r>
      <w:r w:rsidDel="00000000" w:rsidR="00000000" w:rsidRPr="00000000">
        <w:rPr>
          <w:rFonts w:ascii="Google Sans" w:cs="Google Sans" w:eastAsia="Google Sans" w:hAnsi="Google Sans"/>
          <w:i w:val="1"/>
          <w:sz w:val="24"/>
          <w:szCs w:val="24"/>
          <w:rtl w:val="0"/>
        </w:rPr>
        <w:t xml:space="preserve">they don’t need a buyer</w:t>
      </w:r>
      <w:r w:rsidDel="00000000" w:rsidR="00000000" w:rsidRPr="00000000">
        <w:rPr>
          <w:rFonts w:ascii="Google Sans" w:cs="Google Sans" w:eastAsia="Google Sans" w:hAnsi="Google Sans"/>
          <w:sz w:val="24"/>
          <w:szCs w:val="24"/>
          <w:rtl w:val="0"/>
        </w:rPr>
        <w:t xml:space="preserve"> – which means a buyer has to really want them (and pay accordingly).</w:t>
      </w:r>
    </w:p>
    <w:p w:rsidR="00000000" w:rsidDel="00000000" w:rsidP="00000000" w:rsidRDefault="00000000" w:rsidRPr="00000000" w14:paraId="00000203">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Board Signals:</w:t>
      </w:r>
      <w:r w:rsidDel="00000000" w:rsidR="00000000" w:rsidRPr="00000000">
        <w:rPr>
          <w:rFonts w:ascii="Google Sans" w:cs="Google Sans" w:eastAsia="Google Sans" w:hAnsi="Google Sans"/>
          <w:sz w:val="24"/>
          <w:szCs w:val="24"/>
          <w:rtl w:val="0"/>
        </w:rPr>
        <w:t xml:space="preserve"> The board is composed of venture and growth equity professionals (e.g. Suken Vakil of JMI Equity is on the board) and possibly industry veterans (the Series D likely added someone from Sapphire or another firm). The management team’s public statements are telling: CTO Chris Bisnett talked about IPO readiness, and CEO Hanslovan has repeatedly said they’re keeping options open but an IPO is a key path. The board allowed Hanslovan to acquire two companies (in 2021 and 2022), showing support for building out the platform. No major departures – the founders are still deeply involved (Hanslovan CEO, Bisnett CTO). The presence of </w:t>
      </w:r>
      <w:r w:rsidDel="00000000" w:rsidR="00000000" w:rsidRPr="00000000">
        <w:rPr>
          <w:rFonts w:ascii="Google Sans" w:cs="Google Sans" w:eastAsia="Google Sans" w:hAnsi="Google Sans"/>
          <w:b w:val="1"/>
          <w:sz w:val="24"/>
          <w:szCs w:val="24"/>
          <w:rtl w:val="0"/>
        </w:rPr>
        <w:t xml:space="preserve">JMI Equity</w:t>
      </w:r>
      <w:r w:rsidDel="00000000" w:rsidR="00000000" w:rsidRPr="00000000">
        <w:rPr>
          <w:rFonts w:ascii="Google Sans" w:cs="Google Sans" w:eastAsia="Google Sans" w:hAnsi="Google Sans"/>
          <w:sz w:val="24"/>
          <w:szCs w:val="24"/>
          <w:rtl w:val="0"/>
        </w:rPr>
        <w:t xml:space="preserve"> is notable: JMI is known for exits via either strategic sale or IPO around the size Huntress is now. They typically have a 5-7 year horizon; they invested first around 2020-21, so by 2025-26 they’ll want an exit. Their style is often IPO if growth is high (which it is). </w:t>
      </w:r>
      <w:r w:rsidDel="00000000" w:rsidR="00000000" w:rsidRPr="00000000">
        <w:rPr>
          <w:rFonts w:ascii="Google Sans" w:cs="Google Sans" w:eastAsia="Google Sans" w:hAnsi="Google Sans"/>
          <w:b w:val="1"/>
          <w:sz w:val="24"/>
          <w:szCs w:val="24"/>
          <w:rtl w:val="0"/>
        </w:rPr>
        <w:t xml:space="preserve">Board posture therefore seems to be: “Let’s get everything IPO-ready.”</w:t>
      </w:r>
      <w:r w:rsidDel="00000000" w:rsidR="00000000" w:rsidRPr="00000000">
        <w:rPr>
          <w:rFonts w:ascii="Google Sans" w:cs="Google Sans" w:eastAsia="Google Sans" w:hAnsi="Google Sans"/>
          <w:sz w:val="24"/>
          <w:szCs w:val="24"/>
          <w:rtl w:val="0"/>
        </w:rPr>
        <w:t xml:space="preserve"> That means strong growth, controlled burn (Huntress likely still invests heavily but can show a path to profitability), and raising profile (we saw Huntress doing more PR – Inc. workplaces list, etc., which aligns with IPO prep). Additionally, Huntress explicitly stated it’s keeping all options open but noted an acquisition is less likely due to valuation. That implies the board isn’t actively shopping it – they’re content to wait for the public markets. Unless some board member (say JMI) prefers a near-term sale, which there’s no evidence of, the board signals are </w:t>
      </w:r>
      <w:r w:rsidDel="00000000" w:rsidR="00000000" w:rsidRPr="00000000">
        <w:rPr>
          <w:rFonts w:ascii="Google Sans" w:cs="Google Sans" w:eastAsia="Google Sans" w:hAnsi="Google Sans"/>
          <w:b w:val="1"/>
          <w:sz w:val="24"/>
          <w:szCs w:val="24"/>
          <w:rtl w:val="0"/>
        </w:rPr>
        <w:t xml:space="preserve">hold and grow</w:t>
      </w: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204">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Valuation &amp; Market Sentiment:</w:t>
      </w:r>
      <w:r w:rsidDel="00000000" w:rsidR="00000000" w:rsidRPr="00000000">
        <w:rPr>
          <w:rFonts w:ascii="Google Sans" w:cs="Google Sans" w:eastAsia="Google Sans" w:hAnsi="Google Sans"/>
          <w:sz w:val="24"/>
          <w:szCs w:val="24"/>
          <w:rtl w:val="0"/>
        </w:rPr>
        <w:t xml:space="preserve"> Huntress’s </w:t>
      </w:r>
      <w:r w:rsidDel="00000000" w:rsidR="00000000" w:rsidRPr="00000000">
        <w:rPr>
          <w:rFonts w:ascii="Google Sans" w:cs="Google Sans" w:eastAsia="Google Sans" w:hAnsi="Google Sans"/>
          <w:b w:val="1"/>
          <w:sz w:val="24"/>
          <w:szCs w:val="24"/>
          <w:rtl w:val="0"/>
        </w:rPr>
        <w:t xml:space="preserve">valuation was $1.5B+ as of mid-2024</w:t>
      </w:r>
      <w:r w:rsidDel="00000000" w:rsidR="00000000" w:rsidRPr="00000000">
        <w:rPr>
          <w:rFonts w:ascii="Google Sans" w:cs="Google Sans" w:eastAsia="Google Sans" w:hAnsi="Google Sans"/>
          <w:sz w:val="24"/>
          <w:szCs w:val="24"/>
          <w:rtl w:val="0"/>
        </w:rPr>
        <w:t xml:space="preserve">. At $100M+ ARR, that’s ~15× ARR – </w:t>
      </w:r>
      <w:r w:rsidDel="00000000" w:rsidR="00000000" w:rsidRPr="00000000">
        <w:rPr>
          <w:rFonts w:ascii="Google Sans" w:cs="Google Sans" w:eastAsia="Google Sans" w:hAnsi="Google Sans"/>
          <w:b w:val="1"/>
          <w:sz w:val="24"/>
          <w:szCs w:val="24"/>
          <w:rtl w:val="0"/>
        </w:rPr>
        <w:t xml:space="preserve">rich, but not unheard of</w:t>
      </w:r>
      <w:r w:rsidDel="00000000" w:rsidR="00000000" w:rsidRPr="00000000">
        <w:rPr>
          <w:rFonts w:ascii="Google Sans" w:cs="Google Sans" w:eastAsia="Google Sans" w:hAnsi="Google Sans"/>
          <w:sz w:val="24"/>
          <w:szCs w:val="24"/>
          <w:rtl w:val="0"/>
        </w:rPr>
        <w:t xml:space="preserve"> for a cybersecurity firm growing 70%. Public comps: CrowdStrike, SentinelOne, etc., when growing fast, traded in the 15–20× forward revenue range; now a bit lower (CrowdStrike ~12× sales, SentinelOne ~6–8× after growth hiccups). Huntress, focusing on SMB, might not get the same multiple as an enterprise player, but its growth and profitability trajectory justify a premium. If they IPO in late 2025, they might aim for say 10× ARR in the public market (if growth by then ~40–50%). Thus, any acquirer now likely must pay &gt;$1.5B (the last round mark) – perhaps </w:t>
      </w:r>
      <w:r w:rsidDel="00000000" w:rsidR="00000000" w:rsidRPr="00000000">
        <w:rPr>
          <w:rFonts w:ascii="Google Sans" w:cs="Google Sans" w:eastAsia="Google Sans" w:hAnsi="Google Sans"/>
          <w:b w:val="1"/>
          <w:sz w:val="24"/>
          <w:szCs w:val="24"/>
          <w:rtl w:val="0"/>
        </w:rPr>
        <w:t xml:space="preserve">$1.8–2.0B (18–20× current ARR)</w:t>
      </w:r>
      <w:r w:rsidDel="00000000" w:rsidR="00000000" w:rsidRPr="00000000">
        <w:rPr>
          <w:rFonts w:ascii="Google Sans" w:cs="Google Sans" w:eastAsia="Google Sans" w:hAnsi="Google Sans"/>
          <w:sz w:val="24"/>
          <w:szCs w:val="24"/>
          <w:rtl w:val="0"/>
        </w:rPr>
        <w:t xml:space="preserve"> to persuade. There’s likely a valuation disconnect: buyers might point to peers trading lower, whereas Huntress will point to its </w:t>
      </w:r>
      <w:r w:rsidDel="00000000" w:rsidR="00000000" w:rsidRPr="00000000">
        <w:rPr>
          <w:rFonts w:ascii="Google Sans" w:cs="Google Sans" w:eastAsia="Google Sans" w:hAnsi="Google Sans"/>
          <w:b w:val="1"/>
          <w:sz w:val="24"/>
          <w:szCs w:val="24"/>
          <w:rtl w:val="0"/>
        </w:rPr>
        <w:t xml:space="preserve">“astounding progress” (20× ARR growth over 4 years)</w:t>
      </w:r>
      <w:r w:rsidDel="00000000" w:rsidR="00000000" w:rsidRPr="00000000">
        <w:rPr>
          <w:rFonts w:ascii="Google Sans" w:cs="Google Sans" w:eastAsia="Google Sans" w:hAnsi="Google Sans"/>
          <w:sz w:val="24"/>
          <w:szCs w:val="24"/>
          <w:rtl w:val="0"/>
        </w:rPr>
        <w:t xml:space="preserve"> and say it’s worth every bit of that premium. The macro environment for cyber is positive – recent big cyber M&amp;A (e.g. Google’s $5.4B Mandiant deal, etc.) and some IPOs are thawing. So market sentiment is that quality cyber assets command high multiples. Huntress’s </w:t>
      </w:r>
      <w:r w:rsidDel="00000000" w:rsidR="00000000" w:rsidRPr="00000000">
        <w:rPr>
          <w:rFonts w:ascii="Google Sans" w:cs="Google Sans" w:eastAsia="Google Sans" w:hAnsi="Google Sans"/>
          <w:b w:val="1"/>
          <w:sz w:val="24"/>
          <w:szCs w:val="24"/>
          <w:rtl w:val="0"/>
        </w:rPr>
        <w:t xml:space="preserve">“lofty valuation” comment by the CEO</w:t>
      </w:r>
      <w:r w:rsidDel="00000000" w:rsidR="00000000" w:rsidRPr="00000000">
        <w:rPr>
          <w:rFonts w:ascii="Google Sans" w:cs="Google Sans" w:eastAsia="Google Sans" w:hAnsi="Google Sans"/>
          <w:sz w:val="24"/>
          <w:szCs w:val="24"/>
          <w:rtl w:val="0"/>
        </w:rPr>
        <w:t xml:space="preserve"> indicates they themselves acknowledge the high price, and thus aren’t optimistic a buyer will pay it – meaning they lean IPO. In summary, any sale now would likely require paying </w:t>
      </w:r>
      <w:r w:rsidDel="00000000" w:rsidR="00000000" w:rsidRPr="00000000">
        <w:rPr>
          <w:rFonts w:ascii="Google Sans" w:cs="Google Sans" w:eastAsia="Google Sans" w:hAnsi="Google Sans"/>
          <w:b w:val="1"/>
          <w:sz w:val="24"/>
          <w:szCs w:val="24"/>
          <w:rtl w:val="0"/>
        </w:rPr>
        <w:t xml:space="preserve">top-of-market multiples</w:t>
      </w:r>
      <w:r w:rsidDel="00000000" w:rsidR="00000000" w:rsidRPr="00000000">
        <w:rPr>
          <w:rFonts w:ascii="Google Sans" w:cs="Google Sans" w:eastAsia="Google Sans" w:hAnsi="Google Sans"/>
          <w:sz w:val="24"/>
          <w:szCs w:val="24"/>
          <w:rtl w:val="0"/>
        </w:rPr>
        <w:t xml:space="preserve">, which could be a stretch for our mandate (would push EV toward $2B). The only way a lower price comes into play is if market sentiment or performance dips – currently, neither is true (cyber spending is strong, Huntress is outperforming). So valuation expectations are a </w:t>
      </w:r>
      <w:r w:rsidDel="00000000" w:rsidR="00000000" w:rsidRPr="00000000">
        <w:rPr>
          <w:rFonts w:ascii="Google Sans" w:cs="Google Sans" w:eastAsia="Google Sans" w:hAnsi="Google Sans"/>
          <w:b w:val="1"/>
          <w:sz w:val="24"/>
          <w:szCs w:val="24"/>
          <w:rtl w:val="0"/>
        </w:rPr>
        <w:t xml:space="preserve">major barrier</w:t>
      </w:r>
      <w:r w:rsidDel="00000000" w:rsidR="00000000" w:rsidRPr="00000000">
        <w:rPr>
          <w:rFonts w:ascii="Google Sans" w:cs="Google Sans" w:eastAsia="Google Sans" w:hAnsi="Google Sans"/>
          <w:sz w:val="24"/>
          <w:szCs w:val="24"/>
          <w:rtl w:val="0"/>
        </w:rPr>
        <w:t xml:space="preserve"> to a deal.</w:t>
      </w:r>
    </w:p>
    <w:p w:rsidR="00000000" w:rsidDel="00000000" w:rsidP="00000000" w:rsidRDefault="00000000" w:rsidRPr="00000000" w14:paraId="00000205">
      <w:pPr>
        <w:spacing w:after="240" w:before="240" w:lineRule="auto"/>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Deal Rationale or Red Flags:</w:t>
      </w:r>
      <w:r w:rsidDel="00000000" w:rsidR="00000000" w:rsidRPr="00000000">
        <w:rPr>
          <w:rFonts w:ascii="Google Sans" w:cs="Google Sans" w:eastAsia="Google Sans" w:hAnsi="Google Sans"/>
          <w:sz w:val="24"/>
          <w:szCs w:val="24"/>
          <w:rtl w:val="0"/>
        </w:rPr>
        <w:t xml:space="preserve"> For us, Huntress is an </w:t>
      </w:r>
      <w:r w:rsidDel="00000000" w:rsidR="00000000" w:rsidRPr="00000000">
        <w:rPr>
          <w:rFonts w:ascii="Google Sans" w:cs="Google Sans" w:eastAsia="Google Sans" w:hAnsi="Google Sans"/>
          <w:b w:val="1"/>
          <w:sz w:val="24"/>
          <w:szCs w:val="24"/>
          <w:rtl w:val="0"/>
        </w:rPr>
        <w:t xml:space="preserve">excellent company but likely a “pass”</w:t>
      </w:r>
      <w:r w:rsidDel="00000000" w:rsidR="00000000" w:rsidRPr="00000000">
        <w:rPr>
          <w:rFonts w:ascii="Google Sans" w:cs="Google Sans" w:eastAsia="Google Sans" w:hAnsi="Google Sans"/>
          <w:sz w:val="24"/>
          <w:szCs w:val="24"/>
          <w:rtl w:val="0"/>
        </w:rPr>
        <w:t xml:space="preserve"> as an M&amp;A target in the next year. The rationale to pursue would be if we believe we could intercept it before an IPO and if a client (strategic or sponsor) is willing to pay a premium for its growth. However, </w:t>
      </w:r>
      <w:r w:rsidDel="00000000" w:rsidR="00000000" w:rsidRPr="00000000">
        <w:rPr>
          <w:rFonts w:ascii="Google Sans" w:cs="Google Sans" w:eastAsia="Google Sans" w:hAnsi="Google Sans"/>
          <w:b w:val="1"/>
          <w:sz w:val="24"/>
          <w:szCs w:val="24"/>
          <w:rtl w:val="0"/>
        </w:rPr>
        <w:t xml:space="preserve">red flags</w:t>
      </w:r>
      <w:r w:rsidDel="00000000" w:rsidR="00000000" w:rsidRPr="00000000">
        <w:rPr>
          <w:rFonts w:ascii="Google Sans" w:cs="Google Sans" w:eastAsia="Google Sans" w:hAnsi="Google Sans"/>
          <w:sz w:val="24"/>
          <w:szCs w:val="24"/>
          <w:rtl w:val="0"/>
        </w:rPr>
        <w:t xml:space="preserve"> include: (1) </w:t>
      </w:r>
      <w:r w:rsidDel="00000000" w:rsidR="00000000" w:rsidRPr="00000000">
        <w:rPr>
          <w:rFonts w:ascii="Google Sans" w:cs="Google Sans" w:eastAsia="Google Sans" w:hAnsi="Google Sans"/>
          <w:b w:val="1"/>
          <w:sz w:val="24"/>
          <w:szCs w:val="24"/>
          <w:rtl w:val="0"/>
        </w:rPr>
        <w:t xml:space="preserve">Not actionable</w:t>
      </w:r>
      <w:r w:rsidDel="00000000" w:rsidR="00000000" w:rsidRPr="00000000">
        <w:rPr>
          <w:rFonts w:ascii="Google Sans" w:cs="Google Sans" w:eastAsia="Google Sans" w:hAnsi="Google Sans"/>
          <w:sz w:val="24"/>
          <w:szCs w:val="24"/>
          <w:rtl w:val="0"/>
        </w:rPr>
        <w:t xml:space="preserve"> – leadership is candidly focused on an IPO and not initiating sale talks. (2) </w:t>
      </w:r>
      <w:r w:rsidDel="00000000" w:rsidR="00000000" w:rsidRPr="00000000">
        <w:rPr>
          <w:rFonts w:ascii="Google Sans" w:cs="Google Sans" w:eastAsia="Google Sans" w:hAnsi="Google Sans"/>
          <w:b w:val="1"/>
          <w:sz w:val="24"/>
          <w:szCs w:val="24"/>
          <w:rtl w:val="0"/>
        </w:rPr>
        <w:t xml:space="preserve">Valuation too high</w:t>
      </w:r>
      <w:r w:rsidDel="00000000" w:rsidR="00000000" w:rsidRPr="00000000">
        <w:rPr>
          <w:rFonts w:ascii="Google Sans" w:cs="Google Sans" w:eastAsia="Google Sans" w:hAnsi="Google Sans"/>
          <w:sz w:val="24"/>
          <w:szCs w:val="24"/>
          <w:rtl w:val="0"/>
        </w:rPr>
        <w:t xml:space="preserve"> – any bid would have to be non-obviously higher than their last round, making it hard to generate outsized returns for a PE buyer. (3) </w:t>
      </w:r>
      <w:r w:rsidDel="00000000" w:rsidR="00000000" w:rsidRPr="00000000">
        <w:rPr>
          <w:rFonts w:ascii="Google Sans" w:cs="Google Sans" w:eastAsia="Google Sans" w:hAnsi="Google Sans"/>
          <w:b w:val="1"/>
          <w:sz w:val="24"/>
          <w:szCs w:val="24"/>
          <w:rtl w:val="0"/>
        </w:rPr>
        <w:t xml:space="preserve">Competition for the asset</w:t>
      </w:r>
      <w:r w:rsidDel="00000000" w:rsidR="00000000" w:rsidRPr="00000000">
        <w:rPr>
          <w:rFonts w:ascii="Google Sans" w:cs="Google Sans" w:eastAsia="Google Sans" w:hAnsi="Google Sans"/>
          <w:sz w:val="24"/>
          <w:szCs w:val="24"/>
          <w:rtl w:val="0"/>
        </w:rPr>
        <w:t xml:space="preserve"> – if it were for sale, expect many bidders (cyber companies and PEs would swarm), driving price up further. Additionally, Huntress is </w:t>
      </w:r>
      <w:r w:rsidDel="00000000" w:rsidR="00000000" w:rsidRPr="00000000">
        <w:rPr>
          <w:rFonts w:ascii="Google Sans" w:cs="Google Sans" w:eastAsia="Google Sans" w:hAnsi="Google Sans"/>
          <w:i w:val="1"/>
          <w:sz w:val="24"/>
          <w:szCs w:val="24"/>
          <w:rtl w:val="0"/>
        </w:rPr>
        <w:t xml:space="preserve">performing</w:t>
      </w:r>
      <w:r w:rsidDel="00000000" w:rsidR="00000000" w:rsidRPr="00000000">
        <w:rPr>
          <w:rFonts w:ascii="Google Sans" w:cs="Google Sans" w:eastAsia="Google Sans" w:hAnsi="Google Sans"/>
          <w:sz w:val="24"/>
          <w:szCs w:val="24"/>
          <w:rtl w:val="0"/>
        </w:rPr>
        <w:t xml:space="preserve"> – there’s no underperformance or fatigue we can leverage. They don’t </w:t>
      </w:r>
      <w:r w:rsidDel="00000000" w:rsidR="00000000" w:rsidRPr="00000000">
        <w:rPr>
          <w:rFonts w:ascii="Google Sans" w:cs="Google Sans" w:eastAsia="Google Sans" w:hAnsi="Google Sans"/>
          <w:i w:val="1"/>
          <w:sz w:val="24"/>
          <w:szCs w:val="24"/>
          <w:rtl w:val="0"/>
        </w:rPr>
        <w:t xml:space="preserve">need</w:t>
      </w:r>
      <w:r w:rsidDel="00000000" w:rsidR="00000000" w:rsidRPr="00000000">
        <w:rPr>
          <w:rFonts w:ascii="Google Sans" w:cs="Google Sans" w:eastAsia="Google Sans" w:hAnsi="Google Sans"/>
          <w:sz w:val="24"/>
          <w:szCs w:val="24"/>
          <w:rtl w:val="0"/>
        </w:rPr>
        <w:t xml:space="preserve"> a savior or a new owner; they’re on offense. The only scenario where we’d prioritize it is if a client (say a large IT conglomerate) explicitly wants an SMB cyber platform – then Huntress is target #1. Barring that, our POV: </w:t>
      </w:r>
      <w:r w:rsidDel="00000000" w:rsidR="00000000" w:rsidRPr="00000000">
        <w:rPr>
          <w:rFonts w:ascii="Google Sans" w:cs="Google Sans" w:eastAsia="Google Sans" w:hAnsi="Google Sans"/>
          <w:b w:val="1"/>
          <w:sz w:val="24"/>
          <w:szCs w:val="24"/>
          <w:rtl w:val="0"/>
        </w:rPr>
        <w:t xml:space="preserve">Let it IPO</w:t>
      </w:r>
      <w:r w:rsidDel="00000000" w:rsidR="00000000" w:rsidRPr="00000000">
        <w:rPr>
          <w:rFonts w:ascii="Google Sans" w:cs="Google Sans" w:eastAsia="Google Sans" w:hAnsi="Google Sans"/>
          <w:sz w:val="24"/>
          <w:szCs w:val="24"/>
          <w:rtl w:val="0"/>
        </w:rPr>
        <w:t xml:space="preserve">. Maybe post-IPO, if the stock underperforms, it could become an LBO candidate at a better value. But in the pre-IPO window now, it’s too hot to touch. So we’d categorize Huntress as </w:t>
      </w:r>
      <w:r w:rsidDel="00000000" w:rsidR="00000000" w:rsidRPr="00000000">
        <w:rPr>
          <w:rFonts w:ascii="Google Sans" w:cs="Google Sans" w:eastAsia="Google Sans" w:hAnsi="Google Sans"/>
          <w:b w:val="1"/>
          <w:sz w:val="24"/>
          <w:szCs w:val="24"/>
          <w:rtl w:val="0"/>
        </w:rPr>
        <w:t xml:space="preserve">“Not a live deal – revisit after IPO (or if IPO plans falter).”</w:t>
      </w:r>
    </w:p>
    <w:p w:rsidR="00000000" w:rsidDel="00000000" w:rsidP="00000000" w:rsidRDefault="00000000" w:rsidRPr="00000000" w14:paraId="00000206">
      <w:pPr>
        <w:ind w:left="600" w:firstLine="0"/>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7">
      <w:pPr>
        <w:pStyle w:val="Heading2"/>
        <w:spacing w:after="80" w:before="360" w:lineRule="auto"/>
        <w:ind w:left="600" w:firstLine="0"/>
        <w:rPr>
          <w:rFonts w:ascii="Google Sans" w:cs="Google Sans" w:eastAsia="Google Sans" w:hAnsi="Google Sans"/>
          <w:sz w:val="34"/>
          <w:szCs w:val="34"/>
        </w:rPr>
      </w:pPr>
      <w:bookmarkStart w:colFirst="0" w:colLast="0" w:name="_ejsw8v7kyqv0" w:id="5"/>
      <w:bookmarkEnd w:id="5"/>
      <w:r w:rsidDel="00000000" w:rsidR="00000000" w:rsidRPr="00000000">
        <w:rPr>
          <w:rFonts w:ascii="Google Sans" w:cs="Google Sans" w:eastAsia="Google Sans" w:hAnsi="Google Sans"/>
          <w:sz w:val="34"/>
          <w:szCs w:val="34"/>
          <w:rtl w:val="0"/>
        </w:rPr>
        <w:t xml:space="preserve">Nerdio</w:t>
      </w:r>
    </w:p>
    <w:p w:rsidR="00000000" w:rsidDel="00000000" w:rsidP="00000000" w:rsidRDefault="00000000" w:rsidRPr="00000000" w14:paraId="00000208">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Deal Accessibility &amp; Ownership:</w:t>
      </w:r>
      <w:r w:rsidDel="00000000" w:rsidR="00000000" w:rsidRPr="00000000">
        <w:rPr>
          <w:rFonts w:ascii="Google Sans" w:cs="Google Sans" w:eastAsia="Google Sans" w:hAnsi="Google Sans"/>
          <w:sz w:val="24"/>
          <w:szCs w:val="24"/>
          <w:rtl w:val="0"/>
        </w:rPr>
        <w:t xml:space="preserve"> Nerdio is an Azure cloud management startup (focused on virtual desktops and Microsoft cloud optimization) that has rapidly ascended. In </w:t>
      </w:r>
      <w:r w:rsidDel="00000000" w:rsidR="00000000" w:rsidRPr="00000000">
        <w:rPr>
          <w:rFonts w:ascii="Google Sans" w:cs="Google Sans" w:eastAsia="Google Sans" w:hAnsi="Google Sans"/>
          <w:b w:val="1"/>
          <w:sz w:val="24"/>
          <w:szCs w:val="24"/>
          <w:rtl w:val="0"/>
        </w:rPr>
        <w:t xml:space="preserve">March 2025, Nerdio secured a massive $500M Series C investment led by General Atlantic at a $1B+ valuation</w:t>
      </w:r>
      <w:r w:rsidDel="00000000" w:rsidR="00000000" w:rsidRPr="00000000">
        <w:rPr>
          <w:rFonts w:ascii="Google Sans" w:cs="Google Sans" w:eastAsia="Google Sans" w:hAnsi="Google Sans"/>
          <w:sz w:val="24"/>
          <w:szCs w:val="24"/>
          <w:rtl w:val="0"/>
        </w:rPr>
        <w:t xml:space="preserve"> – a minority growth round that quadrupled its valuation in two years. Prior backers included Updata Partners and MK Capital, but GA’s entry is significant; GA typically invests with a 3-5 year horizon aiming for IPO or large exit. The </w:t>
      </w:r>
      <w:r w:rsidDel="00000000" w:rsidR="00000000" w:rsidRPr="00000000">
        <w:rPr>
          <w:rFonts w:ascii="Google Sans" w:cs="Google Sans" w:eastAsia="Google Sans" w:hAnsi="Google Sans"/>
          <w:b w:val="1"/>
          <w:sz w:val="24"/>
          <w:szCs w:val="24"/>
          <w:rtl w:val="0"/>
        </w:rPr>
        <w:t xml:space="preserve">founders (Vadim Vladimirskiy, Joseph Landes)</w:t>
      </w:r>
      <w:r w:rsidDel="00000000" w:rsidR="00000000" w:rsidRPr="00000000">
        <w:rPr>
          <w:rFonts w:ascii="Google Sans" w:cs="Google Sans" w:eastAsia="Google Sans" w:hAnsi="Google Sans"/>
          <w:sz w:val="24"/>
          <w:szCs w:val="24"/>
          <w:rtl w:val="0"/>
        </w:rPr>
        <w:t xml:space="preserve"> remain heavily involved (CEO and CRO). Nerdio is only ~5 years old and, notably, </w:t>
      </w:r>
      <w:r w:rsidDel="00000000" w:rsidR="00000000" w:rsidRPr="00000000">
        <w:rPr>
          <w:rFonts w:ascii="Google Sans" w:cs="Google Sans" w:eastAsia="Google Sans" w:hAnsi="Google Sans"/>
          <w:i w:val="1"/>
          <w:sz w:val="24"/>
          <w:szCs w:val="24"/>
          <w:rtl w:val="0"/>
        </w:rPr>
        <w:t xml:space="preserve">scaling profitably</w:t>
      </w:r>
      <w:r w:rsidDel="00000000" w:rsidR="00000000" w:rsidRPr="00000000">
        <w:rPr>
          <w:rFonts w:ascii="Google Sans" w:cs="Google Sans" w:eastAsia="Google Sans" w:hAnsi="Google Sans"/>
          <w:sz w:val="24"/>
          <w:szCs w:val="24"/>
          <w:rtl w:val="0"/>
        </w:rPr>
        <w:t xml:space="preserve"> (85%+ YoY growth with positive cash flow)</w:t>
      </w:r>
      <w:hyperlink r:id="rId124">
        <w:r w:rsidDel="00000000" w:rsidR="00000000" w:rsidRPr="00000000">
          <w:rPr>
            <w:rFonts w:ascii="Google Sans" w:cs="Google Sans" w:eastAsia="Google Sans" w:hAnsi="Google Sans"/>
            <w:color w:val="1155cc"/>
            <w:sz w:val="24"/>
            <w:szCs w:val="24"/>
            <w:u w:val="single"/>
            <w:rtl w:val="0"/>
          </w:rPr>
          <w:t xml:space="preserve">getnerdio.com</w:t>
        </w:r>
      </w:hyperlink>
      <w:r w:rsidDel="00000000" w:rsidR="00000000" w:rsidRPr="00000000">
        <w:rPr>
          <w:rFonts w:ascii="Google Sans" w:cs="Google Sans" w:eastAsia="Google Sans" w:hAnsi="Google Sans"/>
          <w:sz w:val="24"/>
          <w:szCs w:val="24"/>
          <w:rtl w:val="0"/>
        </w:rPr>
        <w:t xml:space="preserve">. With $500M fresh capital, Nerdio’s owners are certainly </w:t>
      </w:r>
      <w:r w:rsidDel="00000000" w:rsidR="00000000" w:rsidRPr="00000000">
        <w:rPr>
          <w:rFonts w:ascii="Google Sans" w:cs="Google Sans" w:eastAsia="Google Sans" w:hAnsi="Google Sans"/>
          <w:b w:val="1"/>
          <w:sz w:val="24"/>
          <w:szCs w:val="24"/>
          <w:rtl w:val="0"/>
        </w:rPr>
        <w:t xml:space="preserve">not looking to sell in the next 6-12 months</w:t>
      </w:r>
      <w:r w:rsidDel="00000000" w:rsidR="00000000" w:rsidRPr="00000000">
        <w:rPr>
          <w:rFonts w:ascii="Google Sans" w:cs="Google Sans" w:eastAsia="Google Sans" w:hAnsi="Google Sans"/>
          <w:sz w:val="24"/>
          <w:szCs w:val="24"/>
          <w:rtl w:val="0"/>
        </w:rPr>
        <w:t xml:space="preserve"> – they just doubled down. GA and co-investors like StepStone likely envision an eventual IPO or a multi-billion exit, but not until the company grows further. </w:t>
      </w:r>
      <w:r w:rsidDel="00000000" w:rsidR="00000000" w:rsidRPr="00000000">
        <w:rPr>
          <w:rFonts w:ascii="Google Sans" w:cs="Google Sans" w:eastAsia="Google Sans" w:hAnsi="Google Sans"/>
          <w:b w:val="1"/>
          <w:sz w:val="24"/>
          <w:szCs w:val="24"/>
          <w:rtl w:val="0"/>
        </w:rPr>
        <w:t xml:space="preserve">Recent events:</w:t>
      </w:r>
      <w:r w:rsidDel="00000000" w:rsidR="00000000" w:rsidRPr="00000000">
        <w:rPr>
          <w:rFonts w:ascii="Google Sans" w:cs="Google Sans" w:eastAsia="Google Sans" w:hAnsi="Google Sans"/>
          <w:sz w:val="24"/>
          <w:szCs w:val="24"/>
          <w:rtl w:val="0"/>
        </w:rPr>
        <w:t xml:space="preserve"> Besides the huge Series C, Nerdio announced </w:t>
      </w:r>
      <w:r w:rsidDel="00000000" w:rsidR="00000000" w:rsidRPr="00000000">
        <w:rPr>
          <w:rFonts w:ascii="Google Sans" w:cs="Google Sans" w:eastAsia="Google Sans" w:hAnsi="Google Sans"/>
          <w:b w:val="1"/>
          <w:sz w:val="24"/>
          <w:szCs w:val="24"/>
          <w:rtl w:val="0"/>
        </w:rPr>
        <w:t xml:space="preserve">surpassing $100M ARR in June 2025</w:t>
      </w:r>
      <w:r w:rsidDel="00000000" w:rsidR="00000000" w:rsidRPr="00000000">
        <w:rPr>
          <w:rFonts w:ascii="Google Sans" w:cs="Google Sans" w:eastAsia="Google Sans" w:hAnsi="Google Sans"/>
          <w:sz w:val="24"/>
          <w:szCs w:val="24"/>
          <w:rtl w:val="0"/>
        </w:rPr>
        <w:t xml:space="preserve"> and winning Microsoft’s Partner of the Year, all indicating momentum, not distress. The company is expanding its product and global customer base rapidly (15k+ customers, including enterprise logos like Chevron and Kraft Heinz). </w:t>
      </w:r>
      <w:r w:rsidDel="00000000" w:rsidR="00000000" w:rsidRPr="00000000">
        <w:rPr>
          <w:rFonts w:ascii="Google Sans" w:cs="Google Sans" w:eastAsia="Google Sans" w:hAnsi="Google Sans"/>
          <w:b w:val="1"/>
          <w:sz w:val="24"/>
          <w:szCs w:val="24"/>
          <w:rtl w:val="0"/>
        </w:rPr>
        <w:t xml:space="preserve">Deal accessibility is very low</w:t>
      </w:r>
      <w:r w:rsidDel="00000000" w:rsidR="00000000" w:rsidRPr="00000000">
        <w:rPr>
          <w:rFonts w:ascii="Google Sans" w:cs="Google Sans" w:eastAsia="Google Sans" w:hAnsi="Google Sans"/>
          <w:sz w:val="24"/>
          <w:szCs w:val="24"/>
          <w:rtl w:val="0"/>
        </w:rPr>
        <w:t xml:space="preserve"> – Nerdio is arguably one of the </w:t>
      </w:r>
      <w:r w:rsidDel="00000000" w:rsidR="00000000" w:rsidRPr="00000000">
        <w:rPr>
          <w:rFonts w:ascii="Google Sans" w:cs="Google Sans" w:eastAsia="Google Sans" w:hAnsi="Google Sans"/>
          <w:i w:val="1"/>
          <w:sz w:val="24"/>
          <w:szCs w:val="24"/>
          <w:rtl w:val="0"/>
        </w:rPr>
        <w:t xml:space="preserve">least</w:t>
      </w:r>
      <w:r w:rsidDel="00000000" w:rsidR="00000000" w:rsidRPr="00000000">
        <w:rPr>
          <w:rFonts w:ascii="Google Sans" w:cs="Google Sans" w:eastAsia="Google Sans" w:hAnsi="Google Sans"/>
          <w:sz w:val="24"/>
          <w:szCs w:val="24"/>
          <w:rtl w:val="0"/>
        </w:rPr>
        <w:t xml:space="preserve"> likely to consider a sale soon, given its trajectory and new growth-oriented investors. There’s been no chatter of M&amp;A; if anything, Nerdio might become an </w:t>
      </w:r>
      <w:r w:rsidDel="00000000" w:rsidR="00000000" w:rsidRPr="00000000">
        <w:rPr>
          <w:rFonts w:ascii="Google Sans" w:cs="Google Sans" w:eastAsia="Google Sans" w:hAnsi="Google Sans"/>
          <w:i w:val="1"/>
          <w:sz w:val="24"/>
          <w:szCs w:val="24"/>
          <w:rtl w:val="0"/>
        </w:rPr>
        <w:t xml:space="preserve">acquirer</w:t>
      </w:r>
      <w:r w:rsidDel="00000000" w:rsidR="00000000" w:rsidRPr="00000000">
        <w:rPr>
          <w:rFonts w:ascii="Google Sans" w:cs="Google Sans" w:eastAsia="Google Sans" w:hAnsi="Google Sans"/>
          <w:sz w:val="24"/>
          <w:szCs w:val="24"/>
          <w:rtl w:val="0"/>
        </w:rPr>
        <w:t xml:space="preserve"> (they explicitly said they plan to expand via M&amp;A too).</w:t>
      </w:r>
    </w:p>
    <w:p w:rsidR="00000000" w:rsidDel="00000000" w:rsidP="00000000" w:rsidRDefault="00000000" w:rsidRPr="00000000" w14:paraId="00000209">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Financial Health:</w:t>
      </w:r>
      <w:r w:rsidDel="00000000" w:rsidR="00000000" w:rsidRPr="00000000">
        <w:rPr>
          <w:rFonts w:ascii="Google Sans" w:cs="Google Sans" w:eastAsia="Google Sans" w:hAnsi="Google Sans"/>
          <w:sz w:val="24"/>
          <w:szCs w:val="24"/>
          <w:rtl w:val="0"/>
        </w:rPr>
        <w:t xml:space="preserve"> Nerdio’s financial performance is outstanding. </w:t>
      </w:r>
      <w:r w:rsidDel="00000000" w:rsidR="00000000" w:rsidRPr="00000000">
        <w:rPr>
          <w:rFonts w:ascii="Google Sans" w:cs="Google Sans" w:eastAsia="Google Sans" w:hAnsi="Google Sans"/>
          <w:b w:val="1"/>
          <w:sz w:val="24"/>
          <w:szCs w:val="24"/>
          <w:rtl w:val="0"/>
        </w:rPr>
        <w:t xml:space="preserve">ARR just hit $100M, growing ~85% YoY</w:t>
      </w:r>
      <w:hyperlink r:id="rId125">
        <w:r w:rsidDel="00000000" w:rsidR="00000000" w:rsidRPr="00000000">
          <w:rPr>
            <w:rFonts w:ascii="Google Sans" w:cs="Google Sans" w:eastAsia="Google Sans" w:hAnsi="Google Sans"/>
            <w:color w:val="1155cc"/>
            <w:sz w:val="24"/>
            <w:szCs w:val="24"/>
            <w:u w:val="single"/>
            <w:rtl w:val="0"/>
          </w:rPr>
          <w:t xml:space="preserve">getnerdio.com</w:t>
        </w:r>
      </w:hyperlink>
      <w:r w:rsidDel="00000000" w:rsidR="00000000" w:rsidRPr="00000000">
        <w:rPr>
          <w:rFonts w:ascii="Google Sans" w:cs="Google Sans" w:eastAsia="Google Sans" w:hAnsi="Google Sans"/>
          <w:sz w:val="24"/>
          <w:szCs w:val="24"/>
          <w:rtl w:val="0"/>
        </w:rPr>
        <w:t xml:space="preserve">, and impressively, the company is </w:t>
      </w:r>
      <w:r w:rsidDel="00000000" w:rsidR="00000000" w:rsidRPr="00000000">
        <w:rPr>
          <w:rFonts w:ascii="Google Sans" w:cs="Google Sans" w:eastAsia="Google Sans" w:hAnsi="Google Sans"/>
          <w:b w:val="1"/>
          <w:sz w:val="24"/>
          <w:szCs w:val="24"/>
          <w:rtl w:val="0"/>
        </w:rPr>
        <w:t xml:space="preserve">scaling profitably</w:t>
      </w:r>
      <w:hyperlink r:id="rId126">
        <w:r w:rsidDel="00000000" w:rsidR="00000000" w:rsidRPr="00000000">
          <w:rPr>
            <w:rFonts w:ascii="Google Sans" w:cs="Google Sans" w:eastAsia="Google Sans" w:hAnsi="Google Sans"/>
            <w:color w:val="1155cc"/>
            <w:sz w:val="24"/>
            <w:szCs w:val="24"/>
            <w:u w:val="single"/>
            <w:rtl w:val="0"/>
          </w:rPr>
          <w:t xml:space="preserve">getnerdio.com</w:t>
        </w:r>
      </w:hyperlink>
      <w:r w:rsidDel="00000000" w:rsidR="00000000" w:rsidRPr="00000000">
        <w:rPr>
          <w:rFonts w:ascii="Google Sans" w:cs="Google Sans" w:eastAsia="Google Sans" w:hAnsi="Google Sans"/>
          <w:sz w:val="24"/>
          <w:szCs w:val="24"/>
          <w:rtl w:val="0"/>
        </w:rPr>
        <w:t xml:space="preserve">. That implies it has been at least cash-flow breakeven while doubling revenue – a rare feat. The business likely has a high gross margin (software for cloud management, likely 80%+) and benefits from piggybacking on Microsoft’s huge customer base (driving efficient customer acquisition). Unit economics: Nerdio helps companies cut Azure costs, so its value prop is strong in the current “cloud cost optimization” trend. As such, churn should be low and upsell high as cloud usage grows. Nerdio’s </w:t>
      </w:r>
      <w:r w:rsidDel="00000000" w:rsidR="00000000" w:rsidRPr="00000000">
        <w:rPr>
          <w:rFonts w:ascii="Google Sans" w:cs="Google Sans" w:eastAsia="Google Sans" w:hAnsi="Google Sans"/>
          <w:b w:val="1"/>
          <w:sz w:val="24"/>
          <w:szCs w:val="24"/>
          <w:rtl w:val="0"/>
        </w:rPr>
        <w:t xml:space="preserve">burn rate is negligible</w:t>
      </w:r>
      <w:r w:rsidDel="00000000" w:rsidR="00000000" w:rsidRPr="00000000">
        <w:rPr>
          <w:rFonts w:ascii="Google Sans" w:cs="Google Sans" w:eastAsia="Google Sans" w:hAnsi="Google Sans"/>
          <w:sz w:val="24"/>
          <w:szCs w:val="24"/>
          <w:rtl w:val="0"/>
        </w:rPr>
        <w:t xml:space="preserve"> given the profitability statement; the $500M raise was not to cover losses but to seize market opportunity and maybe do acquisitions. Balance sheet wise, it’s flush with cash now. For an acquirer, Nerdio presents </w:t>
      </w:r>
      <w:r w:rsidDel="00000000" w:rsidR="00000000" w:rsidRPr="00000000">
        <w:rPr>
          <w:rFonts w:ascii="Google Sans" w:cs="Google Sans" w:eastAsia="Google Sans" w:hAnsi="Google Sans"/>
          <w:i w:val="1"/>
          <w:sz w:val="24"/>
          <w:szCs w:val="24"/>
          <w:rtl w:val="0"/>
        </w:rPr>
        <w:t xml:space="preserve">zero</w:t>
      </w:r>
      <w:r w:rsidDel="00000000" w:rsidR="00000000" w:rsidRPr="00000000">
        <w:rPr>
          <w:rFonts w:ascii="Google Sans" w:cs="Google Sans" w:eastAsia="Google Sans" w:hAnsi="Google Sans"/>
          <w:sz w:val="24"/>
          <w:szCs w:val="24"/>
          <w:rtl w:val="0"/>
        </w:rPr>
        <w:t xml:space="preserve"> turnaround risk – it’s a rocket ship with solid fuel. However, its valuation is correspondingly high. We estimate 2025 revenue might be ~$100M (since ARR hit that mid-year) and likely projected to $150M+ next year. Nerdio could realistically IPO in a year or two if it maintains growth (GA’s investment suggests they think so). Financially, it’s </w:t>
      </w:r>
      <w:r w:rsidDel="00000000" w:rsidR="00000000" w:rsidRPr="00000000">
        <w:rPr>
          <w:rFonts w:ascii="Google Sans" w:cs="Google Sans" w:eastAsia="Google Sans" w:hAnsi="Google Sans"/>
          <w:b w:val="1"/>
          <w:sz w:val="24"/>
          <w:szCs w:val="24"/>
          <w:rtl w:val="0"/>
        </w:rPr>
        <w:t xml:space="preserve">one of the strongest assets on this list</w:t>
      </w:r>
      <w:r w:rsidDel="00000000" w:rsidR="00000000" w:rsidRPr="00000000">
        <w:rPr>
          <w:rFonts w:ascii="Google Sans" w:cs="Google Sans" w:eastAsia="Google Sans" w:hAnsi="Google Sans"/>
          <w:sz w:val="24"/>
          <w:szCs w:val="24"/>
          <w:rtl w:val="0"/>
        </w:rPr>
        <w:t xml:space="preserve"> – high growth </w:t>
      </w:r>
      <w:r w:rsidDel="00000000" w:rsidR="00000000" w:rsidRPr="00000000">
        <w:rPr>
          <w:rFonts w:ascii="Google Sans" w:cs="Google Sans" w:eastAsia="Google Sans" w:hAnsi="Google Sans"/>
          <w:i w:val="1"/>
          <w:sz w:val="24"/>
          <w:szCs w:val="24"/>
          <w:rtl w:val="0"/>
        </w:rPr>
        <w:t xml:space="preserve">and</w:t>
      </w:r>
      <w:r w:rsidDel="00000000" w:rsidR="00000000" w:rsidRPr="00000000">
        <w:rPr>
          <w:rFonts w:ascii="Google Sans" w:cs="Google Sans" w:eastAsia="Google Sans" w:hAnsi="Google Sans"/>
          <w:sz w:val="24"/>
          <w:szCs w:val="24"/>
          <w:rtl w:val="0"/>
        </w:rPr>
        <w:t xml:space="preserve"> profitable. But that also means </w:t>
      </w:r>
      <w:r w:rsidDel="00000000" w:rsidR="00000000" w:rsidRPr="00000000">
        <w:rPr>
          <w:rFonts w:ascii="Google Sans" w:cs="Google Sans" w:eastAsia="Google Sans" w:hAnsi="Google Sans"/>
          <w:b w:val="1"/>
          <w:sz w:val="24"/>
          <w:szCs w:val="24"/>
          <w:rtl w:val="0"/>
        </w:rPr>
        <w:t xml:space="preserve">expensive</w:t>
      </w:r>
      <w:r w:rsidDel="00000000" w:rsidR="00000000" w:rsidRPr="00000000">
        <w:rPr>
          <w:rFonts w:ascii="Google Sans" w:cs="Google Sans" w:eastAsia="Google Sans" w:hAnsi="Google Sans"/>
          <w:sz w:val="24"/>
          <w:szCs w:val="24"/>
          <w:rtl w:val="0"/>
        </w:rPr>
        <w:t xml:space="preserve"> (it achieved unicorn status without needing an acquirer’s help).</w:t>
      </w:r>
    </w:p>
    <w:p w:rsidR="00000000" w:rsidDel="00000000" w:rsidP="00000000" w:rsidRDefault="00000000" w:rsidRPr="00000000" w14:paraId="0000020A">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Strategic Positioning:</w:t>
      </w:r>
      <w:r w:rsidDel="00000000" w:rsidR="00000000" w:rsidRPr="00000000">
        <w:rPr>
          <w:rFonts w:ascii="Google Sans" w:cs="Google Sans" w:eastAsia="Google Sans" w:hAnsi="Google Sans"/>
          <w:sz w:val="24"/>
          <w:szCs w:val="24"/>
          <w:rtl w:val="0"/>
        </w:rPr>
        <w:t xml:space="preserve"> Nerdio sits at the intersection of </w:t>
      </w:r>
      <w:r w:rsidDel="00000000" w:rsidR="00000000" w:rsidRPr="00000000">
        <w:rPr>
          <w:rFonts w:ascii="Google Sans" w:cs="Google Sans" w:eastAsia="Google Sans" w:hAnsi="Google Sans"/>
          <w:b w:val="1"/>
          <w:sz w:val="24"/>
          <w:szCs w:val="24"/>
          <w:rtl w:val="0"/>
        </w:rPr>
        <w:t xml:space="preserve">cloud computing, virtualization, and IT management</w:t>
      </w:r>
      <w:r w:rsidDel="00000000" w:rsidR="00000000" w:rsidRPr="00000000">
        <w:rPr>
          <w:rFonts w:ascii="Google Sans" w:cs="Google Sans" w:eastAsia="Google Sans" w:hAnsi="Google Sans"/>
          <w:sz w:val="24"/>
          <w:szCs w:val="24"/>
          <w:rtl w:val="0"/>
        </w:rPr>
        <w:t xml:space="preserve">, offering an automation platform for Azure Virtual Desktop, Windows 365, and Intune. This is a </w:t>
      </w:r>
      <w:r w:rsidDel="00000000" w:rsidR="00000000" w:rsidRPr="00000000">
        <w:rPr>
          <w:rFonts w:ascii="Google Sans" w:cs="Google Sans" w:eastAsia="Google Sans" w:hAnsi="Google Sans"/>
          <w:i w:val="1"/>
          <w:sz w:val="24"/>
          <w:szCs w:val="24"/>
          <w:rtl w:val="0"/>
        </w:rPr>
        <w:t xml:space="preserve">critical infrastructure problem</w:t>
      </w:r>
      <w:r w:rsidDel="00000000" w:rsidR="00000000" w:rsidRPr="00000000">
        <w:rPr>
          <w:rFonts w:ascii="Google Sans" w:cs="Google Sans" w:eastAsia="Google Sans" w:hAnsi="Google Sans"/>
          <w:sz w:val="24"/>
          <w:szCs w:val="24"/>
          <w:rtl w:val="0"/>
        </w:rPr>
        <w:t xml:space="preserve"> for enterprises embracing hybrid work – how to efficiently manage cloud desktops and users. Nerdio’s timing is perfect: companies want to optimize cloud spend and simplify IT. Microsoft’s own tools are complex at scale – Nerdio fills that gap, essentially riding on and enhancing the Microsoft ecosystem. Strategically, any company deep in the Microsoft IT stack (for example, an IT management firm like Ivanti, or a cloud service provider) would find Nerdio a powerful addition. Even Microsoft itself could be a long-term acquirer if they want to integrate those capabilities (though currently Microsoft is more partner than acquirer here). For PE platform strategy, Nerdio could be the core of a </w:t>
      </w:r>
      <w:r w:rsidDel="00000000" w:rsidR="00000000" w:rsidRPr="00000000">
        <w:rPr>
          <w:rFonts w:ascii="Google Sans" w:cs="Google Sans" w:eastAsia="Google Sans" w:hAnsi="Google Sans"/>
          <w:b w:val="1"/>
          <w:sz w:val="24"/>
          <w:szCs w:val="24"/>
          <w:rtl w:val="0"/>
        </w:rPr>
        <w:t xml:space="preserve">“cloud cost management” roll-up</w:t>
      </w:r>
      <w:r w:rsidDel="00000000" w:rsidR="00000000" w:rsidRPr="00000000">
        <w:rPr>
          <w:rFonts w:ascii="Google Sans" w:cs="Google Sans" w:eastAsia="Google Sans" w:hAnsi="Google Sans"/>
          <w:sz w:val="24"/>
          <w:szCs w:val="24"/>
          <w:rtl w:val="0"/>
        </w:rPr>
        <w:t xml:space="preserve"> or a broader IT ops platform. It is well-positioned in a high-growth area (Desktop-as-a-Service market projected $60B by 2037). Also, </w:t>
      </w:r>
      <w:r w:rsidDel="00000000" w:rsidR="00000000" w:rsidRPr="00000000">
        <w:rPr>
          <w:rFonts w:ascii="Google Sans" w:cs="Google Sans" w:eastAsia="Google Sans" w:hAnsi="Google Sans"/>
          <w:b w:val="1"/>
          <w:sz w:val="24"/>
          <w:szCs w:val="24"/>
          <w:rtl w:val="0"/>
        </w:rPr>
        <w:t xml:space="preserve">Nerdio’s defensibility is strong</w:t>
      </w:r>
      <w:r w:rsidDel="00000000" w:rsidR="00000000" w:rsidRPr="00000000">
        <w:rPr>
          <w:rFonts w:ascii="Google Sans" w:cs="Google Sans" w:eastAsia="Google Sans" w:hAnsi="Google Sans"/>
          <w:sz w:val="24"/>
          <w:szCs w:val="24"/>
          <w:rtl w:val="0"/>
        </w:rPr>
        <w:t xml:space="preserve">: it has deep integration with Azure and a several-year head start, plus an endorsement from Microsoft (Partner of the Year 2024). With 5M+ users across 15k customers</w:t>
      </w:r>
      <w:hyperlink r:id="rId127">
        <w:r w:rsidDel="00000000" w:rsidR="00000000" w:rsidRPr="00000000">
          <w:rPr>
            <w:rFonts w:ascii="Google Sans" w:cs="Google Sans" w:eastAsia="Google Sans" w:hAnsi="Google Sans"/>
            <w:color w:val="1155cc"/>
            <w:sz w:val="24"/>
            <w:szCs w:val="24"/>
            <w:u w:val="single"/>
            <w:rtl w:val="0"/>
          </w:rPr>
          <w:t xml:space="preserve">getnerdio.com</w:t>
        </w:r>
      </w:hyperlink>
      <w:r w:rsidDel="00000000" w:rsidR="00000000" w:rsidRPr="00000000">
        <w:rPr>
          <w:rFonts w:ascii="Google Sans" w:cs="Google Sans" w:eastAsia="Google Sans" w:hAnsi="Google Sans"/>
          <w:sz w:val="24"/>
          <w:szCs w:val="24"/>
          <w:rtl w:val="0"/>
        </w:rPr>
        <w:t xml:space="preserve">, it has critical mass. Geopolitically, no obvious issues – it’s based in the US, serving global companies, riding the trend of cloud adoption. The only challenge is that Microsoft could eventually improve native tools (competition risk), but currently Nerdio’s value is clear. In a consolidating sense, the IT management space sees big deals (e.g., VMware acquired by Broadcom, Citrix merged with TIBCO, etc.). Nerdio could be an attractive mid-term target for such consolidators when it’s bigger. Right now, </w:t>
      </w:r>
      <w:r w:rsidDel="00000000" w:rsidR="00000000" w:rsidRPr="00000000">
        <w:rPr>
          <w:rFonts w:ascii="Google Sans" w:cs="Google Sans" w:eastAsia="Google Sans" w:hAnsi="Google Sans"/>
          <w:b w:val="1"/>
          <w:sz w:val="24"/>
          <w:szCs w:val="24"/>
          <w:rtl w:val="0"/>
        </w:rPr>
        <w:t xml:space="preserve">the strategic fit is excellent</w:t>
      </w:r>
      <w:r w:rsidDel="00000000" w:rsidR="00000000" w:rsidRPr="00000000">
        <w:rPr>
          <w:rFonts w:ascii="Google Sans" w:cs="Google Sans" w:eastAsia="Google Sans" w:hAnsi="Google Sans"/>
          <w:sz w:val="24"/>
          <w:szCs w:val="24"/>
          <w:rtl w:val="0"/>
        </w:rPr>
        <w:t xml:space="preserve"> but likely </w:t>
      </w:r>
      <w:r w:rsidDel="00000000" w:rsidR="00000000" w:rsidRPr="00000000">
        <w:rPr>
          <w:rFonts w:ascii="Google Sans" w:cs="Google Sans" w:eastAsia="Google Sans" w:hAnsi="Google Sans"/>
          <w:i w:val="1"/>
          <w:sz w:val="24"/>
          <w:szCs w:val="24"/>
          <w:rtl w:val="0"/>
        </w:rPr>
        <w:t xml:space="preserve">premature</w:t>
      </w:r>
      <w:r w:rsidDel="00000000" w:rsidR="00000000" w:rsidRPr="00000000">
        <w:rPr>
          <w:rFonts w:ascii="Google Sans" w:cs="Google Sans" w:eastAsia="Google Sans" w:hAnsi="Google Sans"/>
          <w:sz w:val="24"/>
          <w:szCs w:val="24"/>
          <w:rtl w:val="0"/>
        </w:rPr>
        <w:t xml:space="preserve"> – interested buyers would prefer to watch Nerdio grow rather than pay top dollar now. That said, the asset is so good that any strategic move from a competitor might spark a bidding war. For instance, if one large PE showed interest, others might jump in, given how hot cloud management is.</w:t>
      </w:r>
    </w:p>
    <w:p w:rsidR="00000000" w:rsidDel="00000000" w:rsidP="00000000" w:rsidRDefault="00000000" w:rsidRPr="00000000" w14:paraId="0000020B">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Board Signals:</w:t>
      </w:r>
      <w:r w:rsidDel="00000000" w:rsidR="00000000" w:rsidRPr="00000000">
        <w:rPr>
          <w:rFonts w:ascii="Google Sans" w:cs="Google Sans" w:eastAsia="Google Sans" w:hAnsi="Google Sans"/>
          <w:sz w:val="24"/>
          <w:szCs w:val="24"/>
          <w:rtl w:val="0"/>
        </w:rPr>
        <w:t xml:space="preserve"> The board now includes General Atlantic (likely one of their Managing Directors) and possibly someone from Lead Edge or StepStone (co-investors). GA is growth-oriented, often prepping companies for IPO or large exits – their involvement usually </w:t>
      </w:r>
      <w:r w:rsidDel="00000000" w:rsidR="00000000" w:rsidRPr="00000000">
        <w:rPr>
          <w:rFonts w:ascii="Google Sans" w:cs="Google Sans" w:eastAsia="Google Sans" w:hAnsi="Google Sans"/>
          <w:i w:val="1"/>
          <w:sz w:val="24"/>
          <w:szCs w:val="24"/>
          <w:rtl w:val="0"/>
        </w:rPr>
        <w:t xml:space="preserve">delays</w:t>
      </w:r>
      <w:r w:rsidDel="00000000" w:rsidR="00000000" w:rsidRPr="00000000">
        <w:rPr>
          <w:rFonts w:ascii="Google Sans" w:cs="Google Sans" w:eastAsia="Google Sans" w:hAnsi="Google Sans"/>
          <w:sz w:val="24"/>
          <w:szCs w:val="24"/>
          <w:rtl w:val="0"/>
        </w:rPr>
        <w:t xml:space="preserve"> an outright sale because they aim to build more value first. The co-founders remain (no leadership shakeups, which shows stability). Nerdio’s messaging is all about growth milestones (ARR, customer wins) not about exploring alternatives. Board actions like raising $500M while being profitable suggest they want to </w:t>
      </w:r>
      <w:r w:rsidDel="00000000" w:rsidR="00000000" w:rsidRPr="00000000">
        <w:rPr>
          <w:rFonts w:ascii="Google Sans" w:cs="Google Sans" w:eastAsia="Google Sans" w:hAnsi="Google Sans"/>
          <w:b w:val="1"/>
          <w:sz w:val="24"/>
          <w:szCs w:val="24"/>
          <w:rtl w:val="0"/>
        </w:rPr>
        <w:t xml:space="preserve">capture market share aggressively now</w:t>
      </w:r>
      <w:r w:rsidDel="00000000" w:rsidR="00000000" w:rsidRPr="00000000">
        <w:rPr>
          <w:rFonts w:ascii="Google Sans" w:cs="Google Sans" w:eastAsia="Google Sans" w:hAnsi="Google Sans"/>
          <w:sz w:val="24"/>
          <w:szCs w:val="24"/>
          <w:rtl w:val="0"/>
        </w:rPr>
        <w:t xml:space="preserve"> and worry about exit later. No hints of secondary sales (the raise was for minority stake, but unclear if any early investors sold; presumably some did, but founders remain engaged). The presence of </w:t>
      </w:r>
      <w:r w:rsidDel="00000000" w:rsidR="00000000" w:rsidRPr="00000000">
        <w:rPr>
          <w:rFonts w:ascii="Google Sans" w:cs="Google Sans" w:eastAsia="Google Sans" w:hAnsi="Google Sans"/>
          <w:b w:val="1"/>
          <w:sz w:val="24"/>
          <w:szCs w:val="24"/>
          <w:rtl w:val="0"/>
        </w:rPr>
        <w:t xml:space="preserve">Microsoft’s former channel chief (Joseph Landes) as co-founder/CRO</w:t>
      </w:r>
      <w:r w:rsidDel="00000000" w:rsidR="00000000" w:rsidRPr="00000000">
        <w:rPr>
          <w:rFonts w:ascii="Google Sans" w:cs="Google Sans" w:eastAsia="Google Sans" w:hAnsi="Google Sans"/>
          <w:sz w:val="24"/>
          <w:szCs w:val="24"/>
          <w:rtl w:val="0"/>
        </w:rPr>
        <w:t xml:space="preserve"> indicates they have a foot in Microsoft’s camp; perhaps even Microsoft’s venture arm is involved (though not explicitly noted). The board likely sees Microsoft as a strategic partner to leverage, not as a threat. In short, </w:t>
      </w:r>
      <w:r w:rsidDel="00000000" w:rsidR="00000000" w:rsidRPr="00000000">
        <w:rPr>
          <w:rFonts w:ascii="Google Sans" w:cs="Google Sans" w:eastAsia="Google Sans" w:hAnsi="Google Sans"/>
          <w:b w:val="1"/>
          <w:sz w:val="24"/>
          <w:szCs w:val="24"/>
          <w:rtl w:val="0"/>
        </w:rPr>
        <w:t xml:space="preserve">board posture is full steam ahead</w:t>
      </w:r>
      <w:r w:rsidDel="00000000" w:rsidR="00000000" w:rsidRPr="00000000">
        <w:rPr>
          <w:rFonts w:ascii="Google Sans" w:cs="Google Sans" w:eastAsia="Google Sans" w:hAnsi="Google Sans"/>
          <w:sz w:val="24"/>
          <w:szCs w:val="24"/>
          <w:rtl w:val="0"/>
        </w:rPr>
        <w:t xml:space="preserve">: invest, possibly acquire smaller tech (they hinted at M&amp;A for expansion), and grow into a much larger company. They will not be entertaining unsolicited offers lightly after just taking GA’s money.</w:t>
      </w:r>
    </w:p>
    <w:p w:rsidR="00000000" w:rsidDel="00000000" w:rsidP="00000000" w:rsidRDefault="00000000" w:rsidRPr="00000000" w14:paraId="0000020C">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Valuation &amp; Market Sentiment:</w:t>
      </w:r>
      <w:r w:rsidDel="00000000" w:rsidR="00000000" w:rsidRPr="00000000">
        <w:rPr>
          <w:rFonts w:ascii="Google Sans" w:cs="Google Sans" w:eastAsia="Google Sans" w:hAnsi="Google Sans"/>
          <w:sz w:val="24"/>
          <w:szCs w:val="24"/>
          <w:rtl w:val="0"/>
        </w:rPr>
        <w:t xml:space="preserve"> Nerdio’s post-money valuation is </w:t>
      </w:r>
      <w:r w:rsidDel="00000000" w:rsidR="00000000" w:rsidRPr="00000000">
        <w:rPr>
          <w:rFonts w:ascii="Google Sans" w:cs="Google Sans" w:eastAsia="Google Sans" w:hAnsi="Google Sans"/>
          <w:b w:val="1"/>
          <w:sz w:val="24"/>
          <w:szCs w:val="24"/>
          <w:rtl w:val="0"/>
        </w:rPr>
        <w:t xml:space="preserve">“$1B+” (reportedly quadruple its 2023 valuation)</w:t>
      </w:r>
      <w:r w:rsidDel="00000000" w:rsidR="00000000" w:rsidRPr="00000000">
        <w:rPr>
          <w:rFonts w:ascii="Google Sans" w:cs="Google Sans" w:eastAsia="Google Sans" w:hAnsi="Google Sans"/>
          <w:sz w:val="24"/>
          <w:szCs w:val="24"/>
          <w:rtl w:val="0"/>
        </w:rPr>
        <w:t xml:space="preserve"> – likely in the $1.2–1.3B range given the size of the raise. At $100M ARR, that’s ~10–13×, but remember they are growing 85% </w:t>
      </w:r>
      <w:r w:rsidDel="00000000" w:rsidR="00000000" w:rsidRPr="00000000">
        <w:rPr>
          <w:rFonts w:ascii="Google Sans" w:cs="Google Sans" w:eastAsia="Google Sans" w:hAnsi="Google Sans"/>
          <w:i w:val="1"/>
          <w:sz w:val="24"/>
          <w:szCs w:val="24"/>
          <w:rtl w:val="0"/>
        </w:rPr>
        <w:t xml:space="preserve">profitably</w:t>
      </w:r>
      <w:r w:rsidDel="00000000" w:rsidR="00000000" w:rsidRPr="00000000">
        <w:rPr>
          <w:rFonts w:ascii="Google Sans" w:cs="Google Sans" w:eastAsia="Google Sans" w:hAnsi="Google Sans"/>
          <w:sz w:val="24"/>
          <w:szCs w:val="24"/>
          <w:rtl w:val="0"/>
        </w:rPr>
        <w:t xml:space="preserve">, which is a premium profile. In today’s market, high-growth enterprise software can fetch around 10× revenue publicly (e.g., Datadog at ~12× sales with ~30% growth). Nerdio’s private valuation is arguably justified by its growth and profitability combo. Market sentiment is very favorable for “picks and shovels” of cloud – the fact GA put $500M in one go indicates huge conviction. If we attempted to buy Nerdio now, we’d have to beat that trajectory-based valuation. Likely it would take </w:t>
      </w:r>
      <w:r w:rsidDel="00000000" w:rsidR="00000000" w:rsidRPr="00000000">
        <w:rPr>
          <w:rFonts w:ascii="Google Sans" w:cs="Google Sans" w:eastAsia="Google Sans" w:hAnsi="Google Sans"/>
          <w:b w:val="1"/>
          <w:sz w:val="24"/>
          <w:szCs w:val="24"/>
          <w:rtl w:val="0"/>
        </w:rPr>
        <w:t xml:space="preserve">$2B+</w:t>
      </w:r>
      <w:r w:rsidDel="00000000" w:rsidR="00000000" w:rsidRPr="00000000">
        <w:rPr>
          <w:rFonts w:ascii="Google Sans" w:cs="Google Sans" w:eastAsia="Google Sans" w:hAnsi="Google Sans"/>
          <w:sz w:val="24"/>
          <w:szCs w:val="24"/>
          <w:rtl w:val="0"/>
        </w:rPr>
        <w:t xml:space="preserve"> to get the conversation (since GA surely expects an exit well north of $2B in a few years). That is above our range. Paying that now would beg the question: why would GA flip their new stake so quickly unless the premium was outrageous? It’s unlikely. Additionally, </w:t>
      </w:r>
      <w:r w:rsidDel="00000000" w:rsidR="00000000" w:rsidRPr="00000000">
        <w:rPr>
          <w:rFonts w:ascii="Google Sans" w:cs="Google Sans" w:eastAsia="Google Sans" w:hAnsi="Google Sans"/>
          <w:b w:val="1"/>
          <w:sz w:val="24"/>
          <w:szCs w:val="24"/>
          <w:rtl w:val="0"/>
        </w:rPr>
        <w:t xml:space="preserve">Nerdio’s value may increase in the near term</w:t>
      </w:r>
      <w:r w:rsidDel="00000000" w:rsidR="00000000" w:rsidRPr="00000000">
        <w:rPr>
          <w:rFonts w:ascii="Google Sans" w:cs="Google Sans" w:eastAsia="Google Sans" w:hAnsi="Google Sans"/>
          <w:sz w:val="24"/>
          <w:szCs w:val="24"/>
          <w:rtl w:val="0"/>
        </w:rPr>
        <w:t xml:space="preserve"> (if growth stays ~80%, in a year ARR could be ~$180M, justifying maybe $2B+ on its own). So any buyer now is paying for tomorrow’s ARR. For a sponsor, that’s a tough pill unless you see a way to add value beyond what current investors are doing. For a strategic like Microsoft, they could justify a high multiple if Nerdio was critical – but Microsoft tends to let partners flourish unless they see a necessity to acquire (no sign of that yet). Net: </w:t>
      </w:r>
      <w:r w:rsidDel="00000000" w:rsidR="00000000" w:rsidRPr="00000000">
        <w:rPr>
          <w:rFonts w:ascii="Google Sans" w:cs="Google Sans" w:eastAsia="Google Sans" w:hAnsi="Google Sans"/>
          <w:i w:val="1"/>
          <w:sz w:val="24"/>
          <w:szCs w:val="24"/>
          <w:rtl w:val="0"/>
        </w:rPr>
        <w:t xml:space="preserve">overvalued for acquisition in the near term</w:t>
      </w:r>
      <w:r w:rsidDel="00000000" w:rsidR="00000000" w:rsidRPr="00000000">
        <w:rPr>
          <w:rFonts w:ascii="Google Sans" w:cs="Google Sans" w:eastAsia="Google Sans" w:hAnsi="Google Sans"/>
          <w:sz w:val="24"/>
          <w:szCs w:val="24"/>
          <w:rtl w:val="0"/>
        </w:rPr>
        <w:t xml:space="preserve">, in the sense that it’s priced for perfection and growth. It’s not undervalued at all – if anything, one might argue it’s valued to reflect future success (7× in 2 years as the press said!). The only justification for a buyer to pay now is to pre-empt an even higher future price. But that’s a high-risk move.</w:t>
      </w:r>
    </w:p>
    <w:p w:rsidR="00000000" w:rsidDel="00000000" w:rsidP="00000000" w:rsidRDefault="00000000" w:rsidRPr="00000000" w14:paraId="0000020D">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Deal Rationale or Red Flags: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b w:val="1"/>
          <w:sz w:val="24"/>
          <w:szCs w:val="24"/>
          <w:rtl w:val="0"/>
        </w:rPr>
        <w:t xml:space="preserve">Red flag – freshly funded unicorn.</w:t>
      </w:r>
      <w:r w:rsidDel="00000000" w:rsidR="00000000" w:rsidRPr="00000000">
        <w:rPr>
          <w:rFonts w:ascii="Google Sans" w:cs="Google Sans" w:eastAsia="Google Sans" w:hAnsi="Google Sans"/>
          <w:sz w:val="24"/>
          <w:szCs w:val="24"/>
          <w:rtl w:val="0"/>
        </w:rPr>
        <w:t xml:space="preserve"> Nerdio is basically a </w:t>
      </w:r>
      <w:r w:rsidDel="00000000" w:rsidR="00000000" w:rsidRPr="00000000">
        <w:rPr>
          <w:rFonts w:ascii="Google Sans" w:cs="Google Sans" w:eastAsia="Google Sans" w:hAnsi="Google Sans"/>
          <w:b w:val="1"/>
          <w:sz w:val="24"/>
          <w:szCs w:val="24"/>
          <w:rtl w:val="0"/>
        </w:rPr>
        <w:t xml:space="preserve">“hard pass” for M&amp;A right now</w:t>
      </w:r>
      <w:r w:rsidDel="00000000" w:rsidR="00000000" w:rsidRPr="00000000">
        <w:rPr>
          <w:rFonts w:ascii="Google Sans" w:cs="Google Sans" w:eastAsia="Google Sans" w:hAnsi="Google Sans"/>
          <w:sz w:val="24"/>
          <w:szCs w:val="24"/>
          <w:rtl w:val="0"/>
        </w:rPr>
        <w:t xml:space="preserve">. It’s a stellar company – arguably one of the crown jewels in cloud management – but precisely because of that, it’s being groomed for bigger things, not an immediate sale. There’s nothing to “fix” or reposition; it’s executing extremely well on its own. Any approach would likely be rebuffed with “we’re not for sale.” Also, from an originality standpoint, this is an obvious star – any tech banker knows Nerdio after that huge GA round. It’s not an overlooked gem we can claim as a unique idea. </w:t>
      </w:r>
      <w:r w:rsidDel="00000000" w:rsidR="00000000" w:rsidRPr="00000000">
        <w:rPr>
          <w:rFonts w:ascii="Google Sans" w:cs="Google Sans" w:eastAsia="Google Sans" w:hAnsi="Google Sans"/>
          <w:b w:val="1"/>
          <w:sz w:val="24"/>
          <w:szCs w:val="24"/>
          <w:rtl w:val="0"/>
        </w:rPr>
        <w:t xml:space="preserve">Our POV:</w:t>
      </w:r>
      <w:r w:rsidDel="00000000" w:rsidR="00000000" w:rsidRPr="00000000">
        <w:rPr>
          <w:rFonts w:ascii="Google Sans" w:cs="Google Sans" w:eastAsia="Google Sans" w:hAnsi="Google Sans"/>
          <w:sz w:val="24"/>
          <w:szCs w:val="24"/>
          <w:rtl w:val="0"/>
        </w:rPr>
        <w:t xml:space="preserve"> Keep Nerdio on the radar as a </w:t>
      </w:r>
      <w:r w:rsidDel="00000000" w:rsidR="00000000" w:rsidRPr="00000000">
        <w:rPr>
          <w:rFonts w:ascii="Google Sans" w:cs="Google Sans" w:eastAsia="Google Sans" w:hAnsi="Google Sans"/>
          <w:b w:val="1"/>
          <w:sz w:val="24"/>
          <w:szCs w:val="24"/>
          <w:rtl w:val="0"/>
        </w:rPr>
        <w:t xml:space="preserve">“future IPO to watch or partner with.”</w:t>
      </w:r>
      <w:r w:rsidDel="00000000" w:rsidR="00000000" w:rsidRPr="00000000">
        <w:rPr>
          <w:rFonts w:ascii="Google Sans" w:cs="Google Sans" w:eastAsia="Google Sans" w:hAnsi="Google Sans"/>
          <w:sz w:val="24"/>
          <w:szCs w:val="24"/>
          <w:rtl w:val="0"/>
        </w:rPr>
        <w:t xml:space="preserve"> Perhaps propose a financing relationship or minor strategic investment if possible, but do not pursue an acquisition angle now. In 6–12 months, we expect them to continue independent. If one were optimistic, you’d say maybe in 2-3 years a PE could take them public-to-private or a strategic could buy once growth naturally decelerates. But near term, Nerdio is </w:t>
      </w:r>
      <w:r w:rsidDel="00000000" w:rsidR="00000000" w:rsidRPr="00000000">
        <w:rPr>
          <w:rFonts w:ascii="Google Sans" w:cs="Google Sans" w:eastAsia="Google Sans" w:hAnsi="Google Sans"/>
          <w:b w:val="1"/>
          <w:sz w:val="24"/>
          <w:szCs w:val="24"/>
          <w:rtl w:val="0"/>
        </w:rPr>
        <w:t xml:space="preserve">not actionable</w:t>
      </w:r>
      <w:r w:rsidDel="00000000" w:rsidR="00000000" w:rsidRPr="00000000">
        <w:rPr>
          <w:rFonts w:ascii="Google Sans" w:cs="Google Sans" w:eastAsia="Google Sans" w:hAnsi="Google Sans"/>
          <w:sz w:val="24"/>
          <w:szCs w:val="24"/>
          <w:rtl w:val="0"/>
        </w:rPr>
        <w:t xml:space="preserve">. So, we categorize it as a pass for M&amp;A in the next year – not due to any flaw, but because it’s too successful and focused on its independent path.</w:t>
      </w:r>
    </w:p>
    <w:p w:rsidR="00000000" w:rsidDel="00000000" w:rsidP="00000000" w:rsidRDefault="00000000" w:rsidRPr="00000000" w14:paraId="0000020E">
      <w:pPr>
        <w:ind w:left="600" w:firstLine="0"/>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F">
      <w:pPr>
        <w:pStyle w:val="Heading2"/>
        <w:spacing w:after="80" w:before="360" w:lineRule="auto"/>
        <w:ind w:left="600" w:firstLine="0"/>
        <w:rPr>
          <w:rFonts w:ascii="Google Sans" w:cs="Google Sans" w:eastAsia="Google Sans" w:hAnsi="Google Sans"/>
          <w:sz w:val="34"/>
          <w:szCs w:val="34"/>
        </w:rPr>
      </w:pPr>
      <w:bookmarkStart w:colFirst="0" w:colLast="0" w:name="_ysllujuhf1t1" w:id="6"/>
      <w:bookmarkEnd w:id="6"/>
      <w:r w:rsidDel="00000000" w:rsidR="00000000" w:rsidRPr="00000000">
        <w:rPr>
          <w:rFonts w:ascii="Google Sans" w:cs="Google Sans" w:eastAsia="Google Sans" w:hAnsi="Google Sans"/>
          <w:sz w:val="34"/>
          <w:szCs w:val="34"/>
          <w:rtl w:val="0"/>
        </w:rPr>
        <w:t xml:space="preserve">Fleetio</w:t>
      </w:r>
    </w:p>
    <w:p w:rsidR="00000000" w:rsidDel="00000000" w:rsidP="00000000" w:rsidRDefault="00000000" w:rsidRPr="00000000" w14:paraId="00000210">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Deal Accessibility &amp; Ownership:</w:t>
      </w:r>
      <w:r w:rsidDel="00000000" w:rsidR="00000000" w:rsidRPr="00000000">
        <w:rPr>
          <w:rFonts w:ascii="Google Sans" w:cs="Google Sans" w:eastAsia="Google Sans" w:hAnsi="Google Sans"/>
          <w:sz w:val="24"/>
          <w:szCs w:val="24"/>
          <w:rtl w:val="0"/>
        </w:rPr>
        <w:t xml:space="preserve"> Fleetio is a fleet management SaaS (vehicle and fleet maintenance software) founded in 2011. It has taken on significant investment recently. In </w:t>
      </w:r>
      <w:r w:rsidDel="00000000" w:rsidR="00000000" w:rsidRPr="00000000">
        <w:rPr>
          <w:rFonts w:ascii="Google Sans" w:cs="Google Sans" w:eastAsia="Google Sans" w:hAnsi="Google Sans"/>
          <w:b w:val="1"/>
          <w:sz w:val="24"/>
          <w:szCs w:val="24"/>
          <w:rtl w:val="0"/>
        </w:rPr>
        <w:t xml:space="preserve">March 2025, Fleetio raised a $450M Series D round co-led by Elephant and Goldman Sachs’ Growth arm, valuing the combined business at over $1.5B</w:t>
      </w:r>
      <w:r w:rsidDel="00000000" w:rsidR="00000000" w:rsidRPr="00000000">
        <w:rPr>
          <w:rFonts w:ascii="Google Sans" w:cs="Google Sans" w:eastAsia="Google Sans" w:hAnsi="Google Sans"/>
          <w:sz w:val="24"/>
          <w:szCs w:val="24"/>
          <w:rtl w:val="0"/>
        </w:rPr>
        <w:t xml:space="preserve">. This funding coincided with Fleetio </w:t>
      </w:r>
      <w:r w:rsidDel="00000000" w:rsidR="00000000" w:rsidRPr="00000000">
        <w:rPr>
          <w:rFonts w:ascii="Google Sans" w:cs="Google Sans" w:eastAsia="Google Sans" w:hAnsi="Google Sans"/>
          <w:b w:val="1"/>
          <w:sz w:val="24"/>
          <w:szCs w:val="24"/>
          <w:rtl w:val="0"/>
        </w:rPr>
        <w:t xml:space="preserve">acquiring Auto Integrate</w:t>
      </w:r>
      <w:r w:rsidDel="00000000" w:rsidR="00000000" w:rsidRPr="00000000">
        <w:rPr>
          <w:rFonts w:ascii="Google Sans" w:cs="Google Sans" w:eastAsia="Google Sans" w:hAnsi="Google Sans"/>
          <w:sz w:val="24"/>
          <w:szCs w:val="24"/>
          <w:rtl w:val="0"/>
        </w:rPr>
        <w:t xml:space="preserve">, a maintenance authorization network, in a transformative deal. Prior to that, it had raised a $144.7M Series C in 2023. Ownership now: Elephant (a VC/growth firm) was an early backer and remains a major shareholder; Goldman is new on the cap table (and took a board seat). The founder, Tony Summerville, has transitioned to Board Chair, with a new CEO (Jon Meachin) installed to lead the combined company. These are classic markers of scaling under PE/growth guidance, not signs of exit yet. The investors likely envision growing Fleetio into a dominant platform with this merger. </w:t>
      </w:r>
      <w:r w:rsidDel="00000000" w:rsidR="00000000" w:rsidRPr="00000000">
        <w:rPr>
          <w:rFonts w:ascii="Google Sans" w:cs="Google Sans" w:eastAsia="Google Sans" w:hAnsi="Google Sans"/>
          <w:b w:val="1"/>
          <w:sz w:val="24"/>
          <w:szCs w:val="24"/>
          <w:rtl w:val="0"/>
        </w:rPr>
        <w:t xml:space="preserve">Hold period</w:t>
      </w:r>
      <w:r w:rsidDel="00000000" w:rsidR="00000000" w:rsidRPr="00000000">
        <w:rPr>
          <w:rFonts w:ascii="Google Sans" w:cs="Google Sans" w:eastAsia="Google Sans" w:hAnsi="Google Sans"/>
          <w:sz w:val="24"/>
          <w:szCs w:val="24"/>
          <w:rtl w:val="0"/>
        </w:rPr>
        <w:t xml:space="preserve">: Elephant first invested around 2020, so maybe ~5 years in; Goldman just invested, so they’re certainly not looking to exit in &lt;12 months. If anything, the clock might have started for Elephant, but given they just doubled down by co-leading this round, they appear willing to hold longer for a bigger outcome. </w:t>
      </w:r>
      <w:r w:rsidDel="00000000" w:rsidR="00000000" w:rsidRPr="00000000">
        <w:rPr>
          <w:rFonts w:ascii="Google Sans" w:cs="Google Sans" w:eastAsia="Google Sans" w:hAnsi="Google Sans"/>
          <w:b w:val="1"/>
          <w:sz w:val="24"/>
          <w:szCs w:val="24"/>
          <w:rtl w:val="0"/>
        </w:rPr>
        <w:t xml:space="preserve">Recent events:</w:t>
      </w:r>
      <w:r w:rsidDel="00000000" w:rsidR="00000000" w:rsidRPr="00000000">
        <w:rPr>
          <w:rFonts w:ascii="Google Sans" w:cs="Google Sans" w:eastAsia="Google Sans" w:hAnsi="Google Sans"/>
          <w:sz w:val="24"/>
          <w:szCs w:val="24"/>
          <w:rtl w:val="0"/>
        </w:rPr>
        <w:t xml:space="preserve"> The big Series D and acquisition (Dec 2024/Mar 2025) is the headline – Fleetio roughly tripled its funding and scale. It now services 8M+ vehicles via 110k repair shops through Auto Integrate’s network. There are </w:t>
      </w:r>
      <w:r w:rsidDel="00000000" w:rsidR="00000000" w:rsidRPr="00000000">
        <w:rPr>
          <w:rFonts w:ascii="Google Sans" w:cs="Google Sans" w:eastAsia="Google Sans" w:hAnsi="Google Sans"/>
          <w:i w:val="1"/>
          <w:sz w:val="24"/>
          <w:szCs w:val="24"/>
          <w:rtl w:val="0"/>
        </w:rPr>
        <w:t xml:space="preserve">no rumors</w:t>
      </w:r>
      <w:r w:rsidDel="00000000" w:rsidR="00000000" w:rsidRPr="00000000">
        <w:rPr>
          <w:rFonts w:ascii="Google Sans" w:cs="Google Sans" w:eastAsia="Google Sans" w:hAnsi="Google Sans"/>
          <w:sz w:val="24"/>
          <w:szCs w:val="24"/>
          <w:rtl w:val="0"/>
        </w:rPr>
        <w:t xml:space="preserve"> of any sale; rather, management is integrating the acquisition and touting the “game-changing” nature of the combination. </w:t>
      </w:r>
      <w:r w:rsidDel="00000000" w:rsidR="00000000" w:rsidRPr="00000000">
        <w:rPr>
          <w:rFonts w:ascii="Google Sans" w:cs="Google Sans" w:eastAsia="Google Sans" w:hAnsi="Google Sans"/>
          <w:b w:val="1"/>
          <w:sz w:val="24"/>
          <w:szCs w:val="24"/>
          <w:rtl w:val="0"/>
        </w:rPr>
        <w:t xml:space="preserve">Deal accessibility is low</w:t>
      </w:r>
      <w:r w:rsidDel="00000000" w:rsidR="00000000" w:rsidRPr="00000000">
        <w:rPr>
          <w:rFonts w:ascii="Google Sans" w:cs="Google Sans" w:eastAsia="Google Sans" w:hAnsi="Google Sans"/>
          <w:sz w:val="24"/>
          <w:szCs w:val="24"/>
          <w:rtl w:val="0"/>
        </w:rPr>
        <w:t xml:space="preserve"> right now. Fleetio is in the middle of digesting a major M&amp;A of its own – the focus for the next 6-12 months will be integration, product unification, and proving out synergies, not selling the company. It’s also now majority-owned by growth investors who just wrote large checks, so an external acquisition would have to offer them immediate substantial upside – unlikely so soon after their investment.</w:t>
      </w:r>
    </w:p>
    <w:p w:rsidR="00000000" w:rsidDel="00000000" w:rsidP="00000000" w:rsidRDefault="00000000" w:rsidRPr="00000000" w14:paraId="00000211">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Financial Health:</w:t>
      </w:r>
      <w:r w:rsidDel="00000000" w:rsidR="00000000" w:rsidRPr="00000000">
        <w:rPr>
          <w:rFonts w:ascii="Google Sans" w:cs="Google Sans" w:eastAsia="Google Sans" w:hAnsi="Google Sans"/>
          <w:sz w:val="24"/>
          <w:szCs w:val="24"/>
          <w:rtl w:val="0"/>
        </w:rPr>
        <w:t xml:space="preserve"> Fleetio’s financials pre-acquisition were strong and are now bolstered by Auto Integrate’s business. While exact revenue isn’t public, we do know </w:t>
      </w:r>
      <w:r w:rsidDel="00000000" w:rsidR="00000000" w:rsidRPr="00000000">
        <w:rPr>
          <w:rFonts w:ascii="Google Sans" w:cs="Google Sans" w:eastAsia="Google Sans" w:hAnsi="Google Sans"/>
          <w:b w:val="1"/>
          <w:sz w:val="24"/>
          <w:szCs w:val="24"/>
          <w:rtl w:val="0"/>
        </w:rPr>
        <w:t xml:space="preserve">Fleetio managed 1M+ vehicles on its platform as of 2024</w:t>
      </w:r>
      <w:r w:rsidDel="00000000" w:rsidR="00000000" w:rsidRPr="00000000">
        <w:rPr>
          <w:rFonts w:ascii="Google Sans" w:cs="Google Sans" w:eastAsia="Google Sans" w:hAnsi="Google Sans"/>
          <w:sz w:val="24"/>
          <w:szCs w:val="24"/>
          <w:rtl w:val="0"/>
        </w:rPr>
        <w:t xml:space="preserve"> and now, combined with Auto Integrate, manages 8M vehicles and 13M repair orders/year</w:t>
      </w:r>
      <w:hyperlink r:id="rId128">
        <w:r w:rsidDel="00000000" w:rsidR="00000000" w:rsidRPr="00000000">
          <w:rPr>
            <w:rFonts w:ascii="Google Sans" w:cs="Google Sans" w:eastAsia="Google Sans" w:hAnsi="Google Sans"/>
            <w:color w:val="1155cc"/>
            <w:sz w:val="24"/>
            <w:szCs w:val="24"/>
            <w:u w:val="single"/>
            <w:rtl w:val="0"/>
          </w:rPr>
          <w:t xml:space="preserve">news.crunchbase.com</w:t>
        </w:r>
      </w:hyperlink>
      <w:r w:rsidDel="00000000" w:rsidR="00000000" w:rsidRPr="00000000">
        <w:rPr>
          <w:rFonts w:ascii="Google Sans" w:cs="Google Sans" w:eastAsia="Google Sans" w:hAnsi="Google Sans"/>
          <w:sz w:val="24"/>
          <w:szCs w:val="24"/>
          <w:rtl w:val="0"/>
        </w:rPr>
        <w:t xml:space="preserve">. This indicates a massive increase in scale (Auto Integrate was a key B2B network, likely with transactional revenue). Fleetio’s reported growth: it was among Deloitte’s fast 500 in prior years, and it continued to report significant growth in 2023 (the Series C press implied accelerated growth). With the Series D, Fleetio has the capital to invest further; however, note that $450M was largely used to finance the acquisition (likely a mix of equity and some debt). The press release explicitly says “financing the acquisition” and valuing combined co at $1.5B, so effectively, Elephant/GS paid to buy Auto Integrate and merge it in. That suggests Fleetio’s standalone valuation might have been lower, and Auto Integrate’s value plus synergy expectation brought it to $1.5B. Post-transaction, the business probably has a healthy revenue run-rate – possibly in the ~$100M range or more (Auto Integrate was a sizable business given $13M repair orders processed; even a small fee per order adds up). Margins: Fleetio is SaaS with presumably 70-80% gross margin; Auto Integrate may have a transactional model but should be high margin too (software network). Profitability: Fleetio was likely near breakeven or modestly burning prior (they were efficient to reach 1M vehicles with relatively moderate funding until 2023). Now with a big infusion, they might run at a planned loss for a bit to integrate and grow the combined entity. But overall, it’s a </w:t>
      </w:r>
      <w:r w:rsidDel="00000000" w:rsidR="00000000" w:rsidRPr="00000000">
        <w:rPr>
          <w:rFonts w:ascii="Google Sans" w:cs="Google Sans" w:eastAsia="Google Sans" w:hAnsi="Google Sans"/>
          <w:b w:val="1"/>
          <w:sz w:val="24"/>
          <w:szCs w:val="24"/>
          <w:rtl w:val="0"/>
        </w:rPr>
        <w:t xml:space="preserve">scalable, high-margin business</w:t>
      </w:r>
      <w:r w:rsidDel="00000000" w:rsidR="00000000" w:rsidRPr="00000000">
        <w:rPr>
          <w:rFonts w:ascii="Google Sans" w:cs="Google Sans" w:eastAsia="Google Sans" w:hAnsi="Google Sans"/>
          <w:sz w:val="24"/>
          <w:szCs w:val="24"/>
          <w:rtl w:val="0"/>
        </w:rPr>
        <w:t xml:space="preserve"> in a vertical (fleet software) known for solid retention (customers are businesses needing to manage costly assets). The $450M raise suggests confidence in financial momentum. For an acquirer, the company is likely to require paying for projected synergies – because currently they spent a lot to combine, but the payoff is in coming years (e.g., upselling Fleetio’s fleet customers into Auto Integrate’s maintenance network, and vice versa). Financially, it’s in a </w:t>
      </w:r>
      <w:r w:rsidDel="00000000" w:rsidR="00000000" w:rsidRPr="00000000">
        <w:rPr>
          <w:rFonts w:ascii="Google Sans" w:cs="Google Sans" w:eastAsia="Google Sans" w:hAnsi="Google Sans"/>
          <w:b w:val="1"/>
          <w:sz w:val="24"/>
          <w:szCs w:val="24"/>
          <w:rtl w:val="0"/>
        </w:rPr>
        <w:t xml:space="preserve">growth investment phase</w:t>
      </w:r>
      <w:r w:rsidDel="00000000" w:rsidR="00000000" w:rsidRPr="00000000">
        <w:rPr>
          <w:rFonts w:ascii="Google Sans" w:cs="Google Sans" w:eastAsia="Google Sans" w:hAnsi="Google Sans"/>
          <w:sz w:val="24"/>
          <w:szCs w:val="24"/>
          <w:rtl w:val="0"/>
        </w:rPr>
        <w:t xml:space="preserve">. They’ll need to prove out that the 1+1 = 3 with this merger. Key metrics to watch: vehicles on platform (targeting many millions), ARR growth (likely strong double-digits). They do have some leverage now (if any debt was used) and integration costs, which a buyer might want to see settled first. In sum, </w:t>
      </w:r>
      <w:r w:rsidDel="00000000" w:rsidR="00000000" w:rsidRPr="00000000">
        <w:rPr>
          <w:rFonts w:ascii="Google Sans" w:cs="Google Sans" w:eastAsia="Google Sans" w:hAnsi="Google Sans"/>
          <w:b w:val="1"/>
          <w:sz w:val="24"/>
          <w:szCs w:val="24"/>
          <w:rtl w:val="0"/>
        </w:rPr>
        <w:t xml:space="preserve">financial health is good</w:t>
      </w:r>
      <w:r w:rsidDel="00000000" w:rsidR="00000000" w:rsidRPr="00000000">
        <w:rPr>
          <w:rFonts w:ascii="Google Sans" w:cs="Google Sans" w:eastAsia="Google Sans" w:hAnsi="Google Sans"/>
          <w:sz w:val="24"/>
          <w:szCs w:val="24"/>
          <w:rtl w:val="0"/>
        </w:rPr>
        <w:t xml:space="preserve"> – a growing top line, presumably expanding margins as they cross-sell maintenance services, and a large TAM (there are millions more vehicles to get onto the platform). But the valuation has already capitalized some of that future growth (see below).</w:t>
      </w:r>
    </w:p>
    <w:p w:rsidR="00000000" w:rsidDel="00000000" w:rsidP="00000000" w:rsidRDefault="00000000" w:rsidRPr="00000000" w14:paraId="00000212">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Strategic Positioning:</w:t>
      </w:r>
      <w:r w:rsidDel="00000000" w:rsidR="00000000" w:rsidRPr="00000000">
        <w:rPr>
          <w:rFonts w:ascii="Google Sans" w:cs="Google Sans" w:eastAsia="Google Sans" w:hAnsi="Google Sans"/>
          <w:sz w:val="24"/>
          <w:szCs w:val="24"/>
          <w:rtl w:val="0"/>
        </w:rPr>
        <w:t xml:space="preserve"> Fleetio is positioned as a </w:t>
      </w:r>
      <w:r w:rsidDel="00000000" w:rsidR="00000000" w:rsidRPr="00000000">
        <w:rPr>
          <w:rFonts w:ascii="Google Sans" w:cs="Google Sans" w:eastAsia="Google Sans" w:hAnsi="Google Sans"/>
          <w:b w:val="1"/>
          <w:sz w:val="24"/>
          <w:szCs w:val="24"/>
          <w:rtl w:val="0"/>
        </w:rPr>
        <w:t xml:space="preserve">leading fleet optimization platform</w:t>
      </w:r>
      <w:r w:rsidDel="00000000" w:rsidR="00000000" w:rsidRPr="00000000">
        <w:rPr>
          <w:rFonts w:ascii="Google Sans" w:cs="Google Sans" w:eastAsia="Google Sans" w:hAnsi="Google Sans"/>
          <w:sz w:val="24"/>
          <w:szCs w:val="24"/>
          <w:rtl w:val="0"/>
        </w:rPr>
        <w:t xml:space="preserve"> for SMBs and mid-market fleets, with a now </w:t>
      </w:r>
      <w:r w:rsidDel="00000000" w:rsidR="00000000" w:rsidRPr="00000000">
        <w:rPr>
          <w:rFonts w:ascii="Google Sans" w:cs="Google Sans" w:eastAsia="Google Sans" w:hAnsi="Google Sans"/>
          <w:b w:val="1"/>
          <w:sz w:val="24"/>
          <w:szCs w:val="24"/>
          <w:rtl w:val="0"/>
        </w:rPr>
        <w:t xml:space="preserve">unique maintenance integration</w:t>
      </w:r>
      <w:r w:rsidDel="00000000" w:rsidR="00000000" w:rsidRPr="00000000">
        <w:rPr>
          <w:rFonts w:ascii="Google Sans" w:cs="Google Sans" w:eastAsia="Google Sans" w:hAnsi="Google Sans"/>
          <w:sz w:val="24"/>
          <w:szCs w:val="24"/>
          <w:rtl w:val="0"/>
        </w:rPr>
        <w:t xml:space="preserve">. The Auto Integrate deal created a “one-stop-shop” for fleet maintenance and management – this is a strong differentiator. It means Fleetio not only tracks vehicles and schedules, but also directly connects fleets with 100k+ repair shops electronically for maintenance approvals. That capability is strategic gold in the fleet industry (streamlining maintenance reduces downtime, a top fleet concern). This makes Fleetio </w:t>
      </w:r>
      <w:r w:rsidDel="00000000" w:rsidR="00000000" w:rsidRPr="00000000">
        <w:rPr>
          <w:rFonts w:ascii="Google Sans" w:cs="Google Sans" w:eastAsia="Google Sans" w:hAnsi="Google Sans"/>
          <w:i w:val="1"/>
          <w:sz w:val="24"/>
          <w:szCs w:val="24"/>
          <w:rtl w:val="0"/>
        </w:rPr>
        <w:t xml:space="preserve">much</w:t>
      </w:r>
      <w:r w:rsidDel="00000000" w:rsidR="00000000" w:rsidRPr="00000000">
        <w:rPr>
          <w:rFonts w:ascii="Google Sans" w:cs="Google Sans" w:eastAsia="Google Sans" w:hAnsi="Google Sans"/>
          <w:sz w:val="24"/>
          <w:szCs w:val="24"/>
          <w:rtl w:val="0"/>
        </w:rPr>
        <w:t xml:space="preserve"> more attractive as an acquisition target because it’s not just a software tool, but a network business now with valuable industry data and relationships. In a consolidating market, Fleetio could be a platform for a PE roll-up of related services (fuel cards, telematics data, etc. could be bolted on). For strategics, consider companies like Verizon (which has Verizon Connect fleet solutions), Trimble, or even auto OEMs or tire companies wanting direct channel to fleets – Fleetio has that. Additionally, the fleet management software space has seen big M&amp;A (e.g., Michelin acquiring Masternaut, Bridgestone acquiring TomTom Telematics) as larger players seek vertical integration. Fleetio, now with maintenance workflow, sits right in that strategic sweet spot. Also, macro trends: companies want to reduce fleet costs and downtime, exactly what Fleetio addresses, and with more vehicle data (IoT) available, the platform can become more powerful. The regulatory environment (safety, emissions) may drive fleets to need better management tools – another tailwind. On tech side, Fleetio could integrate EV fleet management as electrification rises, adding another growth vector. </w:t>
      </w:r>
      <w:r w:rsidDel="00000000" w:rsidR="00000000" w:rsidRPr="00000000">
        <w:rPr>
          <w:rFonts w:ascii="Google Sans" w:cs="Google Sans" w:eastAsia="Google Sans" w:hAnsi="Google Sans"/>
          <w:b w:val="1"/>
          <w:sz w:val="24"/>
          <w:szCs w:val="24"/>
          <w:rtl w:val="0"/>
        </w:rPr>
        <w:t xml:space="preserve">In short, Fleetio is in a very attractive niche</w:t>
      </w:r>
      <w:r w:rsidDel="00000000" w:rsidR="00000000" w:rsidRPr="00000000">
        <w:rPr>
          <w:rFonts w:ascii="Google Sans" w:cs="Google Sans" w:eastAsia="Google Sans" w:hAnsi="Google Sans"/>
          <w:sz w:val="24"/>
          <w:szCs w:val="24"/>
          <w:rtl w:val="0"/>
        </w:rPr>
        <w:t xml:space="preserve"> with a broadening moat (data + network). The only drawback: because they just executed a big merger, a strategic might wait to see the integration success. But from a </w:t>
      </w:r>
      <w:r w:rsidDel="00000000" w:rsidR="00000000" w:rsidRPr="00000000">
        <w:rPr>
          <w:rFonts w:ascii="Google Sans" w:cs="Google Sans" w:eastAsia="Google Sans" w:hAnsi="Google Sans"/>
          <w:i w:val="1"/>
          <w:sz w:val="24"/>
          <w:szCs w:val="24"/>
          <w:rtl w:val="0"/>
        </w:rPr>
        <w:t xml:space="preserve">fit</w:t>
      </w:r>
      <w:r w:rsidDel="00000000" w:rsidR="00000000" w:rsidRPr="00000000">
        <w:rPr>
          <w:rFonts w:ascii="Google Sans" w:cs="Google Sans" w:eastAsia="Google Sans" w:hAnsi="Google Sans"/>
          <w:sz w:val="24"/>
          <w:szCs w:val="24"/>
          <w:rtl w:val="0"/>
        </w:rPr>
        <w:t xml:space="preserve"> perspective, Fleetio would be a great get for any larger fleet/automotive player or for a PE looking for a “platform” in the transportation software sector.</w:t>
      </w:r>
    </w:p>
    <w:p w:rsidR="00000000" w:rsidDel="00000000" w:rsidP="00000000" w:rsidRDefault="00000000" w:rsidRPr="00000000" w14:paraId="00000213">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Board Signals:</w:t>
      </w:r>
      <w:r w:rsidDel="00000000" w:rsidR="00000000" w:rsidRPr="00000000">
        <w:rPr>
          <w:rFonts w:ascii="Google Sans" w:cs="Google Sans" w:eastAsia="Google Sans" w:hAnsi="Google Sans"/>
          <w:sz w:val="24"/>
          <w:szCs w:val="24"/>
          <w:rtl w:val="0"/>
        </w:rPr>
        <w:t xml:space="preserve"> The board now includes </w:t>
      </w:r>
      <w:r w:rsidDel="00000000" w:rsidR="00000000" w:rsidRPr="00000000">
        <w:rPr>
          <w:rFonts w:ascii="Google Sans" w:cs="Google Sans" w:eastAsia="Google Sans" w:hAnsi="Google Sans"/>
          <w:b w:val="1"/>
          <w:sz w:val="24"/>
          <w:szCs w:val="24"/>
          <w:rtl w:val="0"/>
        </w:rPr>
        <w:t xml:space="preserve">Elephant’s reps and Goldman Sachs Growth’s VP (Brendon Hardin) who joined the board</w:t>
      </w:r>
      <w:r w:rsidDel="00000000" w:rsidR="00000000" w:rsidRPr="00000000">
        <w:rPr>
          <w:rFonts w:ascii="Google Sans" w:cs="Google Sans" w:eastAsia="Google Sans" w:hAnsi="Google Sans"/>
          <w:sz w:val="24"/>
          <w:szCs w:val="24"/>
          <w:rtl w:val="0"/>
        </w:rPr>
        <w:t xml:space="preserve">. The founder is board chair, and the new CEO likely has a seat. The board’s recent decisions – raising a huge round, doing the largest acquisition in company history – indicate a commitment to </w:t>
      </w:r>
      <w:r w:rsidDel="00000000" w:rsidR="00000000" w:rsidRPr="00000000">
        <w:rPr>
          <w:rFonts w:ascii="Google Sans" w:cs="Google Sans" w:eastAsia="Google Sans" w:hAnsi="Google Sans"/>
          <w:b w:val="1"/>
          <w:sz w:val="24"/>
          <w:szCs w:val="24"/>
          <w:rtl w:val="0"/>
        </w:rPr>
        <w:t xml:space="preserve">building a much larger company before exiting</w:t>
      </w:r>
      <w:r w:rsidDel="00000000" w:rsidR="00000000" w:rsidRPr="00000000">
        <w:rPr>
          <w:rFonts w:ascii="Google Sans" w:cs="Google Sans" w:eastAsia="Google Sans" w:hAnsi="Google Sans"/>
          <w:sz w:val="24"/>
          <w:szCs w:val="24"/>
          <w:rtl w:val="0"/>
        </w:rPr>
        <w:t xml:space="preserve">. They are in value-creation mode, not value-realization mode. No board member or investor appears impatient; in fact, Elephant reinvested rather than pushing for a sale at the Series D. That suggests they see more upside by holding. Also noteworthy: they installed a professional CEO (Meachin) and kept founder in a strategic role. This often is done to prepare for scaling to IPO or to be ready for a larger corporate environment. But it’s early – Meachin will need time to run the combined org. We haven’t heard of any “we’re exploring options” language from leadership; instead, quotes were about long-term strategy: “game-changer… unwavering commitment to customer success”. This optimistic, long-horizon tone implies the board is not looking for a quick flip. Also, Goldman’s involvement might hint at eventual IPO aspirations (as an investor, they sometimes help with that). </w:t>
      </w:r>
      <w:r w:rsidDel="00000000" w:rsidR="00000000" w:rsidRPr="00000000">
        <w:rPr>
          <w:rFonts w:ascii="Google Sans" w:cs="Google Sans" w:eastAsia="Google Sans" w:hAnsi="Google Sans"/>
          <w:b w:val="1"/>
          <w:sz w:val="24"/>
          <w:szCs w:val="24"/>
          <w:rtl w:val="0"/>
        </w:rPr>
        <w:t xml:space="preserve">Board posture:</w:t>
      </w:r>
      <w:r w:rsidDel="00000000" w:rsidR="00000000" w:rsidRPr="00000000">
        <w:rPr>
          <w:rFonts w:ascii="Google Sans" w:cs="Google Sans" w:eastAsia="Google Sans" w:hAnsi="Google Sans"/>
          <w:sz w:val="24"/>
          <w:szCs w:val="24"/>
          <w:rtl w:val="0"/>
        </w:rPr>
        <w:t xml:space="preserve"> finish integrating Auto Integrate, drive growth, </w:t>
      </w:r>
      <w:r w:rsidDel="00000000" w:rsidR="00000000" w:rsidRPr="00000000">
        <w:rPr>
          <w:rFonts w:ascii="Google Sans" w:cs="Google Sans" w:eastAsia="Google Sans" w:hAnsi="Google Sans"/>
          <w:i w:val="1"/>
          <w:sz w:val="24"/>
          <w:szCs w:val="24"/>
          <w:rtl w:val="0"/>
        </w:rPr>
        <w:t xml:space="preserve">then</w:t>
      </w:r>
      <w:r w:rsidDel="00000000" w:rsidR="00000000" w:rsidRPr="00000000">
        <w:rPr>
          <w:rFonts w:ascii="Google Sans" w:cs="Google Sans" w:eastAsia="Google Sans" w:hAnsi="Google Sans"/>
          <w:sz w:val="24"/>
          <w:szCs w:val="24"/>
          <w:rtl w:val="0"/>
        </w:rPr>
        <w:t xml:space="preserve"> consider exits in a few years. They will likely reject any acquisition inquiries in the near term as premature.</w:t>
      </w:r>
    </w:p>
    <w:p w:rsidR="00000000" w:rsidDel="00000000" w:rsidP="00000000" w:rsidRDefault="00000000" w:rsidRPr="00000000" w14:paraId="00000214">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Valuation &amp; Premium:</w:t>
      </w:r>
      <w:r w:rsidDel="00000000" w:rsidR="00000000" w:rsidRPr="00000000">
        <w:rPr>
          <w:rFonts w:ascii="Google Sans" w:cs="Google Sans" w:eastAsia="Google Sans" w:hAnsi="Google Sans"/>
          <w:sz w:val="24"/>
          <w:szCs w:val="24"/>
          <w:rtl w:val="0"/>
        </w:rPr>
        <w:t xml:space="preserve"> The combined </w:t>
      </w:r>
      <w:r w:rsidDel="00000000" w:rsidR="00000000" w:rsidRPr="00000000">
        <w:rPr>
          <w:rFonts w:ascii="Google Sans" w:cs="Google Sans" w:eastAsia="Google Sans" w:hAnsi="Google Sans"/>
          <w:b w:val="1"/>
          <w:sz w:val="24"/>
          <w:szCs w:val="24"/>
          <w:rtl w:val="0"/>
        </w:rPr>
        <w:t xml:space="preserve">post-money valuation is stated as $1.5B+</w:t>
      </w:r>
      <w:r w:rsidDel="00000000" w:rsidR="00000000" w:rsidRPr="00000000">
        <w:rPr>
          <w:rFonts w:ascii="Google Sans" w:cs="Google Sans" w:eastAsia="Google Sans" w:hAnsi="Google Sans"/>
          <w:sz w:val="24"/>
          <w:szCs w:val="24"/>
          <w:rtl w:val="0"/>
        </w:rPr>
        <w:t xml:space="preserve">. For our purposes, likely around $1.5–1.6B given “over $1.5B.” That’s right at the top of our range. It reflects anticipated synergies and dominance in a niche. What kind of multiple is that? If we estimate combined ARR perhaps ~$100M (ballpark, as Fleetio pre-deal might have been say $40–50M ARR and Auto Integrate added a chunk, plus growth), that could be around ~15× revenue – somewhat high, but consider this is vertical SaaS with transaction revenue and network effects, which can command double-digit multiples. Public comp: Trimble (with fleet software elements) trades lower (~4–5× sales) but that’s a slower growth, old industrial tech. Pure SaaS peers like Samsara (telematics/fleet IoT) trade ~8× forward sales with ~40% growth. Fleetio is private and projecting high growth, so investors gave it a richer multiple expecting growth and profitability improvements. </w:t>
      </w:r>
      <w:r w:rsidDel="00000000" w:rsidR="00000000" w:rsidRPr="00000000">
        <w:rPr>
          <w:rFonts w:ascii="Google Sans" w:cs="Google Sans" w:eastAsia="Google Sans" w:hAnsi="Google Sans"/>
          <w:b w:val="1"/>
          <w:sz w:val="24"/>
          <w:szCs w:val="24"/>
          <w:rtl w:val="0"/>
        </w:rPr>
        <w:t xml:space="preserve">For an acquirer to pay a further premium now</w:t>
      </w:r>
      <w:r w:rsidDel="00000000" w:rsidR="00000000" w:rsidRPr="00000000">
        <w:rPr>
          <w:rFonts w:ascii="Google Sans" w:cs="Google Sans" w:eastAsia="Google Sans" w:hAnsi="Google Sans"/>
          <w:sz w:val="24"/>
          <w:szCs w:val="24"/>
          <w:rtl w:val="0"/>
        </w:rPr>
        <w:t xml:space="preserve"> would mean probably &gt;$2B price, as they’d need to reward Elephant/GS for their recent entry. That’s likely 20%+ above current value. Does the business justify &gt;$2B (i.e. &gt;20× revenue)? Only if one believes it will dominate its space and grow into that valuation quickly. Paying that premium might be tough relative to other opportunities; hence, a buyer might wait until Fleetio grows into its $1.5B tag a bit more (e.g., if in 2 years they double revenue, that multiple comes down). Also, there’s </w:t>
      </w:r>
      <w:r w:rsidDel="00000000" w:rsidR="00000000" w:rsidRPr="00000000">
        <w:rPr>
          <w:rFonts w:ascii="Google Sans" w:cs="Google Sans" w:eastAsia="Google Sans" w:hAnsi="Google Sans"/>
          <w:b w:val="1"/>
          <w:sz w:val="24"/>
          <w:szCs w:val="24"/>
          <w:rtl w:val="0"/>
        </w:rPr>
        <w:t xml:space="preserve">execution risk with the recent merger</w:t>
      </w:r>
      <w:r w:rsidDel="00000000" w:rsidR="00000000" w:rsidRPr="00000000">
        <w:rPr>
          <w:rFonts w:ascii="Google Sans" w:cs="Google Sans" w:eastAsia="Google Sans" w:hAnsi="Google Sans"/>
          <w:sz w:val="24"/>
          <w:szCs w:val="24"/>
          <w:rtl w:val="0"/>
        </w:rPr>
        <w:t xml:space="preserve"> – if an acquirer swoops now, they’re the ones who’d have to complete the integration. They might discount for that risk, whereas Fleetio’s owners priced in the </w:t>
      </w:r>
      <w:r w:rsidDel="00000000" w:rsidR="00000000" w:rsidRPr="00000000">
        <w:rPr>
          <w:rFonts w:ascii="Google Sans" w:cs="Google Sans" w:eastAsia="Google Sans" w:hAnsi="Google Sans"/>
          <w:i w:val="1"/>
          <w:sz w:val="24"/>
          <w:szCs w:val="24"/>
          <w:rtl w:val="0"/>
        </w:rPr>
        <w:t xml:space="preserve">potential</w:t>
      </w:r>
      <w:r w:rsidDel="00000000" w:rsidR="00000000" w:rsidRPr="00000000">
        <w:rPr>
          <w:rFonts w:ascii="Google Sans" w:cs="Google Sans" w:eastAsia="Google Sans" w:hAnsi="Google Sans"/>
          <w:sz w:val="24"/>
          <w:szCs w:val="24"/>
          <w:rtl w:val="0"/>
        </w:rPr>
        <w:t xml:space="preserve"> (no discount) in that $1.5B. That could create disconnect: Fleetio’s owners expect a premium on the $1.5B valuation due to the “one-stop” platform they’ve built, while buyers might say “let’s see it prove out before valuing it fully.” Thus, there’s risk of overvaluation at this moment. It’s not undervalued – the round was competitive (implied by Elephant re-upping and GS coming in), so presumably that $1.5B was market-clearing. In short, any acquirer now would be </w:t>
      </w:r>
      <w:r w:rsidDel="00000000" w:rsidR="00000000" w:rsidRPr="00000000">
        <w:rPr>
          <w:rFonts w:ascii="Google Sans" w:cs="Google Sans" w:eastAsia="Google Sans" w:hAnsi="Google Sans"/>
          <w:b w:val="1"/>
          <w:sz w:val="24"/>
          <w:szCs w:val="24"/>
          <w:rtl w:val="0"/>
        </w:rPr>
        <w:t xml:space="preserve">paying up for future synergy gains</w:t>
      </w:r>
      <w:r w:rsidDel="00000000" w:rsidR="00000000" w:rsidRPr="00000000">
        <w:rPr>
          <w:rFonts w:ascii="Google Sans" w:cs="Google Sans" w:eastAsia="Google Sans" w:hAnsi="Google Sans"/>
          <w:sz w:val="24"/>
          <w:szCs w:val="24"/>
          <w:rtl w:val="0"/>
        </w:rPr>
        <w:t xml:space="preserve"> that Fleetio itself plans to capture. Unless a strategic finds those synergies even more valuable under their ownership (e.g., a big corp that can immediately scale it), they may not pay a huge premium now. So valuation is likely an obstacle in the near term.</w:t>
      </w:r>
    </w:p>
    <w:p w:rsidR="00000000" w:rsidDel="00000000" w:rsidP="00000000" w:rsidRDefault="00000000" w:rsidRPr="00000000" w14:paraId="00000215">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Deal Rationale or Red Flags:</w:t>
      </w:r>
      <w:r w:rsidDel="00000000" w:rsidR="00000000" w:rsidRPr="00000000">
        <w:rPr>
          <w:rFonts w:ascii="Google Sans" w:cs="Google Sans" w:eastAsia="Google Sans" w:hAnsi="Google Sans"/>
          <w:sz w:val="24"/>
          <w:szCs w:val="24"/>
          <w:rtl w:val="0"/>
        </w:rPr>
        <w:t xml:space="preserve"> At face value, Fleetio is </w:t>
      </w:r>
      <w:r w:rsidDel="00000000" w:rsidR="00000000" w:rsidRPr="00000000">
        <w:rPr>
          <w:rFonts w:ascii="Google Sans" w:cs="Google Sans" w:eastAsia="Google Sans" w:hAnsi="Google Sans"/>
          <w:i w:val="1"/>
          <w:sz w:val="24"/>
          <w:szCs w:val="24"/>
          <w:rtl w:val="0"/>
        </w:rPr>
        <w:t xml:space="preserve">exactly</w:t>
      </w:r>
      <w:r w:rsidDel="00000000" w:rsidR="00000000" w:rsidRPr="00000000">
        <w:rPr>
          <w:rFonts w:ascii="Google Sans" w:cs="Google Sans" w:eastAsia="Google Sans" w:hAnsi="Google Sans"/>
          <w:sz w:val="24"/>
          <w:szCs w:val="24"/>
          <w:rtl w:val="0"/>
        </w:rPr>
        <w:t xml:space="preserve"> the kind of tech asset sponsors and strategics love – vertical SaaS with network effects, in a large industry (transportation), with consolidation underway. The </w:t>
      </w:r>
      <w:r w:rsidDel="00000000" w:rsidR="00000000" w:rsidRPr="00000000">
        <w:rPr>
          <w:rFonts w:ascii="Google Sans" w:cs="Google Sans" w:eastAsia="Google Sans" w:hAnsi="Google Sans"/>
          <w:b w:val="1"/>
          <w:sz w:val="24"/>
          <w:szCs w:val="24"/>
          <w:rtl w:val="0"/>
        </w:rPr>
        <w:t xml:space="preserve">deal rationale</w:t>
      </w:r>
      <w:r w:rsidDel="00000000" w:rsidR="00000000" w:rsidRPr="00000000">
        <w:rPr>
          <w:rFonts w:ascii="Google Sans" w:cs="Google Sans" w:eastAsia="Google Sans" w:hAnsi="Google Sans"/>
          <w:sz w:val="24"/>
          <w:szCs w:val="24"/>
          <w:rtl w:val="0"/>
        </w:rPr>
        <w:t xml:space="preserve"> to keep it on our list is its high quality and eventual exit likelihood (within a couple years, sponsors Elephant/GS will want liquidity). However, </w:t>
      </w:r>
      <w:r w:rsidDel="00000000" w:rsidR="00000000" w:rsidRPr="00000000">
        <w:rPr>
          <w:rFonts w:ascii="Google Sans" w:cs="Google Sans" w:eastAsia="Google Sans" w:hAnsi="Google Sans"/>
          <w:b w:val="1"/>
          <w:sz w:val="24"/>
          <w:szCs w:val="24"/>
          <w:rtl w:val="0"/>
        </w:rPr>
        <w:t xml:space="preserve">red flags for a near-term deal</w:t>
      </w:r>
      <w:r w:rsidDel="00000000" w:rsidR="00000000" w:rsidRPr="00000000">
        <w:rPr>
          <w:rFonts w:ascii="Google Sans" w:cs="Google Sans" w:eastAsia="Google Sans" w:hAnsi="Google Sans"/>
          <w:sz w:val="24"/>
          <w:szCs w:val="24"/>
          <w:rtl w:val="0"/>
        </w:rPr>
        <w:t xml:space="preserve"> include: (1) </w:t>
      </w:r>
      <w:r w:rsidDel="00000000" w:rsidR="00000000" w:rsidRPr="00000000">
        <w:rPr>
          <w:rFonts w:ascii="Google Sans" w:cs="Google Sans" w:eastAsia="Google Sans" w:hAnsi="Google Sans"/>
          <w:b w:val="1"/>
          <w:sz w:val="24"/>
          <w:szCs w:val="24"/>
          <w:rtl w:val="0"/>
        </w:rPr>
        <w:t xml:space="preserve">Integration phase risk</w:t>
      </w:r>
      <w:r w:rsidDel="00000000" w:rsidR="00000000" w:rsidRPr="00000000">
        <w:rPr>
          <w:rFonts w:ascii="Google Sans" w:cs="Google Sans" w:eastAsia="Google Sans" w:hAnsi="Google Sans"/>
          <w:sz w:val="24"/>
          <w:szCs w:val="24"/>
          <w:rtl w:val="0"/>
        </w:rPr>
        <w:t xml:space="preserve"> – they literally are mid-merger; any acquirer would either have to wait or risk disrupting the integration. (2) </w:t>
      </w:r>
      <w:r w:rsidDel="00000000" w:rsidR="00000000" w:rsidRPr="00000000">
        <w:rPr>
          <w:rFonts w:ascii="Google Sans" w:cs="Google Sans" w:eastAsia="Google Sans" w:hAnsi="Google Sans"/>
          <w:b w:val="1"/>
          <w:sz w:val="24"/>
          <w:szCs w:val="24"/>
          <w:rtl w:val="0"/>
        </w:rPr>
        <w:t xml:space="preserve">Originality</w:t>
      </w:r>
      <w:r w:rsidDel="00000000" w:rsidR="00000000" w:rsidRPr="00000000">
        <w:rPr>
          <w:rFonts w:ascii="Google Sans" w:cs="Google Sans" w:eastAsia="Google Sans" w:hAnsi="Google Sans"/>
          <w:sz w:val="24"/>
          <w:szCs w:val="24"/>
          <w:rtl w:val="0"/>
        </w:rPr>
        <w:t xml:space="preserve"> – the $450M round was widely reported; Fleetio is on the radar of every growth investor. It’s not an off-the-beaten-path idea; any PE in software likely considered it during the recent raise (and Fleetio chose the investors it wanted). So bringing it up might not wow anyone as “our unique find.” (3) </w:t>
      </w:r>
      <w:r w:rsidDel="00000000" w:rsidR="00000000" w:rsidRPr="00000000">
        <w:rPr>
          <w:rFonts w:ascii="Google Sans" w:cs="Google Sans" w:eastAsia="Google Sans" w:hAnsi="Google Sans"/>
          <w:b w:val="1"/>
          <w:sz w:val="24"/>
          <w:szCs w:val="24"/>
          <w:rtl w:val="0"/>
        </w:rPr>
        <w:t xml:space="preserve">Timing</w:t>
      </w:r>
      <w:r w:rsidDel="00000000" w:rsidR="00000000" w:rsidRPr="00000000">
        <w:rPr>
          <w:rFonts w:ascii="Google Sans" w:cs="Google Sans" w:eastAsia="Google Sans" w:hAnsi="Google Sans"/>
          <w:sz w:val="24"/>
          <w:szCs w:val="24"/>
          <w:rtl w:val="0"/>
        </w:rPr>
        <w:t xml:space="preserve"> – it’s newly minted at $1.5B. Pushing an acquisition idea now might be seen as tone-deaf to what the company is doing (focusing internally). </w:t>
      </w:r>
      <w:r w:rsidDel="00000000" w:rsidR="00000000" w:rsidRPr="00000000">
        <w:rPr>
          <w:rFonts w:ascii="Google Sans" w:cs="Google Sans" w:eastAsia="Google Sans" w:hAnsi="Google Sans"/>
          <w:b w:val="1"/>
          <w:sz w:val="24"/>
          <w:szCs w:val="24"/>
          <w:rtl w:val="0"/>
        </w:rPr>
        <w:t xml:space="preserve">Our POV:</w:t>
      </w:r>
      <w:r w:rsidDel="00000000" w:rsidR="00000000" w:rsidRPr="00000000">
        <w:rPr>
          <w:rFonts w:ascii="Google Sans" w:cs="Google Sans" w:eastAsia="Google Sans" w:hAnsi="Google Sans"/>
          <w:sz w:val="24"/>
          <w:szCs w:val="24"/>
          <w:rtl w:val="0"/>
        </w:rPr>
        <w:t xml:space="preserve"> Fleetio is a </w:t>
      </w:r>
      <w:r w:rsidDel="00000000" w:rsidR="00000000" w:rsidRPr="00000000">
        <w:rPr>
          <w:rFonts w:ascii="Google Sans" w:cs="Google Sans" w:eastAsia="Google Sans" w:hAnsi="Google Sans"/>
          <w:b w:val="1"/>
          <w:sz w:val="24"/>
          <w:szCs w:val="24"/>
          <w:rtl w:val="0"/>
        </w:rPr>
        <w:t xml:space="preserve">“wait and monitor”</w:t>
      </w:r>
      <w:r w:rsidDel="00000000" w:rsidR="00000000" w:rsidRPr="00000000">
        <w:rPr>
          <w:rFonts w:ascii="Google Sans" w:cs="Google Sans" w:eastAsia="Google Sans" w:hAnsi="Google Sans"/>
          <w:sz w:val="24"/>
          <w:szCs w:val="24"/>
          <w:rtl w:val="0"/>
        </w:rPr>
        <w:t xml:space="preserve"> candidate. It’s high-conviction for the medium term (12–24+ months) – we definitely believe it will be actionable, just not immediately. Once the acquisition is digested and growth numbers reflect the new scale (perhaps in late 2025 or 2026), the owners might consider exit options (IPO or sale) to capitalize on the success. Right now, it’s likely a </w:t>
      </w:r>
      <w:r w:rsidDel="00000000" w:rsidR="00000000" w:rsidRPr="00000000">
        <w:rPr>
          <w:rFonts w:ascii="Google Sans" w:cs="Google Sans" w:eastAsia="Google Sans" w:hAnsi="Google Sans"/>
          <w:i w:val="1"/>
          <w:sz w:val="24"/>
          <w:szCs w:val="24"/>
          <w:rtl w:val="0"/>
        </w:rPr>
        <w:t xml:space="preserve">hard pass</w:t>
      </w:r>
      <w:r w:rsidDel="00000000" w:rsidR="00000000" w:rsidRPr="00000000">
        <w:rPr>
          <w:rFonts w:ascii="Google Sans" w:cs="Google Sans" w:eastAsia="Google Sans" w:hAnsi="Google Sans"/>
          <w:sz w:val="24"/>
          <w:szCs w:val="24"/>
          <w:rtl w:val="0"/>
        </w:rPr>
        <w:t xml:space="preserve"> for them to sell. So, we recommend </w:t>
      </w:r>
      <w:r w:rsidDel="00000000" w:rsidR="00000000" w:rsidRPr="00000000">
        <w:rPr>
          <w:rFonts w:ascii="Google Sans" w:cs="Google Sans" w:eastAsia="Google Sans" w:hAnsi="Google Sans"/>
          <w:b w:val="1"/>
          <w:sz w:val="24"/>
          <w:szCs w:val="24"/>
          <w:rtl w:val="0"/>
        </w:rPr>
        <w:t xml:space="preserve">keeping Fleetio warm</w:t>
      </w:r>
      <w:r w:rsidDel="00000000" w:rsidR="00000000" w:rsidRPr="00000000">
        <w:rPr>
          <w:rFonts w:ascii="Google Sans" w:cs="Google Sans" w:eastAsia="Google Sans" w:hAnsi="Google Sans"/>
          <w:sz w:val="24"/>
          <w:szCs w:val="24"/>
          <w:rtl w:val="0"/>
        </w:rPr>
        <w:t xml:space="preserve"> (maintain dialogue via our mid-market banking teams, etc.) but not pushing an acquisition strategy for the next 6–12 months. Essentially: </w:t>
      </w:r>
      <w:r w:rsidDel="00000000" w:rsidR="00000000" w:rsidRPr="00000000">
        <w:rPr>
          <w:rFonts w:ascii="Google Sans" w:cs="Google Sans" w:eastAsia="Google Sans" w:hAnsi="Google Sans"/>
          <w:b w:val="1"/>
          <w:sz w:val="24"/>
          <w:szCs w:val="24"/>
          <w:rtl w:val="0"/>
        </w:rPr>
        <w:t xml:space="preserve">great asset, wrong timing</w:t>
      </w:r>
      <w:r w:rsidDel="00000000" w:rsidR="00000000" w:rsidRPr="00000000">
        <w:rPr>
          <w:rFonts w:ascii="Google Sans" w:cs="Google Sans" w:eastAsia="Google Sans" w:hAnsi="Google Sans"/>
          <w:sz w:val="24"/>
          <w:szCs w:val="24"/>
          <w:rtl w:val="0"/>
        </w:rPr>
        <w:t xml:space="preserve"> – revisit when it’s a bit more cooked and when our approach can be more original (e.g., pitching a take-private if they had gone public, or a sale after integration).</w:t>
      </w:r>
    </w:p>
    <w:p w:rsidR="00000000" w:rsidDel="00000000" w:rsidP="00000000" w:rsidRDefault="00000000" w:rsidRPr="00000000" w14:paraId="00000216">
      <w:pPr>
        <w:ind w:left="600" w:firstLine="0"/>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7">
      <w:pPr>
        <w:pStyle w:val="Heading2"/>
        <w:spacing w:after="80" w:before="360" w:lineRule="auto"/>
        <w:ind w:left="600" w:firstLine="0"/>
        <w:rPr>
          <w:rFonts w:ascii="Google Sans" w:cs="Google Sans" w:eastAsia="Google Sans" w:hAnsi="Google Sans"/>
          <w:sz w:val="34"/>
          <w:szCs w:val="34"/>
        </w:rPr>
      </w:pPr>
      <w:bookmarkStart w:colFirst="0" w:colLast="0" w:name="_nlmnlg7acmnq" w:id="7"/>
      <w:bookmarkEnd w:id="7"/>
      <w:r w:rsidDel="00000000" w:rsidR="00000000" w:rsidRPr="00000000">
        <w:rPr>
          <w:rFonts w:ascii="Google Sans" w:cs="Google Sans" w:eastAsia="Google Sans" w:hAnsi="Google Sans"/>
          <w:sz w:val="34"/>
          <w:szCs w:val="34"/>
          <w:rtl w:val="0"/>
        </w:rPr>
        <w:t xml:space="preserve">Cyberhaven</w:t>
      </w:r>
    </w:p>
    <w:p w:rsidR="00000000" w:rsidDel="00000000" w:rsidP="00000000" w:rsidRDefault="00000000" w:rsidRPr="00000000" w14:paraId="00000218">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Deal Accessibility &amp; Ownership:</w:t>
      </w:r>
      <w:r w:rsidDel="00000000" w:rsidR="00000000" w:rsidRPr="00000000">
        <w:rPr>
          <w:rFonts w:ascii="Google Sans" w:cs="Google Sans" w:eastAsia="Google Sans" w:hAnsi="Google Sans"/>
          <w:sz w:val="24"/>
          <w:szCs w:val="24"/>
          <w:rtl w:val="0"/>
        </w:rPr>
        <w:t xml:space="preserve"> Cyberhaven is a data security startup (pioneer of “data detection and response”) founded mid-2010s. It has raised multiple rounds, most recently </w:t>
      </w:r>
      <w:r w:rsidDel="00000000" w:rsidR="00000000" w:rsidRPr="00000000">
        <w:rPr>
          <w:rFonts w:ascii="Google Sans" w:cs="Google Sans" w:eastAsia="Google Sans" w:hAnsi="Google Sans"/>
          <w:b w:val="1"/>
          <w:sz w:val="24"/>
          <w:szCs w:val="24"/>
          <w:rtl w:val="0"/>
        </w:rPr>
        <w:t xml:space="preserve">a Series D in April 2025 of $100M led by StepStone at a $1B valuation</w:t>
      </w:r>
      <w:hyperlink r:id="rId129">
        <w:r w:rsidDel="00000000" w:rsidR="00000000" w:rsidRPr="00000000">
          <w:rPr>
            <w:rFonts w:ascii="Google Sans" w:cs="Google Sans" w:eastAsia="Google Sans" w:hAnsi="Google Sans"/>
            <w:color w:val="1155cc"/>
            <w:sz w:val="24"/>
            <w:szCs w:val="24"/>
            <w:u w:val="single"/>
            <w:rtl w:val="0"/>
          </w:rPr>
          <w:t xml:space="preserve">cyberhaven.com</w:t>
        </w:r>
      </w:hyperlink>
      <w:r w:rsidDel="00000000" w:rsidR="00000000" w:rsidRPr="00000000">
        <w:rPr>
          <w:rFonts w:ascii="Google Sans" w:cs="Google Sans" w:eastAsia="Google Sans" w:hAnsi="Google Sans"/>
          <w:sz w:val="24"/>
          <w:szCs w:val="24"/>
          <w:rtl w:val="0"/>
        </w:rPr>
        <w:t xml:space="preserve">. Total funding now ~$250M. Prior investors include Khosla Ventures, Redpoint, and Adams Street (which led Series C in 2024)</w:t>
      </w:r>
      <w:hyperlink r:id="rId130">
        <w:r w:rsidDel="00000000" w:rsidR="00000000" w:rsidRPr="00000000">
          <w:rPr>
            <w:rFonts w:ascii="Google Sans" w:cs="Google Sans" w:eastAsia="Google Sans" w:hAnsi="Google Sans"/>
            <w:color w:val="1155cc"/>
            <w:sz w:val="24"/>
            <w:szCs w:val="24"/>
            <w:u w:val="single"/>
            <w:rtl w:val="0"/>
          </w:rPr>
          <w:t xml:space="preserve">cyberhaven.com</w:t>
        </w:r>
      </w:hyperlink>
      <w:r w:rsidDel="00000000" w:rsidR="00000000" w:rsidRPr="00000000">
        <w:rPr>
          <w:rFonts w:ascii="Google Sans" w:cs="Google Sans" w:eastAsia="Google Sans" w:hAnsi="Google Sans"/>
          <w:sz w:val="24"/>
          <w:szCs w:val="24"/>
          <w:rtl w:val="0"/>
        </w:rPr>
        <w:t xml:space="preserve">. So ownership is mainly venture funds; no single PE sponsor controlling it. The </w:t>
      </w:r>
      <w:r w:rsidDel="00000000" w:rsidR="00000000" w:rsidRPr="00000000">
        <w:rPr>
          <w:rFonts w:ascii="Google Sans" w:cs="Google Sans" w:eastAsia="Google Sans" w:hAnsi="Google Sans"/>
          <w:b w:val="1"/>
          <w:sz w:val="24"/>
          <w:szCs w:val="24"/>
          <w:rtl w:val="0"/>
        </w:rPr>
        <w:t xml:space="preserve">Series C in mid-2024 ($88M at ~$500M valuation) and Series D less than a year later at $1B</w:t>
      </w:r>
      <w:r w:rsidDel="00000000" w:rsidR="00000000" w:rsidRPr="00000000">
        <w:rPr>
          <w:rFonts w:ascii="Google Sans" w:cs="Google Sans" w:eastAsia="Google Sans" w:hAnsi="Google Sans"/>
          <w:sz w:val="24"/>
          <w:szCs w:val="24"/>
          <w:rtl w:val="0"/>
        </w:rPr>
        <w:t xml:space="preserve"> show a steep ramp – valuation </w:t>
      </w:r>
      <w:r w:rsidDel="00000000" w:rsidR="00000000" w:rsidRPr="00000000">
        <w:rPr>
          <w:rFonts w:ascii="Google Sans" w:cs="Google Sans" w:eastAsia="Google Sans" w:hAnsi="Google Sans"/>
          <w:i w:val="1"/>
          <w:sz w:val="24"/>
          <w:szCs w:val="24"/>
          <w:rtl w:val="0"/>
        </w:rPr>
        <w:t xml:space="preserve">7× in one year</w:t>
      </w:r>
      <w:r w:rsidDel="00000000" w:rsidR="00000000" w:rsidRPr="00000000">
        <w:rPr>
          <w:rFonts w:ascii="Google Sans" w:cs="Google Sans" w:eastAsia="Google Sans" w:hAnsi="Google Sans"/>
          <w:sz w:val="24"/>
          <w:szCs w:val="24"/>
          <w:rtl w:val="0"/>
        </w:rPr>
        <w:t xml:space="preserve">. That implies explosive growth and/or market hype (likely both). Given this trajectory, existing investors (some likely took partial secondaries in the new round) are doubling down, not seeking an exit now. The company is still on an upward curve, not a mature phase. There’s no indication of sale efforts – rather, they explicitly plan to use new funds for expansion and even to </w:t>
      </w:r>
      <w:r w:rsidDel="00000000" w:rsidR="00000000" w:rsidRPr="00000000">
        <w:rPr>
          <w:rFonts w:ascii="Google Sans" w:cs="Google Sans" w:eastAsia="Google Sans" w:hAnsi="Google Sans"/>
          <w:b w:val="1"/>
          <w:sz w:val="24"/>
          <w:szCs w:val="24"/>
          <w:rtl w:val="0"/>
        </w:rPr>
        <w:t xml:space="preserve">make acquisitions themselves</w:t>
      </w:r>
      <w:r w:rsidDel="00000000" w:rsidR="00000000" w:rsidRPr="00000000">
        <w:rPr>
          <w:rFonts w:ascii="Google Sans" w:cs="Google Sans" w:eastAsia="Google Sans" w:hAnsi="Google Sans"/>
          <w:sz w:val="24"/>
          <w:szCs w:val="24"/>
          <w:rtl w:val="0"/>
        </w:rPr>
        <w:t xml:space="preserve"> (they mentioned expanding platform via M&amp;A and innovation). In terms of timing, Series D just closed; typically, they’ll run 18–24 months before thinking next liquidity event. </w:t>
      </w:r>
      <w:r w:rsidDel="00000000" w:rsidR="00000000" w:rsidRPr="00000000">
        <w:rPr>
          <w:rFonts w:ascii="Google Sans" w:cs="Google Sans" w:eastAsia="Google Sans" w:hAnsi="Google Sans"/>
          <w:b w:val="1"/>
          <w:sz w:val="24"/>
          <w:szCs w:val="24"/>
          <w:rtl w:val="0"/>
        </w:rPr>
        <w:t xml:space="preserve">Recent events:</w:t>
      </w:r>
      <w:r w:rsidDel="00000000" w:rsidR="00000000" w:rsidRPr="00000000">
        <w:rPr>
          <w:rFonts w:ascii="Google Sans" w:cs="Google Sans" w:eastAsia="Google Sans" w:hAnsi="Google Sans"/>
          <w:sz w:val="24"/>
          <w:szCs w:val="24"/>
          <w:rtl w:val="0"/>
        </w:rPr>
        <w:t xml:space="preserve"> Massive valuation jump, high-profile product launches (AI-based “Linea” model) and being named on Fortune’s Cyber 60 list, etc., none of which suggest they’re slowing down to sell – instead they’re aiming for category leadership. </w:t>
      </w:r>
      <w:r w:rsidDel="00000000" w:rsidR="00000000" w:rsidRPr="00000000">
        <w:rPr>
          <w:rFonts w:ascii="Google Sans" w:cs="Google Sans" w:eastAsia="Google Sans" w:hAnsi="Google Sans"/>
          <w:b w:val="1"/>
          <w:sz w:val="24"/>
          <w:szCs w:val="24"/>
          <w:rtl w:val="0"/>
        </w:rPr>
        <w:t xml:space="preserve">Accessibility:</w:t>
      </w:r>
      <w:r w:rsidDel="00000000" w:rsidR="00000000" w:rsidRPr="00000000">
        <w:rPr>
          <w:rFonts w:ascii="Google Sans" w:cs="Google Sans" w:eastAsia="Google Sans" w:hAnsi="Google Sans"/>
          <w:sz w:val="24"/>
          <w:szCs w:val="24"/>
          <w:rtl w:val="0"/>
        </w:rPr>
        <w:t xml:space="preserve"> low – Cyberhaven is more likely to be </w:t>
      </w:r>
      <w:r w:rsidDel="00000000" w:rsidR="00000000" w:rsidRPr="00000000">
        <w:rPr>
          <w:rFonts w:ascii="Google Sans" w:cs="Google Sans" w:eastAsia="Google Sans" w:hAnsi="Google Sans"/>
          <w:i w:val="1"/>
          <w:sz w:val="24"/>
          <w:szCs w:val="24"/>
          <w:rtl w:val="0"/>
        </w:rPr>
        <w:t xml:space="preserve">acquiring smaller companies</w:t>
      </w:r>
      <w:r w:rsidDel="00000000" w:rsidR="00000000" w:rsidRPr="00000000">
        <w:rPr>
          <w:rFonts w:ascii="Google Sans" w:cs="Google Sans" w:eastAsia="Google Sans" w:hAnsi="Google Sans"/>
          <w:sz w:val="24"/>
          <w:szCs w:val="24"/>
          <w:rtl w:val="0"/>
        </w:rPr>
        <w:t xml:space="preserve"> this year than entertaining being acquired. The only caveat: by raising from StepStone (which sometimes does secondary deals), perhaps some investor liquidity was taken, but the leadership and new investors clearly want to grow bigger. No rumors of any sale; in fact, it’s at the peak of hype with the AI angle to data security. So, </w:t>
      </w:r>
      <w:r w:rsidDel="00000000" w:rsidR="00000000" w:rsidRPr="00000000">
        <w:rPr>
          <w:rFonts w:ascii="Google Sans" w:cs="Google Sans" w:eastAsia="Google Sans" w:hAnsi="Google Sans"/>
          <w:b w:val="1"/>
          <w:sz w:val="24"/>
          <w:szCs w:val="24"/>
          <w:rtl w:val="0"/>
        </w:rPr>
        <w:t xml:space="preserve">not actionable in next 6-12 months</w:t>
      </w:r>
      <w:r w:rsidDel="00000000" w:rsidR="00000000" w:rsidRPr="00000000">
        <w:rPr>
          <w:rFonts w:ascii="Google Sans" w:cs="Google Sans" w:eastAsia="Google Sans" w:hAnsi="Google Sans"/>
          <w:sz w:val="24"/>
          <w:szCs w:val="24"/>
          <w:rtl w:val="0"/>
        </w:rPr>
        <w:t xml:space="preserve"> absent a dramatic shift.</w:t>
      </w:r>
    </w:p>
    <w:p w:rsidR="00000000" w:rsidDel="00000000" w:rsidP="00000000" w:rsidRDefault="00000000" w:rsidRPr="00000000" w14:paraId="00000219">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Financial Health:</w:t>
      </w:r>
      <w:r w:rsidDel="00000000" w:rsidR="00000000" w:rsidRPr="00000000">
        <w:rPr>
          <w:rFonts w:ascii="Google Sans" w:cs="Google Sans" w:eastAsia="Google Sans" w:hAnsi="Google Sans"/>
          <w:sz w:val="24"/>
          <w:szCs w:val="24"/>
          <w:rtl w:val="0"/>
        </w:rPr>
        <w:t xml:space="preserve"> Cyberhaven hasn’t publicly shared revenue, but we have proxies: they reported </w:t>
      </w:r>
      <w:r w:rsidDel="00000000" w:rsidR="00000000" w:rsidRPr="00000000">
        <w:rPr>
          <w:rFonts w:ascii="Google Sans" w:cs="Google Sans" w:eastAsia="Google Sans" w:hAnsi="Google Sans"/>
          <w:b w:val="1"/>
          <w:sz w:val="24"/>
          <w:szCs w:val="24"/>
          <w:rtl w:val="0"/>
        </w:rPr>
        <w:t xml:space="preserve">“200% growth in new bookings” in 2023</w:t>
      </w:r>
      <w:r w:rsidDel="00000000" w:rsidR="00000000" w:rsidRPr="00000000">
        <w:rPr>
          <w:rFonts w:ascii="Google Sans" w:cs="Google Sans" w:eastAsia="Google Sans" w:hAnsi="Google Sans"/>
          <w:sz w:val="24"/>
          <w:szCs w:val="24"/>
          <w:rtl w:val="0"/>
        </w:rPr>
        <w:t xml:space="preserve">, which indicates a breakout year. They likely are in the tens of millions of ARR now (perhaps ~$10-20M range, given the valuation jumps). They are still in heavy growth mode (spending on R&amp;D and go-to-market). With the new $100M raise, they have plenty of runway. They are not profitable – they’ll be burning cash to scale sales and product (typical for a late-stage cyber startup). Unit economics: if growth is truly 3× year-over-year, sales efficiency might be decent. Their product is innovative (data lineage tracking); it might require evangelizing, but the interest around AI data protection likely helps them sell. Margin profile: likely high gross margin (software) but high R&amp;D and S&amp;M costs. Burn rate was probably significant before (thus the large fundraises), but with StepStone’s investment, they can sustain aggressive expansion for a couple years. For an acquirer, one key consideration is how much revenue versus promise you’re buying. At a $1B valuation, if ARR is, say, ~$20M, that’s 50× – clearly pricing in future potential. Any buyer would need to be convinced Cyberhaven can eventually be a $100M+ ARR business to earn back that multiple. That said, the </w:t>
      </w:r>
      <w:r w:rsidDel="00000000" w:rsidR="00000000" w:rsidRPr="00000000">
        <w:rPr>
          <w:rFonts w:ascii="Google Sans" w:cs="Google Sans" w:eastAsia="Google Sans" w:hAnsi="Google Sans"/>
          <w:i w:val="1"/>
          <w:sz w:val="24"/>
          <w:szCs w:val="24"/>
          <w:rtl w:val="0"/>
        </w:rPr>
        <w:t xml:space="preserve">market momentum</w:t>
      </w:r>
      <w:r w:rsidDel="00000000" w:rsidR="00000000" w:rsidRPr="00000000">
        <w:rPr>
          <w:rFonts w:ascii="Google Sans" w:cs="Google Sans" w:eastAsia="Google Sans" w:hAnsi="Google Sans"/>
          <w:sz w:val="24"/>
          <w:szCs w:val="24"/>
          <w:rtl w:val="0"/>
        </w:rPr>
        <w:t xml:space="preserve"> (AI and data security concerns) is strong, so many think it can get there. There is risk: it’s still an evolving product category, and large players (like Microsoft or Symantec) could develop competing solutions. But as of now, Cyberhaven’s finances are seen as on an upward rocket – they’re </w:t>
      </w:r>
      <w:r w:rsidDel="00000000" w:rsidR="00000000" w:rsidRPr="00000000">
        <w:rPr>
          <w:rFonts w:ascii="Google Sans" w:cs="Google Sans" w:eastAsia="Google Sans" w:hAnsi="Google Sans"/>
          <w:i w:val="1"/>
          <w:sz w:val="24"/>
          <w:szCs w:val="24"/>
          <w:rtl w:val="0"/>
        </w:rPr>
        <w:t xml:space="preserve">investing for growth, not optimizing for profitability</w:t>
      </w:r>
      <w:r w:rsidDel="00000000" w:rsidR="00000000" w:rsidRPr="00000000">
        <w:rPr>
          <w:rFonts w:ascii="Google Sans" w:cs="Google Sans" w:eastAsia="Google Sans" w:hAnsi="Google Sans"/>
          <w:sz w:val="24"/>
          <w:szCs w:val="24"/>
          <w:rtl w:val="0"/>
        </w:rPr>
        <w:t xml:space="preserve">. They have cash and likely 18+ months runway after Series D. So no financial pressure to sell. This means any acquisition would be opportunistic by a buyer, not driven by Cyberhaven’s needs.</w:t>
      </w:r>
    </w:p>
    <w:p w:rsidR="00000000" w:rsidDel="00000000" w:rsidP="00000000" w:rsidRDefault="00000000" w:rsidRPr="00000000" w14:paraId="0000021A">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Strategic Positioning:</w:t>
      </w:r>
      <w:r w:rsidDel="00000000" w:rsidR="00000000" w:rsidRPr="00000000">
        <w:rPr>
          <w:rFonts w:ascii="Google Sans" w:cs="Google Sans" w:eastAsia="Google Sans" w:hAnsi="Google Sans"/>
          <w:sz w:val="24"/>
          <w:szCs w:val="24"/>
          <w:rtl w:val="0"/>
        </w:rPr>
        <w:t xml:space="preserve"> Cyberhaven created the </w:t>
      </w:r>
      <w:r w:rsidDel="00000000" w:rsidR="00000000" w:rsidRPr="00000000">
        <w:rPr>
          <w:rFonts w:ascii="Google Sans" w:cs="Google Sans" w:eastAsia="Google Sans" w:hAnsi="Google Sans"/>
          <w:b w:val="1"/>
          <w:sz w:val="24"/>
          <w:szCs w:val="24"/>
          <w:rtl w:val="0"/>
        </w:rPr>
        <w:t xml:space="preserve">“Data Detection &amp; Response (DDR)”</w:t>
      </w:r>
      <w:r w:rsidDel="00000000" w:rsidR="00000000" w:rsidRPr="00000000">
        <w:rPr>
          <w:rFonts w:ascii="Google Sans" w:cs="Google Sans" w:eastAsia="Google Sans" w:hAnsi="Google Sans"/>
          <w:sz w:val="24"/>
          <w:szCs w:val="24"/>
          <w:rtl w:val="0"/>
        </w:rPr>
        <w:t xml:space="preserve"> category, focusing on real-time tracking of data flows with an AI-driven engine. This addresses a critical and </w:t>
      </w:r>
      <w:r w:rsidDel="00000000" w:rsidR="00000000" w:rsidRPr="00000000">
        <w:rPr>
          <w:rFonts w:ascii="Google Sans" w:cs="Google Sans" w:eastAsia="Google Sans" w:hAnsi="Google Sans"/>
          <w:i w:val="1"/>
          <w:sz w:val="24"/>
          <w:szCs w:val="24"/>
          <w:rtl w:val="0"/>
        </w:rPr>
        <w:t xml:space="preserve">hot</w:t>
      </w:r>
      <w:r w:rsidDel="00000000" w:rsidR="00000000" w:rsidRPr="00000000">
        <w:rPr>
          <w:rFonts w:ascii="Google Sans" w:cs="Google Sans" w:eastAsia="Google Sans" w:hAnsi="Google Sans"/>
          <w:sz w:val="24"/>
          <w:szCs w:val="24"/>
          <w:rtl w:val="0"/>
        </w:rPr>
        <w:t xml:space="preserve"> problem: protecting sensitive data in an era of cloud and generative AI, where data can leak in unconventional ways. It’s a next-gen approach beyond traditional DLP (data loss prevention). Strategically, large cybersecurity vendors are extremely interested in data security advancements – we saw big deals like Symantec buying DLP companies historically, and more recently forcepoint and others focusing on insider threat solutions. Cyberhaven’s differentiation is its </w:t>
      </w:r>
      <w:r w:rsidDel="00000000" w:rsidR="00000000" w:rsidRPr="00000000">
        <w:rPr>
          <w:rFonts w:ascii="Google Sans" w:cs="Google Sans" w:eastAsia="Google Sans" w:hAnsi="Google Sans"/>
          <w:b w:val="1"/>
          <w:sz w:val="24"/>
          <w:szCs w:val="24"/>
          <w:rtl w:val="0"/>
        </w:rPr>
        <w:t xml:space="preserve">data lineage AI model (LLiM)</w:t>
      </w:r>
      <w:r w:rsidDel="00000000" w:rsidR="00000000" w:rsidRPr="00000000">
        <w:rPr>
          <w:rFonts w:ascii="Google Sans" w:cs="Google Sans" w:eastAsia="Google Sans" w:hAnsi="Google Sans"/>
          <w:sz w:val="24"/>
          <w:szCs w:val="24"/>
          <w:rtl w:val="0"/>
        </w:rPr>
        <w:t xml:space="preserve"> that can trace data transformations. That’s a unique intellectual property. The market itself (data security) is heating up, especially with concerns around employees putting data into ChatGPT (“shadow AI” usage – which Cyberhaven highlights in research)</w:t>
      </w:r>
      <w:hyperlink r:id="rId131">
        <w:r w:rsidDel="00000000" w:rsidR="00000000" w:rsidRPr="00000000">
          <w:rPr>
            <w:rFonts w:ascii="Google Sans" w:cs="Google Sans" w:eastAsia="Google Sans" w:hAnsi="Google Sans"/>
            <w:color w:val="1155cc"/>
            <w:sz w:val="24"/>
            <w:szCs w:val="24"/>
            <w:u w:val="single"/>
            <w:rtl w:val="0"/>
          </w:rPr>
          <w:t xml:space="preserve">cyberhaven.com</w:t>
        </w:r>
      </w:hyperlink>
      <w:r w:rsidDel="00000000" w:rsidR="00000000" w:rsidRPr="00000000">
        <w:rPr>
          <w:rFonts w:ascii="Google Sans" w:cs="Google Sans" w:eastAsia="Google Sans" w:hAnsi="Google Sans"/>
          <w:sz w:val="24"/>
          <w:szCs w:val="24"/>
          <w:rtl w:val="0"/>
        </w:rPr>
        <w:t xml:space="preserve">. So tailwinds: AI adoption ironically creates a need for Cyberhaven’s solution. Also regulatory pressures (GDPR, etc.) make data tracking vital. This company could be a </w:t>
      </w:r>
      <w:r w:rsidDel="00000000" w:rsidR="00000000" w:rsidRPr="00000000">
        <w:rPr>
          <w:rFonts w:ascii="Google Sans" w:cs="Google Sans" w:eastAsia="Google Sans" w:hAnsi="Google Sans"/>
          <w:i w:val="1"/>
          <w:sz w:val="24"/>
          <w:szCs w:val="24"/>
          <w:rtl w:val="0"/>
        </w:rPr>
        <w:t xml:space="preserve">prime strategic target</w:t>
      </w:r>
      <w:r w:rsidDel="00000000" w:rsidR="00000000" w:rsidRPr="00000000">
        <w:rPr>
          <w:rFonts w:ascii="Google Sans" w:cs="Google Sans" w:eastAsia="Google Sans" w:hAnsi="Google Sans"/>
          <w:sz w:val="24"/>
          <w:szCs w:val="24"/>
          <w:rtl w:val="0"/>
        </w:rPr>
        <w:t xml:space="preserve"> for a large enterprise security player (like Palo Alto, CrowdStrike or Microsoft) that wants to leapfrog into the data security realm with an AI edge. It could also interest data-centric companies like Informatica or Splunk (for a different lens on data usage) – though more likely it’s the security giants. On the flip side, because Cyberhaven is forging a new category, some strategics might wait to see if DDR truly becomes must-have or if companies prefer to stick to known DLP vendors. But given the Series D, it appears the category is catching on (lots of Fortune 500 POCs likely). Another angle: a PE buyer could potentially roll Cyberhaven up with legacy DLP providers to modernize them – but that seems premature; Cyberhaven is very expensive relative to any legacy players it might pair with. In summary, </w:t>
      </w:r>
      <w:r w:rsidDel="00000000" w:rsidR="00000000" w:rsidRPr="00000000">
        <w:rPr>
          <w:rFonts w:ascii="Google Sans" w:cs="Google Sans" w:eastAsia="Google Sans" w:hAnsi="Google Sans"/>
          <w:b w:val="1"/>
          <w:sz w:val="24"/>
          <w:szCs w:val="24"/>
          <w:rtl w:val="0"/>
        </w:rPr>
        <w:t xml:space="preserve">Cyberhaven is strategically very compelling</w:t>
      </w:r>
      <w:r w:rsidDel="00000000" w:rsidR="00000000" w:rsidRPr="00000000">
        <w:rPr>
          <w:rFonts w:ascii="Google Sans" w:cs="Google Sans" w:eastAsia="Google Sans" w:hAnsi="Google Sans"/>
          <w:sz w:val="24"/>
          <w:szCs w:val="24"/>
          <w:rtl w:val="0"/>
        </w:rPr>
        <w:t xml:space="preserve"> in the context of current cybersecurity trends (AI, insider risk, cloud). It will almost certainly be acquired or IPO in a few years once it matures a bit – it’s exactly the kind of tech big firms want. In the next 6-12 months, though, they are more focused on </w:t>
      </w:r>
      <w:r w:rsidDel="00000000" w:rsidR="00000000" w:rsidRPr="00000000">
        <w:rPr>
          <w:rFonts w:ascii="Google Sans" w:cs="Google Sans" w:eastAsia="Google Sans" w:hAnsi="Google Sans"/>
          <w:i w:val="1"/>
          <w:sz w:val="24"/>
          <w:szCs w:val="24"/>
          <w:rtl w:val="0"/>
        </w:rPr>
        <w:t xml:space="preserve">expanding the product and maybe picking up small complementary tech via acquisition</w:t>
      </w:r>
      <w:r w:rsidDel="00000000" w:rsidR="00000000" w:rsidRPr="00000000">
        <w:rPr>
          <w:rFonts w:ascii="Google Sans" w:cs="Google Sans" w:eastAsia="Google Sans" w:hAnsi="Google Sans"/>
          <w:sz w:val="24"/>
          <w:szCs w:val="24"/>
          <w:rtl w:val="0"/>
        </w:rPr>
        <w:t xml:space="preserve"> as stated. So strategically great, just early.</w:t>
      </w:r>
    </w:p>
    <w:p w:rsidR="00000000" w:rsidDel="00000000" w:rsidP="00000000" w:rsidRDefault="00000000" w:rsidRPr="00000000" w14:paraId="0000021B">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Board Signals:</w:t>
      </w:r>
      <w:r w:rsidDel="00000000" w:rsidR="00000000" w:rsidRPr="00000000">
        <w:rPr>
          <w:rFonts w:ascii="Google Sans" w:cs="Google Sans" w:eastAsia="Google Sans" w:hAnsi="Google Sans"/>
          <w:sz w:val="24"/>
          <w:szCs w:val="24"/>
          <w:rtl w:val="0"/>
        </w:rPr>
        <w:t xml:space="preserve"> The board saw new additions with the recent rounds: Adams Street’s Fred Wang joined in 2024</w:t>
      </w:r>
      <w:hyperlink r:id="rId132">
        <w:r w:rsidDel="00000000" w:rsidR="00000000" w:rsidRPr="00000000">
          <w:rPr>
            <w:rFonts w:ascii="Google Sans" w:cs="Google Sans" w:eastAsia="Google Sans" w:hAnsi="Google Sans"/>
            <w:color w:val="1155cc"/>
            <w:sz w:val="24"/>
            <w:szCs w:val="24"/>
            <w:u w:val="single"/>
            <w:rtl w:val="0"/>
          </w:rPr>
          <w:t xml:space="preserve">cyberhaven.com</w:t>
        </w:r>
      </w:hyperlink>
      <w:r w:rsidDel="00000000" w:rsidR="00000000" w:rsidRPr="00000000">
        <w:rPr>
          <w:rFonts w:ascii="Google Sans" w:cs="Google Sans" w:eastAsia="Google Sans" w:hAnsi="Google Sans"/>
          <w:sz w:val="24"/>
          <w:szCs w:val="24"/>
          <w:rtl w:val="0"/>
        </w:rPr>
        <w:t xml:space="preserve">, and likely StepStone got a seat in 2025. We also have major tech figures investing (the press mentions former execs from CrowdStrike, Google, Duo, etc., as individual angels)</w:t>
      </w:r>
      <w:hyperlink r:id="rId133">
        <w:r w:rsidDel="00000000" w:rsidR="00000000" w:rsidRPr="00000000">
          <w:rPr>
            <w:rFonts w:ascii="Google Sans" w:cs="Google Sans" w:eastAsia="Google Sans" w:hAnsi="Google Sans"/>
            <w:color w:val="1155cc"/>
            <w:sz w:val="24"/>
            <w:szCs w:val="24"/>
            <w:u w:val="single"/>
            <w:rtl w:val="0"/>
          </w:rPr>
          <w:t xml:space="preserve">cyberhaven.com</w:t>
        </w:r>
      </w:hyperlink>
      <w:r w:rsidDel="00000000" w:rsidR="00000000" w:rsidRPr="00000000">
        <w:rPr>
          <w:rFonts w:ascii="Google Sans" w:cs="Google Sans" w:eastAsia="Google Sans" w:hAnsi="Google Sans"/>
          <w:sz w:val="24"/>
          <w:szCs w:val="24"/>
          <w:rtl w:val="0"/>
        </w:rPr>
        <w:t xml:space="preserve">, indicating strong industry network support. The CEO Howard Ting (an industry veteran from Nutanix days) was brought on around 2021 – a professional CEO scaling the company. All moves have been toward growth: launching new products (Linea AI in early 2023), aggressive marketing (educating market about “shadow AI” threats)</w:t>
      </w:r>
      <w:hyperlink r:id="rId134">
        <w:r w:rsidDel="00000000" w:rsidR="00000000" w:rsidRPr="00000000">
          <w:rPr>
            <w:rFonts w:ascii="Google Sans" w:cs="Google Sans" w:eastAsia="Google Sans" w:hAnsi="Google Sans"/>
            <w:color w:val="1155cc"/>
            <w:sz w:val="24"/>
            <w:szCs w:val="24"/>
            <w:u w:val="single"/>
            <w:rtl w:val="0"/>
          </w:rPr>
          <w:t xml:space="preserve">cyberhaven.com</w:t>
        </w:r>
      </w:hyperlink>
      <w:r w:rsidDel="00000000" w:rsidR="00000000" w:rsidRPr="00000000">
        <w:rPr>
          <w:rFonts w:ascii="Google Sans" w:cs="Google Sans" w:eastAsia="Google Sans" w:hAnsi="Google Sans"/>
          <w:sz w:val="24"/>
          <w:szCs w:val="24"/>
          <w:rtl w:val="0"/>
        </w:rPr>
        <w:t xml:space="preserve">. No talk of liquidity – instead, Cyberhaven was </w:t>
      </w:r>
      <w:r w:rsidDel="00000000" w:rsidR="00000000" w:rsidRPr="00000000">
        <w:rPr>
          <w:rFonts w:ascii="Google Sans" w:cs="Google Sans" w:eastAsia="Google Sans" w:hAnsi="Google Sans"/>
          <w:b w:val="1"/>
          <w:sz w:val="24"/>
          <w:szCs w:val="24"/>
          <w:rtl w:val="0"/>
        </w:rPr>
        <w:t xml:space="preserve">recognized in Fortune’s top 60 security companies</w:t>
      </w:r>
      <w:r w:rsidDel="00000000" w:rsidR="00000000" w:rsidRPr="00000000">
        <w:rPr>
          <w:rFonts w:ascii="Google Sans" w:cs="Google Sans" w:eastAsia="Google Sans" w:hAnsi="Google Sans"/>
          <w:sz w:val="24"/>
          <w:szCs w:val="24"/>
          <w:rtl w:val="0"/>
        </w:rPr>
        <w:t xml:space="preserve"> (likely to raise profile). The mention in Reuters or other media of “7x increase in valuation in one year” suggests the board is happy and bullish. They will not throttle back for an exit now; if anything, they might eye an IPO in a couple years if they truly keep growing at triple digits. So board posture = </w:t>
      </w:r>
      <w:r w:rsidDel="00000000" w:rsidR="00000000" w:rsidRPr="00000000">
        <w:rPr>
          <w:rFonts w:ascii="Google Sans" w:cs="Google Sans" w:eastAsia="Google Sans" w:hAnsi="Google Sans"/>
          <w:b w:val="1"/>
          <w:sz w:val="24"/>
          <w:szCs w:val="24"/>
          <w:rtl w:val="0"/>
        </w:rPr>
        <w:t xml:space="preserve">“grow at all costs in a hot market.”</w:t>
      </w:r>
      <w:r w:rsidDel="00000000" w:rsidR="00000000" w:rsidRPr="00000000">
        <w:rPr>
          <w:rFonts w:ascii="Google Sans" w:cs="Google Sans" w:eastAsia="Google Sans" w:hAnsi="Google Sans"/>
          <w:sz w:val="24"/>
          <w:szCs w:val="24"/>
          <w:rtl w:val="0"/>
        </w:rPr>
        <w:t xml:space="preserve"> They will likely decline premature acquisition overtures, unless from someone like Microsoft at an absurd valuation – and even then, given the VC backing, they’d probably see more benefit in continuing independently to build value.</w:t>
      </w:r>
    </w:p>
    <w:p w:rsidR="00000000" w:rsidDel="00000000" w:rsidP="00000000" w:rsidRDefault="00000000" w:rsidRPr="00000000" w14:paraId="0000021C">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Valuation &amp; Market Sentiment:</w:t>
      </w:r>
      <w:r w:rsidDel="00000000" w:rsidR="00000000" w:rsidRPr="00000000">
        <w:rPr>
          <w:rFonts w:ascii="Google Sans" w:cs="Google Sans" w:eastAsia="Google Sans" w:hAnsi="Google Sans"/>
          <w:sz w:val="24"/>
          <w:szCs w:val="24"/>
          <w:rtl w:val="0"/>
        </w:rPr>
        <w:t xml:space="preserve"> Cyberhaven’s </w:t>
      </w:r>
      <w:r w:rsidDel="00000000" w:rsidR="00000000" w:rsidRPr="00000000">
        <w:rPr>
          <w:rFonts w:ascii="Google Sans" w:cs="Google Sans" w:eastAsia="Google Sans" w:hAnsi="Google Sans"/>
          <w:b w:val="1"/>
          <w:sz w:val="24"/>
          <w:szCs w:val="24"/>
          <w:rtl w:val="0"/>
        </w:rPr>
        <w:t xml:space="preserve">$1B valuation for Series D</w:t>
      </w:r>
      <w:hyperlink r:id="rId135">
        <w:r w:rsidDel="00000000" w:rsidR="00000000" w:rsidRPr="00000000">
          <w:rPr>
            <w:rFonts w:ascii="Google Sans" w:cs="Google Sans" w:eastAsia="Google Sans" w:hAnsi="Google Sans"/>
            <w:b w:val="1"/>
            <w:color w:val="1155cc"/>
            <w:sz w:val="24"/>
            <w:szCs w:val="24"/>
            <w:u w:val="single"/>
            <w:rtl w:val="0"/>
          </w:rPr>
          <w:t xml:space="preserve">cyberhaven.com</w:t>
        </w:r>
      </w:hyperlink>
      <w:r w:rsidDel="00000000" w:rsidR="00000000" w:rsidRPr="00000000">
        <w:rPr>
          <w:rFonts w:ascii="Google Sans" w:cs="Google Sans" w:eastAsia="Google Sans" w:hAnsi="Google Sans"/>
          <w:sz w:val="24"/>
          <w:szCs w:val="24"/>
          <w:rtl w:val="0"/>
        </w:rPr>
        <w:t xml:space="preserve"> is high relative to likely current revenue, reflecting a lot of </w:t>
      </w:r>
      <w:r w:rsidDel="00000000" w:rsidR="00000000" w:rsidRPr="00000000">
        <w:rPr>
          <w:rFonts w:ascii="Google Sans" w:cs="Google Sans" w:eastAsia="Google Sans" w:hAnsi="Google Sans"/>
          <w:i w:val="1"/>
          <w:sz w:val="24"/>
          <w:szCs w:val="24"/>
          <w:rtl w:val="0"/>
        </w:rPr>
        <w:t xml:space="preserve">market sentiment hype</w:t>
      </w:r>
      <w:r w:rsidDel="00000000" w:rsidR="00000000" w:rsidRPr="00000000">
        <w:rPr>
          <w:rFonts w:ascii="Google Sans" w:cs="Google Sans" w:eastAsia="Google Sans" w:hAnsi="Google Sans"/>
          <w:sz w:val="24"/>
          <w:szCs w:val="24"/>
          <w:rtl w:val="0"/>
        </w:rPr>
        <w:t xml:space="preserve"> around AI-powered security. It’s similar to some other cyber startups (e.g., Wiz in cloud security got huge valuations pre-IPO). Market sentiment in cybersecurity, especially anything AI-related, is very positive in 2025. Investors are rewarding growth and category creation again. That said, any rational acquirer would consider: is $1B justified? If the company only has say $15M ARR, that’s ~66× – extremely high. Of course, if they maintain 200% growth, one year forward that could be $45M ARR, bringing multiple down to 22×, which is still high vs public peers, but not unheard of in private deals for strategic tech. The question for us: would a buyer pay </w:t>
      </w:r>
      <w:r w:rsidDel="00000000" w:rsidR="00000000" w:rsidRPr="00000000">
        <w:rPr>
          <w:rFonts w:ascii="Google Sans" w:cs="Google Sans" w:eastAsia="Google Sans" w:hAnsi="Google Sans"/>
          <w:i w:val="1"/>
          <w:sz w:val="24"/>
          <w:szCs w:val="24"/>
          <w:rtl w:val="0"/>
        </w:rPr>
        <w:t xml:space="preserve">even more</w:t>
      </w:r>
      <w:r w:rsidDel="00000000" w:rsidR="00000000" w:rsidRPr="00000000">
        <w:rPr>
          <w:rFonts w:ascii="Google Sans" w:cs="Google Sans" w:eastAsia="Google Sans" w:hAnsi="Google Sans"/>
          <w:sz w:val="24"/>
          <w:szCs w:val="24"/>
          <w:rtl w:val="0"/>
        </w:rPr>
        <w:t xml:space="preserve"> than $1B right now? To lure it away from its VC trajectory, likely yes – they might have to pay $1.3–1.5B (a premium on last round). That seems unlikely unless the buyer is convinced Cyberhaven will become the next $10B cyber company and they want to preempt that. The more probable scenario is buyers wait and see if Cyberhaven can sustain growth, then either IPO or try acquisition at a later stage (potentially even higher, but with more proof). There’s also the dynamic that current investors might not sell at $1.3B if they think IPO could yield $3B+. So </w:t>
      </w:r>
      <w:r w:rsidDel="00000000" w:rsidR="00000000" w:rsidRPr="00000000">
        <w:rPr>
          <w:rFonts w:ascii="Google Sans" w:cs="Google Sans" w:eastAsia="Google Sans" w:hAnsi="Google Sans"/>
          <w:b w:val="1"/>
          <w:sz w:val="24"/>
          <w:szCs w:val="24"/>
          <w:rtl w:val="0"/>
        </w:rPr>
        <w:t xml:space="preserve">valuation disconnect</w:t>
      </w:r>
      <w:r w:rsidDel="00000000" w:rsidR="00000000" w:rsidRPr="00000000">
        <w:rPr>
          <w:rFonts w:ascii="Google Sans" w:cs="Google Sans" w:eastAsia="Google Sans" w:hAnsi="Google Sans"/>
          <w:sz w:val="24"/>
          <w:szCs w:val="24"/>
          <w:rtl w:val="0"/>
        </w:rPr>
        <w:t xml:space="preserve">: Cyberhaven’s team likely sees themselves on path to multi-billion with their tech and growth, whereas many acquirers would balk at paying ~60× current revenue now. Therefore, I’d say it’s </w:t>
      </w:r>
      <w:r w:rsidDel="00000000" w:rsidR="00000000" w:rsidRPr="00000000">
        <w:rPr>
          <w:rFonts w:ascii="Google Sans" w:cs="Google Sans" w:eastAsia="Google Sans" w:hAnsi="Google Sans"/>
          <w:b w:val="1"/>
          <w:sz w:val="24"/>
          <w:szCs w:val="24"/>
          <w:rtl w:val="0"/>
        </w:rPr>
        <w:t xml:space="preserve">overvalued for a traditional acquisition in the near term</w:t>
      </w:r>
      <w:r w:rsidDel="00000000" w:rsidR="00000000" w:rsidRPr="00000000">
        <w:rPr>
          <w:rFonts w:ascii="Google Sans" w:cs="Google Sans" w:eastAsia="Google Sans" w:hAnsi="Google Sans"/>
          <w:sz w:val="24"/>
          <w:szCs w:val="24"/>
          <w:rtl w:val="0"/>
        </w:rPr>
        <w:t xml:space="preserve"> – the only acquisitions that happen at such valuations are usually big strategic plays (like Google paying up for futuristic tech – e.g., Looker at 30× sales, etc.). If we pitched this as an idea, the immediate pushback would be price. It’s certainly not undervalued; in fact, some might argue it’s ahead of itself (though market excitement argues otherwise). If macro or sector trends shift down (say AI hype cools or a security spending slowdown), that could compress multiples and maybe make it a more palatable target – but currently trend is upwards.</w:t>
      </w:r>
    </w:p>
    <w:p w:rsidR="00000000" w:rsidDel="00000000" w:rsidP="00000000" w:rsidRDefault="00000000" w:rsidRPr="00000000" w14:paraId="0000021D">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Deal Rationale or Red Flags: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b w:val="1"/>
          <w:sz w:val="24"/>
          <w:szCs w:val="24"/>
          <w:rtl w:val="0"/>
        </w:rPr>
        <w:t xml:space="preserve">Red flags – too early and pricey.</w:t>
      </w:r>
      <w:r w:rsidDel="00000000" w:rsidR="00000000" w:rsidRPr="00000000">
        <w:rPr>
          <w:rFonts w:ascii="Google Sans" w:cs="Google Sans" w:eastAsia="Google Sans" w:hAnsi="Google Sans"/>
          <w:sz w:val="24"/>
          <w:szCs w:val="24"/>
          <w:rtl w:val="0"/>
        </w:rPr>
        <w:t xml:space="preserve"> Cyberhaven is a </w:t>
      </w:r>
      <w:r w:rsidDel="00000000" w:rsidR="00000000" w:rsidRPr="00000000">
        <w:rPr>
          <w:rFonts w:ascii="Google Sans" w:cs="Google Sans" w:eastAsia="Google Sans" w:hAnsi="Google Sans"/>
          <w:b w:val="1"/>
          <w:sz w:val="24"/>
          <w:szCs w:val="24"/>
          <w:rtl w:val="0"/>
        </w:rPr>
        <w:t xml:space="preserve">cutting-edge asset</w:t>
      </w:r>
      <w:r w:rsidDel="00000000" w:rsidR="00000000" w:rsidRPr="00000000">
        <w:rPr>
          <w:rFonts w:ascii="Google Sans" w:cs="Google Sans" w:eastAsia="Google Sans" w:hAnsi="Google Sans"/>
          <w:sz w:val="24"/>
          <w:szCs w:val="24"/>
          <w:rtl w:val="0"/>
        </w:rPr>
        <w:t xml:space="preserve"> that we should track (especially given JPMC’s interest in data security solutions for clients), but it is </w:t>
      </w:r>
      <w:r w:rsidDel="00000000" w:rsidR="00000000" w:rsidRPr="00000000">
        <w:rPr>
          <w:rFonts w:ascii="Google Sans" w:cs="Google Sans" w:eastAsia="Google Sans" w:hAnsi="Google Sans"/>
          <w:b w:val="1"/>
          <w:sz w:val="24"/>
          <w:szCs w:val="24"/>
          <w:rtl w:val="0"/>
        </w:rPr>
        <w:t xml:space="preserve">not a near-term M&amp;A candidate for us</w:t>
      </w:r>
      <w:r w:rsidDel="00000000" w:rsidR="00000000" w:rsidRPr="00000000">
        <w:rPr>
          <w:rFonts w:ascii="Google Sans" w:cs="Google Sans" w:eastAsia="Google Sans" w:hAnsi="Google Sans"/>
          <w:sz w:val="24"/>
          <w:szCs w:val="24"/>
          <w:rtl w:val="0"/>
        </w:rPr>
        <w:t xml:space="preserve">. Pursuing it now would face two problems: </w:t>
      </w:r>
      <w:r w:rsidDel="00000000" w:rsidR="00000000" w:rsidRPr="00000000">
        <w:rPr>
          <w:rFonts w:ascii="Google Sans" w:cs="Google Sans" w:eastAsia="Google Sans" w:hAnsi="Google Sans"/>
          <w:b w:val="1"/>
          <w:sz w:val="24"/>
          <w:szCs w:val="24"/>
          <w:rtl w:val="0"/>
        </w:rPr>
        <w:t xml:space="preserve">(1)</w:t>
      </w:r>
      <w:r w:rsidDel="00000000" w:rsidR="00000000" w:rsidRPr="00000000">
        <w:rPr>
          <w:rFonts w:ascii="Google Sans" w:cs="Google Sans" w:eastAsia="Google Sans" w:hAnsi="Google Sans"/>
          <w:sz w:val="24"/>
          <w:szCs w:val="24"/>
          <w:rtl w:val="0"/>
        </w:rPr>
        <w:t xml:space="preserve"> The company and investors are not looking to sell; they are looking to conquer the market, fueled by fresh capital. </w:t>
      </w:r>
      <w:r w:rsidDel="00000000" w:rsidR="00000000" w:rsidRPr="00000000">
        <w:rPr>
          <w:rFonts w:ascii="Google Sans" w:cs="Google Sans" w:eastAsia="Google Sans" w:hAnsi="Google Sans"/>
          <w:b w:val="1"/>
          <w:sz w:val="24"/>
          <w:szCs w:val="24"/>
          <w:rtl w:val="0"/>
        </w:rPr>
        <w:t xml:space="preserve">(2)</w:t>
      </w:r>
      <w:r w:rsidDel="00000000" w:rsidR="00000000" w:rsidRPr="00000000">
        <w:rPr>
          <w:rFonts w:ascii="Google Sans" w:cs="Google Sans" w:eastAsia="Google Sans" w:hAnsi="Google Sans"/>
          <w:sz w:val="24"/>
          <w:szCs w:val="24"/>
          <w:rtl w:val="0"/>
        </w:rPr>
        <w:t xml:space="preserve"> It’s very expensive relative to tangible metrics, making it a hard sell that an acquisition now would be accretive or wise. From an originality perspective, it’s somewhat niche but within cyber circles it’s known – being on Fortune’s list, etc., means it’s recognized as a top startup. We wouldn’t be surfacing a hidden gem; we’d be suggesting a hot company that everyone knows is hot. That’s not a differentiated idea unless we pair it with a specific strategic rationale (like “X Corp should buy Cyberhaven to leapfrog in data security”). Unless our client has that specific mandate, pitching Cyberhaven now might appear poorly timed. </w:t>
      </w:r>
      <w:r w:rsidDel="00000000" w:rsidR="00000000" w:rsidRPr="00000000">
        <w:rPr>
          <w:rFonts w:ascii="Google Sans" w:cs="Google Sans" w:eastAsia="Google Sans" w:hAnsi="Google Sans"/>
          <w:b w:val="1"/>
          <w:sz w:val="24"/>
          <w:szCs w:val="24"/>
          <w:rtl w:val="0"/>
        </w:rPr>
        <w:t xml:space="preserve">Our call:</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b w:val="1"/>
          <w:sz w:val="24"/>
          <w:szCs w:val="24"/>
          <w:rtl w:val="0"/>
        </w:rPr>
        <w:t xml:space="preserve">Pass for now</w:t>
      </w:r>
      <w:r w:rsidDel="00000000" w:rsidR="00000000" w:rsidRPr="00000000">
        <w:rPr>
          <w:rFonts w:ascii="Google Sans" w:cs="Google Sans" w:eastAsia="Google Sans" w:hAnsi="Google Sans"/>
          <w:sz w:val="24"/>
          <w:szCs w:val="24"/>
          <w:rtl w:val="0"/>
        </w:rPr>
        <w:t xml:space="preserve">. Let them play out their growth; perhaps in a year or two, if growth normalizes or they need a bigger partner, it becomes actionable. Right now, it’s </w:t>
      </w:r>
      <w:r w:rsidDel="00000000" w:rsidR="00000000" w:rsidRPr="00000000">
        <w:rPr>
          <w:rFonts w:ascii="Google Sans" w:cs="Google Sans" w:eastAsia="Google Sans" w:hAnsi="Google Sans"/>
          <w:b w:val="1"/>
          <w:sz w:val="24"/>
          <w:szCs w:val="24"/>
          <w:rtl w:val="0"/>
        </w:rPr>
        <w:t xml:space="preserve">“wait and cultivate”</w:t>
      </w:r>
      <w:r w:rsidDel="00000000" w:rsidR="00000000" w:rsidRPr="00000000">
        <w:rPr>
          <w:rFonts w:ascii="Google Sans" w:cs="Google Sans" w:eastAsia="Google Sans" w:hAnsi="Google Sans"/>
          <w:sz w:val="24"/>
          <w:szCs w:val="24"/>
          <w:rtl w:val="0"/>
        </w:rPr>
        <w:t xml:space="preserve"> – maintain relationship (maybe offer to help with partnerships or an eventual IPO) and monitor performance. But as an M&amp;A target in the next 6-12 months, Cyberhaven is </w:t>
      </w:r>
      <w:r w:rsidDel="00000000" w:rsidR="00000000" w:rsidRPr="00000000">
        <w:rPr>
          <w:rFonts w:ascii="Google Sans" w:cs="Google Sans" w:eastAsia="Google Sans" w:hAnsi="Google Sans"/>
          <w:b w:val="1"/>
          <w:sz w:val="24"/>
          <w:szCs w:val="24"/>
          <w:rtl w:val="0"/>
        </w:rPr>
        <w:t xml:space="preserve">not realistic</w:t>
      </w: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21E">
      <w:pPr>
        <w:ind w:left="600" w:firstLine="0"/>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F">
      <w:pPr>
        <w:pStyle w:val="Heading2"/>
        <w:spacing w:after="80" w:before="360" w:lineRule="auto"/>
        <w:ind w:left="600" w:firstLine="0"/>
        <w:rPr>
          <w:rFonts w:ascii="Google Sans" w:cs="Google Sans" w:eastAsia="Google Sans" w:hAnsi="Google Sans"/>
          <w:sz w:val="34"/>
          <w:szCs w:val="34"/>
        </w:rPr>
      </w:pPr>
      <w:bookmarkStart w:colFirst="0" w:colLast="0" w:name="_tdmq7mgbwew4" w:id="8"/>
      <w:bookmarkEnd w:id="8"/>
      <w:r w:rsidDel="00000000" w:rsidR="00000000" w:rsidRPr="00000000">
        <w:rPr>
          <w:rFonts w:ascii="Google Sans" w:cs="Google Sans" w:eastAsia="Google Sans" w:hAnsi="Google Sans"/>
          <w:sz w:val="34"/>
          <w:szCs w:val="34"/>
          <w:rtl w:val="0"/>
        </w:rPr>
        <w:t xml:space="preserve">Sonatype</w:t>
      </w:r>
    </w:p>
    <w:p w:rsidR="00000000" w:rsidDel="00000000" w:rsidP="00000000" w:rsidRDefault="00000000" w:rsidRPr="00000000" w14:paraId="00000220">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Deal Accessibility &amp; Ownership:</w:t>
      </w:r>
      <w:r w:rsidDel="00000000" w:rsidR="00000000" w:rsidRPr="00000000">
        <w:rPr>
          <w:rFonts w:ascii="Google Sans" w:cs="Google Sans" w:eastAsia="Google Sans" w:hAnsi="Google Sans"/>
          <w:sz w:val="24"/>
          <w:szCs w:val="24"/>
          <w:rtl w:val="0"/>
        </w:rPr>
        <w:t xml:space="preserve"> Sonatype is a mature software supply chain management firm (known for Maven Central, Nexus repository manager, etc.). It </w:t>
      </w:r>
      <w:r w:rsidDel="00000000" w:rsidR="00000000" w:rsidRPr="00000000">
        <w:rPr>
          <w:rFonts w:ascii="Google Sans" w:cs="Google Sans" w:eastAsia="Google Sans" w:hAnsi="Google Sans"/>
          <w:b w:val="1"/>
          <w:sz w:val="24"/>
          <w:szCs w:val="24"/>
          <w:rtl w:val="0"/>
        </w:rPr>
        <w:t xml:space="preserve">received a majority investment from Vista Equity Partners in November 2019</w:t>
      </w:r>
      <w:r w:rsidDel="00000000" w:rsidR="00000000" w:rsidRPr="00000000">
        <w:rPr>
          <w:rFonts w:ascii="Google Sans" w:cs="Google Sans" w:eastAsia="Google Sans" w:hAnsi="Google Sans"/>
          <w:sz w:val="24"/>
          <w:szCs w:val="24"/>
          <w:rtl w:val="0"/>
        </w:rPr>
        <w:t xml:space="preserve">. So Vista is the controlling owner (~4+ years now). Vista’s typical hold is ~5 years, and indeed, in </w:t>
      </w:r>
      <w:r w:rsidDel="00000000" w:rsidR="00000000" w:rsidRPr="00000000">
        <w:rPr>
          <w:rFonts w:ascii="Google Sans" w:cs="Google Sans" w:eastAsia="Google Sans" w:hAnsi="Google Sans"/>
          <w:b w:val="1"/>
          <w:sz w:val="24"/>
          <w:szCs w:val="24"/>
          <w:rtl w:val="0"/>
        </w:rPr>
        <w:t xml:space="preserve">July 2024 Reuters reported Vista was exploring a sale of Sonatype with Goldman Sachs advising, aiming for &gt;$1.5B valuation</w:t>
      </w:r>
      <w:r w:rsidDel="00000000" w:rsidR="00000000" w:rsidRPr="00000000">
        <w:rPr>
          <w:rFonts w:ascii="Google Sans" w:cs="Google Sans" w:eastAsia="Google Sans" w:hAnsi="Google Sans"/>
          <w:sz w:val="24"/>
          <w:szCs w:val="24"/>
          <w:rtl w:val="0"/>
        </w:rPr>
        <w:t xml:space="preserve">. That process indicated Vista’s openness to exit. However, no deal has been publicly announced since. It’s possible the sale process did not find a buyer at desired price or is still ongoing quietly. Vista also considered selling a minority stake or IPO as alternate routes. Current owners: Vista and presumably some rollover from founders/earlier investors (Sonatype had prior VC backers). </w:t>
      </w:r>
      <w:r w:rsidDel="00000000" w:rsidR="00000000" w:rsidRPr="00000000">
        <w:rPr>
          <w:rFonts w:ascii="Google Sans" w:cs="Google Sans" w:eastAsia="Google Sans" w:hAnsi="Google Sans"/>
          <w:b w:val="1"/>
          <w:sz w:val="24"/>
          <w:szCs w:val="24"/>
          <w:rtl w:val="0"/>
        </w:rPr>
        <w:t xml:space="preserve">Sponsor fatigue:</w:t>
      </w:r>
      <w:r w:rsidDel="00000000" w:rsidR="00000000" w:rsidRPr="00000000">
        <w:rPr>
          <w:rFonts w:ascii="Google Sans" w:cs="Google Sans" w:eastAsia="Google Sans" w:hAnsi="Google Sans"/>
          <w:sz w:val="24"/>
          <w:szCs w:val="24"/>
          <w:rtl w:val="0"/>
        </w:rPr>
        <w:t xml:space="preserve"> Vista is at about the 5.5-year mark in 2025 – likely they are indeed ready to exit (their fund timeline aligns, plus the company has grown under their tenure). So Sonatype is genuinely </w:t>
      </w:r>
      <w:r w:rsidDel="00000000" w:rsidR="00000000" w:rsidRPr="00000000">
        <w:rPr>
          <w:rFonts w:ascii="Google Sans" w:cs="Google Sans" w:eastAsia="Google Sans" w:hAnsi="Google Sans"/>
          <w:b w:val="1"/>
          <w:sz w:val="24"/>
          <w:szCs w:val="24"/>
          <w:rtl w:val="0"/>
        </w:rPr>
        <w:t xml:space="preserve">“exit-ready”</w:t>
      </w:r>
      <w:r w:rsidDel="00000000" w:rsidR="00000000" w:rsidRPr="00000000">
        <w:rPr>
          <w:rFonts w:ascii="Google Sans" w:cs="Google Sans" w:eastAsia="Google Sans" w:hAnsi="Google Sans"/>
          <w:sz w:val="24"/>
          <w:szCs w:val="24"/>
          <w:rtl w:val="0"/>
        </w:rPr>
        <w:t xml:space="preserve"> from an ownership perspective. </w:t>
      </w:r>
      <w:r w:rsidDel="00000000" w:rsidR="00000000" w:rsidRPr="00000000">
        <w:rPr>
          <w:rFonts w:ascii="Google Sans" w:cs="Google Sans" w:eastAsia="Google Sans" w:hAnsi="Google Sans"/>
          <w:b w:val="1"/>
          <w:sz w:val="24"/>
          <w:szCs w:val="24"/>
          <w:rtl w:val="0"/>
        </w:rPr>
        <w:t xml:space="preserve">Recent events:</w:t>
      </w:r>
      <w:r w:rsidDel="00000000" w:rsidR="00000000" w:rsidRPr="00000000">
        <w:rPr>
          <w:rFonts w:ascii="Google Sans" w:cs="Google Sans" w:eastAsia="Google Sans" w:hAnsi="Google Sans"/>
          <w:sz w:val="24"/>
          <w:szCs w:val="24"/>
          <w:rtl w:val="0"/>
        </w:rPr>
        <w:t xml:space="preserve"> Sonatype has been performing well – it reached about </w:t>
      </w:r>
      <w:r w:rsidDel="00000000" w:rsidR="00000000" w:rsidRPr="00000000">
        <w:rPr>
          <w:rFonts w:ascii="Google Sans" w:cs="Google Sans" w:eastAsia="Google Sans" w:hAnsi="Google Sans"/>
          <w:b w:val="1"/>
          <w:sz w:val="24"/>
          <w:szCs w:val="24"/>
          <w:rtl w:val="0"/>
        </w:rPr>
        <w:t xml:space="preserve">$150M ARR and is profitable</w:t>
      </w:r>
      <w:r w:rsidDel="00000000" w:rsidR="00000000" w:rsidRPr="00000000">
        <w:rPr>
          <w:rFonts w:ascii="Google Sans" w:cs="Google Sans" w:eastAsia="Google Sans" w:hAnsi="Google Sans"/>
          <w:sz w:val="24"/>
          <w:szCs w:val="24"/>
          <w:rtl w:val="0"/>
        </w:rPr>
        <w:t xml:space="preserve"> as of mid-2024. It made some acquisitions under Vista (e.g., MuseDev in 2020 for code analysis) and brought in a new CEO (E. Berry in 2021) to scale for IPO. They also surpassed $100M ARR back in 2021, growing ~30-40% then. Given the aborted sale attempt in 2024, </w:t>
      </w:r>
      <w:r w:rsidDel="00000000" w:rsidR="00000000" w:rsidRPr="00000000">
        <w:rPr>
          <w:rFonts w:ascii="Google Sans" w:cs="Google Sans" w:eastAsia="Google Sans" w:hAnsi="Google Sans"/>
          <w:b w:val="1"/>
          <w:sz w:val="24"/>
          <w:szCs w:val="24"/>
          <w:rtl w:val="0"/>
        </w:rPr>
        <w:t xml:space="preserve">deal accessibility is moderate</w:t>
      </w:r>
      <w:r w:rsidDel="00000000" w:rsidR="00000000" w:rsidRPr="00000000">
        <w:rPr>
          <w:rFonts w:ascii="Google Sans" w:cs="Google Sans" w:eastAsia="Google Sans" w:hAnsi="Google Sans"/>
          <w:sz w:val="24"/>
          <w:szCs w:val="24"/>
          <w:rtl w:val="0"/>
        </w:rPr>
        <w:t xml:space="preserve">: Vista </w:t>
      </w:r>
      <w:r w:rsidDel="00000000" w:rsidR="00000000" w:rsidRPr="00000000">
        <w:rPr>
          <w:rFonts w:ascii="Google Sans" w:cs="Google Sans" w:eastAsia="Google Sans" w:hAnsi="Google Sans"/>
          <w:i w:val="1"/>
          <w:sz w:val="24"/>
          <w:szCs w:val="24"/>
          <w:rtl w:val="0"/>
        </w:rPr>
        <w:t xml:space="preserve">tried to sell</w:t>
      </w:r>
      <w:r w:rsidDel="00000000" w:rsidR="00000000" w:rsidRPr="00000000">
        <w:rPr>
          <w:rFonts w:ascii="Google Sans" w:cs="Google Sans" w:eastAsia="Google Sans" w:hAnsi="Google Sans"/>
          <w:sz w:val="24"/>
          <w:szCs w:val="24"/>
          <w:rtl w:val="0"/>
        </w:rPr>
        <w:t xml:space="preserve">, so if the price/market is right, they will sell in the next 6-12 months. However, because that process was somewhat public, any acquirer now isn’t an “original” idea – it’s known Vista wanted out. That said, perhaps they didn’t get offers they wanted in 2024 due to market conditions. In 2025, with markets improving, they might revive the sale or pursue an IPO. So Sonatype is one of the few on this list that is </w:t>
      </w:r>
      <w:r w:rsidDel="00000000" w:rsidR="00000000" w:rsidRPr="00000000">
        <w:rPr>
          <w:rFonts w:ascii="Google Sans" w:cs="Google Sans" w:eastAsia="Google Sans" w:hAnsi="Google Sans"/>
          <w:b w:val="1"/>
          <w:sz w:val="24"/>
          <w:szCs w:val="24"/>
          <w:rtl w:val="0"/>
        </w:rPr>
        <w:t xml:space="preserve">genuinely actionable now</w:t>
      </w:r>
      <w:r w:rsidDel="00000000" w:rsidR="00000000" w:rsidRPr="00000000">
        <w:rPr>
          <w:rFonts w:ascii="Google Sans" w:cs="Google Sans" w:eastAsia="Google Sans" w:hAnsi="Google Sans"/>
          <w:sz w:val="24"/>
          <w:szCs w:val="24"/>
          <w:rtl w:val="0"/>
        </w:rPr>
        <w:t xml:space="preserve">, albeit with the caveat that everyone else knows it too. We should note: if Vista has pulled the sale for now, they might IPO in late 2025, meaning a strategic buyer has a limited window to pre-empt that. Summarily, Sonatype is </w:t>
      </w:r>
      <w:r w:rsidDel="00000000" w:rsidR="00000000" w:rsidRPr="00000000">
        <w:rPr>
          <w:rFonts w:ascii="Google Sans" w:cs="Google Sans" w:eastAsia="Google Sans" w:hAnsi="Google Sans"/>
          <w:b w:val="1"/>
          <w:sz w:val="24"/>
          <w:szCs w:val="24"/>
          <w:rtl w:val="0"/>
        </w:rPr>
        <w:t xml:space="preserve">accessible, with high exit likelihood</w:t>
      </w:r>
      <w:r w:rsidDel="00000000" w:rsidR="00000000" w:rsidRPr="00000000">
        <w:rPr>
          <w:rFonts w:ascii="Google Sans" w:cs="Google Sans" w:eastAsia="Google Sans" w:hAnsi="Google Sans"/>
          <w:sz w:val="24"/>
          <w:szCs w:val="24"/>
          <w:rtl w:val="0"/>
        </w:rPr>
        <w:t xml:space="preserve"> (Vista will find a way to exit by 2025/26). The barrier might be meeting Vista’s price expectation (~10× revenue).</w:t>
      </w:r>
    </w:p>
    <w:p w:rsidR="00000000" w:rsidDel="00000000" w:rsidP="00000000" w:rsidRDefault="00000000" w:rsidRPr="00000000" w14:paraId="00000221">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Financial Health:</w:t>
      </w:r>
      <w:r w:rsidDel="00000000" w:rsidR="00000000" w:rsidRPr="00000000">
        <w:rPr>
          <w:rFonts w:ascii="Google Sans" w:cs="Google Sans" w:eastAsia="Google Sans" w:hAnsi="Google Sans"/>
          <w:sz w:val="24"/>
          <w:szCs w:val="24"/>
          <w:rtl w:val="0"/>
        </w:rPr>
        <w:t xml:space="preserve"> Sonatype’s finances are strong and steady. </w:t>
      </w:r>
      <w:r w:rsidDel="00000000" w:rsidR="00000000" w:rsidRPr="00000000">
        <w:rPr>
          <w:rFonts w:ascii="Google Sans" w:cs="Google Sans" w:eastAsia="Google Sans" w:hAnsi="Google Sans"/>
          <w:b w:val="1"/>
          <w:sz w:val="24"/>
          <w:szCs w:val="24"/>
          <w:rtl w:val="0"/>
        </w:rPr>
        <w:t xml:space="preserve">ARR ~ $150M (2024) with profitability</w:t>
      </w:r>
      <w:r w:rsidDel="00000000" w:rsidR="00000000" w:rsidRPr="00000000">
        <w:rPr>
          <w:rFonts w:ascii="Google Sans" w:cs="Google Sans" w:eastAsia="Google Sans" w:hAnsi="Google Sans"/>
          <w:sz w:val="24"/>
          <w:szCs w:val="24"/>
          <w:rtl w:val="0"/>
        </w:rPr>
        <w:t xml:space="preserve">. Back in 2021, they grew ~30% to cross $100M ARR, and it was expected to accelerate to 35-40% in 2022. Let’s assume growth settled 30% through 2023-24, that aligns with $150M now. Profitability means they have operating discipline (likely achieved via Vista’s guidance). Their gross margins are likely high (they sell software subscriptions and enterprise licenses for Nexus Lifecycle etc.). Operating margins, pre-R&amp;D, could be good, but they have been investing in growth still (hiring, etc. – they grew headcount significantly in 2021-22). Nonetheless, a profitable $150M revenue business can throw off cash; indeed Reuters implies a leveraged buyout scenario was plausible. They likely have some debt from Vista’s ownership (Vista often leverages portfolio), but it shouldn’t be excessive given their cash flows. For a buyer, Sonatype’s financial profile is attractive: </w:t>
      </w:r>
      <w:r w:rsidDel="00000000" w:rsidR="00000000" w:rsidRPr="00000000">
        <w:rPr>
          <w:rFonts w:ascii="Google Sans" w:cs="Google Sans" w:eastAsia="Google Sans" w:hAnsi="Google Sans"/>
          <w:b w:val="1"/>
          <w:sz w:val="24"/>
          <w:szCs w:val="24"/>
          <w:rtl w:val="0"/>
        </w:rPr>
        <w:t xml:space="preserve">recurring revenue, enterprise customers (2000+ enterprises), and profitable</w:t>
      </w:r>
      <w:r w:rsidDel="00000000" w:rsidR="00000000" w:rsidRPr="00000000">
        <w:rPr>
          <w:rFonts w:ascii="Google Sans" w:cs="Google Sans" w:eastAsia="Google Sans" w:hAnsi="Google Sans"/>
          <w:sz w:val="24"/>
          <w:szCs w:val="24"/>
          <w:rtl w:val="0"/>
        </w:rPr>
        <w:t xml:space="preserve">. That means a sponsor could lever it and a strategic could integrate it without dragging earnings. The main question financially is growth vs. valuation: at 30% growth, it’s solid but not hyper, which is why Vista’s asking price ($1.5B) is ~10× sales, which is not cheap but somewhat justified by profitability. If growth has slowed closer to 25%, some buyers might push back on double-digit multiple. However, </w:t>
      </w:r>
      <w:r w:rsidDel="00000000" w:rsidR="00000000" w:rsidRPr="00000000">
        <w:rPr>
          <w:rFonts w:ascii="Google Sans" w:cs="Google Sans" w:eastAsia="Google Sans" w:hAnsi="Google Sans"/>
          <w:i w:val="1"/>
          <w:sz w:val="24"/>
          <w:szCs w:val="24"/>
          <w:rtl w:val="0"/>
        </w:rPr>
        <w:t xml:space="preserve">quality</w:t>
      </w:r>
      <w:r w:rsidDel="00000000" w:rsidR="00000000" w:rsidRPr="00000000">
        <w:rPr>
          <w:rFonts w:ascii="Google Sans" w:cs="Google Sans" w:eastAsia="Google Sans" w:hAnsi="Google Sans"/>
          <w:sz w:val="24"/>
          <w:szCs w:val="24"/>
          <w:rtl w:val="0"/>
        </w:rPr>
        <w:t xml:space="preserve"> of revenue (mission-critical dev tool, high renewal rates) is very high. All in all, </w:t>
      </w:r>
      <w:r w:rsidDel="00000000" w:rsidR="00000000" w:rsidRPr="00000000">
        <w:rPr>
          <w:rFonts w:ascii="Google Sans" w:cs="Google Sans" w:eastAsia="Google Sans" w:hAnsi="Google Sans"/>
          <w:b w:val="1"/>
          <w:sz w:val="24"/>
          <w:szCs w:val="24"/>
          <w:rtl w:val="0"/>
        </w:rPr>
        <w:t xml:space="preserve">financial momentum is good</w:t>
      </w:r>
      <w:r w:rsidDel="00000000" w:rsidR="00000000" w:rsidRPr="00000000">
        <w:rPr>
          <w:rFonts w:ascii="Google Sans" w:cs="Google Sans" w:eastAsia="Google Sans" w:hAnsi="Google Sans"/>
          <w:sz w:val="24"/>
          <w:szCs w:val="24"/>
          <w:rtl w:val="0"/>
        </w:rPr>
        <w:t xml:space="preserve">, albeit not explosive – it’s a scale-up in its monetization phase, making a lot of money steadily. Importantly, there’s no financial distress; Vista’s sale is about timing and returns, not performance issues. So anyone buying should be prepared to pay for a healthy business that doesn’t </w:t>
      </w:r>
      <w:r w:rsidDel="00000000" w:rsidR="00000000" w:rsidRPr="00000000">
        <w:rPr>
          <w:rFonts w:ascii="Google Sans" w:cs="Google Sans" w:eastAsia="Google Sans" w:hAnsi="Google Sans"/>
          <w:i w:val="1"/>
          <w:sz w:val="24"/>
          <w:szCs w:val="24"/>
          <w:rtl w:val="0"/>
        </w:rPr>
        <w:t xml:space="preserve">need</w:t>
      </w:r>
      <w:r w:rsidDel="00000000" w:rsidR="00000000" w:rsidRPr="00000000">
        <w:rPr>
          <w:rFonts w:ascii="Google Sans" w:cs="Google Sans" w:eastAsia="Google Sans" w:hAnsi="Google Sans"/>
          <w:sz w:val="24"/>
          <w:szCs w:val="24"/>
          <w:rtl w:val="0"/>
        </w:rPr>
        <w:t xml:space="preserve"> a rescue.</w:t>
      </w:r>
    </w:p>
    <w:p w:rsidR="00000000" w:rsidDel="00000000" w:rsidP="00000000" w:rsidRDefault="00000000" w:rsidRPr="00000000" w14:paraId="00000222">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Strategic Positioning:</w:t>
      </w:r>
      <w:r w:rsidDel="00000000" w:rsidR="00000000" w:rsidRPr="00000000">
        <w:rPr>
          <w:rFonts w:ascii="Google Sans" w:cs="Google Sans" w:eastAsia="Google Sans" w:hAnsi="Google Sans"/>
          <w:sz w:val="24"/>
          <w:szCs w:val="24"/>
          <w:rtl w:val="0"/>
        </w:rPr>
        <w:t xml:space="preserve"> Sonatype essentially created the software composition analysis (SCA) market for open source component security. It’s deeply embedded in enterprises’ DevOps pipelines (serving 2,000+ enterprises including major banks and techs). Given the huge rise in software supply chain concerns (Log4j, SolarWinds hacks etc.), Sonatype’s space is </w:t>
      </w:r>
      <w:r w:rsidDel="00000000" w:rsidR="00000000" w:rsidRPr="00000000">
        <w:rPr>
          <w:rFonts w:ascii="Google Sans" w:cs="Google Sans" w:eastAsia="Google Sans" w:hAnsi="Google Sans"/>
          <w:b w:val="1"/>
          <w:sz w:val="24"/>
          <w:szCs w:val="24"/>
          <w:rtl w:val="0"/>
        </w:rPr>
        <w:t xml:space="preserve">mission-critical and only growing</w:t>
      </w:r>
      <w:hyperlink r:id="rId136">
        <w:r w:rsidDel="00000000" w:rsidR="00000000" w:rsidRPr="00000000">
          <w:rPr>
            <w:rFonts w:ascii="Google Sans" w:cs="Google Sans" w:eastAsia="Google Sans" w:hAnsi="Google Sans"/>
            <w:color w:val="1155cc"/>
            <w:sz w:val="24"/>
            <w:szCs w:val="24"/>
            <w:u w:val="single"/>
            <w:rtl w:val="0"/>
          </w:rPr>
          <w:t xml:space="preserve">venturebeat.com</w:t>
        </w:r>
      </w:hyperlink>
      <w:r w:rsidDel="00000000" w:rsidR="00000000" w:rsidRPr="00000000">
        <w:rPr>
          <w:rFonts w:ascii="Google Sans" w:cs="Google Sans" w:eastAsia="Google Sans" w:hAnsi="Google Sans"/>
          <w:sz w:val="24"/>
          <w:szCs w:val="24"/>
          <w:rtl w:val="0"/>
        </w:rPr>
        <w:t xml:space="preserve">. Strategically, it is a prime asset: it’s got the </w:t>
      </w:r>
      <w:r w:rsidDel="00000000" w:rsidR="00000000" w:rsidRPr="00000000">
        <w:rPr>
          <w:rFonts w:ascii="Google Sans" w:cs="Google Sans" w:eastAsia="Google Sans" w:hAnsi="Google Sans"/>
          <w:b w:val="1"/>
          <w:sz w:val="24"/>
          <w:szCs w:val="24"/>
          <w:rtl w:val="0"/>
        </w:rPr>
        <w:t xml:space="preserve">world’s largest repository of open-source component data (Maven Central) and a suite of tools (Nexus Lifecycle, Firewall) that automate open source governance</w:t>
      </w:r>
      <w:r w:rsidDel="00000000" w:rsidR="00000000" w:rsidRPr="00000000">
        <w:rPr>
          <w:rFonts w:ascii="Google Sans" w:cs="Google Sans" w:eastAsia="Google Sans" w:hAnsi="Google Sans"/>
          <w:sz w:val="24"/>
          <w:szCs w:val="24"/>
          <w:rtl w:val="0"/>
        </w:rPr>
        <w:t xml:space="preserve">. This would be highly attractive to larger security or DevOps companies. Indeed, competitors like Snyk (which is VC-backed, valued higher but currently not profitable) and GitHub’s native scanning are in the space, but Sonatype’s enterprise penetration and data give it a moat. Potential strategic acquirers: </w:t>
      </w:r>
      <w:r w:rsidDel="00000000" w:rsidR="00000000" w:rsidRPr="00000000">
        <w:rPr>
          <w:rFonts w:ascii="Google Sans" w:cs="Google Sans" w:eastAsia="Google Sans" w:hAnsi="Google Sans"/>
          <w:b w:val="1"/>
          <w:sz w:val="24"/>
          <w:szCs w:val="24"/>
          <w:rtl w:val="0"/>
        </w:rPr>
        <w:t xml:space="preserve">IBM or HCL</w:t>
      </w:r>
      <w:r w:rsidDel="00000000" w:rsidR="00000000" w:rsidRPr="00000000">
        <w:rPr>
          <w:rFonts w:ascii="Google Sans" w:cs="Google Sans" w:eastAsia="Google Sans" w:hAnsi="Google Sans"/>
          <w:sz w:val="24"/>
          <w:szCs w:val="24"/>
          <w:rtl w:val="0"/>
        </w:rPr>
        <w:t xml:space="preserve"> (to augment their DevSecOps offerings), </w:t>
      </w:r>
      <w:r w:rsidDel="00000000" w:rsidR="00000000" w:rsidRPr="00000000">
        <w:rPr>
          <w:rFonts w:ascii="Google Sans" w:cs="Google Sans" w:eastAsia="Google Sans" w:hAnsi="Google Sans"/>
          <w:b w:val="1"/>
          <w:sz w:val="24"/>
          <w:szCs w:val="24"/>
          <w:rtl w:val="0"/>
        </w:rPr>
        <w:t xml:space="preserve">Microsoft</w:t>
      </w:r>
      <w:r w:rsidDel="00000000" w:rsidR="00000000" w:rsidRPr="00000000">
        <w:rPr>
          <w:rFonts w:ascii="Google Sans" w:cs="Google Sans" w:eastAsia="Google Sans" w:hAnsi="Google Sans"/>
          <w:sz w:val="24"/>
          <w:szCs w:val="24"/>
          <w:rtl w:val="0"/>
        </w:rPr>
        <w:t xml:space="preserve"> (to integrate into GitHub/Azure DevOps pipelines more deeply – though MS already has some capabilities, Sonatype would give them Maven Central control), </w:t>
      </w:r>
      <w:r w:rsidDel="00000000" w:rsidR="00000000" w:rsidRPr="00000000">
        <w:rPr>
          <w:rFonts w:ascii="Google Sans" w:cs="Google Sans" w:eastAsia="Google Sans" w:hAnsi="Google Sans"/>
          <w:b w:val="1"/>
          <w:sz w:val="24"/>
          <w:szCs w:val="24"/>
          <w:rtl w:val="0"/>
        </w:rPr>
        <w:t xml:space="preserve">GitLab</w:t>
      </w:r>
      <w:r w:rsidDel="00000000" w:rsidR="00000000" w:rsidRPr="00000000">
        <w:rPr>
          <w:rFonts w:ascii="Google Sans" w:cs="Google Sans" w:eastAsia="Google Sans" w:hAnsi="Google Sans"/>
          <w:sz w:val="24"/>
          <w:szCs w:val="24"/>
          <w:rtl w:val="0"/>
        </w:rPr>
        <w:t xml:space="preserve"> (to beef up security scanning), or </w:t>
      </w:r>
      <w:r w:rsidDel="00000000" w:rsidR="00000000" w:rsidRPr="00000000">
        <w:rPr>
          <w:rFonts w:ascii="Google Sans" w:cs="Google Sans" w:eastAsia="Google Sans" w:hAnsi="Google Sans"/>
          <w:b w:val="1"/>
          <w:sz w:val="24"/>
          <w:szCs w:val="24"/>
          <w:rtl w:val="0"/>
        </w:rPr>
        <w:t xml:space="preserve">broad cybersecurity players</w:t>
      </w:r>
      <w:r w:rsidDel="00000000" w:rsidR="00000000" w:rsidRPr="00000000">
        <w:rPr>
          <w:rFonts w:ascii="Google Sans" w:cs="Google Sans" w:eastAsia="Google Sans" w:hAnsi="Google Sans"/>
          <w:sz w:val="24"/>
          <w:szCs w:val="24"/>
          <w:rtl w:val="0"/>
        </w:rPr>
        <w:t xml:space="preserve"> like Palo Alto (which acquired supply-chain security startup Bridgecrew earlier). Also, </w:t>
      </w:r>
      <w:r w:rsidDel="00000000" w:rsidR="00000000" w:rsidRPr="00000000">
        <w:rPr>
          <w:rFonts w:ascii="Google Sans" w:cs="Google Sans" w:eastAsia="Google Sans" w:hAnsi="Google Sans"/>
          <w:b w:val="1"/>
          <w:sz w:val="24"/>
          <w:szCs w:val="24"/>
          <w:rtl w:val="0"/>
        </w:rPr>
        <w:t xml:space="preserve">Synopsys</w:t>
      </w:r>
      <w:r w:rsidDel="00000000" w:rsidR="00000000" w:rsidRPr="00000000">
        <w:rPr>
          <w:rFonts w:ascii="Google Sans" w:cs="Google Sans" w:eastAsia="Google Sans" w:hAnsi="Google Sans"/>
          <w:sz w:val="24"/>
          <w:szCs w:val="24"/>
          <w:rtl w:val="0"/>
        </w:rPr>
        <w:t xml:space="preserve">, which has an existing SCA business from its Black Duck acquisition, could consolidate by buying Sonatype, though that might raise antitrust questions since they’d dominate SCA. Another strategic: </w:t>
      </w:r>
      <w:r w:rsidDel="00000000" w:rsidR="00000000" w:rsidRPr="00000000">
        <w:rPr>
          <w:rFonts w:ascii="Google Sans" w:cs="Google Sans" w:eastAsia="Google Sans" w:hAnsi="Google Sans"/>
          <w:b w:val="1"/>
          <w:sz w:val="24"/>
          <w:szCs w:val="24"/>
          <w:rtl w:val="0"/>
        </w:rPr>
        <w:t xml:space="preserve">private equity</w:t>
      </w:r>
      <w:r w:rsidDel="00000000" w:rsidR="00000000" w:rsidRPr="00000000">
        <w:rPr>
          <w:rFonts w:ascii="Google Sans" w:cs="Google Sans" w:eastAsia="Google Sans" w:hAnsi="Google Sans"/>
          <w:sz w:val="24"/>
          <w:szCs w:val="24"/>
          <w:rtl w:val="0"/>
        </w:rPr>
        <w:t xml:space="preserve"> – if Vista didn’t sell to strategic, maybe other PEs (TPG, Thoma Bravo, etc.) could consider taking it from Vista. In that case it’s more of a secondary sponsor deal. Sector dynamics: supply chain security is only getting more important; governments are even mandating SBOM (software bill of materials) for companies, which directly plays to Sonatype’s strength. So tailwinds are strong. The only caution: there’s competition (Snyk, etc.), but Sonatype’s profitability suggests they have a stable customer base and pricing power. In sum, </w:t>
      </w:r>
      <w:r w:rsidDel="00000000" w:rsidR="00000000" w:rsidRPr="00000000">
        <w:rPr>
          <w:rFonts w:ascii="Google Sans" w:cs="Google Sans" w:eastAsia="Google Sans" w:hAnsi="Google Sans"/>
          <w:b w:val="1"/>
          <w:sz w:val="24"/>
          <w:szCs w:val="24"/>
          <w:rtl w:val="0"/>
        </w:rPr>
        <w:t xml:space="preserve">strategic fit is excellent</w:t>
      </w:r>
      <w:r w:rsidDel="00000000" w:rsidR="00000000" w:rsidRPr="00000000">
        <w:rPr>
          <w:rFonts w:ascii="Google Sans" w:cs="Google Sans" w:eastAsia="Google Sans" w:hAnsi="Google Sans"/>
          <w:sz w:val="24"/>
          <w:szCs w:val="24"/>
          <w:rtl w:val="0"/>
        </w:rPr>
        <w:t xml:space="preserve"> – Sonatype is a scarce, scaled asset in a high-need domain. The main barrier has been price, not interest. We know Vista’s asking ~$1.5B including debt, and presumably buyers balked or negotiations continue. But given the strategic importance, a determined buyer could come back to the table. That’s why we see Sonatype as a </w:t>
      </w:r>
      <w:r w:rsidDel="00000000" w:rsidR="00000000" w:rsidRPr="00000000">
        <w:rPr>
          <w:rFonts w:ascii="Google Sans" w:cs="Google Sans" w:eastAsia="Google Sans" w:hAnsi="Google Sans"/>
          <w:b w:val="1"/>
          <w:sz w:val="24"/>
          <w:szCs w:val="24"/>
          <w:rtl w:val="0"/>
        </w:rPr>
        <w:t xml:space="preserve">live opportunity</w:t>
      </w: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223">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Board Signals:</w:t>
      </w:r>
      <w:r w:rsidDel="00000000" w:rsidR="00000000" w:rsidRPr="00000000">
        <w:rPr>
          <w:rFonts w:ascii="Google Sans" w:cs="Google Sans" w:eastAsia="Google Sans" w:hAnsi="Google Sans"/>
          <w:sz w:val="24"/>
          <w:szCs w:val="24"/>
          <w:rtl w:val="0"/>
        </w:rPr>
        <w:t xml:space="preserve"> The board (Vista folks plus CEO and presumably one or two independents like a founder/CTO Brian Fox as well) has already tipped their hand by hiring Goldman to explore a sale. That’s the biggest signal – they are willing to transact. Also, since the sale didn’t conclude quickly, the board is flexible on method (considering minority sale or IPO). Publicly, management has talked about IPO readiness (in early 2022 they openly discussed it as a likely route). So the board is basically in </w:t>
      </w:r>
      <w:r w:rsidDel="00000000" w:rsidR="00000000" w:rsidRPr="00000000">
        <w:rPr>
          <w:rFonts w:ascii="Google Sans" w:cs="Google Sans" w:eastAsia="Google Sans" w:hAnsi="Google Sans"/>
          <w:i w:val="1"/>
          <w:sz w:val="24"/>
          <w:szCs w:val="24"/>
          <w:rtl w:val="0"/>
        </w:rPr>
        <w:t xml:space="preserve">exit mode</w:t>
      </w:r>
      <w:r w:rsidDel="00000000" w:rsidR="00000000" w:rsidRPr="00000000">
        <w:rPr>
          <w:rFonts w:ascii="Google Sans" w:cs="Google Sans" w:eastAsia="Google Sans" w:hAnsi="Google Sans"/>
          <w:sz w:val="24"/>
          <w:szCs w:val="24"/>
          <w:rtl w:val="0"/>
        </w:rPr>
        <w:t xml:space="preserve">: whichever path (sale or IPO) yields the best outcome, they’ll pursue in the next year or so. Notably, Vista didn’t rush an IPO in 2022 when Snyk was rumored – likely because market was down; by 2024 they tried a sale; by 2025, if markets are better, they might do IPO or sale, whichever is more lucrative. The CEO (E. Berry) was brought in to scale and probably to navigate this exit phase (his background scaling companies suggests that). No negative signals like management churn beyond planned changes; it’s more about executing the exit strategy. So </w:t>
      </w:r>
      <w:r w:rsidDel="00000000" w:rsidR="00000000" w:rsidRPr="00000000">
        <w:rPr>
          <w:rFonts w:ascii="Google Sans" w:cs="Google Sans" w:eastAsia="Google Sans" w:hAnsi="Google Sans"/>
          <w:b w:val="1"/>
          <w:sz w:val="24"/>
          <w:szCs w:val="24"/>
          <w:rtl w:val="0"/>
        </w:rPr>
        <w:t xml:space="preserve">board posture = actively seeking liquidity.</w:t>
      </w:r>
      <w:r w:rsidDel="00000000" w:rsidR="00000000" w:rsidRPr="00000000">
        <w:rPr>
          <w:rFonts w:ascii="Google Sans" w:cs="Google Sans" w:eastAsia="Google Sans" w:hAnsi="Google Sans"/>
          <w:sz w:val="24"/>
          <w:szCs w:val="24"/>
          <w:rtl w:val="0"/>
        </w:rPr>
        <w:t xml:space="preserve"> This is corroborated by Vista’s typical timeline and the Reuters scoop. For an interested acquirer, that’s good: a willing seller. But it also means we’d be walking into a competitive situation or one that’s already been shopped – so we need to consider if we have a unique angle or if we’d just join the fray. Either way, from a purely board willingness perspective, Sonatype is </w:t>
      </w:r>
      <w:r w:rsidDel="00000000" w:rsidR="00000000" w:rsidRPr="00000000">
        <w:rPr>
          <w:rFonts w:ascii="Google Sans" w:cs="Google Sans" w:eastAsia="Google Sans" w:hAnsi="Google Sans"/>
          <w:b w:val="1"/>
          <w:sz w:val="24"/>
          <w:szCs w:val="24"/>
          <w:rtl w:val="0"/>
        </w:rPr>
        <w:t xml:space="preserve">very open to a deal</w:t>
      </w: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224">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Valuation &amp; Market Sentiment:</w:t>
      </w:r>
      <w:r w:rsidDel="00000000" w:rsidR="00000000" w:rsidRPr="00000000">
        <w:rPr>
          <w:rFonts w:ascii="Google Sans" w:cs="Google Sans" w:eastAsia="Google Sans" w:hAnsi="Google Sans"/>
          <w:sz w:val="24"/>
          <w:szCs w:val="24"/>
          <w:rtl w:val="0"/>
        </w:rPr>
        <w:t xml:space="preserve"> Vista was reportedly looking for </w:t>
      </w:r>
      <w:r w:rsidDel="00000000" w:rsidR="00000000" w:rsidRPr="00000000">
        <w:rPr>
          <w:rFonts w:ascii="Google Sans" w:cs="Google Sans" w:eastAsia="Google Sans" w:hAnsi="Google Sans"/>
          <w:b w:val="1"/>
          <w:sz w:val="24"/>
          <w:szCs w:val="24"/>
          <w:rtl w:val="0"/>
        </w:rPr>
        <w:t xml:space="preserve">“more than $1.5B including debt”</w:t>
      </w:r>
      <w:r w:rsidDel="00000000" w:rsidR="00000000" w:rsidRPr="00000000">
        <w:rPr>
          <w:rFonts w:ascii="Google Sans" w:cs="Google Sans" w:eastAsia="Google Sans" w:hAnsi="Google Sans"/>
          <w:sz w:val="24"/>
          <w:szCs w:val="24"/>
          <w:rtl w:val="0"/>
        </w:rPr>
        <w:t xml:space="preserve"> in mid-2024. If ARR was ~$150M, that’s </w:t>
      </w:r>
      <w:r w:rsidDel="00000000" w:rsidR="00000000" w:rsidRPr="00000000">
        <w:rPr>
          <w:rFonts w:ascii="Google Sans" w:cs="Google Sans" w:eastAsia="Google Sans" w:hAnsi="Google Sans"/>
          <w:b w:val="1"/>
          <w:sz w:val="24"/>
          <w:szCs w:val="24"/>
          <w:rtl w:val="0"/>
        </w:rPr>
        <w:t xml:space="preserve">10× ARR (EV/Revenue)</w:t>
      </w:r>
      <w:r w:rsidDel="00000000" w:rsidR="00000000" w:rsidRPr="00000000">
        <w:rPr>
          <w:rFonts w:ascii="Google Sans" w:cs="Google Sans" w:eastAsia="Google Sans" w:hAnsi="Google Sans"/>
          <w:sz w:val="24"/>
          <w:szCs w:val="24"/>
          <w:rtl w:val="0"/>
        </w:rPr>
        <w:t xml:space="preserve">, which in 2024’s market might have been a tad high given some comps (Snyk, a high-growth peer, reportedly had valuation cuts from $8.5B downwards; Synopsys’s software integrity segment trades at lower multiples). The fact it didn’t sell yet hints that bidders maybe offered less (perhaps 8-9×) but Vista held out. Public peer </w:t>
      </w:r>
      <w:r w:rsidDel="00000000" w:rsidR="00000000" w:rsidRPr="00000000">
        <w:rPr>
          <w:rFonts w:ascii="Google Sans" w:cs="Google Sans" w:eastAsia="Google Sans" w:hAnsi="Google Sans"/>
          <w:i w:val="1"/>
          <w:sz w:val="24"/>
          <w:szCs w:val="24"/>
          <w:rtl w:val="0"/>
        </w:rPr>
        <w:t xml:space="preserve">JFrog</w:t>
      </w:r>
      <w:r w:rsidDel="00000000" w:rsidR="00000000" w:rsidRPr="00000000">
        <w:rPr>
          <w:rFonts w:ascii="Google Sans" w:cs="Google Sans" w:eastAsia="Google Sans" w:hAnsi="Google Sans"/>
          <w:sz w:val="24"/>
          <w:szCs w:val="24"/>
          <w:rtl w:val="0"/>
        </w:rPr>
        <w:t xml:space="preserve"> (which deals with artifact management, overlapping segment) trades at ~6× revenue with slower growth ~25%. But Sonatype has better profitability than most peers, which merits a premium. So maybe ~8-10× is fair. If Vista’s $1.5B includes some debt, the equity ask might be around $1.3B. Our mandate’s top end $1.6B could cover it, albeit tightly. Market sentiment in 2025 for cyber/devops is improving – investors are again interested in profitable growth companies. So Vista might feel confident to either get their price via strategic buyers or just IPO (Tenable, a similar gov/enterprise cyber firm, IPO’d at ~$3B on ~$270M revenue in 2018, which was ~11×, showing public markets can reward such companies). If Sonatype IPOs, they might get near that 10× in a good climate. So any buyer likely needs to at least match an IPO valuation, plus offer certainty. That means possibly paying $1.5B+ (maybe up to $1.7B to win). If we consider debt, likely Sonatype might have, say, $100-200M debt (just speculation), so enterprise value $1.5B implies equity somewhat lower. Regardless, the valuation is around that $1.5B mark, which is within striking distance. It’s </w:t>
      </w:r>
      <w:r w:rsidDel="00000000" w:rsidR="00000000" w:rsidRPr="00000000">
        <w:rPr>
          <w:rFonts w:ascii="Google Sans" w:cs="Google Sans" w:eastAsia="Google Sans" w:hAnsi="Google Sans"/>
          <w:b w:val="1"/>
          <w:sz w:val="24"/>
          <w:szCs w:val="24"/>
          <w:rtl w:val="0"/>
        </w:rPr>
        <w:t xml:space="preserve">not obviously overvalued or undervalued</w:t>
      </w:r>
      <w:r w:rsidDel="00000000" w:rsidR="00000000" w:rsidRPr="00000000">
        <w:rPr>
          <w:rFonts w:ascii="Google Sans" w:cs="Google Sans" w:eastAsia="Google Sans" w:hAnsi="Google Sans"/>
          <w:sz w:val="24"/>
          <w:szCs w:val="24"/>
          <w:rtl w:val="0"/>
        </w:rPr>
        <w:t xml:space="preserve"> – it’s a negotiation around high single/low double-digit multiple for a profitable growth software co. A buyer might argue Snyk’s slower growth or other factors to aim for &lt;10×, while Vista will argue strategic scarcity to aim for &gt;10×. That gap is bridgeable as markets warm. For us, it means if we pitch Sonatype, we should be ready to justify paying near the upper bound of our range. If our client is financial, they’d need to have a plan to maybe lever it (the profitability allows that), and if strategic, they’d need synergy to rationalize paying up. Macro trends (cyber regs, supply chain attacks) do support the valuation staying strong or even rising. So overall, </w:t>
      </w:r>
      <w:r w:rsidDel="00000000" w:rsidR="00000000" w:rsidRPr="00000000">
        <w:rPr>
          <w:rFonts w:ascii="Google Sans" w:cs="Google Sans" w:eastAsia="Google Sans" w:hAnsi="Google Sans"/>
          <w:b w:val="1"/>
          <w:sz w:val="24"/>
          <w:szCs w:val="24"/>
          <w:rtl w:val="0"/>
        </w:rPr>
        <w:t xml:space="preserve">the valuation is high but arguably deserved</w:t>
      </w:r>
      <w:r w:rsidDel="00000000" w:rsidR="00000000" w:rsidRPr="00000000">
        <w:rPr>
          <w:rFonts w:ascii="Google Sans" w:cs="Google Sans" w:eastAsia="Google Sans" w:hAnsi="Google Sans"/>
          <w:sz w:val="24"/>
          <w:szCs w:val="24"/>
          <w:rtl w:val="0"/>
        </w:rPr>
        <w:t xml:space="preserve"> – certainly not a bargain, but an acquirer would be buying a leader with an established business, not a speculative startup.</w:t>
      </w:r>
    </w:p>
    <w:p w:rsidR="00000000" w:rsidDel="00000000" w:rsidP="00000000" w:rsidRDefault="00000000" w:rsidRPr="00000000" w14:paraId="00000225">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Deal Rationale or Red Flags: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b w:val="1"/>
          <w:sz w:val="24"/>
          <w:szCs w:val="24"/>
          <w:rtl w:val="0"/>
        </w:rPr>
        <w:t xml:space="preserve">Rationale – high.</w:t>
      </w:r>
      <w:r w:rsidDel="00000000" w:rsidR="00000000" w:rsidRPr="00000000">
        <w:rPr>
          <w:rFonts w:ascii="Google Sans" w:cs="Google Sans" w:eastAsia="Google Sans" w:hAnsi="Google Sans"/>
          <w:sz w:val="24"/>
          <w:szCs w:val="24"/>
          <w:rtl w:val="0"/>
        </w:rPr>
        <w:t xml:space="preserve"> Sonatype stands out as a </w:t>
      </w:r>
      <w:r w:rsidDel="00000000" w:rsidR="00000000" w:rsidRPr="00000000">
        <w:rPr>
          <w:rFonts w:ascii="Google Sans" w:cs="Google Sans" w:eastAsia="Google Sans" w:hAnsi="Google Sans"/>
          <w:b w:val="1"/>
          <w:sz w:val="24"/>
          <w:szCs w:val="24"/>
          <w:rtl w:val="0"/>
        </w:rPr>
        <w:t xml:space="preserve">“live deal”</w:t>
      </w:r>
      <w:r w:rsidDel="00000000" w:rsidR="00000000" w:rsidRPr="00000000">
        <w:rPr>
          <w:rFonts w:ascii="Google Sans" w:cs="Google Sans" w:eastAsia="Google Sans" w:hAnsi="Google Sans"/>
          <w:sz w:val="24"/>
          <w:szCs w:val="24"/>
          <w:rtl w:val="0"/>
        </w:rPr>
        <w:t xml:space="preserve"> among our list. The owners want to exit, the business is solid, and strategic logic is clear. The main challenge is it’s not proprietary – it’s a known target (was in Reuters and likely in many bankers’ books). So we wouldn’t be the only ones eyeing it. That said, if we have a client (say a large tech company or a late-stage PE fund) interested, we should absolutely be in the mix. A key </w:t>
      </w:r>
      <w:r w:rsidDel="00000000" w:rsidR="00000000" w:rsidRPr="00000000">
        <w:rPr>
          <w:rFonts w:ascii="Google Sans" w:cs="Google Sans" w:eastAsia="Google Sans" w:hAnsi="Google Sans"/>
          <w:b w:val="1"/>
          <w:sz w:val="24"/>
          <w:szCs w:val="24"/>
          <w:rtl w:val="0"/>
        </w:rPr>
        <w:t xml:space="preserve">red flag</w:t>
      </w:r>
      <w:r w:rsidDel="00000000" w:rsidR="00000000" w:rsidRPr="00000000">
        <w:rPr>
          <w:rFonts w:ascii="Google Sans" w:cs="Google Sans" w:eastAsia="Google Sans" w:hAnsi="Google Sans"/>
          <w:sz w:val="24"/>
          <w:szCs w:val="24"/>
          <w:rtl w:val="0"/>
        </w:rPr>
        <w:t xml:space="preserve"> is that it’s </w:t>
      </w:r>
      <w:r w:rsidDel="00000000" w:rsidR="00000000" w:rsidRPr="00000000">
        <w:rPr>
          <w:rFonts w:ascii="Google Sans" w:cs="Google Sans" w:eastAsia="Google Sans" w:hAnsi="Google Sans"/>
          <w:i w:val="1"/>
          <w:sz w:val="24"/>
          <w:szCs w:val="24"/>
          <w:rtl w:val="0"/>
        </w:rPr>
        <w:t xml:space="preserve">not an original idea</w:t>
      </w:r>
      <w:r w:rsidDel="00000000" w:rsidR="00000000" w:rsidRPr="00000000">
        <w:rPr>
          <w:rFonts w:ascii="Google Sans" w:cs="Google Sans" w:eastAsia="Google Sans" w:hAnsi="Google Sans"/>
          <w:sz w:val="24"/>
          <w:szCs w:val="24"/>
          <w:rtl w:val="0"/>
        </w:rPr>
        <w:t xml:space="preserve"> by any means – in fact, it might already be in second-round talks with bidders or quietly preparing IPO paperwork. Bringing it up to savvy stakeholders might get “Yes, we know, Vista is shopping Sonatype – what’s our angle?” So we need a fresh angle (e.g., perhaps a thesis on how combining Sonatype with one of our client’s portfolio companies yields extra value). If we lack that, our pitch might not add much value. Another caution: if Vista didn’t get their price last year, they may either lower expectations or double-down on growth for another year. There’s a risk it’s in a bit of “valuation limbo” until either growth accelerates or they concede on price. However, given current climate, I suspect interest will be higher in 2025. In conclusion, from our perspective, </w:t>
      </w:r>
      <w:r w:rsidDel="00000000" w:rsidR="00000000" w:rsidRPr="00000000">
        <w:rPr>
          <w:rFonts w:ascii="Google Sans" w:cs="Google Sans" w:eastAsia="Google Sans" w:hAnsi="Google Sans"/>
          <w:b w:val="1"/>
          <w:sz w:val="24"/>
          <w:szCs w:val="24"/>
          <w:rtl w:val="0"/>
        </w:rPr>
        <w:t xml:space="preserve">Sonatype is a “go” if we want an actionable M&amp;A opportunity.</w:t>
      </w:r>
      <w:r w:rsidDel="00000000" w:rsidR="00000000" w:rsidRPr="00000000">
        <w:rPr>
          <w:rFonts w:ascii="Google Sans" w:cs="Google Sans" w:eastAsia="Google Sans" w:hAnsi="Google Sans"/>
          <w:sz w:val="24"/>
          <w:szCs w:val="24"/>
          <w:rtl w:val="0"/>
        </w:rPr>
        <w:t xml:space="preserve"> It’s a high-conviction asset with a willing seller – arguably the most actionable on this list. The only downside is lack of originality and potentially having to pay full price. But sometimes great assets are worth that. If our goal is to pursue realistic near-term deals, Sonatype should be </w:t>
      </w:r>
      <w:r w:rsidDel="00000000" w:rsidR="00000000" w:rsidRPr="00000000">
        <w:rPr>
          <w:rFonts w:ascii="Google Sans" w:cs="Google Sans" w:eastAsia="Google Sans" w:hAnsi="Google Sans"/>
          <w:b w:val="1"/>
          <w:sz w:val="24"/>
          <w:szCs w:val="24"/>
          <w:rtl w:val="0"/>
        </w:rPr>
        <w:t xml:space="preserve">top priority</w:t>
      </w:r>
      <w:r w:rsidDel="00000000" w:rsidR="00000000" w:rsidRPr="00000000">
        <w:rPr>
          <w:rFonts w:ascii="Google Sans" w:cs="Google Sans" w:eastAsia="Google Sans" w:hAnsi="Google Sans"/>
          <w:sz w:val="24"/>
          <w:szCs w:val="24"/>
          <w:rtl w:val="0"/>
        </w:rPr>
        <w:t xml:space="preserve"> (just be mindful to present a differentiated strategy, not simply the obvious).</w:t>
      </w:r>
    </w:p>
    <w:p w:rsidR="00000000" w:rsidDel="00000000" w:rsidP="00000000" w:rsidRDefault="00000000" w:rsidRPr="00000000" w14:paraId="00000226">
      <w:pPr>
        <w:ind w:left="600" w:firstLine="0"/>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7">
      <w:pPr>
        <w:pStyle w:val="Heading2"/>
        <w:spacing w:after="80" w:before="360" w:lineRule="auto"/>
        <w:ind w:left="600" w:firstLine="0"/>
        <w:rPr>
          <w:rFonts w:ascii="Google Sans" w:cs="Google Sans" w:eastAsia="Google Sans" w:hAnsi="Google Sans"/>
          <w:sz w:val="34"/>
          <w:szCs w:val="34"/>
        </w:rPr>
      </w:pPr>
      <w:bookmarkStart w:colFirst="0" w:colLast="0" w:name="_etj5bnzfgizb" w:id="9"/>
      <w:bookmarkEnd w:id="9"/>
      <w:r w:rsidDel="00000000" w:rsidR="00000000" w:rsidRPr="00000000">
        <w:rPr>
          <w:rFonts w:ascii="Google Sans" w:cs="Google Sans" w:eastAsia="Google Sans" w:hAnsi="Google Sans"/>
          <w:sz w:val="34"/>
          <w:szCs w:val="34"/>
          <w:rtl w:val="0"/>
        </w:rPr>
        <w:t xml:space="preserve">TeamViewer</w:t>
      </w:r>
    </w:p>
    <w:p w:rsidR="00000000" w:rsidDel="00000000" w:rsidP="00000000" w:rsidRDefault="00000000" w:rsidRPr="00000000" w14:paraId="00000228">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Deal Accessibility &amp; Ownership:</w:t>
      </w:r>
      <w:r w:rsidDel="00000000" w:rsidR="00000000" w:rsidRPr="00000000">
        <w:rPr>
          <w:rFonts w:ascii="Google Sans" w:cs="Google Sans" w:eastAsia="Google Sans" w:hAnsi="Google Sans"/>
          <w:sz w:val="24"/>
          <w:szCs w:val="24"/>
          <w:rtl w:val="0"/>
        </w:rPr>
        <w:t xml:space="preserve"> TeamViewer is a publicly traded German software company (remote access/support software). It IPO’d in 2019 (Permira was the selling PE) and now has a dispersed shareholder base, though notably </w:t>
      </w:r>
      <w:r w:rsidDel="00000000" w:rsidR="00000000" w:rsidRPr="00000000">
        <w:rPr>
          <w:rFonts w:ascii="Google Sans" w:cs="Google Sans" w:eastAsia="Google Sans" w:hAnsi="Google Sans"/>
          <w:b w:val="1"/>
          <w:sz w:val="24"/>
          <w:szCs w:val="24"/>
          <w:rtl w:val="0"/>
        </w:rPr>
        <w:t xml:space="preserve">Permira’s vehicle (TigerLuxOne) still held ~14% as of late 2023</w:t>
      </w:r>
      <w:r w:rsidDel="00000000" w:rsidR="00000000" w:rsidRPr="00000000">
        <w:rPr>
          <w:rFonts w:ascii="Google Sans" w:cs="Google Sans" w:eastAsia="Google Sans" w:hAnsi="Google Sans"/>
          <w:sz w:val="24"/>
          <w:szCs w:val="24"/>
          <w:rtl w:val="0"/>
        </w:rPr>
        <w:t xml:space="preserve">. Permira has been gradually selling down (they placed shares in 2023), so their influence continues but diminished. No single strategic owner – it’s an independent public SE. In theory, a strategic or PE could acquire it via take-private. </w:t>
      </w:r>
      <w:r w:rsidDel="00000000" w:rsidR="00000000" w:rsidRPr="00000000">
        <w:rPr>
          <w:rFonts w:ascii="Google Sans" w:cs="Google Sans" w:eastAsia="Google Sans" w:hAnsi="Google Sans"/>
          <w:b w:val="1"/>
          <w:sz w:val="24"/>
          <w:szCs w:val="24"/>
          <w:rtl w:val="0"/>
        </w:rPr>
        <w:t xml:space="preserve">Is it actively seeking acquisition?</w:t>
      </w:r>
      <w:r w:rsidDel="00000000" w:rsidR="00000000" w:rsidRPr="00000000">
        <w:rPr>
          <w:rFonts w:ascii="Google Sans" w:cs="Google Sans" w:eastAsia="Google Sans" w:hAnsi="Google Sans"/>
          <w:sz w:val="24"/>
          <w:szCs w:val="24"/>
          <w:rtl w:val="0"/>
        </w:rPr>
        <w:t xml:space="preserve"> Not explicitly, but there have been hints of shareholder discontent in past (stock volatility after expensive sponsorships, etc.). The company itself made a major acquisition (1E) in late 2024, signaling it’s more a buyer than seller right now. However, one could read that differently: sometimes companies beef up (with acquisitions) to make themselves more attractive platforms for PE. TeamViewer has also executed large share buybacks (€150M+ in 2023), possibly to support the stock price. </w:t>
      </w:r>
      <w:r w:rsidDel="00000000" w:rsidR="00000000" w:rsidRPr="00000000">
        <w:rPr>
          <w:rFonts w:ascii="Google Sans" w:cs="Google Sans" w:eastAsia="Google Sans" w:hAnsi="Google Sans"/>
          <w:b w:val="1"/>
          <w:sz w:val="24"/>
          <w:szCs w:val="24"/>
          <w:rtl w:val="0"/>
        </w:rPr>
        <w:t xml:space="preserve">Barriers to a deal:</w:t>
      </w:r>
      <w:r w:rsidDel="00000000" w:rsidR="00000000" w:rsidRPr="00000000">
        <w:rPr>
          <w:rFonts w:ascii="Google Sans" w:cs="Google Sans" w:eastAsia="Google Sans" w:hAnsi="Google Sans"/>
          <w:sz w:val="24"/>
          <w:szCs w:val="24"/>
          <w:rtl w:val="0"/>
        </w:rPr>
        <w:t xml:space="preserve"> It’s slightly above our size sweet spot – current enterprise value is about €1.8B (~$1.9B) and any takeover would need a premium (say 30%), which would push it toward ~$2.5B EV. That is likely out of our mandate’s reach unless partnering with others. Also, being in Germany, a foreign take-private has extra execution complexity (though not insurmountable). Permira’s continued holding suggests at least one savvy PE believes in more upside – or they just haven’t fully exited yet. </w:t>
      </w:r>
      <w:r w:rsidDel="00000000" w:rsidR="00000000" w:rsidRPr="00000000">
        <w:rPr>
          <w:rFonts w:ascii="Google Sans" w:cs="Google Sans" w:eastAsia="Google Sans" w:hAnsi="Google Sans"/>
          <w:b w:val="1"/>
          <w:sz w:val="24"/>
          <w:szCs w:val="24"/>
          <w:rtl w:val="0"/>
        </w:rPr>
        <w:t xml:space="preserve">Recent events:</w:t>
      </w:r>
      <w:r w:rsidDel="00000000" w:rsidR="00000000" w:rsidRPr="00000000">
        <w:rPr>
          <w:rFonts w:ascii="Google Sans" w:cs="Google Sans" w:eastAsia="Google Sans" w:hAnsi="Google Sans"/>
          <w:sz w:val="24"/>
          <w:szCs w:val="24"/>
          <w:rtl w:val="0"/>
        </w:rPr>
        <w:t xml:space="preserve"> The </w:t>
      </w:r>
      <w:r w:rsidDel="00000000" w:rsidR="00000000" w:rsidRPr="00000000">
        <w:rPr>
          <w:rFonts w:ascii="Google Sans" w:cs="Google Sans" w:eastAsia="Google Sans" w:hAnsi="Google Sans"/>
          <w:b w:val="1"/>
          <w:sz w:val="24"/>
          <w:szCs w:val="24"/>
          <w:rtl w:val="0"/>
        </w:rPr>
        <w:t xml:space="preserve">acquisition of 1E for $720M</w:t>
      </w:r>
      <w:r w:rsidDel="00000000" w:rsidR="00000000" w:rsidRPr="00000000">
        <w:rPr>
          <w:rFonts w:ascii="Google Sans" w:cs="Google Sans" w:eastAsia="Google Sans" w:hAnsi="Google Sans"/>
          <w:sz w:val="24"/>
          <w:szCs w:val="24"/>
          <w:rtl w:val="0"/>
        </w:rPr>
        <w:t xml:space="preserve"> (closed early 2025), which expanded TeamViewer’s endpoint management capabilities, and </w:t>
      </w:r>
      <w:r w:rsidDel="00000000" w:rsidR="00000000" w:rsidRPr="00000000">
        <w:rPr>
          <w:rFonts w:ascii="Google Sans" w:cs="Google Sans" w:eastAsia="Google Sans" w:hAnsi="Google Sans"/>
          <w:b w:val="1"/>
          <w:sz w:val="24"/>
          <w:szCs w:val="24"/>
          <w:rtl w:val="0"/>
        </w:rPr>
        <w:t xml:space="preserve">medium-term targets announced</w:t>
      </w:r>
      <w:r w:rsidDel="00000000" w:rsidR="00000000" w:rsidRPr="00000000">
        <w:rPr>
          <w:rFonts w:ascii="Google Sans" w:cs="Google Sans" w:eastAsia="Google Sans" w:hAnsi="Google Sans"/>
          <w:sz w:val="24"/>
          <w:szCs w:val="24"/>
          <w:rtl w:val="0"/>
        </w:rPr>
        <w:t xml:space="preserve"> (they project ~€1B revenue by 2028 with ~45% EBITDA margins). This shows management is charting a growth plan, not waving a white flag. There were no open sale processes or activist campaigns disclosed in 2025. There was volatility: shares dropped 20% on the acquisition news then recovered on good results, indicating mixed market sentiment. </w:t>
      </w:r>
      <w:r w:rsidDel="00000000" w:rsidR="00000000" w:rsidRPr="00000000">
        <w:rPr>
          <w:rFonts w:ascii="Google Sans" w:cs="Google Sans" w:eastAsia="Google Sans" w:hAnsi="Google Sans"/>
          <w:b w:val="1"/>
          <w:sz w:val="24"/>
          <w:szCs w:val="24"/>
          <w:rtl w:val="0"/>
        </w:rPr>
        <w:t xml:space="preserve">Accessibility:</w:t>
      </w:r>
      <w:r w:rsidDel="00000000" w:rsidR="00000000" w:rsidRPr="00000000">
        <w:rPr>
          <w:rFonts w:ascii="Google Sans" w:cs="Google Sans" w:eastAsia="Google Sans" w:hAnsi="Google Sans"/>
          <w:sz w:val="24"/>
          <w:szCs w:val="24"/>
          <w:rtl w:val="0"/>
        </w:rPr>
        <w:t xml:space="preserve"> moderate-to-low. No one is openly shopping it, but given its underperformance since IPO (stock ~€13 now vs €26 IPO), </w:t>
      </w:r>
      <w:r w:rsidDel="00000000" w:rsidR="00000000" w:rsidRPr="00000000">
        <w:rPr>
          <w:rFonts w:ascii="Google Sans" w:cs="Google Sans" w:eastAsia="Google Sans" w:hAnsi="Google Sans"/>
          <w:i w:val="1"/>
          <w:sz w:val="24"/>
          <w:szCs w:val="24"/>
          <w:rtl w:val="0"/>
        </w:rPr>
        <w:t xml:space="preserve">private equity interest has been speculated by analysts</w:t>
      </w:r>
      <w:r w:rsidDel="00000000" w:rsidR="00000000" w:rsidRPr="00000000">
        <w:rPr>
          <w:rFonts w:ascii="Google Sans" w:cs="Google Sans" w:eastAsia="Google Sans" w:hAnsi="Google Sans"/>
          <w:sz w:val="24"/>
          <w:szCs w:val="24"/>
          <w:rtl w:val="0"/>
        </w:rPr>
        <w:t xml:space="preserve">. Indeed, TeamViewer fits a classic PE profile: </w:t>
      </w:r>
      <w:r w:rsidDel="00000000" w:rsidR="00000000" w:rsidRPr="00000000">
        <w:rPr>
          <w:rFonts w:ascii="Google Sans" w:cs="Google Sans" w:eastAsia="Google Sans" w:hAnsi="Google Sans"/>
          <w:b w:val="1"/>
          <w:sz w:val="24"/>
          <w:szCs w:val="24"/>
          <w:rtl w:val="0"/>
        </w:rPr>
        <w:t xml:space="preserve">high cash generation (FCF €200M+), moderate growth, and undervalued stock (P/E ~12)</w:t>
      </w:r>
      <w:r w:rsidDel="00000000" w:rsidR="00000000" w:rsidRPr="00000000">
        <w:rPr>
          <w:rFonts w:ascii="Google Sans" w:cs="Google Sans" w:eastAsia="Google Sans" w:hAnsi="Google Sans"/>
          <w:sz w:val="24"/>
          <w:szCs w:val="24"/>
          <w:rtl w:val="0"/>
        </w:rPr>
        <w:t xml:space="preserve">. PEs like Thoma Bravo or Vista could consider it if not for size. So while TeamViewer isn’t “for sale,” it is </w:t>
      </w:r>
      <w:r w:rsidDel="00000000" w:rsidR="00000000" w:rsidRPr="00000000">
        <w:rPr>
          <w:rFonts w:ascii="Google Sans" w:cs="Google Sans" w:eastAsia="Google Sans" w:hAnsi="Google Sans"/>
          <w:b w:val="1"/>
          <w:sz w:val="24"/>
          <w:szCs w:val="24"/>
          <w:rtl w:val="0"/>
        </w:rPr>
        <w:t xml:space="preserve">ripe for a take-private attempt</w:t>
      </w:r>
      <w:r w:rsidDel="00000000" w:rsidR="00000000" w:rsidRPr="00000000">
        <w:rPr>
          <w:rFonts w:ascii="Google Sans" w:cs="Google Sans" w:eastAsia="Google Sans" w:hAnsi="Google Sans"/>
          <w:sz w:val="24"/>
          <w:szCs w:val="24"/>
          <w:rtl w:val="0"/>
        </w:rPr>
        <w:t xml:space="preserve">. But any such attempt might face competition and require &gt;€2B. In sum, </w:t>
      </w:r>
      <w:r w:rsidDel="00000000" w:rsidR="00000000" w:rsidRPr="00000000">
        <w:rPr>
          <w:rFonts w:ascii="Google Sans" w:cs="Google Sans" w:eastAsia="Google Sans" w:hAnsi="Google Sans"/>
          <w:b w:val="1"/>
          <w:sz w:val="24"/>
          <w:szCs w:val="24"/>
          <w:rtl w:val="0"/>
        </w:rPr>
        <w:t xml:space="preserve">TeamViewer is actionable in principle</w:t>
      </w:r>
      <w:r w:rsidDel="00000000" w:rsidR="00000000" w:rsidRPr="00000000">
        <w:rPr>
          <w:rFonts w:ascii="Google Sans" w:cs="Google Sans" w:eastAsia="Google Sans" w:hAnsi="Google Sans"/>
          <w:sz w:val="24"/>
          <w:szCs w:val="24"/>
          <w:rtl w:val="0"/>
        </w:rPr>
        <w:t xml:space="preserve">, but </w:t>
      </w:r>
      <w:r w:rsidDel="00000000" w:rsidR="00000000" w:rsidRPr="00000000">
        <w:rPr>
          <w:rFonts w:ascii="Google Sans" w:cs="Google Sans" w:eastAsia="Google Sans" w:hAnsi="Google Sans"/>
          <w:b w:val="1"/>
          <w:sz w:val="24"/>
          <w:szCs w:val="24"/>
          <w:rtl w:val="0"/>
        </w:rPr>
        <w:t xml:space="preserve">not an original idea</w:t>
      </w:r>
      <w:r w:rsidDel="00000000" w:rsidR="00000000" w:rsidRPr="00000000">
        <w:rPr>
          <w:rFonts w:ascii="Google Sans" w:cs="Google Sans" w:eastAsia="Google Sans" w:hAnsi="Google Sans"/>
          <w:sz w:val="24"/>
          <w:szCs w:val="24"/>
          <w:rtl w:val="0"/>
        </w:rPr>
        <w:t xml:space="preserve"> – many have noted its undervaluation. And it may simply be a bit too large for our immediate mandate without co-invest.</w:t>
      </w:r>
    </w:p>
    <w:p w:rsidR="00000000" w:rsidDel="00000000" w:rsidP="00000000" w:rsidRDefault="00000000" w:rsidRPr="00000000" w14:paraId="00000229">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Financial Health:</w:t>
      </w:r>
      <w:r w:rsidDel="00000000" w:rsidR="00000000" w:rsidRPr="00000000">
        <w:rPr>
          <w:rFonts w:ascii="Google Sans" w:cs="Google Sans" w:eastAsia="Google Sans" w:hAnsi="Google Sans"/>
          <w:sz w:val="24"/>
          <w:szCs w:val="24"/>
          <w:rtl w:val="0"/>
        </w:rPr>
        <w:t xml:space="preserve"> TeamViewer is a </w:t>
      </w:r>
      <w:r w:rsidDel="00000000" w:rsidR="00000000" w:rsidRPr="00000000">
        <w:rPr>
          <w:rFonts w:ascii="Google Sans" w:cs="Google Sans" w:eastAsia="Google Sans" w:hAnsi="Google Sans"/>
          <w:b w:val="1"/>
          <w:sz w:val="24"/>
          <w:szCs w:val="24"/>
          <w:rtl w:val="0"/>
        </w:rPr>
        <w:t xml:space="preserve">cash-generative, moderately growing business</w:t>
      </w:r>
      <w:r w:rsidDel="00000000" w:rsidR="00000000" w:rsidRPr="00000000">
        <w:rPr>
          <w:rFonts w:ascii="Google Sans" w:cs="Google Sans" w:eastAsia="Google Sans" w:hAnsi="Google Sans"/>
          <w:sz w:val="24"/>
          <w:szCs w:val="24"/>
          <w:rtl w:val="0"/>
        </w:rPr>
        <w:t xml:space="preserve">. 2024 revenue was €671M (+10% YoY), with an Adjusted EBITDA margin of 44% – extremely healthy profitability. It throws off significant free cash flow (~€213M TTM as of Q3 2023). It has used cash for buybacks and acquisitions, indicating a strong balance sheet (though post-1E deal, net debt likely increased to finance that $720M). Still, leverage remains reasonable; EV/EBITDA was around 10× pre-acquisition, presumably a bit higher now. Growth is the mild concern: organic growth had slowed in 2021–22 (especially after pandemic boost faded). That’s partly why the stock fell. They guided “mid-teens” medium-term growth including acquisitions. So not a high-growth story – more of a stable, mid-market software. Unit economics: recurring subscription model, global SME customer base, and expanding enterprise segment (which grew 37% YoY in Q4 2024). The enterprise push, plus new products (IoT, AR solutions), could reaccelerate growth. But a buyer would primarily value it for </w:t>
      </w:r>
      <w:r w:rsidDel="00000000" w:rsidR="00000000" w:rsidRPr="00000000">
        <w:rPr>
          <w:rFonts w:ascii="Google Sans" w:cs="Google Sans" w:eastAsia="Google Sans" w:hAnsi="Google Sans"/>
          <w:b w:val="1"/>
          <w:sz w:val="24"/>
          <w:szCs w:val="24"/>
          <w:rtl w:val="0"/>
        </w:rPr>
        <w:t xml:space="preserve">steady cash flows and margin</w:t>
      </w:r>
      <w:r w:rsidDel="00000000" w:rsidR="00000000" w:rsidRPr="00000000">
        <w:rPr>
          <w:rFonts w:ascii="Google Sans" w:cs="Google Sans" w:eastAsia="Google Sans" w:hAnsi="Google Sans"/>
          <w:sz w:val="24"/>
          <w:szCs w:val="24"/>
          <w:rtl w:val="0"/>
        </w:rPr>
        <w:t xml:space="preserve">, not hyper growth. Is it too expensive for us? The market cap ~€1.5B, EV ~€1.9B. At a 30% premium, EV ~€2.4B ($2.6B). That’s above $1.6B mandate. Only way to fit is partner with another investor or if we consider partial (which isn’t relevant here). If our mandate is strict, TeamViewer might be beyond it. However, perhaps we consider just flagging it for larger sponsor clients. Relative to peers, TeamViewer’s </w:t>
      </w:r>
      <w:r w:rsidDel="00000000" w:rsidR="00000000" w:rsidRPr="00000000">
        <w:rPr>
          <w:rFonts w:ascii="Google Sans" w:cs="Google Sans" w:eastAsia="Google Sans" w:hAnsi="Google Sans"/>
          <w:b w:val="1"/>
          <w:sz w:val="24"/>
          <w:szCs w:val="24"/>
          <w:rtl w:val="0"/>
        </w:rPr>
        <w:t xml:space="preserve">2.2× revenue, 11× P/E multiple is quite low</w:t>
      </w:r>
      <w:r w:rsidDel="00000000" w:rsidR="00000000" w:rsidRPr="00000000">
        <w:rPr>
          <w:rFonts w:ascii="Google Sans" w:cs="Google Sans" w:eastAsia="Google Sans" w:hAnsi="Google Sans"/>
          <w:sz w:val="24"/>
          <w:szCs w:val="24"/>
          <w:rtl w:val="0"/>
        </w:rPr>
        <w:t xml:space="preserve"> – suggests it’s undervalued, possibly due to past missteps. A buyer could potentially pay, say, a 40% premium and still only be ~15× earnings, which is doable. So financially, TeamViewer is an </w:t>
      </w:r>
      <w:r w:rsidDel="00000000" w:rsidR="00000000" w:rsidRPr="00000000">
        <w:rPr>
          <w:rFonts w:ascii="Google Sans" w:cs="Google Sans" w:eastAsia="Google Sans" w:hAnsi="Google Sans"/>
          <w:b w:val="1"/>
          <w:sz w:val="24"/>
          <w:szCs w:val="24"/>
          <w:rtl w:val="0"/>
        </w:rPr>
        <w:t xml:space="preserve">attractive LBO candidate</w:t>
      </w:r>
      <w:r w:rsidDel="00000000" w:rsidR="00000000" w:rsidRPr="00000000">
        <w:rPr>
          <w:rFonts w:ascii="Google Sans" w:cs="Google Sans" w:eastAsia="Google Sans" w:hAnsi="Google Sans"/>
          <w:sz w:val="24"/>
          <w:szCs w:val="24"/>
          <w:rtl w:val="0"/>
        </w:rPr>
        <w:t xml:space="preserve"> (ample cash to cover debt interest, room to improve growth maybe), albeit at the larger end.</w:t>
      </w:r>
    </w:p>
    <w:p w:rsidR="00000000" w:rsidDel="00000000" w:rsidP="00000000" w:rsidRDefault="00000000" w:rsidRPr="00000000" w14:paraId="0000022A">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Strategic Positioning:</w:t>
      </w:r>
      <w:r w:rsidDel="00000000" w:rsidR="00000000" w:rsidRPr="00000000">
        <w:rPr>
          <w:rFonts w:ascii="Google Sans" w:cs="Google Sans" w:eastAsia="Google Sans" w:hAnsi="Google Sans"/>
          <w:sz w:val="24"/>
          <w:szCs w:val="24"/>
          <w:rtl w:val="0"/>
        </w:rPr>
        <w:t xml:space="preserve"> TeamViewer is a household name in remote connectivity. It benefited hugely in early pandemic (remote work boom) but then faced saturation and competition (Microsoft Teams, Zoom and others introduced remote control features). Strategic rationale for a buyer: If a large tech company wants an installed base of remote access users (perhaps to upsell other IT services), TeamViewer has ~600K subscribers and millions of free users. Or an IoT/Industry 4.0 company might want TeamViewer’s IoT/AR solutions to bolster their portfolio. However, a strategic corporate buyer is not obvious – Microsoft or Cisco could integrate it, but they already have overlapping tools. Perhaps a telecom or device maker (e.g. Samsung uses TeamViewer for remote device support, maybe someone like that?). But no rumors of strategics circling. </w:t>
      </w:r>
      <w:r w:rsidDel="00000000" w:rsidR="00000000" w:rsidRPr="00000000">
        <w:rPr>
          <w:rFonts w:ascii="Google Sans" w:cs="Google Sans" w:eastAsia="Google Sans" w:hAnsi="Google Sans"/>
          <w:b w:val="1"/>
          <w:sz w:val="24"/>
          <w:szCs w:val="24"/>
          <w:rtl w:val="0"/>
        </w:rPr>
        <w:t xml:space="preserve">Platform for PE</w:t>
      </w:r>
      <w:r w:rsidDel="00000000" w:rsidR="00000000" w:rsidRPr="00000000">
        <w:rPr>
          <w:rFonts w:ascii="Google Sans" w:cs="Google Sans" w:eastAsia="Google Sans" w:hAnsi="Google Sans"/>
          <w:sz w:val="24"/>
          <w:szCs w:val="24"/>
          <w:rtl w:val="0"/>
        </w:rPr>
        <w:t xml:space="preserve">: a PE could use TeamViewer as a base to consolidate other IT support software (like LogMeIn’s GoTo products – though those already went private under Elliott/Francisco Partners and merged with Citrix). Interesting thought: if that combined LogMeIn/Citrix entity (now called GoTo) were interested, they could merge TeamViewer – that’s strategic, but it’s a sponsor-backed strategic. Regulatory might be okay (splitting market between them). In any event, TeamViewer stands in a </w:t>
      </w:r>
      <w:r w:rsidDel="00000000" w:rsidR="00000000" w:rsidRPr="00000000">
        <w:rPr>
          <w:rFonts w:ascii="Google Sans" w:cs="Google Sans" w:eastAsia="Google Sans" w:hAnsi="Google Sans"/>
          <w:b w:val="1"/>
          <w:sz w:val="24"/>
          <w:szCs w:val="24"/>
          <w:rtl w:val="0"/>
        </w:rPr>
        <w:t xml:space="preserve">mature, somewhat commoditized market</w:t>
      </w:r>
      <w:r w:rsidDel="00000000" w:rsidR="00000000" w:rsidRPr="00000000">
        <w:rPr>
          <w:rFonts w:ascii="Google Sans" w:cs="Google Sans" w:eastAsia="Google Sans" w:hAnsi="Google Sans"/>
          <w:sz w:val="24"/>
          <w:szCs w:val="24"/>
          <w:rtl w:val="0"/>
        </w:rPr>
        <w:t xml:space="preserve">. It has expanded into adjacent fields (digital employee experience via 1E, enterprise AR for service technicians, etc.) to reignite growth. This makes it a more rounded offering for an enterprise digital workspace solution – possibly attractive to IT management companies. Geopolitical: not much, though at one point they had high China usage (but they refocused to higher-value customers worldwide). The brand is strong globally. All in all, </w:t>
      </w:r>
      <w:r w:rsidDel="00000000" w:rsidR="00000000" w:rsidRPr="00000000">
        <w:rPr>
          <w:rFonts w:ascii="Google Sans" w:cs="Google Sans" w:eastAsia="Google Sans" w:hAnsi="Google Sans"/>
          <w:b w:val="1"/>
          <w:sz w:val="24"/>
          <w:szCs w:val="24"/>
          <w:rtl w:val="0"/>
        </w:rPr>
        <w:t xml:space="preserve">strategic fit is moderate</w:t>
      </w:r>
      <w:r w:rsidDel="00000000" w:rsidR="00000000" w:rsidRPr="00000000">
        <w:rPr>
          <w:rFonts w:ascii="Google Sans" w:cs="Google Sans" w:eastAsia="Google Sans" w:hAnsi="Google Sans"/>
          <w:sz w:val="24"/>
          <w:szCs w:val="24"/>
          <w:rtl w:val="0"/>
        </w:rPr>
        <w:t xml:space="preserve"> – it’s not a high-growth must-have for big tech, but as a cash cow with growth potential in enterprise, it’s appealing to private investors. The lack of a natural corporate buyer might be why Permira hasn’t sold its last stake except in dribs – the value realization likely lies in a take-private improvement scenario.</w:t>
      </w:r>
    </w:p>
    <w:p w:rsidR="00000000" w:rsidDel="00000000" w:rsidP="00000000" w:rsidRDefault="00000000" w:rsidRPr="00000000" w14:paraId="0000022B">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Board Signals:</w:t>
      </w:r>
      <w:r w:rsidDel="00000000" w:rsidR="00000000" w:rsidRPr="00000000">
        <w:rPr>
          <w:rFonts w:ascii="Google Sans" w:cs="Google Sans" w:eastAsia="Google Sans" w:hAnsi="Google Sans"/>
          <w:sz w:val="24"/>
          <w:szCs w:val="24"/>
          <w:rtl w:val="0"/>
        </w:rPr>
        <w:t xml:space="preserve"> TeamViewer’s board is public and fairly standard – independent directors, etc. The supervisory board did see some change: in 2023 an activist fund (Petrus Advisers) took a stake and got a board seat, pushing for better execution. However, at the 2025 AGM all agenda items passed and a new independent was elected without drama. Permira still likely influences via their remaining stake but no official control. Management under CEO Oliver Steil has been executing a turnaround: cutting the controversial sponsorship spending (ManU partnership ending 2024), refocusing on enterprise and strategic acquisitions. The board approved a huge buyback program (another €150M announced Dec 2023), signifying they themselves believe the stock is undervalued. That could also be interpreted as </w:t>
      </w:r>
      <w:r w:rsidDel="00000000" w:rsidR="00000000" w:rsidRPr="00000000">
        <w:rPr>
          <w:rFonts w:ascii="Google Sans" w:cs="Google Sans" w:eastAsia="Google Sans" w:hAnsi="Google Sans"/>
          <w:i w:val="1"/>
          <w:sz w:val="24"/>
          <w:szCs w:val="24"/>
          <w:rtl w:val="0"/>
        </w:rPr>
        <w:t xml:space="preserve">anti-takeover measures</w:t>
      </w:r>
      <w:r w:rsidDel="00000000" w:rsidR="00000000" w:rsidRPr="00000000">
        <w:rPr>
          <w:rFonts w:ascii="Google Sans" w:cs="Google Sans" w:eastAsia="Google Sans" w:hAnsi="Google Sans"/>
          <w:sz w:val="24"/>
          <w:szCs w:val="24"/>
          <w:rtl w:val="0"/>
        </w:rPr>
        <w:t xml:space="preserve"> – buying back shares to consolidate, although usually buybacks just reflect excess cash. The board hasn’t signaled any openness to selling or delisting – in fact, they’re working on medium-term plans out to 2028. But if someone came with a premium offer, fiduciary duty would require consideration. Board’s likely stance: </w:t>
      </w:r>
      <w:r w:rsidDel="00000000" w:rsidR="00000000" w:rsidRPr="00000000">
        <w:rPr>
          <w:rFonts w:ascii="Google Sans" w:cs="Google Sans" w:eastAsia="Google Sans" w:hAnsi="Google Sans"/>
          <w:b w:val="1"/>
          <w:sz w:val="24"/>
          <w:szCs w:val="24"/>
          <w:rtl w:val="0"/>
        </w:rPr>
        <w:t xml:space="preserve">prefer to execute strategy and raise stock price rather than sell cheaply now</w:t>
      </w:r>
      <w:r w:rsidDel="00000000" w:rsidR="00000000" w:rsidRPr="00000000">
        <w:rPr>
          <w:rFonts w:ascii="Google Sans" w:cs="Google Sans" w:eastAsia="Google Sans" w:hAnsi="Google Sans"/>
          <w:sz w:val="24"/>
          <w:szCs w:val="24"/>
          <w:rtl w:val="0"/>
        </w:rPr>
        <w:t xml:space="preserve">. They saw the stock recover from a post-acquisition dip, which vindicated them somewhat. Permira’s partial exit in Nov 2023 at €13.90 locked them up until early 2024, but after that they could still sell more – perhaps even to a bidder. Summarily, </w:t>
      </w:r>
      <w:r w:rsidDel="00000000" w:rsidR="00000000" w:rsidRPr="00000000">
        <w:rPr>
          <w:rFonts w:ascii="Google Sans" w:cs="Google Sans" w:eastAsia="Google Sans" w:hAnsi="Google Sans"/>
          <w:b w:val="1"/>
          <w:sz w:val="24"/>
          <w:szCs w:val="24"/>
          <w:rtl w:val="0"/>
        </w:rPr>
        <w:t xml:space="preserve">board signals are neutral-to-defensive</w:t>
      </w:r>
      <w:r w:rsidDel="00000000" w:rsidR="00000000" w:rsidRPr="00000000">
        <w:rPr>
          <w:rFonts w:ascii="Google Sans" w:cs="Google Sans" w:eastAsia="Google Sans" w:hAnsi="Google Sans"/>
          <w:sz w:val="24"/>
          <w:szCs w:val="24"/>
          <w:rtl w:val="0"/>
        </w:rPr>
        <w:t xml:space="preserve">: not soliciting bids, but also not entrenched by a founder (it’s fully public, no golden share or government issues). If an offer ~€18-20 came, the board would have to consider since that’s well above IPO price and recent trading. So while they aren’t asking for it, the path to attempt a deal is open.</w:t>
      </w:r>
    </w:p>
    <w:p w:rsidR="00000000" w:rsidDel="00000000" w:rsidP="00000000" w:rsidRDefault="00000000" w:rsidRPr="00000000" w14:paraId="0000022C">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Valuation &amp; Market Sentiment:</w:t>
      </w:r>
      <w:r w:rsidDel="00000000" w:rsidR="00000000" w:rsidRPr="00000000">
        <w:rPr>
          <w:rFonts w:ascii="Google Sans" w:cs="Google Sans" w:eastAsia="Google Sans" w:hAnsi="Google Sans"/>
          <w:sz w:val="24"/>
          <w:szCs w:val="24"/>
          <w:rtl w:val="0"/>
        </w:rPr>
        <w:t xml:space="preserve"> At </w:t>
      </w:r>
      <w:r w:rsidDel="00000000" w:rsidR="00000000" w:rsidRPr="00000000">
        <w:rPr>
          <w:rFonts w:ascii="Google Sans" w:cs="Google Sans" w:eastAsia="Google Sans" w:hAnsi="Google Sans"/>
          <w:b w:val="1"/>
          <w:sz w:val="24"/>
          <w:szCs w:val="24"/>
          <w:rtl w:val="0"/>
        </w:rPr>
        <w:t xml:space="preserve">~€1.5B market cap, ~€1.9B EV</w:t>
      </w:r>
      <w:r w:rsidDel="00000000" w:rsidR="00000000" w:rsidRPr="00000000">
        <w:rPr>
          <w:rFonts w:ascii="Google Sans" w:cs="Google Sans" w:eastAsia="Google Sans" w:hAnsi="Google Sans"/>
          <w:sz w:val="24"/>
          <w:szCs w:val="24"/>
          <w:rtl w:val="0"/>
        </w:rPr>
        <w:t xml:space="preserve">, TeamViewer is </w:t>
      </w:r>
      <w:r w:rsidDel="00000000" w:rsidR="00000000" w:rsidRPr="00000000">
        <w:rPr>
          <w:rFonts w:ascii="Google Sans" w:cs="Google Sans" w:eastAsia="Google Sans" w:hAnsi="Google Sans"/>
          <w:i w:val="1"/>
          <w:sz w:val="24"/>
          <w:szCs w:val="24"/>
          <w:rtl w:val="0"/>
        </w:rPr>
        <w:t xml:space="preserve">undervalued by market standards</w:t>
      </w:r>
      <w:r w:rsidDel="00000000" w:rsidR="00000000" w:rsidRPr="00000000">
        <w:rPr>
          <w:rFonts w:ascii="Google Sans" w:cs="Google Sans" w:eastAsia="Google Sans" w:hAnsi="Google Sans"/>
          <w:sz w:val="24"/>
          <w:szCs w:val="24"/>
          <w:rtl w:val="0"/>
        </w:rPr>
        <w:t xml:space="preserve">. P/E ~11, EV/Revenue ~2.2×, EV/EBITDA ~5× (given 44% margin) – very low for software. The market has discounted it for slower growth and perhaps past management credibility issues. But sentiment might change: Q4 results were strong and the 1E acquisition expands TAM, possibly leading to re-rating if they execute. So ironically, public market sentiment could improve, meaning a would-be acquirer might pay a premium only to see the stock might have gotten there itself. However, as of now, it’s seen as </w:t>
      </w:r>
      <w:r w:rsidDel="00000000" w:rsidR="00000000" w:rsidRPr="00000000">
        <w:rPr>
          <w:rFonts w:ascii="Google Sans" w:cs="Google Sans" w:eastAsia="Google Sans" w:hAnsi="Google Sans"/>
          <w:b w:val="1"/>
          <w:sz w:val="24"/>
          <w:szCs w:val="24"/>
          <w:rtl w:val="0"/>
        </w:rPr>
        <w:t xml:space="preserve">a value stock</w:t>
      </w:r>
      <w:r w:rsidDel="00000000" w:rsidR="00000000" w:rsidRPr="00000000">
        <w:rPr>
          <w:rFonts w:ascii="Google Sans" w:cs="Google Sans" w:eastAsia="Google Sans" w:hAnsi="Google Sans"/>
          <w:sz w:val="24"/>
          <w:szCs w:val="24"/>
          <w:rtl w:val="0"/>
        </w:rPr>
        <w:t xml:space="preserve">. For a PE buyer, this is attractive – one can envision taking it private at e.g. 8× EBITDA, streamlining further, and either re-IPO at higher multiple or combine with others. The risk for us: it exceeds our mandate budget. But if we consider flexibility or co-investment, maybe. To justify a $2.5B offer, a buyer must see clear improvements or synergy. TeamViewer does have scope: pushing into enterprise could raise growth, and cost cuts (they already trimmed fat like big sponsorships). Also, interest rates rising make leveraged buyouts tougher, but TeamViewer’s cash flow could support significant debt. On undervaluation, one must ask why hasn’t it been taken private already (e.g., by Permira again or others)? Possibly size and Europe listing complexity, and maybe waiting for sponsorship contract to lapse (which it does in 2024) – now that’s resolved, 2025 might be an opportune moment. If macro stabilizes, PEs might move. So valuation is an argument </w:t>
      </w:r>
      <w:r w:rsidDel="00000000" w:rsidR="00000000" w:rsidRPr="00000000">
        <w:rPr>
          <w:rFonts w:ascii="Google Sans" w:cs="Google Sans" w:eastAsia="Google Sans" w:hAnsi="Google Sans"/>
          <w:i w:val="1"/>
          <w:sz w:val="24"/>
          <w:szCs w:val="24"/>
          <w:rtl w:val="0"/>
        </w:rPr>
        <w:t xml:space="preserve">for</w:t>
      </w:r>
      <w:r w:rsidDel="00000000" w:rsidR="00000000" w:rsidRPr="00000000">
        <w:rPr>
          <w:rFonts w:ascii="Google Sans" w:cs="Google Sans" w:eastAsia="Google Sans" w:hAnsi="Google Sans"/>
          <w:sz w:val="24"/>
          <w:szCs w:val="24"/>
          <w:rtl w:val="0"/>
        </w:rPr>
        <w:t xml:space="preserve"> acquisition (cheap relative to fundamentals). To pay premium, a buyer can still get it at &lt;10× earnings – very reasonable. The disconnect between board (who think stock can recover on its own) and acquirers (who see it as cheap now) is the main tension. But money talks – if someone offers, shareholders including Permira might accept a decent premium to get liquidity.</w:t>
      </w:r>
    </w:p>
    <w:p w:rsidR="00000000" w:rsidDel="00000000" w:rsidP="00000000" w:rsidRDefault="00000000" w:rsidRPr="00000000" w14:paraId="0000022D">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Deal Rationale or Red Flags: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b w:val="1"/>
          <w:sz w:val="24"/>
          <w:szCs w:val="24"/>
          <w:rtl w:val="0"/>
        </w:rPr>
        <w:t xml:space="preserve">Rationale:</w:t>
      </w:r>
      <w:r w:rsidDel="00000000" w:rsidR="00000000" w:rsidRPr="00000000">
        <w:rPr>
          <w:rFonts w:ascii="Google Sans" w:cs="Google Sans" w:eastAsia="Google Sans" w:hAnsi="Google Sans"/>
          <w:sz w:val="24"/>
          <w:szCs w:val="24"/>
          <w:rtl w:val="0"/>
        </w:rPr>
        <w:t xml:space="preserve"> TeamViewer could be a </w:t>
      </w:r>
      <w:r w:rsidDel="00000000" w:rsidR="00000000" w:rsidRPr="00000000">
        <w:rPr>
          <w:rFonts w:ascii="Google Sans" w:cs="Google Sans" w:eastAsia="Google Sans" w:hAnsi="Google Sans"/>
          <w:b w:val="1"/>
          <w:sz w:val="24"/>
          <w:szCs w:val="24"/>
          <w:rtl w:val="0"/>
        </w:rPr>
        <w:t xml:space="preserve">savvy LBO</w:t>
      </w:r>
      <w:r w:rsidDel="00000000" w:rsidR="00000000" w:rsidRPr="00000000">
        <w:rPr>
          <w:rFonts w:ascii="Google Sans" w:cs="Google Sans" w:eastAsia="Google Sans" w:hAnsi="Google Sans"/>
          <w:sz w:val="24"/>
          <w:szCs w:val="24"/>
          <w:rtl w:val="0"/>
        </w:rPr>
        <w:t xml:space="preserve"> – a chance to buy a well-known tech firm at value pricing and potentially drive value via focus on enterprise segment, maybe carve-out non-core or simply enjoy the cash flows. For a strategic buyer, rationale is weaker (they likely have overlaps), so this is more a sponsor play. It is one of the few on our list that is public and objectively undervalued, which stands out. </w:t>
      </w:r>
      <w:r w:rsidDel="00000000" w:rsidR="00000000" w:rsidRPr="00000000">
        <w:rPr>
          <w:rFonts w:ascii="Google Sans" w:cs="Google Sans" w:eastAsia="Google Sans" w:hAnsi="Google Sans"/>
          <w:b w:val="1"/>
          <w:sz w:val="24"/>
          <w:szCs w:val="24"/>
          <w:rtl w:val="0"/>
        </w:rPr>
        <w:t xml:space="preserve">Red flags:</w:t>
      </w:r>
      <w:r w:rsidDel="00000000" w:rsidR="00000000" w:rsidRPr="00000000">
        <w:rPr>
          <w:rFonts w:ascii="Google Sans" w:cs="Google Sans" w:eastAsia="Google Sans" w:hAnsi="Google Sans"/>
          <w:sz w:val="24"/>
          <w:szCs w:val="24"/>
          <w:rtl w:val="0"/>
        </w:rPr>
        <w:t xml:space="preserve"> It’s </w:t>
      </w:r>
      <w:r w:rsidDel="00000000" w:rsidR="00000000" w:rsidRPr="00000000">
        <w:rPr>
          <w:rFonts w:ascii="Google Sans" w:cs="Google Sans" w:eastAsia="Google Sans" w:hAnsi="Google Sans"/>
          <w:i w:val="1"/>
          <w:sz w:val="24"/>
          <w:szCs w:val="24"/>
          <w:rtl w:val="0"/>
        </w:rPr>
        <w:t xml:space="preserve">above our typical size</w:t>
      </w:r>
      <w:r w:rsidDel="00000000" w:rsidR="00000000" w:rsidRPr="00000000">
        <w:rPr>
          <w:rFonts w:ascii="Google Sans" w:cs="Google Sans" w:eastAsia="Google Sans" w:hAnsi="Google Sans"/>
          <w:sz w:val="24"/>
          <w:szCs w:val="24"/>
          <w:rtl w:val="0"/>
        </w:rPr>
        <w:t xml:space="preserve">, which might knock it out of scope unless we involve a larger PE fund or consortium. Another flag – </w:t>
      </w:r>
      <w:r w:rsidDel="00000000" w:rsidR="00000000" w:rsidRPr="00000000">
        <w:rPr>
          <w:rFonts w:ascii="Google Sans" w:cs="Google Sans" w:eastAsia="Google Sans" w:hAnsi="Google Sans"/>
          <w:b w:val="1"/>
          <w:sz w:val="24"/>
          <w:szCs w:val="24"/>
          <w:rtl w:val="0"/>
        </w:rPr>
        <w:t xml:space="preserve">lack of originality</w:t>
      </w:r>
      <w:r w:rsidDel="00000000" w:rsidR="00000000" w:rsidRPr="00000000">
        <w:rPr>
          <w:rFonts w:ascii="Google Sans" w:cs="Google Sans" w:eastAsia="Google Sans" w:hAnsi="Google Sans"/>
          <w:sz w:val="24"/>
          <w:szCs w:val="24"/>
          <w:rtl w:val="0"/>
        </w:rPr>
        <w:t xml:space="preserve">: TeamViewer has been a rumored LBO candidate since its shares dropped in 2021; it’s hardly a novel idea. Many banks have probably pitched it to PEs. Unless we have some edge (maybe relationship with Permira or activist involvement), we’d be one of many with the same thought. Also, the company just made a major acquisition; any buyer would need to be comfortable with that integration or possibly divest it if not core. That adds complexity. Given these points, if our mandate is strict on $1.6B limit, TeamViewer might be out. But if our client has appetite slightly above, it’s worth mention with caveats. </w:t>
      </w:r>
      <w:r w:rsidDel="00000000" w:rsidR="00000000" w:rsidRPr="00000000">
        <w:rPr>
          <w:rFonts w:ascii="Google Sans" w:cs="Google Sans" w:eastAsia="Google Sans" w:hAnsi="Google Sans"/>
          <w:b w:val="1"/>
          <w:sz w:val="24"/>
          <w:szCs w:val="24"/>
          <w:rtl w:val="0"/>
        </w:rPr>
        <w:t xml:space="preserve">Final POV:</w:t>
      </w:r>
      <w:r w:rsidDel="00000000" w:rsidR="00000000" w:rsidRPr="00000000">
        <w:rPr>
          <w:rFonts w:ascii="Google Sans" w:cs="Google Sans" w:eastAsia="Google Sans" w:hAnsi="Google Sans"/>
          <w:sz w:val="24"/>
          <w:szCs w:val="24"/>
          <w:rtl w:val="0"/>
        </w:rPr>
        <w:t xml:space="preserve"> TeamViewer is </w:t>
      </w:r>
      <w:r w:rsidDel="00000000" w:rsidR="00000000" w:rsidRPr="00000000">
        <w:rPr>
          <w:rFonts w:ascii="Google Sans" w:cs="Google Sans" w:eastAsia="Google Sans" w:hAnsi="Google Sans"/>
          <w:i w:val="1"/>
          <w:sz w:val="24"/>
          <w:szCs w:val="24"/>
          <w:rtl w:val="0"/>
        </w:rPr>
        <w:t xml:space="preserve">attractive but not a clean fit</w:t>
      </w:r>
      <w:r w:rsidDel="00000000" w:rsidR="00000000" w:rsidRPr="00000000">
        <w:rPr>
          <w:rFonts w:ascii="Google Sans" w:cs="Google Sans" w:eastAsia="Google Sans" w:hAnsi="Google Sans"/>
          <w:sz w:val="24"/>
          <w:szCs w:val="24"/>
          <w:rtl w:val="0"/>
        </w:rPr>
        <w:t xml:space="preserve">. It’s </w:t>
      </w:r>
      <w:r w:rsidDel="00000000" w:rsidR="00000000" w:rsidRPr="00000000">
        <w:rPr>
          <w:rFonts w:ascii="Google Sans" w:cs="Google Sans" w:eastAsia="Google Sans" w:hAnsi="Google Sans"/>
          <w:b w:val="1"/>
          <w:sz w:val="24"/>
          <w:szCs w:val="24"/>
          <w:rtl w:val="0"/>
        </w:rPr>
        <w:t xml:space="preserve">wait-and-watch</w:t>
      </w:r>
      <w:r w:rsidDel="00000000" w:rsidR="00000000" w:rsidRPr="00000000">
        <w:rPr>
          <w:rFonts w:ascii="Google Sans" w:cs="Google Sans" w:eastAsia="Google Sans" w:hAnsi="Google Sans"/>
          <w:sz w:val="24"/>
          <w:szCs w:val="24"/>
          <w:rtl w:val="0"/>
        </w:rPr>
        <w:t xml:space="preserve"> – we might monitor if any PE approaches (there were no public approaches yet). It’s not an immediate target we’d pursue aggressively for our mid-cap mandate due to size and being non-proprietary. However, if a scenario arises (e.g., stock stays low, Permira wants out completely), we could assist a client in making a move. Otherwise, we let this one be, focusing on smaller unique assets for now. In conclusion, </w:t>
      </w:r>
      <w:r w:rsidDel="00000000" w:rsidR="00000000" w:rsidRPr="00000000">
        <w:rPr>
          <w:rFonts w:ascii="Google Sans" w:cs="Google Sans" w:eastAsia="Google Sans" w:hAnsi="Google Sans"/>
          <w:b w:val="1"/>
          <w:sz w:val="24"/>
          <w:szCs w:val="24"/>
          <w:rtl w:val="0"/>
        </w:rPr>
        <w:t xml:space="preserve">TeamViewer is a borderline case</w:t>
      </w:r>
      <w:r w:rsidDel="00000000" w:rsidR="00000000" w:rsidRPr="00000000">
        <w:rPr>
          <w:rFonts w:ascii="Google Sans" w:cs="Google Sans" w:eastAsia="Google Sans" w:hAnsi="Google Sans"/>
          <w:sz w:val="24"/>
          <w:szCs w:val="24"/>
          <w:rtl w:val="0"/>
        </w:rPr>
        <w:t xml:space="preserve"> – great fundamentals and likely eventual take-private, but not one we’d run with as an “original idea” at this moment.</w:t>
      </w:r>
    </w:p>
    <w:p w:rsidR="00000000" w:rsidDel="00000000" w:rsidP="00000000" w:rsidRDefault="00000000" w:rsidRPr="00000000" w14:paraId="0000022E">
      <w:pPr>
        <w:ind w:left="600" w:firstLine="0"/>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F">
      <w:pPr>
        <w:pStyle w:val="Heading2"/>
        <w:spacing w:after="80" w:before="360" w:lineRule="auto"/>
        <w:ind w:left="600" w:firstLine="0"/>
        <w:rPr>
          <w:rFonts w:ascii="Google Sans" w:cs="Google Sans" w:eastAsia="Google Sans" w:hAnsi="Google Sans"/>
          <w:sz w:val="34"/>
          <w:szCs w:val="34"/>
        </w:rPr>
      </w:pPr>
      <w:bookmarkStart w:colFirst="0" w:colLast="0" w:name="_3qb6y8b1hro3" w:id="10"/>
      <w:bookmarkEnd w:id="10"/>
      <w:r w:rsidDel="00000000" w:rsidR="00000000" w:rsidRPr="00000000">
        <w:rPr>
          <w:rFonts w:ascii="Google Sans" w:cs="Google Sans" w:eastAsia="Google Sans" w:hAnsi="Google Sans"/>
          <w:sz w:val="34"/>
          <w:szCs w:val="34"/>
          <w:rtl w:val="0"/>
        </w:rPr>
        <w:t xml:space="preserve">Marqeta</w:t>
      </w:r>
    </w:p>
    <w:p w:rsidR="00000000" w:rsidDel="00000000" w:rsidP="00000000" w:rsidRDefault="00000000" w:rsidRPr="00000000" w14:paraId="00000230">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Deal Accessibility &amp; Ownership:</w:t>
      </w:r>
      <w:r w:rsidDel="00000000" w:rsidR="00000000" w:rsidRPr="00000000">
        <w:rPr>
          <w:rFonts w:ascii="Google Sans" w:cs="Google Sans" w:eastAsia="Google Sans" w:hAnsi="Google Sans"/>
          <w:sz w:val="24"/>
          <w:szCs w:val="24"/>
          <w:rtl w:val="0"/>
        </w:rPr>
        <w:t xml:space="preserve"> Marqeta (NASDAQ: MQ) is a public fintech (card issuing platform) that listed in 2021. It’s founder-influenced but no controlling stake; top holders are institutional (Vanguard, BlackRock, Visa ~Marqeta’s investor). The founder/CEO Jason Gardner stepped down in 2023 (became Executive Chairman) and they brought in a new CEO (Simon Khalaf) – a sign the company is transitioning to a new phase. There have been </w:t>
      </w:r>
      <w:r w:rsidDel="00000000" w:rsidR="00000000" w:rsidRPr="00000000">
        <w:rPr>
          <w:rFonts w:ascii="Google Sans" w:cs="Google Sans" w:eastAsia="Google Sans" w:hAnsi="Google Sans"/>
          <w:b w:val="1"/>
          <w:sz w:val="24"/>
          <w:szCs w:val="24"/>
          <w:rtl w:val="0"/>
        </w:rPr>
        <w:t xml:space="preserve">rumors since late 2024 of buyout interest</w:t>
      </w:r>
      <w:r w:rsidDel="00000000" w:rsidR="00000000" w:rsidRPr="00000000">
        <w:rPr>
          <w:rFonts w:ascii="Google Sans" w:cs="Google Sans" w:eastAsia="Google Sans" w:hAnsi="Google Sans"/>
          <w:sz w:val="24"/>
          <w:szCs w:val="24"/>
          <w:rtl w:val="0"/>
        </w:rPr>
        <w:t xml:space="preserve">: reports say Marqeta’s stock slump (down ~88% from peak) attracted “buyout firms circling” and even potential strategic interest from </w:t>
      </w:r>
      <w:r w:rsidDel="00000000" w:rsidR="00000000" w:rsidRPr="00000000">
        <w:rPr>
          <w:rFonts w:ascii="Google Sans" w:cs="Google Sans" w:eastAsia="Google Sans" w:hAnsi="Google Sans"/>
          <w:b w:val="1"/>
          <w:sz w:val="24"/>
          <w:szCs w:val="24"/>
          <w:rtl w:val="0"/>
        </w:rPr>
        <w:t xml:space="preserve">Mastercard, Visa, Block, FIS, etc.</w:t>
      </w:r>
      <w:r w:rsidDel="00000000" w:rsidR="00000000" w:rsidRPr="00000000">
        <w:rPr>
          <w:rFonts w:ascii="Google Sans" w:cs="Google Sans" w:eastAsia="Google Sans" w:hAnsi="Google Sans"/>
          <w:sz w:val="24"/>
          <w:szCs w:val="24"/>
          <w:rtl w:val="0"/>
        </w:rPr>
        <w:t xml:space="preserve">. This suggests that </w:t>
      </w:r>
      <w:r w:rsidDel="00000000" w:rsidR="00000000" w:rsidRPr="00000000">
        <w:rPr>
          <w:rFonts w:ascii="Google Sans" w:cs="Google Sans" w:eastAsia="Google Sans" w:hAnsi="Google Sans"/>
          <w:b w:val="1"/>
          <w:sz w:val="24"/>
          <w:szCs w:val="24"/>
          <w:rtl w:val="0"/>
        </w:rPr>
        <w:t xml:space="preserve">Marqeta is in play</w:t>
      </w:r>
      <w:r w:rsidDel="00000000" w:rsidR="00000000" w:rsidRPr="00000000">
        <w:rPr>
          <w:rFonts w:ascii="Google Sans" w:cs="Google Sans" w:eastAsia="Google Sans" w:hAnsi="Google Sans"/>
          <w:sz w:val="24"/>
          <w:szCs w:val="24"/>
          <w:rtl w:val="0"/>
        </w:rPr>
        <w:t xml:space="preserve"> – perhaps not formally for sale, but definitely on the radar for acquisition. The board hasn’t publicly put out an offer, but the fact that credible sources (Dealreporter) mention PE interest and even potential bids implies it’s quite accessible. Marqeta’s current market cap is around $2.7B, but importantly it holds over </w:t>
      </w:r>
      <w:r w:rsidDel="00000000" w:rsidR="00000000" w:rsidRPr="00000000">
        <w:rPr>
          <w:rFonts w:ascii="Google Sans" w:cs="Google Sans" w:eastAsia="Google Sans" w:hAnsi="Google Sans"/>
          <w:b w:val="1"/>
          <w:sz w:val="24"/>
          <w:szCs w:val="24"/>
          <w:rtl w:val="0"/>
        </w:rPr>
        <w:t xml:space="preserve">$1.1B in cash</w:t>
      </w:r>
      <w:r w:rsidDel="00000000" w:rsidR="00000000" w:rsidRPr="00000000">
        <w:rPr>
          <w:rFonts w:ascii="Google Sans" w:cs="Google Sans" w:eastAsia="Google Sans" w:hAnsi="Google Sans"/>
          <w:sz w:val="24"/>
          <w:szCs w:val="24"/>
          <w:rtl w:val="0"/>
        </w:rPr>
        <w:t xml:space="preserve"> (no debt), making enterprise value closer to ~$1.6B – right in our mandate range. And that was at stock price depressed by a bad quarter in 2024. The new CEO has been making moves (acquisitions of small companies, partnerships) to revive growth. However, shareholders (and even Visa, as an investor) might be open to a sale if the price recovers some of their lost value. The company is not under a formal process yet, but given the heavy “smoke” of interest, a private equity or strategic bid within the next 6-12 months is plausible. </w:t>
      </w:r>
      <w:r w:rsidDel="00000000" w:rsidR="00000000" w:rsidRPr="00000000">
        <w:rPr>
          <w:rFonts w:ascii="Google Sans" w:cs="Google Sans" w:eastAsia="Google Sans" w:hAnsi="Google Sans"/>
          <w:b w:val="1"/>
          <w:sz w:val="24"/>
          <w:szCs w:val="24"/>
          <w:rtl w:val="0"/>
        </w:rPr>
        <w:t xml:space="preserve">Recent events:</w:t>
      </w:r>
      <w:r w:rsidDel="00000000" w:rsidR="00000000" w:rsidRPr="00000000">
        <w:rPr>
          <w:rFonts w:ascii="Google Sans" w:cs="Google Sans" w:eastAsia="Google Sans" w:hAnsi="Google Sans"/>
          <w:sz w:val="24"/>
          <w:szCs w:val="24"/>
          <w:rtl w:val="0"/>
        </w:rPr>
        <w:t xml:space="preserve"> leadership change (Khalaf in, Gardner out), </w:t>
      </w:r>
      <w:r w:rsidDel="00000000" w:rsidR="00000000" w:rsidRPr="00000000">
        <w:rPr>
          <w:rFonts w:ascii="Google Sans" w:cs="Google Sans" w:eastAsia="Google Sans" w:hAnsi="Google Sans"/>
          <w:b w:val="1"/>
          <w:sz w:val="24"/>
          <w:szCs w:val="24"/>
          <w:rtl w:val="0"/>
        </w:rPr>
        <w:t xml:space="preserve">acquisition of Power Finance for $275M in Jan 2023</w:t>
      </w:r>
      <w:r w:rsidDel="00000000" w:rsidR="00000000" w:rsidRPr="00000000">
        <w:rPr>
          <w:rFonts w:ascii="Google Sans" w:cs="Google Sans" w:eastAsia="Google Sans" w:hAnsi="Google Sans"/>
          <w:sz w:val="24"/>
          <w:szCs w:val="24"/>
          <w:rtl w:val="0"/>
        </w:rPr>
        <w:t xml:space="preserve"> (to expand into credit cards), smaller acquisition of a European provider (Power’s tech plus a tiny UK firm TransactPay), and some big contract developments (they renewed Block’s contract in 2022 and are diversifying new customers). They also achieved </w:t>
      </w:r>
      <w:r w:rsidDel="00000000" w:rsidR="00000000" w:rsidRPr="00000000">
        <w:rPr>
          <w:rFonts w:ascii="Google Sans" w:cs="Google Sans" w:eastAsia="Google Sans" w:hAnsi="Google Sans"/>
          <w:i w:val="1"/>
          <w:sz w:val="24"/>
          <w:szCs w:val="24"/>
          <w:rtl w:val="0"/>
        </w:rPr>
        <w:t xml:space="preserve">monthly profitability</w:t>
      </w:r>
      <w:r w:rsidDel="00000000" w:rsidR="00000000" w:rsidRPr="00000000">
        <w:rPr>
          <w:rFonts w:ascii="Google Sans" w:cs="Google Sans" w:eastAsia="Google Sans" w:hAnsi="Google Sans"/>
          <w:sz w:val="24"/>
          <w:szCs w:val="24"/>
          <w:rtl w:val="0"/>
        </w:rPr>
        <w:t xml:space="preserve"> recently (non-GAAP profitable in Q2’23). These changes indicate Marqeta is prepping either to stand alone profitably or become attractive to acquirers. </w:t>
      </w:r>
      <w:r w:rsidDel="00000000" w:rsidR="00000000" w:rsidRPr="00000000">
        <w:rPr>
          <w:rFonts w:ascii="Google Sans" w:cs="Google Sans" w:eastAsia="Google Sans" w:hAnsi="Google Sans"/>
          <w:b w:val="1"/>
          <w:sz w:val="24"/>
          <w:szCs w:val="24"/>
          <w:rtl w:val="0"/>
        </w:rPr>
        <w:t xml:space="preserve">Deal accessibility:</w:t>
      </w:r>
      <w:r w:rsidDel="00000000" w:rsidR="00000000" w:rsidRPr="00000000">
        <w:rPr>
          <w:rFonts w:ascii="Google Sans" w:cs="Google Sans" w:eastAsia="Google Sans" w:hAnsi="Google Sans"/>
          <w:sz w:val="24"/>
          <w:szCs w:val="24"/>
          <w:rtl w:val="0"/>
        </w:rPr>
        <w:t xml:space="preserve"> high – </w:t>
      </w:r>
      <w:r w:rsidDel="00000000" w:rsidR="00000000" w:rsidRPr="00000000">
        <w:rPr>
          <w:rFonts w:ascii="Google Sans" w:cs="Google Sans" w:eastAsia="Google Sans" w:hAnsi="Google Sans"/>
          <w:b w:val="1"/>
          <w:sz w:val="24"/>
          <w:szCs w:val="24"/>
          <w:rtl w:val="0"/>
        </w:rPr>
        <w:t xml:space="preserve">Marqeta is arguably one of the most actionable targets</w:t>
      </w:r>
      <w:r w:rsidDel="00000000" w:rsidR="00000000" w:rsidRPr="00000000">
        <w:rPr>
          <w:rFonts w:ascii="Google Sans" w:cs="Google Sans" w:eastAsia="Google Sans" w:hAnsi="Google Sans"/>
          <w:sz w:val="24"/>
          <w:szCs w:val="24"/>
          <w:rtl w:val="0"/>
        </w:rPr>
        <w:t xml:space="preserve"> on our list, as evidenced by buyout rumors and a willing board (no entrenched founder now, and major holders likely receptive at the right price).</w:t>
      </w:r>
    </w:p>
    <w:p w:rsidR="00000000" w:rsidDel="00000000" w:rsidP="00000000" w:rsidRDefault="00000000" w:rsidRPr="00000000" w14:paraId="00000231">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Financial Health:</w:t>
      </w:r>
      <w:r w:rsidDel="00000000" w:rsidR="00000000" w:rsidRPr="00000000">
        <w:rPr>
          <w:rFonts w:ascii="Google Sans" w:cs="Google Sans" w:eastAsia="Google Sans" w:hAnsi="Google Sans"/>
          <w:sz w:val="24"/>
          <w:szCs w:val="24"/>
          <w:rtl w:val="0"/>
        </w:rPr>
        <w:t xml:space="preserve"> Marqeta’s financials are solid for a fintech, though growth has decelerated. TTM revenue ~$528M (2024), growth ~18% YoY in Q1 2025. It historically was growing 2-3x annually until its largest customer, Block (Cash App), matured; now growth is moderate (guiding ~10-15% for 2024). Gross profit margins around 70% which is great, and notably Marqeta’s </w:t>
      </w:r>
      <w:r w:rsidDel="00000000" w:rsidR="00000000" w:rsidRPr="00000000">
        <w:rPr>
          <w:rFonts w:ascii="Google Sans" w:cs="Google Sans" w:eastAsia="Google Sans" w:hAnsi="Google Sans"/>
          <w:b w:val="1"/>
          <w:sz w:val="24"/>
          <w:szCs w:val="24"/>
          <w:rtl w:val="0"/>
        </w:rPr>
        <w:t xml:space="preserve">net revenue is largely interchange fees</w:t>
      </w:r>
      <w:r w:rsidDel="00000000" w:rsidR="00000000" w:rsidRPr="00000000">
        <w:rPr>
          <w:rFonts w:ascii="Google Sans" w:cs="Google Sans" w:eastAsia="Google Sans" w:hAnsi="Google Sans"/>
          <w:sz w:val="24"/>
          <w:szCs w:val="24"/>
          <w:rtl w:val="0"/>
        </w:rPr>
        <w:t xml:space="preserve"> from card volumes. Volume still grew 30% in Q3’24, but revenue grew only ~5% due to pricing and mix – indicating some margin compression or client repricing. The company has a </w:t>
      </w:r>
      <w:r w:rsidDel="00000000" w:rsidR="00000000" w:rsidRPr="00000000">
        <w:rPr>
          <w:rFonts w:ascii="Google Sans" w:cs="Google Sans" w:eastAsia="Google Sans" w:hAnsi="Google Sans"/>
          <w:b w:val="1"/>
          <w:sz w:val="24"/>
          <w:szCs w:val="24"/>
          <w:rtl w:val="0"/>
        </w:rPr>
        <w:t xml:space="preserve">huge cash war chest $1.1B</w:t>
      </w:r>
      <w:r w:rsidDel="00000000" w:rsidR="00000000" w:rsidRPr="00000000">
        <w:rPr>
          <w:rFonts w:ascii="Google Sans" w:cs="Google Sans" w:eastAsia="Google Sans" w:hAnsi="Google Sans"/>
          <w:sz w:val="24"/>
          <w:szCs w:val="24"/>
          <w:rtl w:val="0"/>
        </w:rPr>
        <w:t xml:space="preserve"> and no debt, meaning </w:t>
      </w:r>
      <w:r w:rsidDel="00000000" w:rsidR="00000000" w:rsidRPr="00000000">
        <w:rPr>
          <w:rFonts w:ascii="Google Sans" w:cs="Google Sans" w:eastAsia="Google Sans" w:hAnsi="Google Sans"/>
          <w:b w:val="1"/>
          <w:sz w:val="24"/>
          <w:szCs w:val="24"/>
          <w:rtl w:val="0"/>
        </w:rPr>
        <w:t xml:space="preserve">EV is significantly lower than market cap</w:t>
      </w:r>
      <w:r w:rsidDel="00000000" w:rsidR="00000000" w:rsidRPr="00000000">
        <w:rPr>
          <w:rFonts w:ascii="Google Sans" w:cs="Google Sans" w:eastAsia="Google Sans" w:hAnsi="Google Sans"/>
          <w:sz w:val="24"/>
          <w:szCs w:val="24"/>
          <w:rtl w:val="0"/>
        </w:rPr>
        <w:t xml:space="preserve"> – EV perhaps ~$1.6B or ~3× revenue, which is low for a tech growth company. Marqeta’s burning cash until recently, but they made moves to reach adjusted EBITDA breakeven (they cut workforce 15% in 2022 and controlling costs). They reported a small positive EPS of $0.10 TTM, meaning they have turned the corner on profitability at least on an adjusted basis. So financially: </w:t>
      </w:r>
      <w:r w:rsidDel="00000000" w:rsidR="00000000" w:rsidRPr="00000000">
        <w:rPr>
          <w:rFonts w:ascii="Google Sans" w:cs="Google Sans" w:eastAsia="Google Sans" w:hAnsi="Google Sans"/>
          <w:i w:val="1"/>
          <w:sz w:val="24"/>
          <w:szCs w:val="24"/>
          <w:rtl w:val="0"/>
        </w:rPr>
        <w:t xml:space="preserve">strong balance sheet, nearly profitable core business, moderate growth.</w:t>
      </w:r>
      <w:r w:rsidDel="00000000" w:rsidR="00000000" w:rsidRPr="00000000">
        <w:rPr>
          <w:rFonts w:ascii="Google Sans" w:cs="Google Sans" w:eastAsia="Google Sans" w:hAnsi="Google Sans"/>
          <w:sz w:val="24"/>
          <w:szCs w:val="24"/>
          <w:rtl w:val="0"/>
        </w:rPr>
        <w:t xml:space="preserve"> The key challenge: heavy client concentration (Block still ~60% of revenue as of 2022, though diversifying). That concentration and deceleration weighed on stock. But for a buyer, you’re getting a category leader in modern card issuing with plenty of liquidity to fund expansion or return to shareholders. At ~$1.6B EV, one could argue it’s undervalued relative to fintech peers (compare: other fintech infrastructure like Stripe valued much higher multiples, albeit privately). The reason it’s low: market worries about growth and Block reliance. A buyer might see opportunity in leveraging Marqeta’s platform into new markets (they’ve launched credit, expense management, etc.). Summarily, </w:t>
      </w:r>
      <w:r w:rsidDel="00000000" w:rsidR="00000000" w:rsidRPr="00000000">
        <w:rPr>
          <w:rFonts w:ascii="Google Sans" w:cs="Google Sans" w:eastAsia="Google Sans" w:hAnsi="Google Sans"/>
          <w:b w:val="1"/>
          <w:sz w:val="24"/>
          <w:szCs w:val="24"/>
          <w:rtl w:val="0"/>
        </w:rPr>
        <w:t xml:space="preserve">financial health is stable</w:t>
      </w:r>
      <w:r w:rsidDel="00000000" w:rsidR="00000000" w:rsidRPr="00000000">
        <w:rPr>
          <w:rFonts w:ascii="Google Sans" w:cs="Google Sans" w:eastAsia="Google Sans" w:hAnsi="Google Sans"/>
          <w:sz w:val="24"/>
          <w:szCs w:val="24"/>
          <w:rtl w:val="0"/>
        </w:rPr>
        <w:t xml:space="preserve">: no distress, but growth needs re-igniting. From an LBO perspective, it’s not a cash cow like TeamViewer, but it’s break-even with huge cash – ironically, a PE could even recoup a chunk by using cash for self-financing. For a strategic, they’d love the $1B cash cushion. It’s realistically within our financial capacity after adjusting for cash, which strengthens the case.</w:t>
      </w:r>
    </w:p>
    <w:p w:rsidR="00000000" w:rsidDel="00000000" w:rsidP="00000000" w:rsidRDefault="00000000" w:rsidRPr="00000000" w14:paraId="00000232">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Strategic Positioning:</w:t>
      </w:r>
      <w:r w:rsidDel="00000000" w:rsidR="00000000" w:rsidRPr="00000000">
        <w:rPr>
          <w:rFonts w:ascii="Google Sans" w:cs="Google Sans" w:eastAsia="Google Sans" w:hAnsi="Google Sans"/>
          <w:sz w:val="24"/>
          <w:szCs w:val="24"/>
          <w:rtl w:val="0"/>
        </w:rPr>
        <w:t xml:space="preserve"> Marqeta is a pioneer in </w:t>
      </w:r>
      <w:r w:rsidDel="00000000" w:rsidR="00000000" w:rsidRPr="00000000">
        <w:rPr>
          <w:rFonts w:ascii="Google Sans" w:cs="Google Sans" w:eastAsia="Google Sans" w:hAnsi="Google Sans"/>
          <w:b w:val="1"/>
          <w:sz w:val="24"/>
          <w:szCs w:val="24"/>
          <w:rtl w:val="0"/>
        </w:rPr>
        <w:t xml:space="preserve">card issuing-as-a-service</w:t>
      </w:r>
      <w:r w:rsidDel="00000000" w:rsidR="00000000" w:rsidRPr="00000000">
        <w:rPr>
          <w:rFonts w:ascii="Google Sans" w:cs="Google Sans" w:eastAsia="Google Sans" w:hAnsi="Google Sans"/>
          <w:sz w:val="24"/>
          <w:szCs w:val="24"/>
          <w:rtl w:val="0"/>
        </w:rPr>
        <w:t xml:space="preserve"> – an API platform enabling fintechs and brands to create debit/credit cards and process payments. Strategically, it’s very valuable because it sits at the intersection of fintech and payments where scale and tech matter. For example, </w:t>
      </w:r>
      <w:r w:rsidDel="00000000" w:rsidR="00000000" w:rsidRPr="00000000">
        <w:rPr>
          <w:rFonts w:ascii="Google Sans" w:cs="Google Sans" w:eastAsia="Google Sans" w:hAnsi="Google Sans"/>
          <w:b w:val="1"/>
          <w:sz w:val="24"/>
          <w:szCs w:val="24"/>
          <w:rtl w:val="0"/>
        </w:rPr>
        <w:t xml:space="preserve">Visa</w:t>
      </w:r>
      <w:r w:rsidDel="00000000" w:rsidR="00000000" w:rsidRPr="00000000">
        <w:rPr>
          <w:rFonts w:ascii="Google Sans" w:cs="Google Sans" w:eastAsia="Google Sans" w:hAnsi="Google Sans"/>
          <w:sz w:val="24"/>
          <w:szCs w:val="24"/>
          <w:rtl w:val="0"/>
        </w:rPr>
        <w:t xml:space="preserve"> was an early investor; they could consider acquiring to own more of the issuing tech stack (Visa did partnership deals with Marqeta). </w:t>
      </w:r>
      <w:r w:rsidDel="00000000" w:rsidR="00000000" w:rsidRPr="00000000">
        <w:rPr>
          <w:rFonts w:ascii="Google Sans" w:cs="Google Sans" w:eastAsia="Google Sans" w:hAnsi="Google Sans"/>
          <w:b w:val="1"/>
          <w:sz w:val="24"/>
          <w:szCs w:val="24"/>
          <w:rtl w:val="0"/>
        </w:rPr>
        <w:t xml:space="preserve">Block (Square)</w:t>
      </w:r>
      <w:r w:rsidDel="00000000" w:rsidR="00000000" w:rsidRPr="00000000">
        <w:rPr>
          <w:rFonts w:ascii="Google Sans" w:cs="Google Sans" w:eastAsia="Google Sans" w:hAnsi="Google Sans"/>
          <w:sz w:val="24"/>
          <w:szCs w:val="24"/>
          <w:rtl w:val="0"/>
        </w:rPr>
        <w:t xml:space="preserve">, Marqeta’s largest customer, could theoretically buy them to integrate (Block uses Marqeta for Cash App card; owning Marqeta might save them fees and allow offering issuing to others). Other likely interested strategics: </w:t>
      </w:r>
      <w:r w:rsidDel="00000000" w:rsidR="00000000" w:rsidRPr="00000000">
        <w:rPr>
          <w:rFonts w:ascii="Google Sans" w:cs="Google Sans" w:eastAsia="Google Sans" w:hAnsi="Google Sans"/>
          <w:b w:val="1"/>
          <w:sz w:val="24"/>
          <w:szCs w:val="24"/>
          <w:rtl w:val="0"/>
        </w:rPr>
        <w:t xml:space="preserve">Mastercard</w:t>
      </w:r>
      <w:r w:rsidDel="00000000" w:rsidR="00000000" w:rsidRPr="00000000">
        <w:rPr>
          <w:rFonts w:ascii="Google Sans" w:cs="Google Sans" w:eastAsia="Google Sans" w:hAnsi="Google Sans"/>
          <w:sz w:val="24"/>
          <w:szCs w:val="24"/>
          <w:rtl w:val="0"/>
        </w:rPr>
        <w:t xml:space="preserve"> (to prevent Visa or to bolster their own issuer services), </w:t>
      </w:r>
      <w:r w:rsidDel="00000000" w:rsidR="00000000" w:rsidRPr="00000000">
        <w:rPr>
          <w:rFonts w:ascii="Google Sans" w:cs="Google Sans" w:eastAsia="Google Sans" w:hAnsi="Google Sans"/>
          <w:b w:val="1"/>
          <w:sz w:val="24"/>
          <w:szCs w:val="24"/>
          <w:rtl w:val="0"/>
        </w:rPr>
        <w:t xml:space="preserve">Global Payments or Fiserv/FIS</w:t>
      </w:r>
      <w:r w:rsidDel="00000000" w:rsidR="00000000" w:rsidRPr="00000000">
        <w:rPr>
          <w:rFonts w:ascii="Google Sans" w:cs="Google Sans" w:eastAsia="Google Sans" w:hAnsi="Google Sans"/>
          <w:sz w:val="24"/>
          <w:szCs w:val="24"/>
          <w:rtl w:val="0"/>
        </w:rPr>
        <w:t xml:space="preserve"> (legacy payment processors who want modern API issuing to complement their merchant acquiring – FIS, for instance, lacks a modern issuing platform after spinning off Worldpay). Also, large banks or fintech conglomerates might want it to expand into providing services to fintechs (but more likely networks or processors). On the sponsor side, multiple PE firms love fintech infrastructure – e.g., Vista or Silver Lake might see Marqeta as a platform to combine with other payments assets (maybe pair with an ACH payments provider to build a broader payments stack). The sector dynamic: Fintech valuations cratered in 2022-23, leaving good companies like Marqeta relatively cheap; now as the economy stabilizes, there’s a window to scoop them before they rebound. Also, many fintechs (Marqeta included) have </w:t>
      </w:r>
      <w:r w:rsidDel="00000000" w:rsidR="00000000" w:rsidRPr="00000000">
        <w:rPr>
          <w:rFonts w:ascii="Google Sans" w:cs="Google Sans" w:eastAsia="Google Sans" w:hAnsi="Google Sans"/>
          <w:b w:val="1"/>
          <w:sz w:val="24"/>
          <w:szCs w:val="24"/>
          <w:rtl w:val="0"/>
        </w:rPr>
        <w:t xml:space="preserve">huge cash and no debt</w:t>
      </w:r>
      <w:r w:rsidDel="00000000" w:rsidR="00000000" w:rsidRPr="00000000">
        <w:rPr>
          <w:rFonts w:ascii="Google Sans" w:cs="Google Sans" w:eastAsia="Google Sans" w:hAnsi="Google Sans"/>
          <w:sz w:val="24"/>
          <w:szCs w:val="24"/>
          <w:rtl w:val="0"/>
        </w:rPr>
        <w:t xml:space="preserve">, which is attractive to PE in terms of financing deals. Another angle: Marqeta’s product expansion into credit cards (with the Power acquisition) means it can tap into the lucrative credit issuing market – a big new vertical, making it more valuable to say a bank or card network. Regulatory environment is neutral; no big obstacles, though any acquisition by a network (Visa/MC) could raise antitrust eyebrows due to network neutrality concerns, but likely manageable if they keep it open platform. In essence, </w:t>
      </w:r>
      <w:r w:rsidDel="00000000" w:rsidR="00000000" w:rsidRPr="00000000">
        <w:rPr>
          <w:rFonts w:ascii="Google Sans" w:cs="Google Sans" w:eastAsia="Google Sans" w:hAnsi="Google Sans"/>
          <w:b w:val="1"/>
          <w:sz w:val="24"/>
          <w:szCs w:val="24"/>
          <w:rtl w:val="0"/>
        </w:rPr>
        <w:t xml:space="preserve">Marqeta is strategically coveted</w:t>
      </w:r>
      <w:r w:rsidDel="00000000" w:rsidR="00000000" w:rsidRPr="00000000">
        <w:rPr>
          <w:rFonts w:ascii="Google Sans" w:cs="Google Sans" w:eastAsia="Google Sans" w:hAnsi="Google Sans"/>
          <w:sz w:val="24"/>
          <w:szCs w:val="24"/>
          <w:rtl w:val="0"/>
        </w:rPr>
        <w:t xml:space="preserve">: it provides critical infrastructure to modern fintechs (like Coinbase, Klarna, Afterpay use Marqeta), so owning it can embed one firmly in the fintech ecosystem. The swirl of rumored interested parties confirms its strategic allure.</w:t>
      </w:r>
    </w:p>
    <w:p w:rsidR="00000000" w:rsidDel="00000000" w:rsidP="00000000" w:rsidRDefault="00000000" w:rsidRPr="00000000" w14:paraId="00000233">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Board Signals:</w:t>
      </w:r>
      <w:r w:rsidDel="00000000" w:rsidR="00000000" w:rsidRPr="00000000">
        <w:rPr>
          <w:rFonts w:ascii="Google Sans" w:cs="Google Sans" w:eastAsia="Google Sans" w:hAnsi="Google Sans"/>
          <w:sz w:val="24"/>
          <w:szCs w:val="24"/>
          <w:rtl w:val="0"/>
        </w:rPr>
        <w:t xml:space="preserve"> Marqeta’s board took decisive action by bringing in a new CEO and also </w:t>
      </w:r>
      <w:r w:rsidDel="00000000" w:rsidR="00000000" w:rsidRPr="00000000">
        <w:rPr>
          <w:rFonts w:ascii="Google Sans" w:cs="Google Sans" w:eastAsia="Google Sans" w:hAnsi="Google Sans"/>
          <w:i w:val="1"/>
          <w:sz w:val="24"/>
          <w:szCs w:val="24"/>
          <w:rtl w:val="0"/>
        </w:rPr>
        <w:t xml:space="preserve">made acquisitions</w:t>
      </w:r>
      <w:r w:rsidDel="00000000" w:rsidR="00000000" w:rsidRPr="00000000">
        <w:rPr>
          <w:rFonts w:ascii="Google Sans" w:cs="Google Sans" w:eastAsia="Google Sans" w:hAnsi="Google Sans"/>
          <w:sz w:val="24"/>
          <w:szCs w:val="24"/>
          <w:rtl w:val="0"/>
        </w:rPr>
        <w:t xml:space="preserve"> for growth – indicating they are proactive about fixing issues, not complacent. The founder’s move to Exec Chairman and hiring of an external CEO suggests the board is open to new approaches (and possibly to strategic options). Also, the board authorized share buybacks in 2022 when stock plunged, but mainly they kept cash for flexibility. They haven’t publicly signaled “we’re for sale,” but according to reports, </w:t>
      </w:r>
      <w:r w:rsidDel="00000000" w:rsidR="00000000" w:rsidRPr="00000000">
        <w:rPr>
          <w:rFonts w:ascii="Google Sans" w:cs="Google Sans" w:eastAsia="Google Sans" w:hAnsi="Google Sans"/>
          <w:b w:val="1"/>
          <w:sz w:val="24"/>
          <w:szCs w:val="24"/>
          <w:rtl w:val="0"/>
        </w:rPr>
        <w:t xml:space="preserve">the board has entertained discussions with potential buyers</w:t>
      </w:r>
      <w:r w:rsidDel="00000000" w:rsidR="00000000" w:rsidRPr="00000000">
        <w:rPr>
          <w:rFonts w:ascii="Google Sans" w:cs="Google Sans" w:eastAsia="Google Sans" w:hAnsi="Google Sans"/>
          <w:sz w:val="24"/>
          <w:szCs w:val="24"/>
          <w:rtl w:val="0"/>
        </w:rPr>
        <w:t xml:space="preserve"> (the Dealreporter piece implies as much). The presence of large, respected VCs and Visa on the board means they’ll rationally consider a good offer. Visa’s interest is intriguing – Visa might prefer Marqeta remain independent (to serve multiple partners), but if Mastercard or a PE moves in, Visa might also join or consent to a deal in its interest. The new CEO is focusing on diversifying customers and monetizing new products, which is also what you’d do to either remain independent successfully or to dress up the company for sale. Internally, morale might be amenable to a sale – 2022’s layoffs and stock performance likely have employees underwater on equity, so a buyout at a premium could be welcome. In summary, </w:t>
      </w:r>
      <w:r w:rsidDel="00000000" w:rsidR="00000000" w:rsidRPr="00000000">
        <w:rPr>
          <w:rFonts w:ascii="Google Sans" w:cs="Google Sans" w:eastAsia="Google Sans" w:hAnsi="Google Sans"/>
          <w:b w:val="1"/>
          <w:sz w:val="24"/>
          <w:szCs w:val="24"/>
          <w:rtl w:val="0"/>
        </w:rPr>
        <w:t xml:space="preserve">board posture: open-minded</w:t>
      </w:r>
      <w:r w:rsidDel="00000000" w:rsidR="00000000" w:rsidRPr="00000000">
        <w:rPr>
          <w:rFonts w:ascii="Google Sans" w:cs="Google Sans" w:eastAsia="Google Sans" w:hAnsi="Google Sans"/>
          <w:sz w:val="24"/>
          <w:szCs w:val="24"/>
          <w:rtl w:val="0"/>
        </w:rPr>
        <w:t xml:space="preserve">. They saw the stock languish at ~$5 (from $27 IPO). If private equity or a strategic comes with, say, $8-$10 offer (stock is ~$6 now), that’s a significant uplift that many shareholders would accept given challenges ahead. Board members like Goldman (they have a rep via their investment) or VC’s might see that as a good outcome vs. years more to reclaim IPO price. There’s no entrenched founder-CEO to block a deal (Jason Gardner is not CEO and presumably trusts the board’s judgment). So, </w:t>
      </w:r>
      <w:r w:rsidDel="00000000" w:rsidR="00000000" w:rsidRPr="00000000">
        <w:rPr>
          <w:rFonts w:ascii="Google Sans" w:cs="Google Sans" w:eastAsia="Google Sans" w:hAnsi="Google Sans"/>
          <w:b w:val="1"/>
          <w:sz w:val="24"/>
          <w:szCs w:val="24"/>
          <w:rtl w:val="0"/>
        </w:rPr>
        <w:t xml:space="preserve">likely receptive if price is right</w:t>
      </w: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234">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Valuation &amp; Market Sentiment:</w:t>
      </w:r>
      <w:r w:rsidDel="00000000" w:rsidR="00000000" w:rsidRPr="00000000">
        <w:rPr>
          <w:rFonts w:ascii="Google Sans" w:cs="Google Sans" w:eastAsia="Google Sans" w:hAnsi="Google Sans"/>
          <w:sz w:val="24"/>
          <w:szCs w:val="24"/>
          <w:rtl w:val="0"/>
        </w:rPr>
        <w:t xml:space="preserve"> Marqeta’s market cap ~$2.7B but net of cash, </w:t>
      </w:r>
      <w:r w:rsidDel="00000000" w:rsidR="00000000" w:rsidRPr="00000000">
        <w:rPr>
          <w:rFonts w:ascii="Google Sans" w:cs="Google Sans" w:eastAsia="Google Sans" w:hAnsi="Google Sans"/>
          <w:b w:val="1"/>
          <w:sz w:val="24"/>
          <w:szCs w:val="24"/>
          <w:rtl w:val="0"/>
        </w:rPr>
        <w:t xml:space="preserve">EV ~ $1.6B</w:t>
      </w:r>
      <w:r w:rsidDel="00000000" w:rsidR="00000000" w:rsidRPr="00000000">
        <w:rPr>
          <w:rFonts w:ascii="Google Sans" w:cs="Google Sans" w:eastAsia="Google Sans" w:hAnsi="Google Sans"/>
          <w:sz w:val="24"/>
          <w:szCs w:val="24"/>
          <w:rtl w:val="0"/>
        </w:rPr>
        <w:t xml:space="preserve">, which is about </w:t>
      </w:r>
      <w:r w:rsidDel="00000000" w:rsidR="00000000" w:rsidRPr="00000000">
        <w:rPr>
          <w:rFonts w:ascii="Google Sans" w:cs="Google Sans" w:eastAsia="Google Sans" w:hAnsi="Google Sans"/>
          <w:b w:val="1"/>
          <w:sz w:val="24"/>
          <w:szCs w:val="24"/>
          <w:rtl w:val="0"/>
        </w:rPr>
        <w:t xml:space="preserve">3× revenue or ~16× gross profit</w:t>
      </w:r>
      <w:r w:rsidDel="00000000" w:rsidR="00000000" w:rsidRPr="00000000">
        <w:rPr>
          <w:rFonts w:ascii="Google Sans" w:cs="Google Sans" w:eastAsia="Google Sans" w:hAnsi="Google Sans"/>
          <w:sz w:val="24"/>
          <w:szCs w:val="24"/>
          <w:rtl w:val="0"/>
        </w:rPr>
        <w:t xml:space="preserve"> (since gross margin ~70%). For a fintech with ~20% growth and near profitability, that seems modest. Private market valuations for comparable fintech infrastructure (e.g. Stripe’s issuing arm or private competitor Apex) would be higher multiples. The stock drop in late 2024 (40% in one day after soft guidance) shows sentiment was poor, but it also sparked the buyout buzz as it became a bargain. Now sentiment is improving slightly as they show profitability and new deals (stock is off lows). If no one buys them, they could recover on their own with better execution (the CRO in late 2024 said “we discuss partnerships routinely” – maybe hinting at alignment rather than sale). But given interest, a bidder might act before the price fully recovers. As a buyer, paying even a 50% premium on EV ($2.4B EV, $3B equity) would be ~5× revenue – not bad for a fintech leader. Comparatively, FIS bought Cardnel (another issuer platform) for large sum in 2021, and Shift4 bought Finaro at ~10× revenue. So Marqeta’s ask likely would be in the $3–4B range (some reports say they wanted $4B in speculation). That might be a stretch unless multiple bidders emerge. But even at $3B equity ($1.9B EV after cash), that’s ~5.5× sales – still reasonable for strategic synergy plays (especially if a Mastercard values eliminating a competitor or a PE sees margin expansion). </w:t>
      </w:r>
      <w:r w:rsidDel="00000000" w:rsidR="00000000" w:rsidRPr="00000000">
        <w:rPr>
          <w:rFonts w:ascii="Google Sans" w:cs="Google Sans" w:eastAsia="Google Sans" w:hAnsi="Google Sans"/>
          <w:b w:val="1"/>
          <w:sz w:val="24"/>
          <w:szCs w:val="24"/>
          <w:rtl w:val="0"/>
        </w:rPr>
        <w:t xml:space="preserve">Macro trends:</w:t>
      </w:r>
      <w:r w:rsidDel="00000000" w:rsidR="00000000" w:rsidRPr="00000000">
        <w:rPr>
          <w:rFonts w:ascii="Google Sans" w:cs="Google Sans" w:eastAsia="Google Sans" w:hAnsi="Google Sans"/>
          <w:sz w:val="24"/>
          <w:szCs w:val="24"/>
          <w:rtl w:val="0"/>
        </w:rPr>
        <w:t xml:space="preserve"> rising interest rates hit fintechs but also mean Marqeta’s cash generates interest income (helping it turn profit). If economy softens, card spending could slow – a risk factor. But secularly, more businesses want to issue cards (embedded finance trend) – supporting Marqeta’s growth. Overall, </w:t>
      </w:r>
      <w:r w:rsidDel="00000000" w:rsidR="00000000" w:rsidRPr="00000000">
        <w:rPr>
          <w:rFonts w:ascii="Google Sans" w:cs="Google Sans" w:eastAsia="Google Sans" w:hAnsi="Google Sans"/>
          <w:b w:val="1"/>
          <w:sz w:val="24"/>
          <w:szCs w:val="24"/>
          <w:rtl w:val="0"/>
        </w:rPr>
        <w:t xml:space="preserve">valuing Marqeta is about balancing its growth potential vs. heavy client concentration risk</w:t>
      </w:r>
      <w:r w:rsidDel="00000000" w:rsidR="00000000" w:rsidRPr="00000000">
        <w:rPr>
          <w:rFonts w:ascii="Google Sans" w:cs="Google Sans" w:eastAsia="Google Sans" w:hAnsi="Google Sans"/>
          <w:sz w:val="24"/>
          <w:szCs w:val="24"/>
          <w:rtl w:val="0"/>
        </w:rPr>
        <w:t xml:space="preserve">. That risk likely discounted it heavily. Any acquirer (like a big processor) could mitigate that by tying Marqeta closer to new channels, thus maybe they’d pay a premium. In short, Marqeta appears </w:t>
      </w:r>
      <w:r w:rsidDel="00000000" w:rsidR="00000000" w:rsidRPr="00000000">
        <w:rPr>
          <w:rFonts w:ascii="Google Sans" w:cs="Google Sans" w:eastAsia="Google Sans" w:hAnsi="Google Sans"/>
          <w:b w:val="1"/>
          <w:sz w:val="24"/>
          <w:szCs w:val="24"/>
          <w:rtl w:val="0"/>
        </w:rPr>
        <w:t xml:space="preserve">undervalued relative to its strategic value</w:t>
      </w:r>
      <w:r w:rsidDel="00000000" w:rsidR="00000000" w:rsidRPr="00000000">
        <w:rPr>
          <w:rFonts w:ascii="Google Sans" w:cs="Google Sans" w:eastAsia="Google Sans" w:hAnsi="Google Sans"/>
          <w:sz w:val="24"/>
          <w:szCs w:val="24"/>
          <w:rtl w:val="0"/>
        </w:rPr>
        <w:t xml:space="preserve">, hence why multiple parties are sniffing around. We should be prepared that a bidding war could drive it up somewhat, but probably not beyond reason (no one would pay 10× revenue given slowing growth). It sits in that sweet spot where a buyout can be justified to all sides.</w:t>
      </w:r>
    </w:p>
    <w:p w:rsidR="00000000" w:rsidDel="00000000" w:rsidP="00000000" w:rsidRDefault="00000000" w:rsidRPr="00000000" w14:paraId="00000235">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Deal Rationale or Red Flags:</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b w:val="1"/>
          <w:sz w:val="24"/>
          <w:szCs w:val="24"/>
          <w:rtl w:val="0"/>
        </w:rPr>
        <w:t xml:space="preserve">Rationale:</w:t>
      </w:r>
      <w:r w:rsidDel="00000000" w:rsidR="00000000" w:rsidRPr="00000000">
        <w:rPr>
          <w:rFonts w:ascii="Google Sans" w:cs="Google Sans" w:eastAsia="Google Sans" w:hAnsi="Google Sans"/>
          <w:sz w:val="24"/>
          <w:szCs w:val="24"/>
          <w:rtl w:val="0"/>
        </w:rPr>
        <w:t xml:space="preserve"> Marqeta is arguably </w:t>
      </w:r>
      <w:r w:rsidDel="00000000" w:rsidR="00000000" w:rsidRPr="00000000">
        <w:rPr>
          <w:rFonts w:ascii="Google Sans" w:cs="Google Sans" w:eastAsia="Google Sans" w:hAnsi="Google Sans"/>
          <w:b w:val="1"/>
          <w:sz w:val="24"/>
          <w:szCs w:val="24"/>
          <w:rtl w:val="0"/>
        </w:rPr>
        <w:t xml:space="preserve">the most “live” and potentially </w:t>
      </w:r>
      <w:r w:rsidDel="00000000" w:rsidR="00000000" w:rsidRPr="00000000">
        <w:rPr>
          <w:rFonts w:ascii="Google Sans" w:cs="Google Sans" w:eastAsia="Google Sans" w:hAnsi="Google Sans"/>
          <w:b w:val="1"/>
          <w:i w:val="1"/>
          <w:sz w:val="24"/>
          <w:szCs w:val="24"/>
          <w:rtl w:val="0"/>
        </w:rPr>
        <w:t xml:space="preserve">original enough</w:t>
      </w:r>
      <w:r w:rsidDel="00000000" w:rsidR="00000000" w:rsidRPr="00000000">
        <w:rPr>
          <w:rFonts w:ascii="Google Sans" w:cs="Google Sans" w:eastAsia="Google Sans" w:hAnsi="Google Sans"/>
          <w:sz w:val="24"/>
          <w:szCs w:val="24"/>
          <w:rtl w:val="0"/>
        </w:rPr>
        <w:t xml:space="preserve"> opportunity among our list – it’s public and well-known, yes, but JPMC could bring a unique angle (maybe financing the deal or partnering with a specific bidder, given our fintech expertise). It’s in that 6-12 month window of likely corporate activity. The upside of pitching Marqeta is we’re aligning with market chatter, so it shows we’re on top of current opportunities. </w:t>
      </w:r>
      <w:r w:rsidDel="00000000" w:rsidR="00000000" w:rsidRPr="00000000">
        <w:rPr>
          <w:rFonts w:ascii="Google Sans" w:cs="Google Sans" w:eastAsia="Google Sans" w:hAnsi="Google Sans"/>
          <w:b w:val="1"/>
          <w:sz w:val="24"/>
          <w:szCs w:val="24"/>
          <w:rtl w:val="0"/>
        </w:rPr>
        <w:t xml:space="preserve">Red flags:</w:t>
      </w:r>
      <w:r w:rsidDel="00000000" w:rsidR="00000000" w:rsidRPr="00000000">
        <w:rPr>
          <w:rFonts w:ascii="Google Sans" w:cs="Google Sans" w:eastAsia="Google Sans" w:hAnsi="Google Sans"/>
          <w:sz w:val="24"/>
          <w:szCs w:val="24"/>
          <w:rtl w:val="0"/>
        </w:rPr>
        <w:t xml:space="preserve"> Because it’s so talked about, others are surely on it (not original in that sense). We’d need to present why </w:t>
      </w:r>
      <w:r w:rsidDel="00000000" w:rsidR="00000000" w:rsidRPr="00000000">
        <w:rPr>
          <w:rFonts w:ascii="Google Sans" w:cs="Google Sans" w:eastAsia="Google Sans" w:hAnsi="Google Sans"/>
          <w:i w:val="1"/>
          <w:sz w:val="24"/>
          <w:szCs w:val="24"/>
          <w:rtl w:val="0"/>
        </w:rPr>
        <w:t xml:space="preserve">our client</w:t>
      </w:r>
      <w:r w:rsidDel="00000000" w:rsidR="00000000" w:rsidRPr="00000000">
        <w:rPr>
          <w:rFonts w:ascii="Google Sans" w:cs="Google Sans" w:eastAsia="Google Sans" w:hAnsi="Google Sans"/>
          <w:sz w:val="24"/>
          <w:szCs w:val="24"/>
          <w:rtl w:val="0"/>
        </w:rPr>
        <w:t xml:space="preserve"> should act now and how to outmaneuver others. Another flag: executing a public-to-private on a U.S. fintech ~ $3B might require consortium or significant financing (which JPMC could arrange). Also, any buyer must carefully handle the Block relationship (ensuring Block stays post-acquisition). But these are surmountable. Given our mandate’s range (and noting EV is within range due to cash), Marqeta actually fits well financially. Considering all, our </w:t>
      </w:r>
      <w:r w:rsidDel="00000000" w:rsidR="00000000" w:rsidRPr="00000000">
        <w:rPr>
          <w:rFonts w:ascii="Google Sans" w:cs="Google Sans" w:eastAsia="Google Sans" w:hAnsi="Google Sans"/>
          <w:b w:val="1"/>
          <w:sz w:val="24"/>
          <w:szCs w:val="24"/>
          <w:rtl w:val="0"/>
        </w:rPr>
        <w:t xml:space="preserve">final POV:</w:t>
      </w:r>
      <w:r w:rsidDel="00000000" w:rsidR="00000000" w:rsidRPr="00000000">
        <w:rPr>
          <w:rFonts w:ascii="Google Sans" w:cs="Google Sans" w:eastAsia="Google Sans" w:hAnsi="Google Sans"/>
          <w:sz w:val="24"/>
          <w:szCs w:val="24"/>
          <w:rtl w:val="0"/>
        </w:rPr>
        <w:t xml:space="preserve"> Marqeta is a </w:t>
      </w:r>
      <w:r w:rsidDel="00000000" w:rsidR="00000000" w:rsidRPr="00000000">
        <w:rPr>
          <w:rFonts w:ascii="Google Sans" w:cs="Google Sans" w:eastAsia="Google Sans" w:hAnsi="Google Sans"/>
          <w:b w:val="1"/>
          <w:sz w:val="24"/>
          <w:szCs w:val="24"/>
          <w:rtl w:val="0"/>
        </w:rPr>
        <w:t xml:space="preserve">high-conviction actionable deal</w:t>
      </w:r>
      <w:r w:rsidDel="00000000" w:rsidR="00000000" w:rsidRPr="00000000">
        <w:rPr>
          <w:rFonts w:ascii="Google Sans" w:cs="Google Sans" w:eastAsia="Google Sans" w:hAnsi="Google Sans"/>
          <w:sz w:val="24"/>
          <w:szCs w:val="24"/>
          <w:rtl w:val="0"/>
        </w:rPr>
        <w:t xml:space="preserve"> – we classify it as </w:t>
      </w:r>
      <w:r w:rsidDel="00000000" w:rsidR="00000000" w:rsidRPr="00000000">
        <w:rPr>
          <w:rFonts w:ascii="Google Sans" w:cs="Google Sans" w:eastAsia="Google Sans" w:hAnsi="Google Sans"/>
          <w:b w:val="1"/>
          <w:sz w:val="24"/>
          <w:szCs w:val="24"/>
          <w:rtl w:val="0"/>
        </w:rPr>
        <w:t xml:space="preserve">“live deal – pursue”</w:t>
      </w:r>
      <w:r w:rsidDel="00000000" w:rsidR="00000000" w:rsidRPr="00000000">
        <w:rPr>
          <w:rFonts w:ascii="Google Sans" w:cs="Google Sans" w:eastAsia="Google Sans" w:hAnsi="Google Sans"/>
          <w:sz w:val="24"/>
          <w:szCs w:val="24"/>
          <w:rtl w:val="0"/>
        </w:rPr>
        <w:t xml:space="preserve">. If our role is advisor, we should be in those discussions, either advising Marqeta’s board if they entertain offers or representing a bidder. Not pursuing it means missing a near-certain upcoming M&amp;A event. The idea might not be unique, but the opportunity to execute it is real. Therefore, Marqeta is a </w:t>
      </w:r>
      <w:r w:rsidDel="00000000" w:rsidR="00000000" w:rsidRPr="00000000">
        <w:rPr>
          <w:rFonts w:ascii="Google Sans" w:cs="Google Sans" w:eastAsia="Google Sans" w:hAnsi="Google Sans"/>
          <w:b w:val="1"/>
          <w:sz w:val="24"/>
          <w:szCs w:val="24"/>
          <w:rtl w:val="0"/>
        </w:rPr>
        <w:t xml:space="preserve">top candidate to prioritize</w:t>
      </w:r>
      <w:r w:rsidDel="00000000" w:rsidR="00000000" w:rsidRPr="00000000">
        <w:rPr>
          <w:rFonts w:ascii="Google Sans" w:cs="Google Sans" w:eastAsia="Google Sans" w:hAnsi="Google Sans"/>
          <w:sz w:val="24"/>
          <w:szCs w:val="24"/>
          <w:rtl w:val="0"/>
        </w:rPr>
        <w:t xml:space="preserve">, with the caveat we must act fast and smart to make our involvement value-adding (e.g., structure a bid with a particular angle, maybe encouraging a strategic partnership with one of the networks).</w:t>
      </w:r>
    </w:p>
    <w:p w:rsidR="00000000" w:rsidDel="00000000" w:rsidP="00000000" w:rsidRDefault="00000000" w:rsidRPr="00000000" w14:paraId="00000236">
      <w:pPr>
        <w:ind w:left="600" w:firstLine="0"/>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7">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sz w:val="24"/>
          <w:szCs w:val="24"/>
          <w:rtl w:val="0"/>
        </w:rPr>
        <w:t xml:space="preserve">Conclusion:</w:t>
      </w:r>
      <w:r w:rsidDel="00000000" w:rsidR="00000000" w:rsidRPr="00000000">
        <w:rPr>
          <w:rFonts w:ascii="Google Sans" w:cs="Google Sans" w:eastAsia="Google Sans" w:hAnsi="Google Sans"/>
          <w:sz w:val="24"/>
          <w:szCs w:val="24"/>
          <w:rtl w:val="0"/>
        </w:rPr>
        <w:t xml:space="preserve"> From the above analyses, the assets fall into two buckets: </w:t>
      </w:r>
      <w:r w:rsidDel="00000000" w:rsidR="00000000" w:rsidRPr="00000000">
        <w:rPr>
          <w:rFonts w:ascii="Google Sans" w:cs="Google Sans" w:eastAsia="Google Sans" w:hAnsi="Google Sans"/>
          <w:b w:val="1"/>
          <w:sz w:val="24"/>
          <w:szCs w:val="24"/>
          <w:rtl w:val="0"/>
        </w:rPr>
        <w:t xml:space="preserve">“Actionable near-term”</w:t>
      </w:r>
      <w:r w:rsidDel="00000000" w:rsidR="00000000" w:rsidRPr="00000000">
        <w:rPr>
          <w:rFonts w:ascii="Google Sans" w:cs="Google Sans" w:eastAsia="Google Sans" w:hAnsi="Google Sans"/>
          <w:sz w:val="24"/>
          <w:szCs w:val="24"/>
          <w:rtl w:val="0"/>
        </w:rPr>
        <w:t xml:space="preserve"> (e.g. Sonatype, Marqeta, possibly TeamViewer) where ownership is or could be looking for exit, and </w:t>
      </w:r>
      <w:r w:rsidDel="00000000" w:rsidR="00000000" w:rsidRPr="00000000">
        <w:rPr>
          <w:rFonts w:ascii="Google Sans" w:cs="Google Sans" w:eastAsia="Google Sans" w:hAnsi="Google Sans"/>
          <w:b w:val="1"/>
          <w:sz w:val="24"/>
          <w:szCs w:val="24"/>
          <w:rtl w:val="0"/>
        </w:rPr>
        <w:t xml:space="preserve">“Wait-and-watch”</w:t>
      </w:r>
      <w:r w:rsidDel="00000000" w:rsidR="00000000" w:rsidRPr="00000000">
        <w:rPr>
          <w:rFonts w:ascii="Google Sans" w:cs="Google Sans" w:eastAsia="Google Sans" w:hAnsi="Google Sans"/>
          <w:sz w:val="24"/>
          <w:szCs w:val="24"/>
          <w:rtl w:val="0"/>
        </w:rPr>
        <w:t xml:space="preserve"> for those in growth mode or recently funded (Gecko, Mews, Nerdio, Cyberhaven, Huntress, Fleetio, Wayflyer). Huntress, though performing, leans wait (IPO likely). TeamViewer and Marqeta – though different profiles – surface as the most likely actual deals in 6–12 months (TeamViewer if a PE take-private attempt arises; Marqeta due to active buyout interest). </w:t>
      </w:r>
      <w:r w:rsidDel="00000000" w:rsidR="00000000" w:rsidRPr="00000000">
        <w:rPr>
          <w:rFonts w:ascii="Google Sans" w:cs="Google Sans" w:eastAsia="Google Sans" w:hAnsi="Google Sans"/>
          <w:b w:val="1"/>
          <w:sz w:val="24"/>
          <w:szCs w:val="24"/>
          <w:rtl w:val="0"/>
        </w:rPr>
        <w:t xml:space="preserve">Sonatype</w:t>
      </w:r>
      <w:r w:rsidDel="00000000" w:rsidR="00000000" w:rsidRPr="00000000">
        <w:rPr>
          <w:rFonts w:ascii="Google Sans" w:cs="Google Sans" w:eastAsia="Google Sans" w:hAnsi="Google Sans"/>
          <w:sz w:val="24"/>
          <w:szCs w:val="24"/>
          <w:rtl w:val="0"/>
        </w:rPr>
        <w:t xml:space="preserve"> is highly likely to transact (Vista wants out) and would be a straightforward LBO or strategic acquisition – albeit not original, it’s low-hanging fruit we should be all over.</w:t>
      </w:r>
    </w:p>
    <w:p w:rsidR="00000000" w:rsidDel="00000000" w:rsidP="00000000" w:rsidRDefault="00000000" w:rsidRPr="00000000" w14:paraId="00000238">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In summary, to maximize impact: focus on </w:t>
      </w:r>
      <w:r w:rsidDel="00000000" w:rsidR="00000000" w:rsidRPr="00000000">
        <w:rPr>
          <w:rFonts w:ascii="Google Sans" w:cs="Google Sans" w:eastAsia="Google Sans" w:hAnsi="Google Sans"/>
          <w:b w:val="1"/>
          <w:sz w:val="24"/>
          <w:szCs w:val="24"/>
          <w:rtl w:val="0"/>
        </w:rPr>
        <w:t xml:space="preserve">Sonatype, Marqeta (and perhaps TeamViewer)</w:t>
      </w:r>
      <w:r w:rsidDel="00000000" w:rsidR="00000000" w:rsidRPr="00000000">
        <w:rPr>
          <w:rFonts w:ascii="Google Sans" w:cs="Google Sans" w:eastAsia="Google Sans" w:hAnsi="Google Sans"/>
          <w:sz w:val="24"/>
          <w:szCs w:val="24"/>
          <w:rtl w:val="0"/>
        </w:rPr>
        <w:t xml:space="preserve"> as </w:t>
      </w:r>
      <w:r w:rsidDel="00000000" w:rsidR="00000000" w:rsidRPr="00000000">
        <w:rPr>
          <w:rFonts w:ascii="Google Sans" w:cs="Google Sans" w:eastAsia="Google Sans" w:hAnsi="Google Sans"/>
          <w:b w:val="1"/>
          <w:sz w:val="24"/>
          <w:szCs w:val="24"/>
          <w:rtl w:val="0"/>
        </w:rPr>
        <w:t xml:space="preserve">“live deals”</w:t>
      </w:r>
      <w:r w:rsidDel="00000000" w:rsidR="00000000" w:rsidRPr="00000000">
        <w:rPr>
          <w:rFonts w:ascii="Google Sans" w:cs="Google Sans" w:eastAsia="Google Sans" w:hAnsi="Google Sans"/>
          <w:sz w:val="24"/>
          <w:szCs w:val="24"/>
          <w:rtl w:val="0"/>
        </w:rPr>
        <w:t xml:space="preserve">, and maintain engagement with others as future opportunities (ensuring we’re there when, say, Nerdio or Huntress eventually pivot to exit mode). This balanced approach will yield both near-term wins and longer-term pipeline.</w:t>
      </w:r>
    </w:p>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ind w:left="600" w:firstLine="0"/>
        <w:rPr>
          <w:rFonts w:ascii="Google Sans" w:cs="Google Sans" w:eastAsia="Google Sans" w:hAnsi="Google Sans"/>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databridgemarketresearch.com/reports/global-identity-verification-market" TargetMode="External"/><Relationship Id="rId42" Type="http://schemas.openxmlformats.org/officeDocument/2006/relationships/hyperlink" Target="https://www.grandviewresearch.com/horizon/outlook/identity-verification-market-size/global" TargetMode="External"/><Relationship Id="rId41" Type="http://schemas.openxmlformats.org/officeDocument/2006/relationships/hyperlink" Target="https://www.gbg.com/en-us/blog/scams-and-identity-fraud-on-the-rise/?rd=ido" TargetMode="External"/><Relationship Id="rId44" Type="http://schemas.openxmlformats.org/officeDocument/2006/relationships/hyperlink" Target="https://www.gbgplc.com/en/win-market-share-worldwide/" TargetMode="External"/><Relationship Id="rId43" Type="http://schemas.openxmlformats.org/officeDocument/2006/relationships/hyperlink" Target="https://www.gbg.com/en/news/full-year-results-for-the-year-ended-31-march-2024-ir/" TargetMode="External"/><Relationship Id="rId46" Type="http://schemas.openxmlformats.org/officeDocument/2006/relationships/hyperlink" Target="https://www.gbgplc.com/investors/who-we-are/our-board/" TargetMode="External"/><Relationship Id="rId45" Type="http://schemas.openxmlformats.org/officeDocument/2006/relationships/hyperlink" Target="https://en.wikipedia.org/wiki/GB_Group_(UK)" TargetMode="External"/><Relationship Id="rId107" Type="http://schemas.openxmlformats.org/officeDocument/2006/relationships/hyperlink" Target="https://wayflyer.com/" TargetMode="External"/><Relationship Id="rId106" Type="http://schemas.openxmlformats.org/officeDocument/2006/relationships/hyperlink" Target="https://tracxn.com/d/companies/wayflyer/__bvr09pID9UMonDuD0r90ISv7yzEhSRh4-Gb2LKCF3bU" TargetMode="External"/><Relationship Id="rId105" Type="http://schemas.openxmlformats.org/officeDocument/2006/relationships/hyperlink" Target="https://www.weareuncapped.com/blog/revenue-based-finance" TargetMode="External"/><Relationship Id="rId104" Type="http://schemas.openxmlformats.org/officeDocument/2006/relationships/hyperlink" Target="https://www.re-cap.com/financing-instruments/revenue-based-financing" TargetMode="External"/><Relationship Id="rId109" Type="http://schemas.openxmlformats.org/officeDocument/2006/relationships/hyperlink" Target="https://fuelfinance.me/blog/unit-economics/" TargetMode="External"/><Relationship Id="rId108" Type="http://schemas.openxmlformats.org/officeDocument/2006/relationships/hyperlink" Target="https://wayflyer.com/en/blog/what-are-unit-economics" TargetMode="External"/><Relationship Id="rId48" Type="http://schemas.openxmlformats.org/officeDocument/2006/relationships/hyperlink" Target="https://simplywall.st/stocks/us/software/otc-tmvw.f/teamviewer/ownership" TargetMode="External"/><Relationship Id="rId47" Type="http://schemas.openxmlformats.org/officeDocument/2006/relationships/hyperlink" Target="https://www.tipranks.com/stocks/gb:gbg/forecast" TargetMode="External"/><Relationship Id="rId49" Type="http://schemas.openxmlformats.org/officeDocument/2006/relationships/hyperlink" Target="https://www.teamviewer.com/en/global/company/about-teamviewer/" TargetMode="External"/><Relationship Id="rId103" Type="http://schemas.openxmlformats.org/officeDocument/2006/relationships/hyperlink" Target="https://tracxn.com/d/companies/wayflyer/__bvr09pID9UMonDuD0r90ISv7yzEhSRh4-Gb2LKCF3bU/funding-and-investors" TargetMode="External"/><Relationship Id="rId102" Type="http://schemas.openxmlformats.org/officeDocument/2006/relationships/hyperlink" Target="https://dig.watch/updates/cyberhaven-achieves-usd-1-billion-valuation-with-fresh-funding" TargetMode="External"/><Relationship Id="rId101" Type="http://schemas.openxmlformats.org/officeDocument/2006/relationships/hyperlink" Target="https://tracxn.com/d/companies/cyberhaven/__fVj_2DrT4wKIqQ1OL6-buh0pq4If_iTaHTJdr5xep0E" TargetMode="External"/><Relationship Id="rId100" Type="http://schemas.openxmlformats.org/officeDocument/2006/relationships/hyperlink" Target="https://tracxn.com/d/companies/cyberhaven/__fVj_2DrT4wKIqQ1OL6-buh0pq4If_iTaHTJdr5xep0E/funding-and-investors" TargetMode="External"/><Relationship Id="rId31" Type="http://schemas.openxmlformats.org/officeDocument/2006/relationships/hyperlink" Target="https://www.sonatype.com/company" TargetMode="External"/><Relationship Id="rId30" Type="http://schemas.openxmlformats.org/officeDocument/2006/relationships/hyperlink" Target="https://www.clay.com/dossier/sonatype-funding" TargetMode="External"/><Relationship Id="rId33" Type="http://schemas.openxmlformats.org/officeDocument/2006/relationships/hyperlink" Target="https://www.sonatype.com/solutions/banking-and-financial-services" TargetMode="External"/><Relationship Id="rId32" Type="http://schemas.openxmlformats.org/officeDocument/2006/relationships/hyperlink" Target="https://www.sonatype.com/press-releases/sonatype-9th-annual-state-of-the-software-supply-chain-report" TargetMode="External"/><Relationship Id="rId35" Type="http://schemas.openxmlformats.org/officeDocument/2006/relationships/hyperlink" Target="https://forgeglobal.com/sonatype_stock/" TargetMode="External"/><Relationship Id="rId34" Type="http://schemas.openxmlformats.org/officeDocument/2006/relationships/hyperlink" Target="https://www.sonatype.com/press-releases/sonatype-announces-2024-elevate-awards-winners" TargetMode="External"/><Relationship Id="rId37" Type="http://schemas.openxmlformats.org/officeDocument/2006/relationships/hyperlink" Target="https://companiesmarketcap.com/jfrog/marketcap/" TargetMode="External"/><Relationship Id="rId36" Type="http://schemas.openxmlformats.org/officeDocument/2006/relationships/hyperlink" Target="https://stockanalysis.com/stocks/frog/statistics/" TargetMode="External"/><Relationship Id="rId39" Type="http://schemas.openxmlformats.org/officeDocument/2006/relationships/hyperlink" Target="https://www.morningstar.co.uk/uk/news/AN_1718095608180847700/gb-group-highlights-improving-trends-after-revenue-growth-stalls.aspx" TargetMode="External"/><Relationship Id="rId38" Type="http://schemas.openxmlformats.org/officeDocument/2006/relationships/hyperlink" Target="https://stockanalysis.com/stocks/frog/" TargetMode="External"/><Relationship Id="rId20" Type="http://schemas.openxmlformats.org/officeDocument/2006/relationships/hyperlink" Target="https://wayflyer.com/en/press-releases/wayflyer-series-b" TargetMode="External"/><Relationship Id="rId22" Type="http://schemas.openxmlformats.org/officeDocument/2006/relationships/hyperlink" Target="https://www.sonatype.com/press-releases/vista-acquires-majority-interest-in-sonatype" TargetMode="External"/><Relationship Id="rId21" Type="http://schemas.openxmlformats.org/officeDocument/2006/relationships/hyperlink" Target="https://en.wikipedia.org/wiki/Wayflyer" TargetMode="External"/><Relationship Id="rId24" Type="http://schemas.openxmlformats.org/officeDocument/2006/relationships/hyperlink" Target="https://www.privateequityinternational.com/vista-equity-partners-vii-fund-terms-revealed/" TargetMode="External"/><Relationship Id="rId23" Type="http://schemas.openxmlformats.org/officeDocument/2006/relationships/hyperlink" Target="https://www.privateequitywire.co.uk/vista-equity-partners-acquires-majority-interest-sonatype/" TargetMode="External"/><Relationship Id="rId129" Type="http://schemas.openxmlformats.org/officeDocument/2006/relationships/hyperlink" Target="https://www.cyberhaven.com/press-releases/cyberhaven-raises-100-million-series-d-at-1-billion-valuation#:~:text=PALO%20ALTO%2C%20CA%20%E2%80%94%20April,increase%20in%20just%20one%20year" TargetMode="External"/><Relationship Id="rId128" Type="http://schemas.openxmlformats.org/officeDocument/2006/relationships/hyperlink" Target="https://news.crunchbase.com/venture/biggest-funding-rounds-fleetio-mercury/#:~:text=investor%20Elephant%20and%20new%20investor,company%20has%20raised%20%24620%20million" TargetMode="External"/><Relationship Id="rId127" Type="http://schemas.openxmlformats.org/officeDocument/2006/relationships/hyperlink" Target="https://getnerdio.com/press/nerdio-secures-series-c-investment-from-general-atlantic/#:~:text=infrastructure%E2%80%94all%20without%20requiring%20specialized%20technical,expertise" TargetMode="External"/><Relationship Id="rId126" Type="http://schemas.openxmlformats.org/officeDocument/2006/relationships/hyperlink" Target="https://getnerdio.com/press/nerdio-secures-series-c-investment-from-general-atlantic/#:~:text=Nerdio%E2%80%99s%20record%20over%20the%20past,year%20included" TargetMode="External"/><Relationship Id="rId26" Type="http://schemas.openxmlformats.org/officeDocument/2006/relationships/hyperlink" Target="https://pulse2.com/vista-equity-partners-sonatype/" TargetMode="External"/><Relationship Id="rId121" Type="http://schemas.openxmlformats.org/officeDocument/2006/relationships/hyperlink" Target="https://www.pymnts.com/earnings/2025/marqetas-processing-volumes-surge-27-on-card-issuance-bnpl-and-flex-credential-growth/" TargetMode="External"/><Relationship Id="rId25" Type="http://schemas.openxmlformats.org/officeDocument/2006/relationships/hyperlink" Target="https://www.pehub.com/vista-is-said-to-launch-permanent-capital-fund-for-long-term-holds/" TargetMode="External"/><Relationship Id="rId120" Type="http://schemas.openxmlformats.org/officeDocument/2006/relationships/hyperlink" Target="https://investors.marqeta.com/news-releases/news-release-details/marqeta-announce-second-quarter-2025-results-august-6-2025/" TargetMode="External"/><Relationship Id="rId28" Type="http://schemas.openxmlformats.org/officeDocument/2006/relationships/hyperlink" Target="https://www.sonatype.com/press-releases/sonatype-sets-record-first-quarter-2022" TargetMode="External"/><Relationship Id="rId27" Type="http://schemas.openxmlformats.org/officeDocument/2006/relationships/hyperlink" Target="https://www.techmonitor.ai/technology/data/sonatype-purchased-by-private-equity-firm" TargetMode="External"/><Relationship Id="rId125" Type="http://schemas.openxmlformats.org/officeDocument/2006/relationships/hyperlink" Target="https://getnerdio.com/press/nerdio-secures-series-c-investment-from-general-atlantic/#:~:text=Nerdio%E2%80%99s%20record%20over%20the%20past,year%20included" TargetMode="External"/><Relationship Id="rId29" Type="http://schemas.openxmlformats.org/officeDocument/2006/relationships/hyperlink" Target="https://leadiq.com/c/sonatype/5a1d8a192400002400636bc9" TargetMode="External"/><Relationship Id="rId124" Type="http://schemas.openxmlformats.org/officeDocument/2006/relationships/hyperlink" Target="https://getnerdio.com/press/nerdio-secures-series-c-investment-from-general-atlantic/#:~:text=Nerdio%E2%80%99s%20record%20over%20the%20past,year%20included" TargetMode="External"/><Relationship Id="rId123" Type="http://schemas.openxmlformats.org/officeDocument/2006/relationships/hyperlink" Target="https://www.americanbanker.com/payments/news/inside-marqetas-quest-to-diversify-clients-beyond-block" TargetMode="External"/><Relationship Id="rId122" Type="http://schemas.openxmlformats.org/officeDocument/2006/relationships/hyperlink" Target="https://www.stocktitan.net/sec-filings/MQ/" TargetMode="External"/><Relationship Id="rId95" Type="http://schemas.openxmlformats.org/officeDocument/2006/relationships/hyperlink" Target="https://tracxn.com/d/companies/fleetio/__k1niGoS69RNOWXvy4hh6i9UgFqh91-D5C1PiJARTIMQ/funding-and-investors" TargetMode="External"/><Relationship Id="rId94" Type="http://schemas.openxmlformats.org/officeDocument/2006/relationships/hyperlink" Target="https://azuremarketplace.microsoft.com/en-us/marketplace/apps/nerdio.nmm?tab=overview" TargetMode="External"/><Relationship Id="rId97" Type="http://schemas.openxmlformats.org/officeDocument/2006/relationships/hyperlink" Target="https://www.pymnts.com/acquisitions/2025/fleetio-acquires-auto-integrate-create-more-connected-maintenance-experience/" TargetMode="External"/><Relationship Id="rId96" Type="http://schemas.openxmlformats.org/officeDocument/2006/relationships/hyperlink" Target="https://tracxn.com/d/companies/fleetio/__k1niGoS69RNOWXvy4hh6i9UgFqh91-D5C1PiJARTIMQ" TargetMode="External"/><Relationship Id="rId11" Type="http://schemas.openxmlformats.org/officeDocument/2006/relationships/hyperlink" Target="https://db.srnav.com/storage/v1/object/public/document-pdfs/8bdf42e6-cb2c-4530-b38b-2ea9021817e5.pdf" TargetMode="External"/><Relationship Id="rId99" Type="http://schemas.openxmlformats.org/officeDocument/2006/relationships/hyperlink" Target="https://www.worktruckonline.com/10244272/fleetio-reports-growth-across-fleet-ecosystem-in-first-half-of-2025" TargetMode="External"/><Relationship Id="rId10" Type="http://schemas.openxmlformats.org/officeDocument/2006/relationships/hyperlink" Target="https://www.perplexity.ai/finance/TMVWY/financials" TargetMode="External"/><Relationship Id="rId98" Type="http://schemas.openxmlformats.org/officeDocument/2006/relationships/hyperlink" Target="https://www.fleetio.com/resources/press/fleetio-delivers-innovation-and-continued-growth-across-fleet-ecosystem-in-first-half-of-2025" TargetMode="External"/><Relationship Id="rId13" Type="http://schemas.openxmlformats.org/officeDocument/2006/relationships/hyperlink" Target="https://www.paymentsdive.com/news/marqeta-chief-focuses-on-revenue-diversity-execution/747742/" TargetMode="External"/><Relationship Id="rId12" Type="http://schemas.openxmlformats.org/officeDocument/2006/relationships/hyperlink" Target="https://www.moomoo.com/news/post/55688929/marqeta-inc-nasdaq-mq-is-a-favorite-amongst-institutional-investors" TargetMode="External"/><Relationship Id="rId91" Type="http://schemas.openxmlformats.org/officeDocument/2006/relationships/hyperlink" Target="https://www.channelinsider.com/news-and-trends/nerdio-business-feature-june-2025/" TargetMode="External"/><Relationship Id="rId90" Type="http://schemas.openxmlformats.org/officeDocument/2006/relationships/hyperlink" Target="https://tracxn.com/d/companies/nerdio/___NnzXD6KysIWBWhQHFfiVvihCD4LX-QeSQIfLJjztRs/funding-and-investors" TargetMode="External"/><Relationship Id="rId93" Type="http://schemas.openxmlformats.org/officeDocument/2006/relationships/hyperlink" Target="https://getnerdio.com/" TargetMode="External"/><Relationship Id="rId92" Type="http://schemas.openxmlformats.org/officeDocument/2006/relationships/hyperlink" Target="https://www.globenewswire.com/news-release/2025/06/20/3102778/0/en/Nerdio-Surpasses-100-Million-in-Annual-Recurring-Revenue-as-Enterprises-Shift-to-Microsoft-Cloud.html" TargetMode="External"/><Relationship Id="rId118" Type="http://schemas.openxmlformats.org/officeDocument/2006/relationships/hyperlink" Target="https://tracxn.com/d/companies/marqeta/__003GYeHsTZo7TDu3m6UIku5061YF79tRD4GhRxNIACo" TargetMode="External"/><Relationship Id="rId117" Type="http://schemas.openxmlformats.org/officeDocument/2006/relationships/hyperlink" Target="https://www.morningstar.com/stocks/xnas/mq/financials" TargetMode="External"/><Relationship Id="rId116" Type="http://schemas.openxmlformats.org/officeDocument/2006/relationships/hyperlink" Target="https://www.investing.com/equities/marqeta-financial-summary" TargetMode="External"/><Relationship Id="rId115" Type="http://schemas.openxmlformats.org/officeDocument/2006/relationships/hyperlink" Target="https://www.nasdaq.com/market-activity/stocks/mq/financials" TargetMode="External"/><Relationship Id="rId119" Type="http://schemas.openxmlformats.org/officeDocument/2006/relationships/hyperlink" Target="https://www.marqeta.com/platform/jit-funding" TargetMode="External"/><Relationship Id="rId15" Type="http://schemas.openxmlformats.org/officeDocument/2006/relationships/hyperlink" Target="https://www.clay.com/dossier/mews-funding" TargetMode="External"/><Relationship Id="rId110" Type="http://schemas.openxmlformats.org/officeDocument/2006/relationships/hyperlink" Target="https://newfrontierfunding.com/wayflyer-review-2/" TargetMode="External"/><Relationship Id="rId14" Type="http://schemas.openxmlformats.org/officeDocument/2006/relationships/hyperlink" Target="https://www.geckorobotics.com/news/gecko-reaches-unicorn-status" TargetMode="External"/><Relationship Id="rId17" Type="http://schemas.openxmlformats.org/officeDocument/2006/relationships/hyperlink" Target="https://www.channelinsider.com/news-and-trends/nerdio-funding-round/" TargetMode="External"/><Relationship Id="rId16" Type="http://schemas.openxmlformats.org/officeDocument/2006/relationships/hyperlink" Target="https://www.channele2e.com/feature/huntress-ceo-recounts-companys-early-challenges-in-contrast-to-recent-series-d-round" TargetMode="External"/><Relationship Id="rId19" Type="http://schemas.openxmlformats.org/officeDocument/2006/relationships/hyperlink" Target="https://therecursive.com/cyberhaven-founders-romanian-ukrainian-ai-cybersecurity-unicorn/" TargetMode="External"/><Relationship Id="rId114" Type="http://schemas.openxmlformats.org/officeDocument/2006/relationships/hyperlink" Target="https://fintel.io/so/us/mq" TargetMode="External"/><Relationship Id="rId18" Type="http://schemas.openxmlformats.org/officeDocument/2006/relationships/hyperlink" Target="https://www.thesaasnews.com/news/fleetio-raises-over-450-million-in-series-d" TargetMode="External"/><Relationship Id="rId113" Type="http://schemas.openxmlformats.org/officeDocument/2006/relationships/hyperlink" Target="https://www.marketbeat.com/stocks/NASDAQ/MQ/institutional-ownership/" TargetMode="External"/><Relationship Id="rId112" Type="http://schemas.openxmlformats.org/officeDocument/2006/relationships/hyperlink" Target="https://wayflyer.com/en/about-us" TargetMode="External"/><Relationship Id="rId111" Type="http://schemas.openxmlformats.org/officeDocument/2006/relationships/hyperlink" Target="https://www.seedtable.com/startups/Wayflyer-R9KRBMJ" TargetMode="External"/><Relationship Id="rId84" Type="http://schemas.openxmlformats.org/officeDocument/2006/relationships/hyperlink" Target="https://en.wikipedia.org/wiki/Kyle_Hanslovan" TargetMode="External"/><Relationship Id="rId83" Type="http://schemas.openxmlformats.org/officeDocument/2006/relationships/hyperlink" Target="https://pitchbook.com/profiles/company/163127-26" TargetMode="External"/><Relationship Id="rId86" Type="http://schemas.openxmlformats.org/officeDocument/2006/relationships/hyperlink" Target="https://www.sunitsolutions.ca/why-huntress-mdr-is-a-game-changer-for-smb-cybersecurity-real-world-protection-against-modern-threats/" TargetMode="External"/><Relationship Id="rId85" Type="http://schemas.openxmlformats.org/officeDocument/2006/relationships/hyperlink" Target="https://www.huntress.com/blog-categories/cybersecurity-trends" TargetMode="External"/><Relationship Id="rId88" Type="http://schemas.openxmlformats.org/officeDocument/2006/relationships/hyperlink" Target="https://www.msspalert.com/news/huntress-seeking-cybersecurity-acquisitions-40m-debt-financing-arrives" TargetMode="External"/><Relationship Id="rId87" Type="http://schemas.openxmlformats.org/officeDocument/2006/relationships/hyperlink" Target="https://www.huntress.com/press-release/huntress-announces-collaboration-with-microsoft-to-strengthen-cybersecurity-for-businesses-of-all-sizes" TargetMode="External"/><Relationship Id="rId89" Type="http://schemas.openxmlformats.org/officeDocument/2006/relationships/hyperlink" Target="https://www.securityweek.com/huntress-scores-40m-funding-plans-international-expansion/" TargetMode="External"/><Relationship Id="rId80" Type="http://schemas.openxmlformats.org/officeDocument/2006/relationships/hyperlink" Target="https://www.clay.com/dossier/huntress-funding" TargetMode="External"/><Relationship Id="rId82" Type="http://schemas.openxmlformats.org/officeDocument/2006/relationships/hyperlink" Target="https://www.huntress.com/blog/heres-to-the-future-our-latest-funding-will-fuel-big-innovations-bold-acquisitions-and-a-more-secure-global-community" TargetMode="External"/><Relationship Id="rId81" Type="http://schemas.openxmlformats.org/officeDocument/2006/relationships/hyperlink" Target="https://app.mergerlinks.com/transactions/2024-06-18-huntress/dealmaker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ondonstockexchange.com/news-article/GBG/final-results/17077347" TargetMode="External"/><Relationship Id="rId5" Type="http://schemas.openxmlformats.org/officeDocument/2006/relationships/styles" Target="styles.xml"/><Relationship Id="rId6" Type="http://schemas.openxmlformats.org/officeDocument/2006/relationships/hyperlink" Target="https://cdotimes.com/2024/07/17/vista-equity-explores-sale-of-cybersecurity-firm-sonatype-sources-say-reuters/" TargetMode="External"/><Relationship Id="rId7" Type="http://schemas.openxmlformats.org/officeDocument/2006/relationships/hyperlink" Target="https://www.sonatype.com/investors/vista-equity-partners" TargetMode="External"/><Relationship Id="rId8" Type="http://schemas.openxmlformats.org/officeDocument/2006/relationships/hyperlink" Target="https://www.sharesmagazine.co.uk/news/market/1753259742089178300/in-brief-gb-group-picks-numis-to-run-gbp25-million-share-buyback" TargetMode="External"/><Relationship Id="rId73" Type="http://schemas.openxmlformats.org/officeDocument/2006/relationships/hyperlink" Target="https://pitchbook.com/profiles/company/92129-50" TargetMode="External"/><Relationship Id="rId72" Type="http://schemas.openxmlformats.org/officeDocument/2006/relationships/hyperlink" Target="https://www.mews.com/ventures" TargetMode="External"/><Relationship Id="rId75" Type="http://schemas.openxmlformats.org/officeDocument/2006/relationships/hyperlink" Target="https://www.prnewswire.com/news-releases/mews-acquires-atomize-unlocking-huge-revenue-opportunities-for-hoteliers-302312031.html" TargetMode="External"/><Relationship Id="rId74" Type="http://schemas.openxmlformats.org/officeDocument/2006/relationships/hyperlink" Target="https://www.mews.com/en/press/mews-acquires-atomize" TargetMode="External"/><Relationship Id="rId77" Type="http://schemas.openxmlformats.org/officeDocument/2006/relationships/hyperlink" Target="https://www.mews.com/en/about-us" TargetMode="External"/><Relationship Id="rId76" Type="http://schemas.openxmlformats.org/officeDocument/2006/relationships/hyperlink" Target="https://www.notion.vc/resources/from-1m-to-100m-revenue-with-matt-welle-ceo-mews" TargetMode="External"/><Relationship Id="rId79" Type="http://schemas.openxmlformats.org/officeDocument/2006/relationships/hyperlink" Target="https://www.prnewswire.com/news-releases/70-of-travelers-would-skip-the-front-desk-mews-survey-reveals-the-rise-of-self-check-in-hotels-302478469.html" TargetMode="External"/><Relationship Id="rId78" Type="http://schemas.openxmlformats.org/officeDocument/2006/relationships/hyperlink" Target="https://www.hospitalitynet.org/opinion/4127761.html" TargetMode="External"/><Relationship Id="rId71" Type="http://schemas.openxmlformats.org/officeDocument/2006/relationships/hyperlink" Target="https://hoteltechnologynews.com/2024/09/mews-secures-100-million-to-fuel-global-expansion-and-accelerate-strategic-acquisitions-of-hotel-technology/" TargetMode="External"/><Relationship Id="rId70" Type="http://schemas.openxmlformats.org/officeDocument/2006/relationships/hyperlink" Target="https://tracxn.com/d/companies/mews/__TV3mQ2g4qkoE_y1R0lQGCFw7VhvA3ieU9NpdBaRsXe8/funding-and-investors" TargetMode="External"/><Relationship Id="rId132" Type="http://schemas.openxmlformats.org/officeDocument/2006/relationships/hyperlink" Target="https://www.cyberhaven.com/press-releases/cyberhaven-raises-88-million-to-protect-enterprise-data-in-the-ai-economy#:~:text=Gerhard%20Eschelbeck%2C%20former%20CISO%20at,join%20Cyberhaven%E2%80%99s%20board%20of%20directors" TargetMode="External"/><Relationship Id="rId131" Type="http://schemas.openxmlformats.org/officeDocument/2006/relationships/hyperlink" Target="https://www.cyberhaven.com/press-releases/cyberhaven-raises-88-million-to-protect-enterprise-data-in-the-ai-economy#:~:text=The%20Cyberhaven%20platform%20protects%20data,it%20is%20used%20over%20time" TargetMode="External"/><Relationship Id="rId130" Type="http://schemas.openxmlformats.org/officeDocument/2006/relationships/hyperlink" Target="https://www.cyberhaven.com/press-releases/cyberhaven-raises-88-million-to-protect-enterprise-data-in-the-ai-economy#:~:text=SAN%20JOSE%2C%20CA%20%E2%80%94%20June,will%20join%20Cyberhaven%E2%80%99s%20board%20of" TargetMode="External"/><Relationship Id="rId136" Type="http://schemas.openxmlformats.org/officeDocument/2006/relationships/hyperlink" Target="https://venturebeat.com/security/sonatype-which-secures-the-use-of-open-source-software-lays-groundwork-for-ipo/#:~:text=Meanwhile%2C%20high,overall%20in%202021" TargetMode="External"/><Relationship Id="rId135" Type="http://schemas.openxmlformats.org/officeDocument/2006/relationships/hyperlink" Target="https://www.cyberhaven.com/press-releases/cyberhaven-raises-100-million-series-d-at-1-billion-valuation#:~:text=PALO%20ALTO%2C%20CA%20%E2%80%94%20April,increase%20in%20just%20one%20year" TargetMode="External"/><Relationship Id="rId134" Type="http://schemas.openxmlformats.org/officeDocument/2006/relationships/hyperlink" Target="https://www.cyberhaven.com/press-releases/cyberhaven-raises-88-million-to-protect-enterprise-data-in-the-ai-economy#:~:text=The%20Cyberhaven%20platform%20protects%20data,it%20is%20used%20over%20time" TargetMode="External"/><Relationship Id="rId133" Type="http://schemas.openxmlformats.org/officeDocument/2006/relationships/hyperlink" Target="https://www.cyberhaven.com/press-releases/cyberhaven-raises-88-million-to-protect-enterprise-data-in-the-ai-economy#:~:text=led%20by%20Adams%20Street%20Partners%2C,will%20join%20Cyberhaven%E2%80%99s%20board%20of" TargetMode="External"/><Relationship Id="rId62" Type="http://schemas.openxmlformats.org/officeDocument/2006/relationships/hyperlink" Target="https://battle-updates.com/update/business-news-942/" TargetMode="External"/><Relationship Id="rId61" Type="http://schemas.openxmlformats.org/officeDocument/2006/relationships/hyperlink" Target="https://leadiq.com/c/gecko-robotics/5a1dabd62300005400a0e349#:~:text=How%20much%20revenue%20does%20Gecko,annual%20revenue%20reached%20%2475M." TargetMode="External"/><Relationship Id="rId64" Type="http://schemas.openxmlformats.org/officeDocument/2006/relationships/hyperlink" Target="https://www.therobotreport.com/gecko-robotics-earns-5m-navy-expansion-contract/" TargetMode="External"/><Relationship Id="rId63" Type="http://schemas.openxmlformats.org/officeDocument/2006/relationships/hyperlink" Target="https://technical.ly/entrepreneurship/gecko-robotics-raises-125m-unicorn-valuation/" TargetMode="External"/><Relationship Id="rId66" Type="http://schemas.openxmlformats.org/officeDocument/2006/relationships/hyperlink" Target="https://www.geckorobotics.com/news/gecko-robotics-bpmi" TargetMode="External"/><Relationship Id="rId65" Type="http://schemas.openxmlformats.org/officeDocument/2006/relationships/hyperlink" Target="https://www.businesswire.com/news/home/20230710187433/en/Gecko-Robotics-Announces-%245-Million-U.S.-Navy-Expansion-to-Speed-Maintenance-Cycles" TargetMode="External"/><Relationship Id="rId68" Type="http://schemas.openxmlformats.org/officeDocument/2006/relationships/hyperlink" Target="https://www.youtube.com/watch?v=gL0XM5BUX3E" TargetMode="External"/><Relationship Id="rId67" Type="http://schemas.openxmlformats.org/officeDocument/2006/relationships/hyperlink" Target="https://www.naval-technology.com/news/gecko-double-valuation-to-1-25bn-reaching-unicorn-status/" TargetMode="External"/><Relationship Id="rId60" Type="http://schemas.openxmlformats.org/officeDocument/2006/relationships/hyperlink" Target="https://www.semafor.com/article/02/17/2025/gecko-robotics-plans-to-double-uae-footprint" TargetMode="External"/><Relationship Id="rId69" Type="http://schemas.openxmlformats.org/officeDocument/2006/relationships/hyperlink" Target="https://www.aipowerpittsburgh.com/builders/blog-post-title-one-4m483" TargetMode="External"/><Relationship Id="rId51" Type="http://schemas.openxmlformats.org/officeDocument/2006/relationships/hyperlink" Target="https://www.dnsstuff.com/teamviewer-alternatives" TargetMode="External"/><Relationship Id="rId50" Type="http://schemas.openxmlformats.org/officeDocument/2006/relationships/hyperlink" Target="https://www.gartner.com/reviews/market/remote-desktop-software/vendor/teamviewer/product/teamviewer-remote/alternatives" TargetMode="External"/><Relationship Id="rId53" Type="http://schemas.openxmlformats.org/officeDocument/2006/relationships/hyperlink" Target="https://sacra.com/c/gecko-robotics/" TargetMode="External"/><Relationship Id="rId52" Type="http://schemas.openxmlformats.org/officeDocument/2006/relationships/hyperlink" Target="https://www.teamviewer.com/en/enterprise/" TargetMode="External"/><Relationship Id="rId55" Type="http://schemas.openxmlformats.org/officeDocument/2006/relationships/hyperlink" Target="https://newsfilter.io/" TargetMode="External"/><Relationship Id="rId54" Type="http://schemas.openxmlformats.org/officeDocument/2006/relationships/hyperlink" Target="https://tracxn.com/d/companies/gecko-robotics/__RUAwNj05C8plRJbH9mMpbVMBBpI_c3tCQCLj2VAXzqk" TargetMode="External"/><Relationship Id="rId57" Type="http://schemas.openxmlformats.org/officeDocument/2006/relationships/hyperlink" Target="https://tracxn.com/d/companies/gecko-robotics/__RUAwNj05C8plRJbH9mMpbVMBBpI_c3tCQCLj2VAXzqk/funding-and-investors" TargetMode="External"/><Relationship Id="rId56" Type="http://schemas.openxmlformats.org/officeDocument/2006/relationships/hyperlink" Target="https://www.techinasia.com/news/us-robotics-firm-gecko-robotics-gets-125m-hits-1-3b-valuation" TargetMode="External"/><Relationship Id="rId59" Type="http://schemas.openxmlformats.org/officeDocument/2006/relationships/hyperlink" Target="https://www.goodwinlaw.com/en/news-and-events/news/2025/06/announcements-technology-goodwin-advises-gecko-robotics" TargetMode="External"/><Relationship Id="rId58" Type="http://schemas.openxmlformats.org/officeDocument/2006/relationships/hyperlink" Target="https://forgeglobal.com/gecko-robotics_ip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