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Deal Terms for Select Automotive and Industrial Transactions (2018-2020)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definitive analysis of the financial terms for 33 transactions within the automotive and industrial sectors, announced or completed between late 2018 and late 2020. The scope of this analysis is strictly confined to two primary data points for each transaction: the reported </w:t>
      </w: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color w:val="1b1c1d"/>
          <w:rtl w:val="0"/>
        </w:rPr>
        <w:t xml:space="preserve">Percentage (%) Stake Acquired</w:t>
      </w:r>
      <w:r w:rsidDel="00000000" w:rsidR="00000000" w:rsidRPr="00000000">
        <w:rPr>
          <w:rFonts w:ascii="Google Sans Text" w:cs="Google Sans Text" w:eastAsia="Google Sans Text" w:hAnsi="Google Sans Text"/>
          <w:color w:val="1b1c1d"/>
          <w:rtl w:val="0"/>
        </w:rPr>
        <w:t xml:space="preserve"> by the acquiror. Adhering to a rigorous standard of source verification, all data presented herein is derived exclusively from official sources, including company press releases, filings with the U.S. Securities and Exchange Commission (SEC), and announcements made via recognized newswires such as PR Newswire and BusinessWire.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finding of this report is the significant divergence in disclosure practices between transactions involving publicly listed companies and those conducted entirely between privately held entities. Transactions with a public participant, governed by regulatory disclosure requirements, consistently provide detailed financial terms. Conversely, the majority of private-to-private transactions and private equity buyouts deliberately omit such details, a standard practice to maintain commercial confidentiality.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is structured to provide immediate utility to financial professionals. The following Consolidated Transaction Data table offers a high-level, comparative overview of all 33 deals. This summary is followed by Part I, which contains in-depth, individual analyses of each transaction, providing context, structural details, and strategic rationale. Part II synthesizes these individual data points into a thematic analysis of market trends, including consideration structures, valuation patterns, and the strategic drivers behind the M&amp;A activity. The report concludes with remarks on interpreting M&amp;A data within this sector.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Consolidated Transaction Data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Closing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Stake Acquired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Meritage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Schwab Tire Centers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Controlling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Atlantic Street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Zips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BorgWarner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Dealer Tire,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Dent Wizard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CIIG Merger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Arrival S.à 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$5.4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Reverse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Knorr-Bremse's Bendix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WABCO's R.H. Sheppard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$149.5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Cortec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Enthusiast Auto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Alamo Group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Morbark,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~$352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Autokiniton Global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~$900 Million (Total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NFI Group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£320 Million (~$405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 Signal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$55.5M + up to $15.5M Earn-out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Assets &amp;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Lund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ZF Friedrichshafen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28/03/19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 Billion (Equity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Gamut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 &amp; Manufacturing (Grede)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 Iron Casting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International Inc. (EV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$123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Asset Purchase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Vantage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£7M (~$9M) + up to £6M Earn-out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~$179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Cox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Rivian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Minority Equity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Hitachi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Chassis Brakes International 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NIDEC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Corporation (Auto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JPY 100 Billion (~$893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 (Safelite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Hangzhou Zhongce Consortium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Zhongce Rubber Group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5.8B yuan (46.95%); 1.26B yuan (10.16%)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57.11% (Combined)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Multistrada Arah Sarana TBK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$545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99.64%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Winnebago Industries,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Newmar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~$344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Masternaut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 Incorporated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FleetPride,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Hellman &amp; Friedman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ABRA / Caliber Collision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KKR / Calsonic Kansei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Magneti Marelli 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Thor Industries,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Erwin Hymer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01/02/19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 Billion (Initial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(European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Methode Electronics,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Grakon Parent,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Genstar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62</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Detailed Transaction Summaries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comprehensive analysis of each of the 33 transactions identified in the user query. Each summary details the transaction's financial terms and stake acquired, verified exclusively through official press releases and regulatory filings. The analysis also provides context regarding the strategic rationale, deal structure, and market dynamics influencing each transaction.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Meritage Group / Les Schwab Tire Centers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 by either party. Official announcements and subsequent news reports consistently state that the purchase price remains confidential.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Bloomberg News had reported in December 2019 that the Schwab family hoped to achieve a valuation of $3 billion, this figure represents an early-stage expectation and was not confirmed as part of the official transaction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Meritage Group acquired the </w:t>
      </w:r>
      <w:r w:rsidDel="00000000" w:rsidR="00000000" w:rsidRPr="00000000">
        <w:rPr>
          <w:rFonts w:ascii="Google Sans Text" w:cs="Google Sans Text" w:eastAsia="Google Sans Text" w:hAnsi="Google Sans Text"/>
          <w:b w:val="1"/>
          <w:color w:val="1b1c1d"/>
          <w:rtl w:val="0"/>
        </w:rPr>
        <w:t xml:space="preserve">majority ownership interests</w:t>
      </w:r>
      <w:r w:rsidDel="00000000" w:rsidR="00000000" w:rsidRPr="00000000">
        <w:rPr>
          <w:rFonts w:ascii="Google Sans Text" w:cs="Google Sans Text" w:eastAsia="Google Sans Text" w:hAnsi="Google Sans Text"/>
          <w:color w:val="1b1c1d"/>
          <w:rtl w:val="0"/>
        </w:rPr>
        <w:t xml:space="preserve"> in Les Schwab Tire Centers. This was confirmed in a press release from the law firm Loeb &amp; Loeb, which represented two family shareholders in the sale of their controlling stakes.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transaction effectively ended the 68-year family ownership of the company, transferring control to the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to sell the company was announced on or around September 30, 2020.</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sale was expected to be completed by the end of 2020.</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exemplifies a common scenario for large, multi-generational family businesses. The decision to sell was driven by the "complexities of operating a family-owned business with five generations of family members".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selling shareholders emphasized the importance of finding a buyer that would preserve the company's unique culture, values, and operational practices, such as its employee profit-sharing program.</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Meritage Group, a family-owned investment firm with a history of long-term holdings and preserving company culture, was positioned as an "ideal fit".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non-disclosure of financial terms is standard practice for a transaction involving two privately held entities.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KPS Capital Partners / AM General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acquisition were not disclosed in the official press release.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However, public filings related to the financing of the transaction provide a strong indication of its scale. A report from Davis Polk, which advised on the financing, detailed a </w:t>
      </w:r>
      <w:r w:rsidDel="00000000" w:rsidR="00000000" w:rsidRPr="00000000">
        <w:rPr>
          <w:rFonts w:ascii="Google Sans Text" w:cs="Google Sans Text" w:eastAsia="Google Sans Text" w:hAnsi="Google Sans Text"/>
          <w:b w:val="1"/>
          <w:color w:val="1b1c1d"/>
          <w:rtl w:val="0"/>
        </w:rPr>
        <w:t xml:space="preserve">$675 million package</w:t>
      </w:r>
      <w:r w:rsidDel="00000000" w:rsidR="00000000" w:rsidRPr="00000000">
        <w:rPr>
          <w:rFonts w:ascii="Google Sans Text" w:cs="Google Sans Text" w:eastAsia="Google Sans Text" w:hAnsi="Google Sans Text"/>
          <w:color w:val="1b1c1d"/>
          <w:rtl w:val="0"/>
        </w:rPr>
        <w:t xml:space="preserve"> used for the acquisition. This financing consisted of $600 million in 9.500% senior secured notes due 2028 and a $75 million revolving credit facility.</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This figure represents the debt used to fund the deal, not the total purchase price, which would also include an equity contribution from KPS.</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KPS Capital Partners made a </w:t>
      </w:r>
      <w:r w:rsidDel="00000000" w:rsidR="00000000" w:rsidRPr="00000000">
        <w:rPr>
          <w:rFonts w:ascii="Google Sans Text" w:cs="Google Sans Text" w:eastAsia="Google Sans Text" w:hAnsi="Google Sans Text"/>
          <w:b w:val="1"/>
          <w:color w:val="1b1c1d"/>
          <w:rtl w:val="0"/>
        </w:rPr>
        <w:t xml:space="preserve">controlling equity investment</w:t>
      </w:r>
      <w:r w:rsidDel="00000000" w:rsidR="00000000" w:rsidRPr="00000000">
        <w:rPr>
          <w:rFonts w:ascii="Google Sans Text" w:cs="Google Sans Text" w:eastAsia="Google Sans Text" w:hAnsi="Google Sans Text"/>
          <w:color w:val="1b1c1d"/>
          <w:rtl w:val="0"/>
        </w:rPr>
        <w:t xml:space="preserve"> in AM General.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While a specific percentage was not disclosed, KPS's investment model focuses exclusively on acquiring controlling stakes in manufacturing and industrial companies. This transaction resulted in AM General, the manufacturer of the iconic HUMVEE, becoming a portfolio company of KPS, acquired from MacAndrews &amp; Forbes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via a PR Newswire press release on July 22, 2020.</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transaction was completed on or before October 1, 2020, the date of the debt financing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represents a classic private equity buyout of a specialized, high-profile industrial manufacturer. KPS, a firm with a demonstrated track record in the specialty vehicle sector, acquired AM General to leverage its iconic brand, global presence, and capabilities in military tactical vehicles.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stated plan was to build on the platform both organically and through further acquisitions, leveraging KPS's financial resources and global platform.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non-disclosure of the purchase price is typical for private equity transactions, but the subsequent disclosure of the significant debt financing provides a valuable data point for estimating the deal's overall size.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Atlantic Street Capital / Zips Car Wash</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value of the initial transaction was not disclosed. The announcement on May 13, 2020, characterized the deal as a "strategic growth-focused investment" and a "partnership" rather than a full buyout, and no financial figures were provided.</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Subsequent press releases in later years confirmed additional capital infusions, including a $70 million investment, but the value of the original 2020 deal remains confidential.</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Atlantic Street Capital (ASC) acquired a </w:t>
      </w:r>
      <w:r w:rsidDel="00000000" w:rsidR="00000000" w:rsidRPr="00000000">
        <w:rPr>
          <w:rFonts w:ascii="Google Sans Text" w:cs="Google Sans Text" w:eastAsia="Google Sans Text" w:hAnsi="Google Sans Text"/>
          <w:b w:val="1"/>
          <w:color w:val="1b1c1d"/>
          <w:rtl w:val="0"/>
        </w:rPr>
        <w:t xml:space="preserve">minority stake</w:t>
      </w:r>
      <w:r w:rsidDel="00000000" w:rsidR="00000000" w:rsidRPr="00000000">
        <w:rPr>
          <w:rFonts w:ascii="Google Sans Text" w:cs="Google Sans Text" w:eastAsia="Google Sans Text" w:hAnsi="Google Sans Text"/>
          <w:color w:val="1b1c1d"/>
          <w:rtl w:val="0"/>
        </w:rPr>
        <w:t xml:space="preserve"> in Zips Car Wash. The official press release from the transaction explicitly states that Brett Overman, the founder and CEO of Zips, "will remain majority owner of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structure defines the deal as a growth equity investment, where the founder retains control while gaining a capital partner. In May 2022, ASC increased its investment by acquiring additional equity from founding shareholders through a continuation fund, altering the ownership structure but not the nature of the initial minority investment.</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initial strategic investment by Atlantic Street Capital was announced on May 13, 2020.</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deal is a clear example of a growth equity strategy, where a private equity firm provides capital and operational expertise to a founder-led company to accelerate its expansion. ASC noted its experience in growing multi-unit, subscription-based businesses and stated an ambition to help Zips grow from 185 locations to over 500.</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car wash industry, characterized by recurring revenue from subscription models, is highly fragmented, making it an attractive target for a "roll-up" or consolidation strategy, which this investment was designed to fund.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BorgWarner Inc. / Delphi Technologies PLC</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8">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was an all-stock acquisition that valued Delphi Technologies' enterprise value at </w:t>
      </w:r>
      <w:r w:rsidDel="00000000" w:rsidR="00000000" w:rsidRPr="00000000">
        <w:rPr>
          <w:rFonts w:ascii="Google Sans Text" w:cs="Google Sans Text" w:eastAsia="Google Sans Text" w:hAnsi="Google Sans Text"/>
          <w:b w:val="1"/>
          <w:color w:val="1b1c1d"/>
          <w:rtl w:val="0"/>
        </w:rPr>
        <w:t xml:space="preserve">approximately $3.3 billion</w:t>
      </w:r>
      <w:r w:rsidDel="00000000" w:rsidR="00000000" w:rsidRPr="00000000">
        <w:rPr>
          <w:rFonts w:ascii="Google Sans Text" w:cs="Google Sans Text" w:eastAsia="Google Sans Text" w:hAnsi="Google Sans Text"/>
          <w:color w:val="1b1c1d"/>
          <w:rtl w:val="0"/>
        </w:rPr>
        <w:t xml:space="preserve"> at the time of the January 28, 2020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1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BorgWarner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Delphi Technologies. The deal was structured as an all-stock transaction whereby Delphi Technologies stockholders received a fixed exchange ratio of </w:t>
      </w:r>
      <w:r w:rsidDel="00000000" w:rsidR="00000000" w:rsidRPr="00000000">
        <w:rPr>
          <w:rFonts w:ascii="Google Sans Text" w:cs="Google Sans Text" w:eastAsia="Google Sans Text" w:hAnsi="Google Sans Text"/>
          <w:b w:val="1"/>
          <w:color w:val="1b1c1d"/>
          <w:rtl w:val="0"/>
        </w:rPr>
        <w:t xml:space="preserve">0.4534 shares of BorgWarner common stock for each Delphi Technologies share</w:t>
      </w:r>
      <w:r w:rsidDel="00000000" w:rsidR="00000000" w:rsidRPr="00000000">
        <w:rPr>
          <w:rFonts w:ascii="Google Sans Text" w:cs="Google Sans Text" w:eastAsia="Google Sans Text" w:hAnsi="Google Sans Text"/>
          <w:color w:val="1b1c1d"/>
          <w:rtl w:val="0"/>
        </w:rPr>
        <w:t xml:space="preserve"> they owned.</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Following the completion of the merger, existing BorgWarner stockholders owned approximately 84% of the combined company, while former Delphi Technologies stockholders owned the remaining 16%.</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1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transaction agreement was announced on January 28, 2020.</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Following approval from Delphi's shareholders and regulatory bodies, the acquisition was officially completed on October 2, 2020.</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1B">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major strategic merger between two large, publicly traded automotive suppliers. The use of an all-stock consideration is common in such transactions, as it allows the target company's shareholders to participate in the anticipated synergies and future growth of the combined entity. The primary driver for the deal was the secular shift in the automotive industry toward vehicle electrification. BorgWarner explicitly stated the acquisition would strengthen its "electronics and power electronics products, capabilities and scale, creating a leader in electrified propulsion systems".</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By acquiring Delphi, BorgWarner gained proven technologies in high-voltage inverters, converters, and battery management systems, positioning itself to capture greater content per vehicle in the growing hybrid and electric vehicle market.</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Dealer Tire, LLC / Dent Wizard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this private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2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Dealer Tire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Dent Wizard. The press release confirms that Dealer Tire, backed by its majority shareholder Bain Capital, entered into a definitive agreement to acquire Dent Wizard from its owner, private equity firm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 subsequent release from Gridiron Capital confirmed the "completion of the previously announced sale".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2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agreement was announced on January 6, 2020.</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transaction was completed by February 6, 2020, as confirmed by the seller,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22">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represents a strategic platform expansion. Dealer Tire, a leader in replacement tire distribution for automotive dealerships, acquired Dent Wizard, the largest provider of automotive reconditioning services, to create what the companies termed "the leading aftersales dealer services platform in North America".</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combination allows the merged entity to offer a significantly broader suite of services—including tires, paintless dent repair, wheel refinishing, and interior repair—to the same core customer base of over 7,000 car dealerships, thereby creating substantial cross-selling opportunities.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fact that the seller, Gridiron Capital, chose to make a "significant new investment in the combined platform" underscores a high degree of confidence in the strategic logic and future growth prospects of the integrated company.</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 CIIG Merger Corp. / Arrival S.à r.l.</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This transaction was a merger with a Special Purpose Acquisition Company (SPAC), which valued the combined entity at an </w:t>
      </w:r>
      <w:r w:rsidDel="00000000" w:rsidR="00000000" w:rsidRPr="00000000">
        <w:rPr>
          <w:rFonts w:ascii="Google Sans Text" w:cs="Google Sans Text" w:eastAsia="Google Sans Text" w:hAnsi="Google Sans Text"/>
          <w:b w:val="1"/>
          <w:color w:val="1b1c1d"/>
          <w:rtl w:val="0"/>
        </w:rPr>
        <w:t xml:space="preserve">enterprise value of US $5.4 billion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deal was structured to provide Arrival with approximately </w:t>
      </w:r>
      <w:r w:rsidDel="00000000" w:rsidR="00000000" w:rsidRPr="00000000">
        <w:rPr>
          <w:rFonts w:ascii="Google Sans Text" w:cs="Google Sans Text" w:eastAsia="Google Sans Text" w:hAnsi="Google Sans Text"/>
          <w:b w:val="1"/>
          <w:color w:val="1b1c1d"/>
          <w:rtl w:val="0"/>
        </w:rPr>
        <w:t xml:space="preserve">US $660 million in gross cash proceeds</w:t>
      </w:r>
      <w:r w:rsidDel="00000000" w:rsidR="00000000" w:rsidRPr="00000000">
        <w:rPr>
          <w:rFonts w:ascii="Google Sans Text" w:cs="Google Sans Text" w:eastAsia="Google Sans Text" w:hAnsi="Google Sans Text"/>
          <w:color w:val="1b1c1d"/>
          <w:rtl w:val="0"/>
        </w:rPr>
        <w:t xml:space="preserve">. This funding was composed of approximately $260 million in cash held in CIIG's trust account and a concurrent </w:t>
      </w:r>
      <w:r w:rsidDel="00000000" w:rsidR="00000000" w:rsidRPr="00000000">
        <w:rPr>
          <w:rFonts w:ascii="Google Sans Text" w:cs="Google Sans Text" w:eastAsia="Google Sans Text" w:hAnsi="Google Sans Text"/>
          <w:b w:val="1"/>
          <w:color w:val="1b1c1d"/>
          <w:rtl w:val="0"/>
        </w:rPr>
        <w:t xml:space="preserve">$400 million Private Investment in Public Equity (PIPE)</w:t>
      </w:r>
      <w:r w:rsidDel="00000000" w:rsidR="00000000" w:rsidRPr="00000000">
        <w:rPr>
          <w:rFonts w:ascii="Google Sans Text" w:cs="Google Sans Text" w:eastAsia="Google Sans Text" w:hAnsi="Google Sans Text"/>
          <w:color w:val="1b1c1d"/>
          <w:rtl w:val="0"/>
        </w:rPr>
        <w:t xml:space="preserve"> from institutional investors including Fidelity, Wellington Management, and BlackRock.</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2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This was a </w:t>
      </w:r>
      <w:r w:rsidDel="00000000" w:rsidR="00000000" w:rsidRPr="00000000">
        <w:rPr>
          <w:rFonts w:ascii="Google Sans Text" w:cs="Google Sans Text" w:eastAsia="Google Sans Text" w:hAnsi="Google Sans Text"/>
          <w:b w:val="1"/>
          <w:color w:val="1b1c1d"/>
          <w:rtl w:val="0"/>
        </w:rPr>
        <w:t xml:space="preserve">reverse merger</w:t>
      </w:r>
      <w:r w:rsidDel="00000000" w:rsidR="00000000" w:rsidRPr="00000000">
        <w:rPr>
          <w:rFonts w:ascii="Google Sans Text" w:cs="Google Sans Text" w:eastAsia="Google Sans Text" w:hAnsi="Google Sans Text"/>
          <w:color w:val="1b1c1d"/>
          <w:rtl w:val="0"/>
        </w:rPr>
        <w:t xml:space="preserve">, a transaction in which the private operating company, Arrival, merged with the publicly listed shell company, CIIG Merger Corp., to become a publicly traded entity on the NASDAQ stock exchange under the ticker "ARVL".</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Post-transaction, the original CIIG shareholders held a minority position in the new public company. One source indicated that CIIG would own approximately 12% of the combined entity, with existing Arrival shareholders retaining the remaining 88%.</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2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business combination agreement was announced on November 18, 2020.</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merger was completed on March 24, 2021, and the combined company's shares began trading on NASDAQ shortly thereafter.</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12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was a prominent example of the 2020-2021 SPAC boom, which provided a popular alternative to the traditional IPO process for high-growth, often pre-revenue, companies, particularly in the electric vehicle (EV) sector. For Arrival, the SPAC merger offered a faster and potentially more certain path to accessing public capital markets, providing the significant funding required to scale its unique "Microfactory" production model.</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The $5.4 billion valuation reflected the intense investor appetite for pure-play EV companies during this period. The participation of major institutional investors in the PIPE was a critical component, serving as a validation of the company's technology and business plan for the broader market.</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 Knorr-Bremse's Bendix / WABCO's R.H. Sheppard Co.</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definitive agreement stipulated a purchase price of </w:t>
      </w:r>
      <w:r w:rsidDel="00000000" w:rsidR="00000000" w:rsidRPr="00000000">
        <w:rPr>
          <w:rFonts w:ascii="Google Sans Text" w:cs="Google Sans Text" w:eastAsia="Google Sans Text" w:hAnsi="Google Sans Text"/>
          <w:b w:val="1"/>
          <w:color w:val="1b1c1d"/>
          <w:rtl w:val="0"/>
        </w:rPr>
        <w:t xml:space="preserve">$149.5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2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Knorr-Bremse, through its indirect U.S. subsidiary Bendix Commercial Vehicle Systems LLC,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R.H. Sheppard Co., Inc. The transaction involved the purchase of the entire Sheppard business, including its products, manufacturing facilities, and joint venture interests.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2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agreement to sell Sheppard was announced on January 30, 2020.</w:t>
      </w:r>
      <w:r w:rsidDel="00000000" w:rsidR="00000000" w:rsidRPr="00000000">
        <w:rPr>
          <w:rFonts w:ascii="Google Sans Text" w:cs="Google Sans Text" w:eastAsia="Google Sans Text" w:hAnsi="Google Sans Text"/>
          <w:color w:val="575b5f"/>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The acquisition was completed on June 1, 2020, and announced by the parties on the following day.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3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direct consequence of a larger industry consolidation. The sale of Sheppard by WABCO was not a standalone strategic choice but a </w:t>
      </w:r>
      <w:r w:rsidDel="00000000" w:rsidR="00000000" w:rsidRPr="00000000">
        <w:rPr>
          <w:rFonts w:ascii="Google Sans Text" w:cs="Google Sans Text" w:eastAsia="Google Sans Text" w:hAnsi="Google Sans Text"/>
          <w:b w:val="1"/>
          <w:color w:val="1b1c1d"/>
          <w:rtl w:val="0"/>
        </w:rPr>
        <w:t xml:space="preserve">required divestiture</w:t>
      </w:r>
      <w:r w:rsidDel="00000000" w:rsidR="00000000" w:rsidRPr="00000000">
        <w:rPr>
          <w:rFonts w:ascii="Google Sans Text" w:cs="Google Sans Text" w:eastAsia="Google Sans Text" w:hAnsi="Google Sans Text"/>
          <w:color w:val="1b1c1d"/>
          <w:rtl w:val="0"/>
        </w:rPr>
        <w:t xml:space="preserve"> mandated by the U.S. Department of Justice's Antitrust Division to approve the multi-billion dollar merger of WABCO and ZF Friedrichshafen AG.</w:t>
      </w:r>
      <w:r w:rsidDel="00000000" w:rsidR="00000000" w:rsidRPr="00000000">
        <w:rPr>
          <w:rFonts w:ascii="Google Sans Text" w:cs="Google Sans Text" w:eastAsia="Google Sans Text" w:hAnsi="Google Sans Text"/>
          <w:color w:val="575b5f"/>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This regulatory requirement created a unique opportunity for Knorr-Bremse, a primary competitor to the merging entities. Knorr-Bremse capitalized on this situation to acquire a leading North American supplier of commercial vehicle steering systems. The acquisition was highly strategic, as it significantly advanced Knorr-Bremse's goal of becoming a global manufacturer of integrated steering and braking systems, which are foundational technologies for driver assistance and automated driving.</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 Cortec Group / Enthusiast Auto Holdings (EAH)</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3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Cortec Group acquired a </w:t>
      </w:r>
      <w:r w:rsidDel="00000000" w:rsidR="00000000" w:rsidRPr="00000000">
        <w:rPr>
          <w:rFonts w:ascii="Google Sans Text" w:cs="Google Sans Text" w:eastAsia="Google Sans Text" w:hAnsi="Google Sans Text"/>
          <w:b w:val="1"/>
          <w:color w:val="1b1c1d"/>
          <w:rtl w:val="0"/>
        </w:rPr>
        <w:t xml:space="preserve">controlling interest</w:t>
      </w:r>
      <w:r w:rsidDel="00000000" w:rsidR="00000000" w:rsidRPr="00000000">
        <w:rPr>
          <w:rFonts w:ascii="Google Sans Text" w:cs="Google Sans Text" w:eastAsia="Google Sans Text" w:hAnsi="Google Sans Text"/>
          <w:color w:val="1b1c1d"/>
          <w:rtl w:val="0"/>
        </w:rPr>
        <w:t xml:space="preserve">, representing a full buyout of Enthusiast Auto Holdings. EAH became the first platform investment in Cortec Fund VII, a $2.1 billion fund.</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seller was another private equity firm, Bertram Capital, which had owned EAH previously.</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3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was announced by Cortec Group on December 19, 2019.</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seller, Bertram Capital, confirmed the completion of the sale in a separate press release on January 9, 2020.</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37">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is a "secondary buyout," a common private equity strategy where one PE firm sells a portfolio company to another. This typically occurs when the initial investing fund is nearing the end of its life and seeks to realize its returns, while the target company still possesses significant growth potential that a new financial sponsor can cultivate. Bertram Capital highlighted its successful ownership period, stating that it grew EAH's revenue nearly fourfold and expanded its EBITDA almost fivefold.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strong performance made EAH an attractive asset for Cortec Group, which cited EAH's position as a leading digitally native platform serving the automotive enthusiast community as a key reason for the investment.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 Alamo Group Inc. / Morbark, LLC</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total consideration for the purchase was </w:t>
      </w:r>
      <w:r w:rsidDel="00000000" w:rsidR="00000000" w:rsidRPr="00000000">
        <w:rPr>
          <w:rFonts w:ascii="Google Sans Text" w:cs="Google Sans Text" w:eastAsia="Google Sans Text" w:hAnsi="Google Sans Text"/>
          <w:b w:val="1"/>
          <w:color w:val="1b1c1d"/>
          <w:rtl w:val="0"/>
        </w:rPr>
        <w:t xml:space="preserve">approximately $352 million</w:t>
      </w:r>
      <w:r w:rsidDel="00000000" w:rsidR="00000000" w:rsidRPr="00000000">
        <w:rPr>
          <w:rFonts w:ascii="Google Sans Text" w:cs="Google Sans Text" w:eastAsia="Google Sans Text" w:hAnsi="Google Sans Text"/>
          <w:color w:val="1b1c1d"/>
          <w:rtl w:val="0"/>
        </w:rPr>
        <w:t xml:space="preserve">, on a debt-free basis and subject to certain post-closing adjustments.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Alamo Group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the outstanding capital shares of Morbark, LLC, which included products marketed under the Morbark, Rayco, Denis Cimaf, and Boxer Equipment brand names.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September 11, 2019.</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acquisition was completed on October 24, 2019, as confirmed in a subsequent press release and an SEC filing.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E">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strategic acquisition by a publicly traded industrial company, Alamo Group, to expand its product portfolio. Morbark, a leading manufacturer of equipment for forestry, tree maintenance, and recycling, was a portfolio company of private equity firm Stellex Capital Management.</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acquisition was highly complementary, allowing Alamo Group to expand its range of vegetation maintenance equipment into adjacent markets.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Alamo Group's CEO noted the strategic fit and the opportunity to accelerate Morbark's international growth by leveraging Alamo's existing global presence.</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To finance the material acquisition, Alamo Group significantly expanded its credit facility from $250 million to $650 million.</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1.10 Autokiniton Global Group (AGG) / Tower International, Inc.</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was structured as an all-cash acquisition at a price of </w:t>
      </w:r>
      <w:r w:rsidDel="00000000" w:rsidR="00000000" w:rsidRPr="00000000">
        <w:rPr>
          <w:rFonts w:ascii="Google Sans Text" w:cs="Google Sans Text" w:eastAsia="Google Sans Text" w:hAnsi="Google Sans Text"/>
          <w:b w:val="1"/>
          <w:color w:val="1b1c1d"/>
          <w:rtl w:val="0"/>
        </w:rPr>
        <w:t xml:space="preserve">$31.00 per share</w:t>
      </w:r>
      <w:r w:rsidDel="00000000" w:rsidR="00000000" w:rsidRPr="00000000">
        <w:rPr>
          <w:rFonts w:ascii="Google Sans Text" w:cs="Google Sans Text" w:eastAsia="Google Sans Text" w:hAnsi="Google Sans Text"/>
          <w:color w:val="1b1c1d"/>
          <w:rtl w:val="0"/>
        </w:rPr>
        <w:t xml:space="preserve">. Including Tower's debt and pension-related liabilities, the total transaction value was </w:t>
      </w:r>
      <w:r w:rsidDel="00000000" w:rsidR="00000000" w:rsidRPr="00000000">
        <w:rPr>
          <w:rFonts w:ascii="Google Sans Text" w:cs="Google Sans Text" w:eastAsia="Google Sans Text" w:hAnsi="Google Sans Text"/>
          <w:b w:val="1"/>
          <w:color w:val="1b1c1d"/>
          <w:rtl w:val="0"/>
        </w:rPr>
        <w:t xml:space="preserve">approximately $900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offer price represented a significant 70% premium to Tower's closing stock price on the day prior to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4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AGG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Tower International. The acquisition was executed via a tender offer for all outstanding shares of Tower's common stock, followed by a merger in which any remaining untendered shares were converted into the right to receive the same cash consideration.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As a result, Tower International became a wholly-owned subsidiary of AGG and was delisted from the New York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4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merger agreement was announced on July 12, 2019.</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acquisition was successfully completed on September 30, 2019.</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45">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was a "take-private" acquisition, where a private company (AGG, itself a portfolio company of KPS Capital Partners) acquires a publicly traded company (Tower International). The substantial 70% premium was a key factor in securing shareholder approval and fending off potential competing bids. The strategic logic was to combine two major North American automotive suppliers of metal-formed components. AGG's CEO, George Thanopoulos, stated that the combination would create "synergistic value by lowering overall cost, significantly broadening our product offerings and diversifying our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NFI Group Inc. / Alexander Dennis Limited (ADL)</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9">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NFI Group acquired ADL for a total transaction value of </w:t>
      </w:r>
      <w:r w:rsidDel="00000000" w:rsidR="00000000" w:rsidRPr="00000000">
        <w:rPr>
          <w:rFonts w:ascii="Google Sans Text" w:cs="Google Sans Text" w:eastAsia="Google Sans Text" w:hAnsi="Google Sans Text"/>
          <w:b w:val="1"/>
          <w:color w:val="1b1c1d"/>
          <w:rtl w:val="0"/>
        </w:rPr>
        <w:t xml:space="preserve">£320 million</w:t>
      </w:r>
      <w:r w:rsidDel="00000000" w:rsidR="00000000" w:rsidRPr="00000000">
        <w:rPr>
          <w:rFonts w:ascii="Google Sans Text" w:cs="Google Sans Text" w:eastAsia="Google Sans Text" w:hAnsi="Google Sans Text"/>
          <w:color w:val="1b1c1d"/>
          <w:rtl w:val="0"/>
        </w:rPr>
        <w:t xml:space="preserve"> (approximately </w:t>
      </w:r>
      <w:r w:rsidDel="00000000" w:rsidR="00000000" w:rsidRPr="00000000">
        <w:rPr>
          <w:rFonts w:ascii="Google Sans Text" w:cs="Google Sans Text" w:eastAsia="Google Sans Text" w:hAnsi="Google Sans Text"/>
          <w:b w:val="1"/>
          <w:color w:val="1b1c1d"/>
          <w:rtl w:val="0"/>
        </w:rPr>
        <w:t xml:space="preserve">$405 million</w:t>
      </w:r>
      <w:r w:rsidDel="00000000" w:rsidR="00000000" w:rsidRPr="00000000">
        <w:rPr>
          <w:rFonts w:ascii="Google Sans Text" w:cs="Google Sans Text" w:eastAsia="Google Sans Text" w:hAnsi="Google Sans Text"/>
          <w:color w:val="1b1c1d"/>
          <w:rtl w:val="0"/>
        </w:rPr>
        <w:t xml:space="preserve"> at the time), on a cash-free, debt-free basis.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purchase price represented an implied multiple of 7.3x ADL's fiscal year 2018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transaction was funded through a combination of NFI's existing and new credit facilities and the issuance of 1.47 million NFI common shares to ADL's primary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4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NFI Group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Alexander Dennis Limited.</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However, key ADL shareholders, including the CEO and CFO, elected to roll approximately 10% of their transaction consideration into NFI shares, ensuring their continued alignment with the new parent company.</w:t>
      </w:r>
      <w:r w:rsidDel="00000000" w:rsidR="00000000" w:rsidRPr="00000000">
        <w:rPr>
          <w:rFonts w:ascii="Google Sans Text" w:cs="Google Sans Text" w:eastAsia="Google Sans Text" w:hAnsi="Google Sans Text"/>
          <w:color w:val="575b5f"/>
          <w:sz w:val="24"/>
          <w:szCs w:val="24"/>
          <w:vertAlign w:val="superscript"/>
          <w:rtl w:val="0"/>
        </w:rPr>
        <w:t xml:space="preserve">94</w:t>
      </w:r>
    </w:p>
    <w:p w:rsidR="00000000" w:rsidDel="00000000" w:rsidP="00000000" w:rsidRDefault="00000000" w:rsidRPr="00000000" w14:paraId="0000014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was announced and completed on the same day, May 28, 2019.</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4C">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transformational acquisition that turned NFI Group from a primarily North American bus and coach manufacturer into a global leader. ADL was the world's top producer of double-deck buses with a strong market presence in the UK, Hong Kong, and other international markets.</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rtl w:val="0"/>
        </w:rPr>
        <w:t xml:space="preserve"> The acquisition provided NFI with immediate geographic diversification, a complementary product portfolio, and a platform for international growth. The press release noted that the deal would enhance NFI's technical competencies in lightweight chassis and that NFI's electric vehicle experience would bolster ADL's international EV offerings.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Federal Signal Corporation / Mark Rite Lines Equipment Company, Inc. (MRL)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0">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involved an initial purchase price of </w:t>
      </w:r>
      <w:r w:rsidDel="00000000" w:rsidR="00000000" w:rsidRPr="00000000">
        <w:rPr>
          <w:rFonts w:ascii="Google Sans Text" w:cs="Google Sans Text" w:eastAsia="Google Sans Text" w:hAnsi="Google Sans Text"/>
          <w:b w:val="1"/>
          <w:color w:val="1b1c1d"/>
          <w:rtl w:val="0"/>
        </w:rPr>
        <w:t xml:space="preserve">$55.5 million</w:t>
      </w:r>
      <w:r w:rsidDel="00000000" w:rsidR="00000000" w:rsidRPr="00000000">
        <w:rPr>
          <w:rFonts w:ascii="Google Sans Text" w:cs="Google Sans Text" w:eastAsia="Google Sans Text" w:hAnsi="Google Sans Text"/>
          <w:color w:val="1b1c1d"/>
          <w:rtl w:val="0"/>
        </w:rPr>
        <w:t xml:space="preserve">, subject to post-closing adjustments. Additionally, the agreement included a contingent </w:t>
      </w:r>
      <w:r w:rsidDel="00000000" w:rsidR="00000000" w:rsidRPr="00000000">
        <w:rPr>
          <w:rFonts w:ascii="Google Sans Text" w:cs="Google Sans Text" w:eastAsia="Google Sans Text" w:hAnsi="Google Sans Text"/>
          <w:b w:val="1"/>
          <w:color w:val="1b1c1d"/>
          <w:rtl w:val="0"/>
        </w:rPr>
        <w:t xml:space="preserve">earn-out payment of up to $15.5 million</w:t>
      </w:r>
      <w:r w:rsidDel="00000000" w:rsidR="00000000" w:rsidRPr="00000000">
        <w:rPr>
          <w:rFonts w:ascii="Google Sans Text" w:cs="Google Sans Text" w:eastAsia="Google Sans Text" w:hAnsi="Google Sans Text"/>
          <w:color w:val="1b1c1d"/>
          <w:rtl w:val="0"/>
        </w:rPr>
        <w:t xml:space="preserve">, making the potential total consideration $71 million.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5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Federal Signal acquired the </w:t>
      </w:r>
      <w:r w:rsidDel="00000000" w:rsidR="00000000" w:rsidRPr="00000000">
        <w:rPr>
          <w:rFonts w:ascii="Google Sans Text" w:cs="Google Sans Text" w:eastAsia="Google Sans Text" w:hAnsi="Google Sans Text"/>
          <w:b w:val="1"/>
          <w:color w:val="1b1c1d"/>
          <w:rtl w:val="0"/>
        </w:rPr>
        <w:t xml:space="preserve">assets and operations</w:t>
      </w:r>
      <w:r w:rsidDel="00000000" w:rsidR="00000000" w:rsidRPr="00000000">
        <w:rPr>
          <w:rFonts w:ascii="Google Sans Text" w:cs="Google Sans Text" w:eastAsia="Google Sans Text" w:hAnsi="Google Sans Text"/>
          <w:color w:val="1b1c1d"/>
          <w:rtl w:val="0"/>
        </w:rPr>
        <w:t xml:space="preserve"> of Mark Rite Lines Equipment Company, Inc., and its wholly-owned subsidiary, HighMark Traffic Services, Inc..</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structure is an asset purchase rather than a stock purchase, meaning the buyer acquires specific assets and liabilities of the business rather than the corporate entity itself.</w:t>
      </w:r>
    </w:p>
    <w:p w:rsidR="00000000" w:rsidDel="00000000" w:rsidP="00000000" w:rsidRDefault="00000000" w:rsidRPr="00000000" w14:paraId="0000015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May 14, 2019.</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acquisition was completed on July 2, 2019.</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53">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represented a strategic extension of Federal Signal's specialty vehicle platform. As a manufacturer of equipment for infrastructure maintenance (such as street sweepers), the addition of MRL, a leader in road-marking equipment, was a natural fit.</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company cited long-term tailwinds for the road-marking industry, including the need to invest in aging infrastructure and the future requirement for road-marking changes to support autonomous vehicles.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use of an earn-out structure helped bridge any valuation gap and aligned incentives by tying a portion of the payment to MRL's future performance.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1.13 Truck Hero, Inc. / Lund International</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7">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58">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This transaction was a </w:t>
      </w:r>
      <w:r w:rsidDel="00000000" w:rsidR="00000000" w:rsidRPr="00000000">
        <w:rPr>
          <w:rFonts w:ascii="Google Sans Text" w:cs="Google Sans Text" w:eastAsia="Google Sans Text" w:hAnsi="Google Sans Text"/>
          <w:b w:val="1"/>
          <w:color w:val="1b1c1d"/>
          <w:rtl w:val="0"/>
        </w:rPr>
        <w:t xml:space="preserve">merger</w:t>
      </w:r>
      <w:r w:rsidDel="00000000" w:rsidR="00000000" w:rsidRPr="00000000">
        <w:rPr>
          <w:rFonts w:ascii="Google Sans Text" w:cs="Google Sans Text" w:eastAsia="Google Sans Text" w:hAnsi="Google Sans Text"/>
          <w:color w:val="1b1c1d"/>
          <w:rtl w:val="0"/>
        </w:rPr>
        <w:t xml:space="preserve"> in which Lund International was combined with and into Truck Hero, Inc..</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While structured as a merger, it effectively represented an acquisition of Lund by Truck Hero. The previous owner of Lund, private equity firm Highlander Partners, rolled over a portion of its investment and remained a "significant shareholder" in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59">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merger was announced on May 10, 2019.</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5A">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major consolidation in the automotive aftermarket accessories space, combining two large players backed by different private equity firms (Truck Hero by CCMP Capital, Lund by Highlander Partners). The merger created a dominant entity with a vast portfolio of brands covering nearly all categories of truck, SUV, and car accessories.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combination was intended to further diversify Truck Hero's product mix and increase its market scale. The decision by Highlander Partners to retain a significant minority stake indicates strong confidence in the strategic benefits and future growth of the merged enterprise.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1.14 ZF Friedrichshafen AG / Wabco Holdings Inc.</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E">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ZF agreed to acquire WABCO for </w:t>
      </w:r>
      <w:r w:rsidDel="00000000" w:rsidR="00000000" w:rsidRPr="00000000">
        <w:rPr>
          <w:rFonts w:ascii="Google Sans Text" w:cs="Google Sans Text" w:eastAsia="Google Sans Text" w:hAnsi="Google Sans Text"/>
          <w:b w:val="1"/>
          <w:color w:val="1b1c1d"/>
          <w:rtl w:val="0"/>
        </w:rPr>
        <w:t xml:space="preserve">$136.50 per share</w:t>
      </w:r>
      <w:r w:rsidDel="00000000" w:rsidR="00000000" w:rsidRPr="00000000">
        <w:rPr>
          <w:rFonts w:ascii="Google Sans Text" w:cs="Google Sans Text" w:eastAsia="Google Sans Text" w:hAnsi="Google Sans Text"/>
          <w:color w:val="1b1c1d"/>
          <w:rtl w:val="0"/>
        </w:rPr>
        <w:t xml:space="preserve"> in an all-cash transaction. This translated to a total </w:t>
      </w:r>
      <w:r w:rsidDel="00000000" w:rsidR="00000000" w:rsidRPr="00000000">
        <w:rPr>
          <w:rFonts w:ascii="Google Sans Text" w:cs="Google Sans Text" w:eastAsia="Google Sans Text" w:hAnsi="Google Sans Text"/>
          <w:b w:val="1"/>
          <w:color w:val="1b1c1d"/>
          <w:rtl w:val="0"/>
        </w:rPr>
        <w:t xml:space="preserve">equity value of approximately $7 billion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5F">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ZF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the outstanding shares of WABCO.</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Upon completion of the acquisition, WABCO shares ceased trading on the New York Stock Exchange and the company was integrated into ZF as its new Commercial Vehicle Control Systems Division.</w:t>
      </w:r>
      <w:r w:rsidDel="00000000" w:rsidR="00000000" w:rsidRPr="00000000">
        <w:rPr>
          <w:rFonts w:ascii="Google Sans Text" w:cs="Google Sans Text" w:eastAsia="Google Sans Text" w:hAnsi="Google Sans Text"/>
          <w:color w:val="575b5f"/>
          <w:sz w:val="24"/>
          <w:szCs w:val="24"/>
          <w:vertAlign w:val="superscript"/>
          <w:rtl w:val="0"/>
        </w:rPr>
        <w:t xml:space="preserve">98</w:t>
      </w:r>
    </w:p>
    <w:p w:rsidR="00000000" w:rsidDel="00000000" w:rsidP="00000000" w:rsidRDefault="00000000" w:rsidRPr="00000000" w14:paraId="00000160">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March 28, 2019.</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After a lengthy regulatory approval process, the acquisition was successfully completed on May 29, 2020.</w:t>
      </w:r>
      <w:r w:rsidDel="00000000" w:rsidR="00000000" w:rsidRPr="00000000">
        <w:rPr>
          <w:rFonts w:ascii="Google Sans Text" w:cs="Google Sans Text" w:eastAsia="Google Sans Text" w:hAnsi="Google Sans Text"/>
          <w:color w:val="575b5f"/>
          <w:sz w:val="24"/>
          <w:szCs w:val="24"/>
          <w:vertAlign w:val="superscript"/>
          <w:rtl w:val="0"/>
        </w:rPr>
        <w:t xml:space="preserve">98</w:t>
      </w:r>
    </w:p>
    <w:p w:rsidR="00000000" w:rsidDel="00000000" w:rsidP="00000000" w:rsidRDefault="00000000" w:rsidRPr="00000000" w14:paraId="00000161">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landmark transaction creating a global, integrated systems provider for commercial vehicle technology. The acquisition was a key part of ZF's "Next Generation Mobility" strategy.</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ZF, a leader in driveline and chassis technology, had a strategic gap in commercial vehicle braking systems. Acquiring WABCO, a leader in that field, filled this gap and was considered essential for developing comprehensive systems for autonomous driving, which require seamless integration of steering, braking, and sensor technologies.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combination allows the new entity to offer fully integrated systems for E-Mobility and autonomous functions to commercial vehicle manufacturers.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1.15 Gamut Capital Management / American Axle &amp; Manufacturing's Grede Division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aggregate purchase price was </w:t>
      </w:r>
      <w:r w:rsidDel="00000000" w:rsidR="00000000" w:rsidRPr="00000000">
        <w:rPr>
          <w:rFonts w:ascii="Google Sans Text" w:cs="Google Sans Text" w:eastAsia="Google Sans Text" w:hAnsi="Google Sans Text"/>
          <w:b w:val="1"/>
          <w:color w:val="1b1c1d"/>
          <w:rtl w:val="0"/>
        </w:rPr>
        <w:t xml:space="preserve">$245 million</w:t>
      </w:r>
      <w:r w:rsidDel="00000000" w:rsidR="00000000" w:rsidRPr="00000000">
        <w:rPr>
          <w:rFonts w:ascii="Google Sans Text" w:cs="Google Sans Text" w:eastAsia="Google Sans Text" w:hAnsi="Google Sans Text"/>
          <w:color w:val="1b1c1d"/>
          <w:rtl w:val="0"/>
        </w:rPr>
        <w:t xml:space="preserve">, subject to customary adjustments. The consideration consisted of </w:t>
      </w:r>
      <w:r w:rsidDel="00000000" w:rsidR="00000000" w:rsidRPr="00000000">
        <w:rPr>
          <w:rFonts w:ascii="Google Sans Text" w:cs="Google Sans Text" w:eastAsia="Google Sans Text" w:hAnsi="Google Sans Text"/>
          <w:b w:val="1"/>
          <w:color w:val="1b1c1d"/>
          <w:rtl w:val="0"/>
        </w:rPr>
        <w:t xml:space="preserve">$185 million in cash</w:t>
      </w:r>
      <w:r w:rsidDel="00000000" w:rsidR="00000000" w:rsidRPr="00000000">
        <w:rPr>
          <w:rFonts w:ascii="Google Sans Text" w:cs="Google Sans Text" w:eastAsia="Google Sans Text" w:hAnsi="Google Sans Text"/>
          <w:color w:val="1b1c1d"/>
          <w:rtl w:val="0"/>
        </w:rPr>
        <w:t xml:space="preserve"> and a </w:t>
      </w:r>
      <w:r w:rsidDel="00000000" w:rsidR="00000000" w:rsidRPr="00000000">
        <w:rPr>
          <w:rFonts w:ascii="Google Sans Text" w:cs="Google Sans Text" w:eastAsia="Google Sans Text" w:hAnsi="Google Sans Text"/>
          <w:b w:val="1"/>
          <w:color w:val="1b1c1d"/>
          <w:rtl w:val="0"/>
        </w:rPr>
        <w:t xml:space="preserve">$60 million deferred payment obligation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sale price represented a valuation multiple of approximately 5x the division's LTM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102</w:t>
      </w:r>
    </w:p>
    <w:p w:rsidR="00000000" w:rsidDel="00000000" w:rsidP="00000000" w:rsidRDefault="00000000" w:rsidRPr="00000000" w14:paraId="0000016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Gamut Capital Management acquired American Axle &amp; Manufacturing's (AAM) </w:t>
      </w:r>
      <w:r w:rsidDel="00000000" w:rsidR="00000000" w:rsidRPr="00000000">
        <w:rPr>
          <w:rFonts w:ascii="Google Sans Text" w:cs="Google Sans Text" w:eastAsia="Google Sans Text" w:hAnsi="Google Sans Text"/>
          <w:b w:val="1"/>
          <w:color w:val="1b1c1d"/>
          <w:rtl w:val="0"/>
        </w:rPr>
        <w:t xml:space="preserve">U.S. iron casting operations</w:t>
      </w:r>
      <w:r w:rsidDel="00000000" w:rsidR="00000000" w:rsidRPr="00000000">
        <w:rPr>
          <w:rFonts w:ascii="Google Sans Text" w:cs="Google Sans Text" w:eastAsia="Google Sans Text" w:hAnsi="Google Sans Text"/>
          <w:color w:val="1b1c1d"/>
          <w:rtl w:val="0"/>
        </w:rPr>
        <w:t xml:space="preserve">, which operated under the brand name "Grede." This included 10 manufacturing facilities.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AAM retained its iron casting operations in El Carmen, Mexico.</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6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September 18, 2019.</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transaction was completed and Grede began operating as an independent company on December 16, 2019.</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6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was a corporate carve-out, where a large corporation (AAM) divests a non-core division to a private equity firm (Gamut). For AAM, the sale of Grede was a strategic move to "streamline our business, accelerate our debt reduction initiatives and enhance our margin profile," allowing it to focus on its core portfolio and growth opportunities like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For Gamut, the deal was an opportunity to acquire a market-leading supplier of mission-critical castings and operate it as a standalone company focused on operational excellence.</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1.16 Allison Transmission / AxleTech's EV Systems Division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price was </w:t>
      </w:r>
      <w:r w:rsidDel="00000000" w:rsidR="00000000" w:rsidRPr="00000000">
        <w:rPr>
          <w:rFonts w:ascii="Google Sans Text" w:cs="Google Sans Text" w:eastAsia="Google Sans Text" w:hAnsi="Google Sans Text"/>
          <w:b w:val="1"/>
          <w:color w:val="1b1c1d"/>
          <w:rtl w:val="0"/>
        </w:rPr>
        <w:t xml:space="preserve">$123 million</w:t>
      </w:r>
      <w:r w:rsidDel="00000000" w:rsidR="00000000" w:rsidRPr="00000000">
        <w:rPr>
          <w:rFonts w:ascii="Google Sans Text" w:cs="Google Sans Text" w:eastAsia="Google Sans Text" w:hAnsi="Google Sans Text"/>
          <w:color w:val="1b1c1d"/>
          <w:rtl w:val="0"/>
        </w:rPr>
        <w:t xml:space="preserve"> in cash.</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This was an </w:t>
      </w:r>
      <w:r w:rsidDel="00000000" w:rsidR="00000000" w:rsidRPr="00000000">
        <w:rPr>
          <w:rFonts w:ascii="Google Sans Text" w:cs="Google Sans Text" w:eastAsia="Google Sans Text" w:hAnsi="Google Sans Text"/>
          <w:b w:val="1"/>
          <w:color w:val="1b1c1d"/>
          <w:rtl w:val="0"/>
        </w:rPr>
        <w:t xml:space="preserve">asset purchase</w:t>
      </w:r>
      <w:r w:rsidDel="00000000" w:rsidR="00000000" w:rsidRPr="00000000">
        <w:rPr>
          <w:rFonts w:ascii="Google Sans Text" w:cs="Google Sans Text" w:eastAsia="Google Sans Text" w:hAnsi="Google Sans Text"/>
          <w:color w:val="1b1c1d"/>
          <w:rtl w:val="0"/>
        </w:rPr>
        <w:t xml:space="preserve"> of AxleTech's </w:t>
      </w:r>
      <w:r w:rsidDel="00000000" w:rsidR="00000000" w:rsidRPr="00000000">
        <w:rPr>
          <w:rFonts w:ascii="Google Sans Text" w:cs="Google Sans Text" w:eastAsia="Google Sans Text" w:hAnsi="Google Sans Text"/>
          <w:b w:val="1"/>
          <w:color w:val="1b1c1d"/>
          <w:rtl w:val="0"/>
        </w:rPr>
        <w:t xml:space="preserve">Electric Vehicle (EV) Systems division</w:t>
      </w:r>
      <w:r w:rsidDel="00000000" w:rsidR="00000000" w:rsidRPr="00000000">
        <w:rPr>
          <w:rFonts w:ascii="Google Sans Text" w:cs="Google Sans Text" w:eastAsia="Google Sans Text" w:hAnsi="Google Sans Text"/>
          <w:color w:val="1b1c1d"/>
          <w:rtl w:val="0"/>
        </w:rPr>
        <w:t xml:space="preserve">. The transaction consisted exclusively of the assets, intellectual property, products, and personnel specifically involved in AxleTech's advanced integrated electrification solutions.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AxleTech's core business in off-highway and defense drivetrains remained under the ownership of The Carlyle Group.</w:t>
      </w:r>
      <w:r w:rsidDel="00000000" w:rsidR="00000000" w:rsidRPr="00000000">
        <w:rPr>
          <w:rFonts w:ascii="Google Sans Text" w:cs="Google Sans Text" w:eastAsia="Google Sans Text" w:hAnsi="Google Sans Text"/>
          <w:color w:val="575b5f"/>
          <w:sz w:val="24"/>
          <w:szCs w:val="24"/>
          <w:vertAlign w:val="superscript"/>
          <w:rtl w:val="0"/>
        </w:rPr>
        <w:t xml:space="preserve">105</w:t>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deal was finalized on April 16, 2019, and publicly announced on April 23, 2019.</w:t>
      </w:r>
      <w:r w:rsidDel="00000000" w:rsidR="00000000" w:rsidRPr="00000000">
        <w:rPr>
          <w:rFonts w:ascii="Google Sans Text" w:cs="Google Sans Text" w:eastAsia="Google Sans Text" w:hAnsi="Google Sans Text"/>
          <w:color w:val="575b5f"/>
          <w:sz w:val="24"/>
          <w:szCs w:val="24"/>
          <w:vertAlign w:val="superscript"/>
          <w:rtl w:val="0"/>
        </w:rPr>
        <w:t xml:space="preserve">105</w:t>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key part of Allison Transmission's broader electrification strategy. As a leader in conventional transmissions, Allison sought to acquire capabilities in electric propulsion to address the industry's shift away from internal combustion engines. The purchase of AxleTech's EV division, which had developed highly integrated e-axle solutions, provided Allison with critical technology and engineering talent.</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rtl w:val="0"/>
        </w:rPr>
        <w:t xml:space="preserve"> This move, announced concurrently with the acquisition of Vantage Power, signaled Allison's commitment to becoming a leader in commercial-duty electric propulsion solutions.</w:t>
      </w:r>
      <w:r w:rsidDel="00000000" w:rsidR="00000000" w:rsidRPr="00000000">
        <w:rPr>
          <w:rFonts w:ascii="Google Sans Text" w:cs="Google Sans Text" w:eastAsia="Google Sans Text" w:hAnsi="Google Sans Text"/>
          <w:color w:val="575b5f"/>
          <w:sz w:val="24"/>
          <w:szCs w:val="24"/>
          <w:vertAlign w:val="superscript"/>
          <w:rtl w:val="0"/>
        </w:rPr>
        <w:t xml:space="preserve">105</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1.17 Allison Transmission / Vantage Power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transaction price was approximately </w:t>
      </w:r>
      <w:r w:rsidDel="00000000" w:rsidR="00000000" w:rsidRPr="00000000">
        <w:rPr>
          <w:rFonts w:ascii="Google Sans Text" w:cs="Google Sans Text" w:eastAsia="Google Sans Text" w:hAnsi="Google Sans Text"/>
          <w:b w:val="1"/>
          <w:color w:val="1b1c1d"/>
          <w:rtl w:val="0"/>
        </w:rPr>
        <w:t xml:space="preserve">£7 million (approximately $9 million)</w:t>
      </w:r>
      <w:r w:rsidDel="00000000" w:rsidR="00000000" w:rsidRPr="00000000">
        <w:rPr>
          <w:rFonts w:ascii="Google Sans Text" w:cs="Google Sans Text" w:eastAsia="Google Sans Text" w:hAnsi="Google Sans Text"/>
          <w:color w:val="1b1c1d"/>
          <w:rtl w:val="0"/>
        </w:rPr>
        <w:t xml:space="preserve">. The agreement also included the potential for an additional </w:t>
      </w:r>
      <w:r w:rsidDel="00000000" w:rsidR="00000000" w:rsidRPr="00000000">
        <w:rPr>
          <w:rFonts w:ascii="Google Sans Text" w:cs="Google Sans Text" w:eastAsia="Google Sans Text" w:hAnsi="Google Sans Text"/>
          <w:b w:val="1"/>
          <w:color w:val="1b1c1d"/>
          <w:rtl w:val="0"/>
        </w:rPr>
        <w:t xml:space="preserve">£6 million (approximately $8 million)</w:t>
      </w:r>
      <w:r w:rsidDel="00000000" w:rsidR="00000000" w:rsidRPr="00000000">
        <w:rPr>
          <w:rFonts w:ascii="Google Sans Text" w:cs="Google Sans Text" w:eastAsia="Google Sans Text" w:hAnsi="Google Sans Text"/>
          <w:color w:val="1b1c1d"/>
          <w:rtl w:val="0"/>
        </w:rPr>
        <w:t xml:space="preserve"> in contingent payments over the following three years, based on specific conditions being met.</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Allison Transmission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Vantage Power in a stock sale.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transaction closed on April 12, 2019, and was announced as part of a joint press release with the AxleTech EV division acquisition on April 23, 2019.</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though smaller in value than the AxleTech deal, was a crucial component of Allison's electrification strategy. Vantage Power, a London-based technology company, specialized in developing electrified propulsion and connected vehicle technologies, with a particular focus on battery technology, vehicle integration, and control systems.</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rtl w:val="0"/>
        </w:rPr>
        <w:t xml:space="preserve"> Acquiring Vantage Power gave Allison expertise in key areas of the EV ecosystem beyond the powertrain itself, complementing the e-axle technology gained from AxleTech and allowing Allison to offer more comprehensive electrified system solutions.</w:t>
      </w:r>
      <w:r w:rsidDel="00000000" w:rsidR="00000000" w:rsidRPr="00000000">
        <w:rPr>
          <w:rFonts w:ascii="Google Sans Text" w:cs="Google Sans Text" w:eastAsia="Google Sans Text" w:hAnsi="Google Sans Text"/>
          <w:color w:val="575b5f"/>
          <w:sz w:val="24"/>
          <w:szCs w:val="24"/>
          <w:vertAlign w:val="superscript"/>
          <w:rtl w:val="0"/>
        </w:rPr>
        <w:t xml:space="preserve">106</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1.18 Meritor, Inc. / AxleTech</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Meritor acquired AxleTech for approximately </w:t>
      </w:r>
      <w:r w:rsidDel="00000000" w:rsidR="00000000" w:rsidRPr="00000000">
        <w:rPr>
          <w:rFonts w:ascii="Google Sans Text" w:cs="Google Sans Text" w:eastAsia="Google Sans Text" w:hAnsi="Google Sans Text"/>
          <w:b w:val="1"/>
          <w:color w:val="1b1c1d"/>
          <w:rtl w:val="0"/>
        </w:rPr>
        <w:t xml:space="preserve">$175 million</w:t>
      </w:r>
      <w:r w:rsidDel="00000000" w:rsidR="00000000" w:rsidRPr="00000000">
        <w:rPr>
          <w:rFonts w:ascii="Google Sans Text" w:cs="Google Sans Text" w:eastAsia="Google Sans Text" w:hAnsi="Google Sans Text"/>
          <w:color w:val="1b1c1d"/>
          <w:rtl w:val="0"/>
        </w:rPr>
        <w:t xml:space="preserve"> in cash, as stated in the initial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An SEC filing after the close reported the final purchase price as approximately </w:t>
      </w:r>
      <w:r w:rsidDel="00000000" w:rsidR="00000000" w:rsidRPr="00000000">
        <w:rPr>
          <w:rFonts w:ascii="Google Sans Text" w:cs="Google Sans Text" w:eastAsia="Google Sans Text" w:hAnsi="Google Sans Text"/>
          <w:b w:val="1"/>
          <w:color w:val="1b1c1d"/>
          <w:rtl w:val="0"/>
        </w:rPr>
        <w:t xml:space="preserve">$179 million</w:t>
      </w:r>
      <w:r w:rsidDel="00000000" w:rsidR="00000000" w:rsidRPr="00000000">
        <w:rPr>
          <w:rFonts w:ascii="Google Sans Text" w:cs="Google Sans Text" w:eastAsia="Google Sans Text" w:hAnsi="Google Sans Text"/>
          <w:color w:val="1b1c1d"/>
          <w:rtl w:val="0"/>
        </w:rPr>
        <w:t xml:space="preserve"> in cash, subject to purchase price adjustments.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Meritor acquired </w:t>
      </w:r>
      <w:r w:rsidDel="00000000" w:rsidR="00000000" w:rsidRPr="00000000">
        <w:rPr>
          <w:rFonts w:ascii="Google Sans Text" w:cs="Google Sans Text" w:eastAsia="Google Sans Text" w:hAnsi="Google Sans Text"/>
          <w:b w:val="1"/>
          <w:color w:val="1b1c1d"/>
          <w:rtl w:val="0"/>
        </w:rPr>
        <w:t xml:space="preserve">100 percent of the voting equity interest</w:t>
      </w:r>
      <w:r w:rsidDel="00000000" w:rsidR="00000000" w:rsidRPr="00000000">
        <w:rPr>
          <w:rFonts w:ascii="Google Sans Text" w:cs="Google Sans Text" w:eastAsia="Google Sans Text" w:hAnsi="Google Sans Text"/>
          <w:color w:val="1b1c1d"/>
          <w:rtl w:val="0"/>
        </w:rPr>
        <w:t xml:space="preserve"> of the AxleTech group of companies from its owner, The Carlyle Group.</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May 8, 2019.</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The acquisition was successfully completed on July 26, 2019.</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significantly advanced Meritor's strategic objectives by broadening its position in adjacent markets, specifically the off-highway, defense, and specialty vehicle segments.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AxleTech's complementary product portfolio, including independent suspensions, axles, and drivetrain components, allowed Meritor to diversify its revenue base and reduce its dependence on the on-highway commercial truck market.</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Meritor expected to realize over $15 million in annual cost synergies by fiscal year 2022 through operational and manufacturing efficiencies.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It is important to note that this transaction involved the entirety of AxleTech's business, with the exception of the EV Systems division that had been carved out and sold to Allison Transmission just a few months prior.</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1.19 Cox Automotive / Rivian Automotive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Cox Automotive made a </w:t>
      </w:r>
      <w:r w:rsidDel="00000000" w:rsidR="00000000" w:rsidRPr="00000000">
        <w:rPr>
          <w:rFonts w:ascii="Google Sans Text" w:cs="Google Sans Text" w:eastAsia="Google Sans Text" w:hAnsi="Google Sans Text"/>
          <w:b w:val="1"/>
          <w:color w:val="1b1c1d"/>
          <w:rtl w:val="0"/>
        </w:rPr>
        <w:t xml:space="preserve">$350 million equity investment</w:t>
      </w:r>
      <w:r w:rsidDel="00000000" w:rsidR="00000000" w:rsidRPr="00000000">
        <w:rPr>
          <w:rFonts w:ascii="Google Sans Text" w:cs="Google Sans Text" w:eastAsia="Google Sans Text" w:hAnsi="Google Sans Text"/>
          <w:color w:val="1b1c1d"/>
          <w:rtl w:val="0"/>
        </w:rPr>
        <w:t xml:space="preserve"> in Rivian.</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investment was part of a larger series of funding rounds for Rivian in 2019, which also included a $700 million round led by Amazon and a $500 million investment from Ford Motor Company.</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This was a </w:t>
      </w:r>
      <w:r w:rsidDel="00000000" w:rsidR="00000000" w:rsidRPr="00000000">
        <w:rPr>
          <w:rFonts w:ascii="Google Sans Text" w:cs="Google Sans Text" w:eastAsia="Google Sans Text" w:hAnsi="Google Sans Text"/>
          <w:b w:val="1"/>
          <w:color w:val="1b1c1d"/>
          <w:rtl w:val="0"/>
        </w:rPr>
        <w:t xml:space="preserve">minority equity investment</w:t>
      </w:r>
      <w:r w:rsidDel="00000000" w:rsidR="00000000" w:rsidRPr="00000000">
        <w:rPr>
          <w:rFonts w:ascii="Google Sans Text" w:cs="Google Sans Text" w:eastAsia="Google Sans Text" w:hAnsi="Google Sans Text"/>
          <w:color w:val="1b1c1d"/>
          <w:rtl w:val="0"/>
        </w:rPr>
        <w:t xml:space="preserve">. While the exact percentage was not disclosed in the primary press releases, one report noted the investment was made at a $3.5 billion valuation, implying a stake of approximately 10%.</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As part of the investment, Cox Automotive was granted a representative seat on Rivian's board of directors.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equity investment was announced on September 10, 2019.</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strategic investment rather than a controlling acquisition. For Rivian, it provided another significant capital infusion to fund the development and launch of its R1T truck and R1S SUV. For Cox Automotive, a leader in automotive services (including logistics, auctions, and digital retailing through brands like Manheim and Autotrader), the investment was a strategic move into the EV space.</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partnership was designed to explore collaborations in service operations, logistics, and digital retailing, giving Cox a foothold in the emerging direct-to-consumer EV service and sales model.</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1.20 Hitachi Ltd. / Chassis Brakes International B.V.</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118</w:t>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Hitachi Automotive Systems, a wholly-owned subsidiary of Hitachi, Ltd.,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Chassis Brakes International B.V. from KPS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put-option agreement for the acquisition was signed and announced on June 19, 2019.</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acquisition was completed on October 11, 2019.</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key step in Hitachi Automotive Systems' strategy to become a global leader in automotive safety solutions. Chassis Brakes International was one of the world's three largest manufacturers of automotive foundation brakes.</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The acquisition strengthened Hitachi's chassis and safety systems capabilities and enhanced its motion control offerings, which are critical for the development of advanced driver-assistance systems (ADAS) and autonomous driving technologies.</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combination created a business with a stronger global footprint and the scale to compete more effectively in the rapidly evolving automotive technology landscape.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1.21 NIDEC Corporation / Omron Corporation (Automotive Electronics Business)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total consideration for the transaction was expected to be </w:t>
      </w:r>
      <w:r w:rsidDel="00000000" w:rsidR="00000000" w:rsidRPr="00000000">
        <w:rPr>
          <w:rFonts w:ascii="Google Sans Text" w:cs="Google Sans Text" w:eastAsia="Google Sans Text" w:hAnsi="Google Sans Text"/>
          <w:b w:val="1"/>
          <w:color w:val="1b1c1d"/>
          <w:rtl w:val="0"/>
        </w:rPr>
        <w:t xml:space="preserve">JPY 100 billion</w:t>
      </w:r>
      <w:r w:rsidDel="00000000" w:rsidR="00000000" w:rsidRPr="00000000">
        <w:rPr>
          <w:rFonts w:ascii="Google Sans Text" w:cs="Google Sans Text" w:eastAsia="Google Sans Text" w:hAnsi="Google Sans Text"/>
          <w:color w:val="1b1c1d"/>
          <w:rtl w:val="0"/>
        </w:rPr>
        <w:t xml:space="preserve"> (approximately </w:t>
      </w:r>
      <w:r w:rsidDel="00000000" w:rsidR="00000000" w:rsidRPr="00000000">
        <w:rPr>
          <w:rFonts w:ascii="Google Sans Text" w:cs="Google Sans Text" w:eastAsia="Google Sans Text" w:hAnsi="Google Sans Text"/>
          <w:b w:val="1"/>
          <w:color w:val="1b1c1d"/>
          <w:rtl w:val="0"/>
        </w:rPr>
        <w:t xml:space="preserve">$893 million</w:t>
      </w:r>
      <w:r w:rsidDel="00000000" w:rsidR="00000000" w:rsidRPr="00000000">
        <w:rPr>
          <w:rFonts w:ascii="Google Sans Text" w:cs="Google Sans Text" w:eastAsia="Google Sans Text" w:hAnsi="Google Sans Text"/>
          <w:color w:val="1b1c1d"/>
          <w:rtl w:val="0"/>
        </w:rPr>
        <w:t xml:space="preserve"> at the time).</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19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Nidec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OMRON Automotive Electronics Co., Ltd., as well as its related overseas subsidiaries and business units in Mexico, Brazil, Indonesia, and Vietnam.</w:t>
      </w:r>
      <w:r w:rsidDel="00000000" w:rsidR="00000000" w:rsidRPr="00000000">
        <w:rPr>
          <w:rFonts w:ascii="Google Sans Text" w:cs="Google Sans Text" w:eastAsia="Google Sans Text" w:hAnsi="Google Sans Text"/>
          <w:color w:val="575b5f"/>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This represented a complete acquisition of Omron's automotive electronics components business.</w:t>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stock purchase agreement was entered into and announced on April 16, 2019.</w:t>
      </w:r>
      <w:r w:rsidDel="00000000" w:rsidR="00000000" w:rsidRPr="00000000">
        <w:rPr>
          <w:rFonts w:ascii="Google Sans Text" w:cs="Google Sans Text" w:eastAsia="Google Sans Text" w:hAnsi="Google Sans Text"/>
          <w:color w:val="575b5f"/>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The primary acquisition of OMRON Automotive Electronics Co. Ltd. was completed on October 31, 2019.</w:t>
      </w:r>
      <w:r w:rsidDel="00000000" w:rsidR="00000000" w:rsidRPr="00000000">
        <w:rPr>
          <w:rFonts w:ascii="Google Sans Text" w:cs="Google Sans Text" w:eastAsia="Google Sans Text" w:hAnsi="Google Sans Text"/>
          <w:color w:val="575b5f"/>
          <w:sz w:val="24"/>
          <w:szCs w:val="24"/>
          <w:vertAlign w:val="superscript"/>
          <w:rtl w:val="0"/>
        </w:rPr>
        <w:t xml:space="preserve">121</w:t>
      </w:r>
    </w:p>
    <w:p w:rsidR="00000000" w:rsidDel="00000000" w:rsidP="00000000" w:rsidRDefault="00000000" w:rsidRPr="00000000" w14:paraId="0000019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highly strategic acquisition for Nidec, a world leader in electric motors. Nidec identified the automotive motor business as a key growth area, particularly with the industry's shift to electrification and autonomous driving. Omron's automotive business was a leader in electronic control units (ECUs) and sensors.</w:t>
      </w:r>
      <w:r w:rsidDel="00000000" w:rsidR="00000000" w:rsidRPr="00000000">
        <w:rPr>
          <w:rFonts w:ascii="Google Sans Text" w:cs="Google Sans Text" w:eastAsia="Google Sans Text" w:hAnsi="Google Sans Text"/>
          <w:color w:val="575b5f"/>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By combining Nidec's motors with Omron's ECUs and control technologies, Nidec could develop and offer more advanced, integrated module and system products, such as for electric power steering and electric brakes.</w:t>
      </w:r>
      <w:r w:rsidDel="00000000" w:rsidR="00000000" w:rsidRPr="00000000">
        <w:rPr>
          <w:rFonts w:ascii="Google Sans Text" w:cs="Google Sans Text" w:eastAsia="Google Sans Text" w:hAnsi="Google Sans Text"/>
          <w:color w:val="575b5f"/>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Furthermore, the companies had complementary strengths in ADAS sensors (Nidec in radar/cameras, Omron in laser radar/driver monitoring), enabling the combined entity to offer a full suite of sensors for autonomous driving.</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1.22 Belron (Safelite Group) / TruRoad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One source noted that TruRoad's annualized revenues were approximately $116 million.</w:t>
      </w:r>
      <w:r w:rsidDel="00000000" w:rsidR="00000000" w:rsidRPr="00000000">
        <w:rPr>
          <w:rFonts w:ascii="Google Sans Text" w:cs="Google Sans Text" w:eastAsia="Google Sans Text" w:hAnsi="Google Sans Text"/>
          <w:color w:val="575b5f"/>
          <w:sz w:val="24"/>
          <w:szCs w:val="24"/>
          <w:vertAlign w:val="superscript"/>
          <w:rtl w:val="0"/>
        </w:rPr>
        <w:t xml:space="preserve">128</w:t>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Safelite Group, a subsidiary of Belron, acquired the </w:t>
      </w:r>
      <w:r w:rsidDel="00000000" w:rsidR="00000000" w:rsidRPr="00000000">
        <w:rPr>
          <w:rFonts w:ascii="Google Sans Text" w:cs="Google Sans Text" w:eastAsia="Google Sans Text" w:hAnsi="Google Sans Text"/>
          <w:b w:val="1"/>
          <w:color w:val="1b1c1d"/>
          <w:rtl w:val="0"/>
        </w:rPr>
        <w:t xml:space="preserve">combined businesses of TruRoad</w:t>
      </w:r>
      <w:r w:rsidDel="00000000" w:rsidR="00000000" w:rsidRPr="00000000">
        <w:rPr>
          <w:rFonts w:ascii="Google Sans Text" w:cs="Google Sans Text" w:eastAsia="Google Sans Text" w:hAnsi="Google Sans Text"/>
          <w:color w:val="1b1c1d"/>
          <w:rtl w:val="0"/>
        </w:rPr>
        <w:t xml:space="preserve">, which included COP TruRoad Parent, LLC and COS SCS Parent, LLC.</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This represented a full acquisition of the company.</w:t>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transaction was completed on August 19, 2019, and announced on August 20, 2019.</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major consolidation in the U.S. vehicle glass repair and replacement (VGRR) market. Safelite, the largest player in the industry, acquired TruRoad, the second-largest player.</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TruRoad itself had been formed through a private equity-backed consolidation of several regional players, including JN Phillips Auto Glass and TechnaGlass.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acquisition expanded Safelite's national footprint, increased its capacity to serve customers and insurance clients, and strengthened its capabilities in the growing field of Advanced Driver Assistance Systems (ADAS) recalibration, which is required after many windshield replacements.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1.23 Hangzhou Zhongce Consortium / Zhongce Rubber Group Co., Ltd.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This transaction involved two separate but coordinated acquisitions by a consortium.</w:t>
      </w:r>
    </w:p>
    <w:p w:rsidR="00000000" w:rsidDel="00000000" w:rsidP="00000000" w:rsidRDefault="00000000" w:rsidRPr="00000000" w14:paraId="0000019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Hangzhou Zhongce Haichao Enterprise Management Co., Ltd. acquired its stake for a consideration of </w:t>
      </w:r>
      <w:r w:rsidDel="00000000" w:rsidR="00000000" w:rsidRPr="00000000">
        <w:rPr>
          <w:rFonts w:ascii="Google Sans Text" w:cs="Google Sans Text" w:eastAsia="Google Sans Text" w:hAnsi="Google Sans Text"/>
          <w:b w:val="1"/>
          <w:color w:val="1b1c1d"/>
          <w:rtl w:val="0"/>
        </w:rPr>
        <w:t xml:space="preserve">5.798 billion yuan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9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Shanghai Tongzhong Enterprise Management Co., Ltd. acquired its stake for a consideration of 1.255 billion yuan.43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combined value of these acquisitions was approximately 7.053 billion yuan, based on a total valuation of Zhongce Rubber at 12.35 billion yuan.43</w:t>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Two entities acquired significant stakes, leading to a change of control.</w:t>
      </w:r>
    </w:p>
    <w:p w:rsidR="00000000" w:rsidDel="00000000" w:rsidP="00000000" w:rsidRDefault="00000000" w:rsidRPr="00000000" w14:paraId="000001A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On October 21, 2019, Hangzhou Zhongce Haichao Enterprise Management Co., Ltd. completed the acquisition of </w:t>
      </w:r>
      <w:r w:rsidDel="00000000" w:rsidR="00000000" w:rsidRPr="00000000">
        <w:rPr>
          <w:rFonts w:ascii="Google Sans Text" w:cs="Google Sans Text" w:eastAsia="Google Sans Text" w:hAnsi="Google Sans Text"/>
          <w:b w:val="1"/>
          <w:color w:val="1b1c1d"/>
          <w:rtl w:val="0"/>
        </w:rPr>
        <w:t xml:space="preserve">46.95%</w:t>
      </w:r>
      <w:r w:rsidDel="00000000" w:rsidR="00000000" w:rsidRPr="00000000">
        <w:rPr>
          <w:rFonts w:ascii="Google Sans Text" w:cs="Google Sans Text" w:eastAsia="Google Sans Text" w:hAnsi="Google Sans Text"/>
          <w:color w:val="1b1c1d"/>
          <w:rtl w:val="0"/>
        </w:rPr>
        <w:t xml:space="preserve"> of Zhongce Rubber.</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entity was a consortium involving listed companies Hangzhou Great Star Technology and Hangcha Group.</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A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On October 25, 2019, Shanghai Tongzhong Enterprise Management Co., Ltd. completed the acquisition of </w:t>
      </w:r>
      <w:r w:rsidDel="00000000" w:rsidR="00000000" w:rsidRPr="00000000">
        <w:rPr>
          <w:rFonts w:ascii="Google Sans Text" w:cs="Google Sans Text" w:eastAsia="Google Sans Text" w:hAnsi="Google Sans Text"/>
          <w:b w:val="1"/>
          <w:color w:val="1b1c1d"/>
          <w:rtl w:val="0"/>
        </w:rPr>
        <w:t xml:space="preserve">10.16%</w:t>
      </w:r>
      <w:r w:rsidDel="00000000" w:rsidR="00000000" w:rsidRPr="00000000">
        <w:rPr>
          <w:rFonts w:ascii="Google Sans Text" w:cs="Google Sans Text" w:eastAsia="Google Sans Text" w:hAnsi="Google Sans Text"/>
          <w:color w:val="1b1c1d"/>
          <w:rtl w:val="0"/>
        </w:rPr>
        <w:t xml:space="preserve"> of Zhongce Rubber.</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acquisitions were completed in two tranches on October 21 and October 25, 2019, respectively.</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agreements were announced earlier, around May 28-29, 2019.</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A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complex transaction resulted in a change of control for Zhongce Rubber, a major Chinese tire manufacturer. The acquisitions were led by a consortium of investors, including several publicly listed companies controlled by the same individual, Qiu Jianping, making it a related-party transaction.</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deal was described as the largest acquisition in the history of the lead investor's group. The strategic rationale was to create synergies between the industrial companies in the consortium and Zhongce Rubber, such as expanding product layout in the automotive aftermarket and providing customized tire products for industrial vehicles.</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1.24 Michelin / PT Multistrada Arah Sarana TBK</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total amount paid by Michelin for the acquisition was </w:t>
      </w:r>
      <w:r w:rsidDel="00000000" w:rsidR="00000000" w:rsidRPr="00000000">
        <w:rPr>
          <w:rFonts w:ascii="Google Sans Text" w:cs="Google Sans Text" w:eastAsia="Google Sans Text" w:hAnsi="Google Sans Text"/>
          <w:b w:val="1"/>
          <w:color w:val="1b1c1d"/>
          <w:rtl w:val="0"/>
        </w:rPr>
        <w:t xml:space="preserve">$545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initial agreement valued the enterprise at $700 million, with Michelin set to pay $439 million for an 80% stake.</w:t>
      </w:r>
      <w:r w:rsidDel="00000000" w:rsidR="00000000" w:rsidRPr="00000000">
        <w:rPr>
          <w:rFonts w:ascii="Google Sans Text" w:cs="Google Sans Text" w:eastAsia="Google Sans Text" w:hAnsi="Google Sans Text"/>
          <w:color w:val="575b5f"/>
          <w:sz w:val="24"/>
          <w:szCs w:val="24"/>
          <w:vertAlign w:val="superscript"/>
          <w:rtl w:val="0"/>
        </w:rPr>
        <w:t xml:space="preserve">131</w:t>
      </w:r>
      <w:r w:rsidDel="00000000" w:rsidR="00000000" w:rsidRPr="00000000">
        <w:rPr>
          <w:rFonts w:ascii="Google Sans Text" w:cs="Google Sans Text" w:eastAsia="Google Sans Text" w:hAnsi="Google Sans Text"/>
          <w:color w:val="1b1c1d"/>
          <w:rtl w:val="0"/>
        </w:rPr>
        <w:t xml:space="preserve"> The final total reflects the acquisition of additional shares through a public offer.</w:t>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Michelin ultimately acquired </w:t>
      </w:r>
      <w:r w:rsidDel="00000000" w:rsidR="00000000" w:rsidRPr="00000000">
        <w:rPr>
          <w:rFonts w:ascii="Google Sans Text" w:cs="Google Sans Text" w:eastAsia="Google Sans Text" w:hAnsi="Google Sans Text"/>
          <w:b w:val="1"/>
          <w:color w:val="1b1c1d"/>
          <w:rtl w:val="0"/>
        </w:rPr>
        <w:t xml:space="preserve">99.64%</w:t>
      </w:r>
      <w:r w:rsidDel="00000000" w:rsidR="00000000" w:rsidRPr="00000000">
        <w:rPr>
          <w:rFonts w:ascii="Google Sans Text" w:cs="Google Sans Text" w:eastAsia="Google Sans Text" w:hAnsi="Google Sans Text"/>
          <w:color w:val="1b1c1d"/>
          <w:rtl w:val="0"/>
        </w:rPr>
        <w:t xml:space="preserve"> of the share capital of Multistrada.</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This was achieved in two steps: an initial acquisition of an 87.59% stake on March 8, 2019, followed by a mandatory public offer for the remaining shares, through which Michelin acquired an additional 12.05%.</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initial agreement was announced on January 22, 2019.</w:t>
      </w:r>
      <w:r w:rsidDel="00000000" w:rsidR="00000000" w:rsidRPr="00000000">
        <w:rPr>
          <w:rFonts w:ascii="Google Sans Text" w:cs="Google Sans Text" w:eastAsia="Google Sans Text" w:hAnsi="Google Sans Text"/>
          <w:color w:val="575b5f"/>
          <w:sz w:val="24"/>
          <w:szCs w:val="24"/>
          <w:vertAlign w:val="superscript"/>
          <w:rtl w:val="0"/>
        </w:rPr>
        <w:t xml:space="preserve">131</w:t>
      </w:r>
      <w:r w:rsidDel="00000000" w:rsidR="00000000" w:rsidRPr="00000000">
        <w:rPr>
          <w:rFonts w:ascii="Google Sans Text" w:cs="Google Sans Text" w:eastAsia="Google Sans Text" w:hAnsi="Google Sans Text"/>
          <w:color w:val="1b1c1d"/>
          <w:rtl w:val="0"/>
        </w:rPr>
        <w:t xml:space="preserve"> The acquisition of the initial majority stake closed on March 8, 2019.</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The completion of the public offer, bringing the total stake to 99.64%, was announced on June 19, 2019.</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strategic move by Michelin to strengthen its presence in the large and fast-growing Indonesian market, which was dominated by local production.</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The deal provided Michelin with immediate access to significant, competitive production capacity (over 180,000 tons) and two strong local brands (Achiles and Corsa). Michelin's plan was to leverage its technical expertise to gradually convert Multistrada's production from lower-tier tires to higher-value Tier 2 Michelin Group brands, supporting demand in Asia, Europe, and North America.</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1.25 Winnebago Industries, Inc. / Newmar Corporation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total consideration was valued at </w:t>
      </w:r>
      <w:r w:rsidDel="00000000" w:rsidR="00000000" w:rsidRPr="00000000">
        <w:rPr>
          <w:rFonts w:ascii="Google Sans Text" w:cs="Google Sans Text" w:eastAsia="Google Sans Text" w:hAnsi="Google Sans Text"/>
          <w:b w:val="1"/>
          <w:color w:val="1b1c1d"/>
          <w:rtl w:val="0"/>
        </w:rPr>
        <w:t xml:space="preserve">approximately $344 million</w:t>
      </w:r>
      <w:r w:rsidDel="00000000" w:rsidR="00000000" w:rsidRPr="00000000">
        <w:rPr>
          <w:rFonts w:ascii="Google Sans Text" w:cs="Google Sans Text" w:eastAsia="Google Sans Text" w:hAnsi="Google Sans Text"/>
          <w:color w:val="1b1c1d"/>
          <w:rtl w:val="0"/>
        </w:rPr>
        <w:t xml:space="preserve">, based on Winnebago's stock price on September 13, 2019. The consideration was composed of </w:t>
      </w:r>
      <w:r w:rsidDel="00000000" w:rsidR="00000000" w:rsidRPr="00000000">
        <w:rPr>
          <w:rFonts w:ascii="Google Sans Text" w:cs="Google Sans Text" w:eastAsia="Google Sans Text" w:hAnsi="Google Sans Text"/>
          <w:b w:val="1"/>
          <w:color w:val="1b1c1d"/>
          <w:rtl w:val="0"/>
        </w:rPr>
        <w:t xml:space="preserve">$270 million in cash</w:t>
      </w:r>
      <w:r w:rsidDel="00000000" w:rsidR="00000000" w:rsidRPr="00000000">
        <w:rPr>
          <w:rFonts w:ascii="Google Sans Text" w:cs="Google Sans Text" w:eastAsia="Google Sans Text" w:hAnsi="Google Sans Text"/>
          <w:color w:val="1b1c1d"/>
          <w:rtl w:val="0"/>
        </w:rPr>
        <w:t xml:space="preserve"> and a fixed amount of </w:t>
      </w:r>
      <w:r w:rsidDel="00000000" w:rsidR="00000000" w:rsidRPr="00000000">
        <w:rPr>
          <w:rFonts w:ascii="Google Sans Text" w:cs="Google Sans Text" w:eastAsia="Google Sans Text" w:hAnsi="Google Sans Text"/>
          <w:b w:val="1"/>
          <w:color w:val="1b1c1d"/>
          <w:rtl w:val="0"/>
        </w:rPr>
        <w:t xml:space="preserve">2 million shares of Winnebago Industries stock</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transaction also included tax assets valued at over $30 million.</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Winnebago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Newmar Corporation. Upon completion of the transaction, former Newmar shareholders held approximately 6% of Winnebago's outstanding shares.</w:t>
      </w:r>
      <w:r w:rsidDel="00000000" w:rsidR="00000000" w:rsidRPr="00000000">
        <w:rPr>
          <w:rFonts w:ascii="Google Sans Text" w:cs="Google Sans Text" w:eastAsia="Google Sans Text" w:hAnsi="Google Sans Text"/>
          <w:color w:val="575b5f"/>
          <w:sz w:val="24"/>
          <w:szCs w:val="24"/>
          <w:vertAlign w:val="superscript"/>
          <w:rtl w:val="0"/>
        </w:rPr>
        <w:t xml:space="preserve">133</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September 16, 2019.</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acquisition was completed on November 8, 2019.</w:t>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major strategic move for Winnebago, strengthening its position in the premium motorhome segment. Newmar was a leading manufacturer of high-end Class A and Super C motorized RVs, a market where Winnebago had less presence.</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deal combined the industry's "most well-known brand" (Winnebago) with one of its fastest-growing premium brands (Newmar).</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transaction was expected to be immediately accretive to earnings and free cash flow, and the company projected at least $5 million in annual run-rate cost synergies.</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Newmar continues to operate as a distinct business unit post-acquisition.</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1.26 Michelin / Masternaut Ltd.</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acquisition were not disclosed in the primary press releases.</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However, reports from other outlets stated that the transaction was made on the basis of </w:t>
      </w:r>
      <w:r w:rsidDel="00000000" w:rsidR="00000000" w:rsidRPr="00000000">
        <w:rPr>
          <w:rFonts w:ascii="Google Sans Text" w:cs="Google Sans Text" w:eastAsia="Google Sans Text" w:hAnsi="Google Sans Text"/>
          <w:b w:val="1"/>
          <w:color w:val="1b1c1d"/>
          <w:rtl w:val="0"/>
        </w:rPr>
        <w:t xml:space="preserve">eight times Masternaut's 2018 EBITDA</w:t>
      </w:r>
      <w:r w:rsidDel="00000000" w:rsidR="00000000" w:rsidRPr="00000000">
        <w:rPr>
          <w:rFonts w:ascii="Google Sans Text" w:cs="Google Sans Text" w:eastAsia="Google Sans Text" w:hAnsi="Google Sans Text"/>
          <w:color w:val="1b1c1d"/>
          <w:rtl w:val="0"/>
        </w:rPr>
        <w:t xml:space="preserve"> before synergies.</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B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Michelin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Masternaut, which continues to operate as a fully-owned subsidiary.</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B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was announced on May 16, 2019, and was expected to close within sixty days.</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B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part of Michelin's broader strategy to expand its Services &amp; Solutions business and consolidate its expertise in telematics. Masternaut was a leading fleet telematics provider in Europe, particularly in the UK and France, managing over 220,000 vehicles.</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was Michelin's third major acquisition in the telematics space, following Nextraq in North America and Sascar in South America, giving it a strong global footprint in the rapidly growing fleet management market.</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 goal was to leverage Masternaut's data and platform to optimize customer mobility and develop data-driven services like predictive maintenance.</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1.27 Dana Incorporated / SME Group</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acquisition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B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Dana Incorporated completed a full acquisition of the SME Group.</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completion of the acquisition was announced on January 15, 2019.</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C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was a strategic move by Dana to enhance its electromobility capabilities, particularly for the off-highway market. SME Group, based in Italy, designs and manufactures low-voltage AC motors, inverters, and controls for applications in material handling, agriculture, and construction vehicles.</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This portfolio was highly complementary to Dana's existing capabilities, which were primarily focused on high-voltage motors for light- and commercial-vehicle applications through its earlier acquisition of TM4.</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The addition of SME allowed Dana to offer a complete range of electrified solutions across different voltage and power requirements, positioning it as a comprehensive e-Propulsion system supplier.</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1.28 American Securities LLC / FleetPride, Inc.</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C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American Securities, in partnership with the company's management,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FleetPride from the previous private equity owner, TPG Capital.</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was announced on December 19, 2018.</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is another example of a secondary buyout in the private equity space. FleetPride, the largest independent distributor of aftermarket parts for heavy-duty trucks in the U.S., was sold by one PE firm (TPG) to another (American Securities). The stated strategy for the new owner was to continue executing FleetPride's plan to "drive above-market organic growth and further consolidate the industry".</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This indicates a belief that the company, despite its leading market position, still has significant room for growth through both organic initiatives and further bolt-on acquisitions in a fragmented market.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1.29 Hellman &amp; Friedman / ABRA / Caliber Collision</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C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This transaction was a </w:t>
      </w:r>
      <w:r w:rsidDel="00000000" w:rsidR="00000000" w:rsidRPr="00000000">
        <w:rPr>
          <w:rFonts w:ascii="Google Sans Text" w:cs="Google Sans Text" w:eastAsia="Google Sans Text" w:hAnsi="Google Sans Text"/>
          <w:b w:val="1"/>
          <w:color w:val="1b1c1d"/>
          <w:rtl w:val="0"/>
        </w:rPr>
        <w:t xml:space="preserve">merger</w:t>
      </w:r>
      <w:r w:rsidDel="00000000" w:rsidR="00000000" w:rsidRPr="00000000">
        <w:rPr>
          <w:rFonts w:ascii="Google Sans Text" w:cs="Google Sans Text" w:eastAsia="Google Sans Text" w:hAnsi="Google Sans Text"/>
          <w:color w:val="1b1c1d"/>
          <w:rtl w:val="0"/>
        </w:rPr>
        <w:t xml:space="preserve"> of Caliber Collision and Abra Auto Body Repair of America. As part of the deal, Hellman &amp; Friedman (H&amp;F), which had been Abra's majority shareholder since 2014, became the </w:t>
      </w:r>
      <w:r w:rsidDel="00000000" w:rsidR="00000000" w:rsidRPr="00000000">
        <w:rPr>
          <w:rFonts w:ascii="Google Sans Text" w:cs="Google Sans Text" w:eastAsia="Google Sans Text" w:hAnsi="Google Sans Text"/>
          <w:b w:val="1"/>
          <w:color w:val="1b1c1d"/>
          <w:rtl w:val="0"/>
        </w:rPr>
        <w:t xml:space="preserve">majority shareholder of the combined company</w:t>
      </w:r>
      <w:r w:rsidDel="00000000" w:rsidR="00000000" w:rsidRPr="00000000">
        <w:rPr>
          <w:rFonts w:ascii="Google Sans Text" w:cs="Google Sans Text" w:eastAsia="Google Sans Text" w:hAnsi="Google Sans Text"/>
          <w:color w:val="1b1c1d"/>
          <w:rtl w:val="0"/>
        </w:rPr>
        <w:t xml:space="preserve">. Caliber's previous majority owner, OMERS Private Equity, and its minority shareholder, Leonard Green &amp; Partners (LGP), both rolled over their investments to become </w:t>
      </w:r>
      <w:r w:rsidDel="00000000" w:rsidR="00000000" w:rsidRPr="00000000">
        <w:rPr>
          <w:rFonts w:ascii="Google Sans Text" w:cs="Google Sans Text" w:eastAsia="Google Sans Text" w:hAnsi="Google Sans Text"/>
          <w:b w:val="1"/>
          <w:color w:val="1b1c1d"/>
          <w:rtl w:val="0"/>
        </w:rPr>
        <w:t xml:space="preserve">significant minority shareholders</w:t>
      </w:r>
      <w:r w:rsidDel="00000000" w:rsidR="00000000" w:rsidRPr="00000000">
        <w:rPr>
          <w:rFonts w:ascii="Google Sans Text" w:cs="Google Sans Text" w:eastAsia="Google Sans Text" w:hAnsi="Google Sans Text"/>
          <w:color w:val="1b1c1d"/>
          <w:rtl w:val="0"/>
        </w:rPr>
        <w:t xml:space="preserve"> in the new, larger entity.</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1C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merger agreement was announced on December 5, 2018.</w:t>
      </w:r>
      <w:r w:rsidDel="00000000" w:rsidR="00000000" w:rsidRPr="00000000">
        <w:rPr>
          <w:rFonts w:ascii="Google Sans Text" w:cs="Google Sans Text" w:eastAsia="Google Sans Text" w:hAnsi="Google Sans Text"/>
          <w:color w:val="575b5f"/>
          <w:sz w:val="24"/>
          <w:szCs w:val="24"/>
          <w:vertAlign w:val="superscript"/>
          <w:rtl w:val="0"/>
        </w:rPr>
        <w:t xml:space="preserve">148</w:t>
      </w:r>
      <w:r w:rsidDel="00000000" w:rsidR="00000000" w:rsidRPr="00000000">
        <w:rPr>
          <w:rFonts w:ascii="Google Sans Text" w:cs="Google Sans Text" w:eastAsia="Google Sans Text" w:hAnsi="Google Sans Text"/>
          <w:color w:val="1b1c1d"/>
          <w:rtl w:val="0"/>
        </w:rPr>
        <w:t xml:space="preserve"> The merger transaction closed on February 5, 2019.</w:t>
      </w:r>
      <w:r w:rsidDel="00000000" w:rsidR="00000000" w:rsidRPr="00000000">
        <w:rPr>
          <w:rFonts w:ascii="Google Sans Text" w:cs="Google Sans Text" w:eastAsia="Google Sans Text" w:hAnsi="Google Sans Text"/>
          <w:color w:val="575b5f"/>
          <w:sz w:val="24"/>
          <w:szCs w:val="24"/>
          <w:vertAlign w:val="superscript"/>
          <w:rtl w:val="0"/>
        </w:rPr>
        <w:t xml:space="preserve">147</w:t>
      </w:r>
    </w:p>
    <w:p w:rsidR="00000000" w:rsidDel="00000000" w:rsidP="00000000" w:rsidRDefault="00000000" w:rsidRPr="00000000" w14:paraId="000001C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landmark consolidation in the U.S. collision repair industry, uniting two of the largest players to create a dominant national provider with over 1,000 centers.</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strategic rationale was to leverage the combined company's scale to better serve large insurance clients, invest in technology and training, and offer customers a broader geographic network.</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deal structure, where all existing major shareholders retained a stake, signaled a strong belief from all parties in the long-term value creation potential of the merger.</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1.30 KKR (Calsonic Kansei) / Magneti Marelli S.p.A.</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agreement represented a transaction value of </w:t>
      </w:r>
      <w:r w:rsidDel="00000000" w:rsidR="00000000" w:rsidRPr="00000000">
        <w:rPr>
          <w:rFonts w:ascii="Google Sans Text" w:cs="Google Sans Text" w:eastAsia="Google Sans Text" w:hAnsi="Google Sans Text"/>
          <w:b w:val="1"/>
          <w:color w:val="1b1c1d"/>
          <w:rtl w:val="0"/>
        </w:rPr>
        <w:t xml:space="preserve">€6.2 billion</w:t>
      </w:r>
      <w:r w:rsidDel="00000000" w:rsidR="00000000" w:rsidRPr="00000000">
        <w:rPr>
          <w:rFonts w:ascii="Google Sans Text" w:cs="Google Sans Text" w:eastAsia="Google Sans Text" w:hAnsi="Google Sans Text"/>
          <w:color w:val="1b1c1d"/>
          <w:rtl w:val="0"/>
        </w:rPr>
        <w:t xml:space="preserve"> (approximately </w:t>
      </w:r>
      <w:r w:rsidDel="00000000" w:rsidR="00000000" w:rsidRPr="00000000">
        <w:rPr>
          <w:rFonts w:ascii="Google Sans Text" w:cs="Google Sans Text" w:eastAsia="Google Sans Text" w:hAnsi="Google Sans Text"/>
          <w:b w:val="1"/>
          <w:color w:val="1b1c1d"/>
          <w:rtl w:val="0"/>
        </w:rPr>
        <w:t xml:space="preserve">$7.1 billion</w:t>
      </w:r>
      <w:r w:rsidDel="00000000" w:rsidR="00000000" w:rsidRPr="00000000">
        <w:rPr>
          <w:rFonts w:ascii="Google Sans Text" w:cs="Google Sans Text" w:eastAsia="Google Sans Text" w:hAnsi="Google Sans Text"/>
          <w:color w:val="1b1c1d"/>
          <w:rtl w:val="0"/>
        </w:rPr>
        <w:t xml:space="preserve"> at the time).</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After the deal closed, the seller, Fiat Chrysler Automobiles (FCA), announced it received cash consideration of approximately €5.8 billion, likely reflecting adjustments.</w:t>
      </w:r>
      <w:r w:rsidDel="00000000" w:rsidR="00000000" w:rsidRPr="00000000">
        <w:rPr>
          <w:rFonts w:ascii="Google Sans Text" w:cs="Google Sans Text" w:eastAsia="Google Sans Text" w:hAnsi="Google Sans Text"/>
          <w:color w:val="575b5f"/>
          <w:sz w:val="24"/>
          <w:szCs w:val="24"/>
          <w:vertAlign w:val="superscript"/>
          <w:rtl w:val="0"/>
        </w:rPr>
        <w:t xml:space="preserve">150</w:t>
      </w:r>
    </w:p>
    <w:p w:rsidR="00000000" w:rsidDel="00000000" w:rsidP="00000000" w:rsidRDefault="00000000" w:rsidRPr="00000000" w14:paraId="000001D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KKR's portfolio company, Calsonic Kansei,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Magneti Marelli from FCA.</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 combined business was subsequently rebranded as "MARELLI".</w:t>
      </w:r>
      <w:r w:rsidDel="00000000" w:rsidR="00000000" w:rsidRPr="00000000">
        <w:rPr>
          <w:rFonts w:ascii="Google Sans Text" w:cs="Google Sans Text" w:eastAsia="Google Sans Text" w:hAnsi="Google Sans Text"/>
          <w:color w:val="575b5f"/>
          <w:sz w:val="24"/>
          <w:szCs w:val="24"/>
          <w:vertAlign w:val="superscript"/>
          <w:rtl w:val="0"/>
        </w:rPr>
        <w:t xml:space="preserve">150</w:t>
      </w:r>
    </w:p>
    <w:p w:rsidR="00000000" w:rsidDel="00000000" w:rsidP="00000000" w:rsidRDefault="00000000" w:rsidRPr="00000000" w14:paraId="000001D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October 22, 2018.</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 sale was completed on May 2, 2019.</w:t>
      </w:r>
      <w:r w:rsidDel="00000000" w:rsidR="00000000" w:rsidRPr="00000000">
        <w:rPr>
          <w:rFonts w:ascii="Google Sans Text" w:cs="Google Sans Text" w:eastAsia="Google Sans Text" w:hAnsi="Google Sans Text"/>
          <w:color w:val="575b5f"/>
          <w:sz w:val="24"/>
          <w:szCs w:val="24"/>
          <w:vertAlign w:val="superscript"/>
          <w:rtl w:val="0"/>
        </w:rPr>
        <w:t xml:space="preserve">150</w:t>
      </w:r>
    </w:p>
    <w:p w:rsidR="00000000" w:rsidDel="00000000" w:rsidP="00000000" w:rsidRDefault="00000000" w:rsidRPr="00000000" w14:paraId="000001D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created a new global automotive components giant. Calsonic Kansei, a major Japanese supplier with strong ties to Nissan, was acquired by KKR in 2017.</w:t>
      </w:r>
      <w:r w:rsidDel="00000000" w:rsidR="00000000" w:rsidRPr="00000000">
        <w:rPr>
          <w:rFonts w:ascii="Google Sans Text" w:cs="Google Sans Text" w:eastAsia="Google Sans Text" w:hAnsi="Google Sans Text"/>
          <w:color w:val="575b5f"/>
          <w:sz w:val="24"/>
          <w:szCs w:val="24"/>
          <w:vertAlign w:val="superscript"/>
          <w:rtl w:val="0"/>
        </w:rPr>
        <w:t xml:space="preserve">151</w:t>
      </w:r>
      <w:r w:rsidDel="00000000" w:rsidR="00000000" w:rsidRPr="00000000">
        <w:rPr>
          <w:rFonts w:ascii="Google Sans Text" w:cs="Google Sans Text" w:eastAsia="Google Sans Text" w:hAnsi="Google Sans Text"/>
          <w:color w:val="1b1c1d"/>
          <w:rtl w:val="0"/>
        </w:rPr>
        <w:t xml:space="preserve"> KKR then used Calsonic Kansei as a platform to acquire Magneti Marelli, FCA's components division. The combination was highly complementary, with Calsonic Kansei's strengths in areas like interiors and thermal products pairing well with Magneti Marelli's expertise in lighting, electronics, and powertrains.</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 combined entity, MARELLI, became the world's 7th largest independent automotive components supplier, with the scale and diversified product portfolio needed to compete globally.</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1.31 Thor Industries, Inc. / Erwin Hymer Group (EHG)</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initial definitive agreement was for an enterprise value of </w:t>
      </w:r>
      <w:r w:rsidDel="00000000" w:rsidR="00000000" w:rsidRPr="00000000">
        <w:rPr>
          <w:rFonts w:ascii="Google Sans Text" w:cs="Google Sans Text" w:eastAsia="Google Sans Text" w:hAnsi="Google Sans Text"/>
          <w:b w:val="1"/>
          <w:color w:val="1b1c1d"/>
          <w:rtl w:val="0"/>
        </w:rPr>
        <w:t xml:space="preserve">approximately €2.1 billion</w:t>
      </w:r>
      <w:r w:rsidDel="00000000" w:rsidR="00000000" w:rsidRPr="00000000">
        <w:rPr>
          <w:rFonts w:ascii="Google Sans Text" w:cs="Google Sans Text" w:eastAsia="Google Sans Text" w:hAnsi="Google Sans Text"/>
          <w:color w:val="1b1c1d"/>
          <w:rtl w:val="0"/>
        </w:rPr>
        <w:t xml:space="preserve">. The purchase price was to be funded by cash and debt, along with approximately 2.3 million shares of Thor stock.</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However, the terms were later amended to exclude EHG's North American operations, resulting in a </w:t>
      </w:r>
      <w:r w:rsidDel="00000000" w:rsidR="00000000" w:rsidRPr="00000000">
        <w:rPr>
          <w:rFonts w:ascii="Google Sans Text" w:cs="Google Sans Text" w:eastAsia="Google Sans Text" w:hAnsi="Google Sans Text"/>
          <w:b w:val="1"/>
          <w:color w:val="1b1c1d"/>
          <w:rtl w:val="0"/>
        </w:rPr>
        <w:t xml:space="preserve">€170 million purchase price reduction</w:t>
      </w:r>
      <w:r w:rsidDel="00000000" w:rsidR="00000000" w:rsidRPr="00000000">
        <w:rPr>
          <w:rFonts w:ascii="Google Sans Text" w:cs="Google Sans Text" w:eastAsia="Google Sans Text" w:hAnsi="Google Sans Text"/>
          <w:color w:val="1b1c1d"/>
          <w:rtl w:val="0"/>
        </w:rPr>
        <w:t xml:space="preserve"> and a €180 million reduction in assumed liabilities.</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The final purchase was funded with approximately $95 million in cash, proceeds from debt facilities, and the issuance of 2.3 million Thor shares.</w:t>
      </w:r>
      <w:r w:rsidDel="00000000" w:rsidR="00000000" w:rsidRPr="00000000">
        <w:rPr>
          <w:rFonts w:ascii="Google Sans Text" w:cs="Google Sans Text" w:eastAsia="Google Sans Text" w:hAnsi="Google Sans Text"/>
          <w:color w:val="575b5f"/>
          <w:sz w:val="24"/>
          <w:szCs w:val="24"/>
          <w:vertAlign w:val="superscript"/>
          <w:rtl w:val="0"/>
        </w:rPr>
        <w:t xml:space="preserve">155</w:t>
      </w:r>
    </w:p>
    <w:p w:rsidR="00000000" w:rsidDel="00000000" w:rsidP="00000000" w:rsidRDefault="00000000" w:rsidRPr="00000000" w14:paraId="000001D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Thor Industries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Erwin Hymer Group, making it a wholly-owned subsidiary.</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The Hymer family, the sellers, received approximately 2.3 million shares of Thor stock as part of the consideration, allowing them to remain engaged in the business as significant shareholders of the parent company.</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D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initial agreement was announced on September 18, 2018.</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After an update on the revised terms in January 2019 </w:t>
      </w:r>
      <w:r w:rsidDel="00000000" w:rsidR="00000000" w:rsidRPr="00000000">
        <w:rPr>
          <w:rFonts w:ascii="Google Sans Text" w:cs="Google Sans Text" w:eastAsia="Google Sans Text" w:hAnsi="Google Sans Text"/>
          <w:color w:val="575b5f"/>
          <w:sz w:val="24"/>
          <w:szCs w:val="24"/>
          <w:vertAlign w:val="superscript"/>
          <w:rtl w:val="0"/>
        </w:rPr>
        <w:t xml:space="preserve">156</w:t>
      </w:r>
      <w:r w:rsidDel="00000000" w:rsidR="00000000" w:rsidRPr="00000000">
        <w:rPr>
          <w:rFonts w:ascii="Google Sans Text" w:cs="Google Sans Text" w:eastAsia="Google Sans Text" w:hAnsi="Google Sans Text"/>
          <w:color w:val="1b1c1d"/>
          <w:rtl w:val="0"/>
        </w:rPr>
        <w:t xml:space="preserve">, the acquisition was completed on February 1, 2019.</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D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was a transformative, cross-border acquisition that created the world's largest manufacturer of recreational vehicles (RVs). Thor, the dominant player in the North American market, acquired EHG, a leader in the European market.</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primary strategic driver was geographic expansion, giving Thor immediate access to the large and growing European RV market.</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exclusion of EHG's North American business was a significant late-stage adjustment but did not alter the core strategic rationale, which was focused on EHG's European operations.</w:t>
      </w:r>
      <w:r w:rsidDel="00000000" w:rsidR="00000000" w:rsidRPr="00000000">
        <w:rPr>
          <w:rFonts w:ascii="Google Sans Text" w:cs="Google Sans Text" w:eastAsia="Google Sans Text" w:hAnsi="Google Sans Text"/>
          <w:color w:val="575b5f"/>
          <w:sz w:val="24"/>
          <w:szCs w:val="24"/>
          <w:vertAlign w:val="superscript"/>
          <w:rtl w:val="0"/>
        </w:rPr>
        <w:t xml:space="preserve">156</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1.32 Methode Electronics, Inc. / Grakon Parent, Inc.</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total consideration for the acquisition was </w:t>
      </w:r>
      <w:r w:rsidDel="00000000" w:rsidR="00000000" w:rsidRPr="00000000">
        <w:rPr>
          <w:rFonts w:ascii="Google Sans Text" w:cs="Google Sans Text" w:eastAsia="Google Sans Text" w:hAnsi="Google Sans Text"/>
          <w:b w:val="1"/>
          <w:color w:val="1b1c1d"/>
          <w:rtl w:val="0"/>
        </w:rPr>
        <w:t xml:space="preserve">$420 million</w:t>
      </w:r>
      <w:r w:rsidDel="00000000" w:rsidR="00000000" w:rsidRPr="00000000">
        <w:rPr>
          <w:rFonts w:ascii="Google Sans Text" w:cs="Google Sans Text" w:eastAsia="Google Sans Text" w:hAnsi="Google Sans Text"/>
          <w:color w:val="1b1c1d"/>
          <w:rtl w:val="0"/>
        </w:rPr>
        <w:t xml:space="preserve">. Methode funded the purchase with a combination of approximately $140 million in cash on hand and committed debt financing.</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Based on Grakon's LTM EBITDA of approximately $41 million, the purchase price implied a valuation multiple of 10.2x.</w:t>
      </w:r>
      <w:r w:rsidDel="00000000" w:rsidR="00000000" w:rsidRPr="00000000">
        <w:rPr>
          <w:rFonts w:ascii="Google Sans Text" w:cs="Google Sans Text" w:eastAsia="Google Sans Text" w:hAnsi="Google Sans Text"/>
          <w:color w:val="575b5f"/>
          <w:sz w:val="24"/>
          <w:szCs w:val="24"/>
          <w:vertAlign w:val="superscript"/>
          <w:rtl w:val="0"/>
        </w:rPr>
        <w:t xml:space="preserve">158</w:t>
      </w:r>
    </w:p>
    <w:p w:rsidR="00000000" w:rsidDel="00000000" w:rsidP="00000000" w:rsidRDefault="00000000" w:rsidRPr="00000000" w14:paraId="000001E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Methode Electronics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Grakon Parent, Inc. from its previous owner, private equity firm Industrial Growth Partners.</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E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definitive agreement was announced on August 20, 2018.</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The acquisition was completed on September 12, 2018.</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1E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acquisition allowed Methode, a manufacturer of custom-engineered electronic components, to diversify its business into new end-markets. Grakon is a leader in advanced lighting systems and controls for heavy truck, bus, rail, and other specialty vehicle markets.</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Methode's CEO stated that the acquisition would "enhance our product line, diversify our business mix into new end-markets and allow us to serve a broadly expanded universe of customers".</w:t>
      </w:r>
      <w:r w:rsidDel="00000000" w:rsidR="00000000" w:rsidRPr="00000000">
        <w:rPr>
          <w:rFonts w:ascii="Google Sans Text" w:cs="Google Sans Text" w:eastAsia="Google Sans Text" w:hAnsi="Google Sans Text"/>
          <w:color w:val="575b5f"/>
          <w:sz w:val="24"/>
          <w:szCs w:val="24"/>
          <w:vertAlign w:val="superscript"/>
          <w:rtl w:val="0"/>
        </w:rPr>
        <w:t xml:space="preserve">157</w:t>
      </w:r>
      <w:r w:rsidDel="00000000" w:rsidR="00000000" w:rsidRPr="00000000">
        <w:rPr>
          <w:rFonts w:ascii="Google Sans Text" w:cs="Google Sans Text" w:eastAsia="Google Sans Text" w:hAnsi="Google Sans Text"/>
          <w:color w:val="1b1c1d"/>
          <w:rtl w:val="0"/>
        </w:rPr>
        <w:t xml:space="preserve"> The deal aligned with global trends toward LED adoption and advanced driver assistance systems, where lighting plays a critical functional and stylistic role.</w:t>
      </w:r>
      <w:r w:rsidDel="00000000" w:rsidR="00000000" w:rsidRPr="00000000">
        <w:rPr>
          <w:rFonts w:ascii="Google Sans Text" w:cs="Google Sans Text" w:eastAsia="Google Sans Text" w:hAnsi="Google Sans Text"/>
          <w:color w:val="575b5f"/>
          <w:sz w:val="24"/>
          <w:szCs w:val="24"/>
          <w:vertAlign w:val="superscript"/>
          <w:rtl w:val="0"/>
        </w:rPr>
        <w:t xml:space="preserve">157</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1.33 Genstar Capital / BBB Industries, LLC</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Value:</w:t>
      </w:r>
      <w:r w:rsidDel="00000000" w:rsidR="00000000" w:rsidRPr="00000000">
        <w:rPr>
          <w:rFonts w:ascii="Google Sans Text" w:cs="Google Sans Text" w:eastAsia="Google Sans Text" w:hAnsi="Google Sans Text"/>
          <w:color w:val="1b1c1d"/>
          <w:rtl w:val="0"/>
        </w:rPr>
        <w:t xml:space="preserve">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E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Stake Acquired:</w:t>
      </w:r>
      <w:r w:rsidDel="00000000" w:rsidR="00000000" w:rsidRPr="00000000">
        <w:rPr>
          <w:rFonts w:ascii="Google Sans Text" w:cs="Google Sans Text" w:eastAsia="Google Sans Text" w:hAnsi="Google Sans Text"/>
          <w:color w:val="1b1c1d"/>
          <w:rtl w:val="0"/>
        </w:rPr>
        <w:t xml:space="preserve"> Genstar Capital acquired </w:t>
      </w:r>
      <w:r w:rsidDel="00000000" w:rsidR="00000000" w:rsidRPr="00000000">
        <w:rPr>
          <w:rFonts w:ascii="Google Sans Text" w:cs="Google Sans Text" w:eastAsia="Google Sans Text" w:hAnsi="Google Sans Text"/>
          <w:b w:val="1"/>
          <w:color w:val="1b1c1d"/>
          <w:rtl w:val="0"/>
        </w:rPr>
        <w:t xml:space="preserve">100%</w:t>
      </w:r>
      <w:r w:rsidDel="00000000" w:rsidR="00000000" w:rsidRPr="00000000">
        <w:rPr>
          <w:rFonts w:ascii="Google Sans Text" w:cs="Google Sans Text" w:eastAsia="Google Sans Text" w:hAnsi="Google Sans Text"/>
          <w:color w:val="1b1c1d"/>
          <w:rtl w:val="0"/>
        </w:rPr>
        <w:t xml:space="preserve"> of BBB Industries.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This was a primary buyout, with Genstar partnering with the existing management team.</w:t>
      </w:r>
    </w:p>
    <w:p w:rsidR="00000000" w:rsidDel="00000000" w:rsidP="00000000" w:rsidRDefault="00000000" w:rsidRPr="00000000" w14:paraId="000001E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Timeline and Verification:</w:t>
      </w:r>
      <w:r w:rsidDel="00000000" w:rsidR="00000000" w:rsidRPr="00000000">
        <w:rPr>
          <w:rFonts w:ascii="Google Sans Text" w:cs="Google Sans Text" w:eastAsia="Google Sans Text" w:hAnsi="Google Sans Text"/>
          <w:color w:val="1b1c1d"/>
          <w:rtl w:val="0"/>
        </w:rPr>
        <w:t xml:space="preserve"> The acquisition was announced on August 2, 2018.</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E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and Strategic Rationale:</w:t>
      </w:r>
      <w:r w:rsidDel="00000000" w:rsidR="00000000" w:rsidRPr="00000000">
        <w:rPr>
          <w:rFonts w:ascii="Google Sans Text" w:cs="Google Sans Text" w:eastAsia="Google Sans Text" w:hAnsi="Google Sans Text"/>
          <w:color w:val="1b1c1d"/>
          <w:rtl w:val="0"/>
        </w:rPr>
        <w:t xml:space="preserve"> This transaction represents a private equity firm acquiring a leading company in the automotive aftermarket. BBB Industries is a leader in the sustainable manufacturing (remanufacturing) of non-discretionary replacement parts like starters, alternators, and brake calipers.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Genstar's stated strategy was to partner with BBB's management to drive growth by expanding product offerings, investing in new technologies like electric power steering (EPAS), and pursuing acquisitions in current and adjacent markets.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This platform acquisition was later successfully exited by Genstar in 2022 through a sale to Clearlake Capital, in which Genstar retained a minority stake, demonstrating the successful execution of the private equity value-creation model.</w:t>
      </w:r>
      <w:r w:rsidDel="00000000" w:rsidR="00000000" w:rsidRPr="00000000">
        <w:rPr>
          <w:rFonts w:ascii="Google Sans Text" w:cs="Google Sans Text" w:eastAsia="Google Sans Text" w:hAnsi="Google Sans Text"/>
          <w:color w:val="575b5f"/>
          <w:sz w:val="24"/>
          <w:szCs w:val="24"/>
          <w:vertAlign w:val="superscript"/>
          <w:rtl w:val="0"/>
        </w:rPr>
        <w:t xml:space="preserve">161</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Thematic Analysis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summaries in Part I reveal several significant trends and strategic patterns across the automotive and industrial M&amp;A landscape. This section synthesizes those observations into a broader analysis of deal structures, disclosure practices, and the underlying strategic motivations driving these transactions.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Analysis of Consideration Structures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33 transactions reviewed display a variety of consideration structures, each chosen to meet specific strategic and financial objectives of the parties involved.</w:t>
      </w:r>
    </w:p>
    <w:p w:rsidR="00000000" w:rsidDel="00000000" w:rsidP="00000000" w:rsidRDefault="00000000" w:rsidRPr="00000000" w14:paraId="000001F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All-Cash Transactions:</w:t>
      </w:r>
      <w:r w:rsidDel="00000000" w:rsidR="00000000" w:rsidRPr="00000000">
        <w:rPr>
          <w:rFonts w:ascii="Google Sans Text" w:cs="Google Sans Text" w:eastAsia="Google Sans Text" w:hAnsi="Google Sans Text"/>
          <w:color w:val="1b1c1d"/>
          <w:rtl w:val="0"/>
        </w:rPr>
        <w:t xml:space="preserve"> This was the most common structure, particularly in acquisitions by private equity firms or their portfolio companies. Examples include KPS's acquisition of AM General, Gamut's carve-out of Grede, and AGG's take-private of Tower International.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Cash offers sellers certainty of value and immediate liquidity. In the take-private of Tower International, the all-cash offer at a 70% premium was a decisive factor in securing shareholder approval and closing the transaction efficiently.</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F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All-Stock Transactions:</w:t>
      </w:r>
      <w:r w:rsidDel="00000000" w:rsidR="00000000" w:rsidRPr="00000000">
        <w:rPr>
          <w:rFonts w:ascii="Google Sans Text" w:cs="Google Sans Text" w:eastAsia="Google Sans Text" w:hAnsi="Google Sans Text"/>
          <w:color w:val="1b1c1d"/>
          <w:rtl w:val="0"/>
        </w:rPr>
        <w:t xml:space="preserve"> The merger of BorgWarner and Delphi Technologies stands as the primary example of an all-stock deal.</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structure is typical for mergers between large, publicly traded companies. It allows the transaction to be tax-efficient for the selling shareholders and aligns the interests of both parties by giving the target's shareholders an equity stake in the combined entity's future performance. The key variable in such deals is the fixed exchange ratio (0.4534 BorgWarner shares per Delphi share), as the final value delivered fluctuates with the acquirer's stock price until the closing date.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F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Cash-and-Stock Combinations:</w:t>
      </w:r>
      <w:r w:rsidDel="00000000" w:rsidR="00000000" w:rsidRPr="00000000">
        <w:rPr>
          <w:rFonts w:ascii="Google Sans Text" w:cs="Google Sans Text" w:eastAsia="Google Sans Text" w:hAnsi="Google Sans Text"/>
          <w:color w:val="1b1c1d"/>
          <w:rtl w:val="0"/>
        </w:rPr>
        <w:t xml:space="preserve"> This hybrid approach was used in several strategic acquisitions, notably Winnebago's purchase of Newmar and Thor's acquisition of Erwin Hymer Group.</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This structure provides a balanced outcome: the cash component offers immediate liquidity and a guaranteed return to the sellers, while the stock component allows them to participate in the future success and synergies of the combined business. For the Hymer family, receiving 2.3 million Thor shares was an explicit way to "remain engaged in the industry".</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For the acquirer, using stock as partial consideration helps to manage the cash outlay and limit the amount of new debt required to fund the transaction.</w:t>
      </w:r>
    </w:p>
    <w:p w:rsidR="00000000" w:rsidDel="00000000" w:rsidP="00000000" w:rsidRDefault="00000000" w:rsidRPr="00000000" w14:paraId="000001F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SPAC Mergers:</w:t>
      </w:r>
      <w:r w:rsidDel="00000000" w:rsidR="00000000" w:rsidRPr="00000000">
        <w:rPr>
          <w:rFonts w:ascii="Google Sans Text" w:cs="Google Sans Text" w:eastAsia="Google Sans Text" w:hAnsi="Google Sans Text"/>
          <w:color w:val="1b1c1d"/>
          <w:rtl w:val="0"/>
        </w:rPr>
        <w:t xml:space="preserve"> The CIIG/Arrival transaction highlights the unique structure of a SPAC merger, which functions as both an M&amp;A event and a capital-raising mechanism.</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structure provided Arrival, a pre-revenue EV company, with a faster path to the public markets and a substantial capital infusion of $660 million from the SPAC's trust account and the associated PIPE investment.</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route was particularly popular in 2020 for technology and EV companies seeking to access public market valuations and funding.</w:t>
      </w:r>
    </w:p>
    <w:p w:rsidR="00000000" w:rsidDel="00000000" w:rsidP="00000000" w:rsidRDefault="00000000" w:rsidRPr="00000000" w14:paraId="000001F7">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Contingent Payments (Earn-outs):</w:t>
      </w:r>
      <w:r w:rsidDel="00000000" w:rsidR="00000000" w:rsidRPr="00000000">
        <w:rPr>
          <w:rFonts w:ascii="Google Sans Text" w:cs="Google Sans Text" w:eastAsia="Google Sans Text" w:hAnsi="Google Sans Text"/>
          <w:color w:val="1b1c1d"/>
          <w:rtl w:val="0"/>
        </w:rPr>
        <w:t xml:space="preserve"> The Federal Signal/Mark Rite Lines deal included a significant earn-out component, with up to $15.5 million in additional consideration contingent on future performance, on top of the $55.5 million initial price.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tool is used to bridge valuation gaps, particularly for privately held companies where future performance may be uncertain. It reduces the buyer's upfront risk while allowing the seller to realize a higher price if the business performs as projected, thereby aligning post-transaction incentives.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Valuation and Disclosure Trends: The Public vs. Private Divide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clear pattern emerges regarding the transparency of financial terms, driven almost entirely by whether a publicly traded company is involved in the transaction.</w:t>
      </w:r>
    </w:p>
    <w:p w:rsidR="00000000" w:rsidDel="00000000" w:rsidP="00000000" w:rsidRDefault="00000000" w:rsidRPr="00000000" w14:paraId="000001F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Public Company Transparency:</w:t>
      </w:r>
      <w:r w:rsidDel="00000000" w:rsidR="00000000" w:rsidRPr="00000000">
        <w:rPr>
          <w:rFonts w:ascii="Google Sans Text" w:cs="Google Sans Text" w:eastAsia="Google Sans Text" w:hAnsi="Google Sans Text"/>
          <w:color w:val="1b1c1d"/>
          <w:rtl w:val="0"/>
        </w:rPr>
        <w:t xml:space="preserve"> Transactions involving at least one public entity—such as BorgWarner/Delphi, ZF/Wabco, or AGG/Tower—consistently feature full disclosure of the deal value, consideration structure, and often the implied valuation multiples. This transparency is not optional; it is mandated by securities regulations that require public companies to disclose material events to shareholders and the market.</w:t>
      </w:r>
    </w:p>
    <w:p w:rsidR="00000000" w:rsidDel="00000000" w:rsidP="00000000" w:rsidRDefault="00000000" w:rsidRPr="00000000" w14:paraId="000001F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Private Company Opacity:</w:t>
      </w:r>
      <w:r w:rsidDel="00000000" w:rsidR="00000000" w:rsidRPr="00000000">
        <w:rPr>
          <w:rFonts w:ascii="Google Sans Text" w:cs="Google Sans Text" w:eastAsia="Google Sans Text" w:hAnsi="Google Sans Text"/>
          <w:color w:val="1b1c1d"/>
          <w:rtl w:val="0"/>
        </w:rPr>
        <w:t xml:space="preserve"> In stark contrast, the vast majority of transactions conducted between two privately held entities explicitly state that "financial terms were not disclosed." This includes private equity buyouts (American Securities/FleetPride), secondary buyouts (Cortec/EAH), and acquisitions by family offices (Meritage/Les Schwab).</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confidentiality is a strategic choice, preventing competitors, customers, and suppliers from gaining insight into valuation metrics and preserving the privacy of the financial arrangements. However, it is sometimes possible to infer the magnitude of a private transaction through other public disclosures. The KPS acquisition of AM General, for which the price was not disclosed, was later revealed to have been supported by a $675 million debt financing package, providing a valuable proxy for the deal's scale.</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F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 of Valuation Multiples:</w:t>
      </w:r>
      <w:r w:rsidDel="00000000" w:rsidR="00000000" w:rsidRPr="00000000">
        <w:rPr>
          <w:rFonts w:ascii="Google Sans Text" w:cs="Google Sans Text" w:eastAsia="Google Sans Text" w:hAnsi="Google Sans Text"/>
          <w:color w:val="1b1c1d"/>
          <w:rtl w:val="0"/>
        </w:rPr>
        <w:t xml:space="preserve"> In cases where value is disclosed, particularly by publicly traded acquirers, the press release often includes an EBITDA multiple to contextualize and justify the price to investors. For instance, NFI Group announced its acquisition of Alexander Dennis at a multiple of 7.3x Adjusted EBITDA, while Winnebago reported its purchase of Newmar at 5.2x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disclosure of these multiples provides a standardized metric that allows analysts to compare the valuation of the transaction against industry benchmarks.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Strategic Rationale in M&amp;A: A Taxonomy of Deals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transactions in this dataset were driven by a range of clear strategic objectives, reflecting the dynamic nature of the automotive and industrial sectors.</w:t>
      </w:r>
    </w:p>
    <w:p w:rsidR="00000000" w:rsidDel="00000000" w:rsidP="00000000" w:rsidRDefault="00000000" w:rsidRPr="00000000" w14:paraId="0000020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Consolidation and Scale:</w:t>
      </w:r>
      <w:r w:rsidDel="00000000" w:rsidR="00000000" w:rsidRPr="00000000">
        <w:rPr>
          <w:rFonts w:ascii="Google Sans Text" w:cs="Google Sans Text" w:eastAsia="Google Sans Text" w:hAnsi="Google Sans Text"/>
          <w:color w:val="1b1c1d"/>
          <w:rtl w:val="0"/>
        </w:rPr>
        <w:t xml:space="preserve"> The merger of Caliber Collision and Abra Auto Body is a textbook example of consolidation. The combination created a dominant market leader with over 1,000 locations, providing unparalleled scale to serve national insurance clients and leverage operational efficiencies.</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Similarly, the merger of Truck Hero and Lund created a powerhouse in the automotive accessories aftermarket.</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20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Geographic Expansion:</w:t>
      </w:r>
      <w:r w:rsidDel="00000000" w:rsidR="00000000" w:rsidRPr="00000000">
        <w:rPr>
          <w:rFonts w:ascii="Google Sans Text" w:cs="Google Sans Text" w:eastAsia="Google Sans Text" w:hAnsi="Google Sans Text"/>
          <w:color w:val="1b1c1d"/>
          <w:rtl w:val="0"/>
        </w:rPr>
        <w:t xml:space="preserve"> The most prominent example is Thor Industries' acquisition of Erwin Hymer Group. This was a pure-play geographic expansion, giving Thor, the North American RV market leader, an immediate and leading position in the large and growing European market.</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20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Technology and Capability Acquisition:</w:t>
      </w:r>
      <w:r w:rsidDel="00000000" w:rsidR="00000000" w:rsidRPr="00000000">
        <w:rPr>
          <w:rFonts w:ascii="Google Sans Text" w:cs="Google Sans Text" w:eastAsia="Google Sans Text" w:hAnsi="Google Sans Text"/>
          <w:color w:val="1b1c1d"/>
          <w:rtl w:val="0"/>
        </w:rPr>
        <w:t xml:space="preserve"> This was a dominant theme, primarily driven by the automotive industry's paradigm shift toward electrification and autonomous driving. Established Tier 1 suppliers are using M&amp;A to acquire critical technologies rather than developing them in-house.</w:t>
      </w:r>
    </w:p>
    <w:p w:rsidR="00000000" w:rsidDel="00000000" w:rsidP="00000000" w:rsidRDefault="00000000" w:rsidRPr="00000000" w14:paraId="00000206">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BorgWarner acquired Delphi Technologies for its power electronics portfolio.</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20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Allison Transmission executed two swift acquisitions—Vantage Power for battery and control systems expertise and AxleTech's EV division for e-axle technology—to build a comprehensive electric propulsion offering.</w:t>
      </w:r>
      <w:r w:rsidDel="00000000" w:rsidR="00000000" w:rsidRPr="00000000">
        <w:rPr>
          <w:rFonts w:ascii="Google Sans Text" w:cs="Google Sans Text" w:eastAsia="Google Sans Text" w:hAnsi="Google Sans Text"/>
          <w:color w:val="575b5f"/>
          <w:sz w:val="24"/>
          <w:szCs w:val="24"/>
          <w:vertAlign w:val="superscript"/>
          <w:rtl w:val="0"/>
        </w:rPr>
        <w:t xml:space="preserve">106</w:t>
      </w:r>
    </w:p>
    <w:p w:rsidR="00000000" w:rsidDel="00000000" w:rsidP="00000000" w:rsidRDefault="00000000" w:rsidRPr="00000000" w14:paraId="0000020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Nidec, a motor specialist, bought Omron's automotive electronics business to integrate motors with ECUs and sensors for advanced systems.122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These deals are not merely opportunistic; they are strategic necessities for legacy suppliers to remain competitive in a rapidly transforming industry.</w:t>
      </w:r>
    </w:p>
    <w:p w:rsidR="00000000" w:rsidDel="00000000" w:rsidP="00000000" w:rsidRDefault="00000000" w:rsidRPr="00000000" w14:paraId="0000020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Portfolio Diversification and Extension:</w:t>
      </w:r>
      <w:r w:rsidDel="00000000" w:rsidR="00000000" w:rsidRPr="00000000">
        <w:rPr>
          <w:rFonts w:ascii="Google Sans Text" w:cs="Google Sans Text" w:eastAsia="Google Sans Text" w:hAnsi="Google Sans Text"/>
          <w:color w:val="1b1c1d"/>
          <w:rtl w:val="0"/>
        </w:rPr>
        <w:t xml:space="preserve"> Several deals aimed to expand into adjacent product or service categories. Alamo Group, a manufacturer of infrastructure maintenance equipment, acquired Morbark to enter the forestry and tree care market.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Dealer Tire, a tire distributor for dealerships, bought Dent Wizard to create a broader "aftersales dealer services platform".</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These moves allow the acquirer to offer a more comprehensive solution to its existing customer base, increasing revenue per customer and creating a more defensible market position.</w:t>
      </w:r>
    </w:p>
    <w:p w:rsidR="00000000" w:rsidDel="00000000" w:rsidP="00000000" w:rsidRDefault="00000000" w:rsidRPr="00000000" w14:paraId="0000020A">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Regulatory-Driven Divestitures:</w:t>
      </w:r>
      <w:r w:rsidDel="00000000" w:rsidR="00000000" w:rsidRPr="00000000">
        <w:rPr>
          <w:rFonts w:ascii="Google Sans Text" w:cs="Google Sans Text" w:eastAsia="Google Sans Text" w:hAnsi="Google Sans Text"/>
          <w:color w:val="1b1c1d"/>
          <w:rtl w:val="0"/>
        </w:rPr>
        <w:t xml:space="preserve"> The acquisition of R.H. Sheppard by Knorr-Bremse's Bendix is a unique case. The sale was not initiated by the seller, WABCO, but was mandated by antitrust regulators as a precondition for approving WABCO's larger merger with ZF.</w:t>
      </w:r>
      <w:r w:rsidDel="00000000" w:rsidR="00000000" w:rsidRPr="00000000">
        <w:rPr>
          <w:rFonts w:ascii="Google Sans Text" w:cs="Google Sans Text" w:eastAsia="Google Sans Text" w:hAnsi="Google Sans Text"/>
          <w:color w:val="575b5f"/>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This demonstrates how mega-mergers can create ripple effects, forcing the divestiture of high-quality assets and creating strategic acquisition opportunities for competitors.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Concluding Remarks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these 33 transactions from 2018-2020 provides a clear snapshot of the strategic priorities and transaction dynamics shaping the automotive and industrial sectors. The data reveals a market in transformation, driven by technological disruption, a drive for scale, and the persistent influence of private capital. For financial professionals analyzing this landscape, several key takeaways can guide the interpretation of current and future M&amp;A activity.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powerful driver of M&amp;A in the automotive supply chain is the imperative to acquire new technologies, particularly those related to vehicle electrification and autonomous driving. Legacy suppliers are actively using acquisitions as a primary tool to reposition their portfolios for the future. The prevalence of private equity, both as buyers and sellers, underscores the sector's appeal for financial sponsors who see opportunities for value creation through operational improvements, consolidation strategies, and capitalizing on secular growth trends.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analyst, interpreting transaction announcements requires a nuanced approach. The clear divide in disclosure practices between public and private deals necessitates looking beyond the headline press release. When a deal value is "Not Disclosed," it is crucial to seek out ancillary information, such as reports on the debt financing packages used to fund the acquisition, which can provide a reliable indicator of the transaction's magnitude.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structure of the deal consideration is a strong signal of strategic intent. All-cash deals, especially those with large premiums, indicate a definitive change of control, whereas all-stock or cash-and-stock combinations suggest a more collaborative, long-term alignment of interests between the acquirer and the target's shareholders. The use of earn-outs points to valuation uncertainty and a shared-risk approach to future performance.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each transaction must be viewed not in isolation but within the context of broader industry trends. The strategic rationale—whether it is consolidation, geographic expansion, technology acquisition, or portfolio diversification—provides the most important lens through which to evaluate a deal's potential for success and its impact on the competitive landscape. The trends identified in this report, particularly M&amp;A driven by technology and private equity activity, are expected to continue and likely accelerate, making this dataset a valuable baseline for navigating the evolving automotive and industrial sectors.</w:t>
      </w:r>
    </w:p>
    <w:p w:rsidR="00000000" w:rsidDel="00000000" w:rsidP="00000000" w:rsidRDefault="00000000" w:rsidRPr="00000000" w14:paraId="0000021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1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announces sale to out-of-state investment firm - OPB,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https://www.opb.org/article/2020/09/30/les-schwab-announces-sale-to-out-of-state-investment-firm/</w:t>
        </w:r>
      </w:hyperlink>
      <w:r w:rsidDel="00000000" w:rsidR="00000000" w:rsidRPr="00000000">
        <w:rPr>
          <w:rtl w:val="0"/>
        </w:rPr>
      </w:r>
    </w:p>
    <w:p w:rsidR="00000000" w:rsidDel="00000000" w:rsidP="00000000" w:rsidRDefault="00000000" w:rsidRPr="00000000" w14:paraId="0000021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Loeb &amp; Loeb Advises Family Members in Les Schwab Sale to ...,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https://www.loeb.com/en/newsevents/news/2020/11/loeb-loeb-advises-family-members-in-les-schwab-sale-to-meritage-group</w:t>
        </w:r>
      </w:hyperlink>
      <w:r w:rsidDel="00000000" w:rsidR="00000000" w:rsidRPr="00000000">
        <w:rPr>
          <w:rtl w:val="0"/>
        </w:rPr>
      </w:r>
    </w:p>
    <w:p w:rsidR="00000000" w:rsidDel="00000000" w:rsidP="00000000" w:rsidRDefault="00000000" w:rsidRPr="00000000" w14:paraId="0000021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 PR Newswire,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https://www.prnewswire.com/news-releases/kps-capital-partners-to-acquire-am-general-llc-301097633.html</w:t>
        </w:r>
      </w:hyperlink>
      <w:r w:rsidDel="00000000" w:rsidR="00000000" w:rsidRPr="00000000">
        <w:rPr>
          <w:rtl w:val="0"/>
        </w:rPr>
      </w:r>
    </w:p>
    <w:p w:rsidR="00000000" w:rsidDel="00000000" w:rsidP="00000000" w:rsidRDefault="00000000" w:rsidRPr="00000000" w14:paraId="0000021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https://www.kpsfund.com/news/press-releases/2020/10/01/kps-capital-partners-to-acquire-am-general-llc</w:t>
        </w:r>
      </w:hyperlink>
      <w:r w:rsidDel="00000000" w:rsidR="00000000" w:rsidRPr="00000000">
        <w:rPr>
          <w:rtl w:val="0"/>
        </w:rPr>
      </w:r>
    </w:p>
    <w:p w:rsidR="00000000" w:rsidDel="00000000" w:rsidP="00000000" w:rsidRDefault="00000000" w:rsidRPr="00000000" w14:paraId="0000021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Express Wash Receives Strategic Growth-Focused Investment ...,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https://www.atlanticstreetcapital.com/n-05132020.php</w:t>
        </w:r>
      </w:hyperlink>
      <w:r w:rsidDel="00000000" w:rsidR="00000000" w:rsidRPr="00000000">
        <w:rPr>
          <w:rtl w:val="0"/>
        </w:rPr>
      </w:r>
    </w:p>
    <w:p w:rsidR="00000000" w:rsidDel="00000000" w:rsidP="00000000" w:rsidRDefault="00000000" w:rsidRPr="00000000" w14:paraId="0000021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borgwarner-to-acquire-delphi-technologies-press-release.pdf,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https://www.borgwarner.com/docs/default-source/press-release-downloads/borgwarner-to-acquire-delphi-technologies-press-release.pdf?sfvrsn=4d00873c_6</w:t>
        </w:r>
      </w:hyperlink>
      <w:r w:rsidDel="00000000" w:rsidR="00000000" w:rsidRPr="00000000">
        <w:rPr>
          <w:rtl w:val="0"/>
        </w:rPr>
      </w:r>
    </w:p>
    <w:p w:rsidR="00000000" w:rsidDel="00000000" w:rsidP="00000000" w:rsidRDefault="00000000" w:rsidRPr="00000000" w14:paraId="0000021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https://www.borgwarner.com/newsroom/press-releases/2020/01/28/borgwarner-to-acquire-delphi-technologies-in-all-stock-transaction-to-strengthen-propulsion-systems-leadership</w:t>
        </w:r>
      </w:hyperlink>
      <w:r w:rsidDel="00000000" w:rsidR="00000000" w:rsidRPr="00000000">
        <w:rPr>
          <w:rtl w:val="0"/>
        </w:rPr>
      </w:r>
    </w:p>
    <w:p w:rsidR="00000000" w:rsidDel="00000000" w:rsidP="00000000" w:rsidRDefault="00000000" w:rsidRPr="00000000" w14:paraId="0000021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Announces Acquisition of Dent Wizard - Dealer Tire,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https://www.dealertire.com/press/dealer-tire-announces-acquisition-of-dent-wizard/</w:t>
        </w:r>
      </w:hyperlink>
      <w:r w:rsidDel="00000000" w:rsidR="00000000" w:rsidRPr="00000000">
        <w:rPr>
          <w:rtl w:val="0"/>
        </w:rPr>
      </w:r>
    </w:p>
    <w:p w:rsidR="00000000" w:rsidDel="00000000" w:rsidP="00000000" w:rsidRDefault="00000000" w:rsidRPr="00000000" w14:paraId="0000021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Gridiron Capital Completes Sale of Dent Wizard to Dealer Tire,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https://gridironcapital.com/gridiron-capital-completes-sale-of-dent-wizard-to-dealer-tire/</w:t>
        </w:r>
      </w:hyperlink>
      <w:r w:rsidDel="00000000" w:rsidR="00000000" w:rsidRPr="00000000">
        <w:rPr>
          <w:rtl w:val="0"/>
        </w:rPr>
      </w:r>
    </w:p>
    <w:p w:rsidR="00000000" w:rsidDel="00000000" w:rsidP="00000000" w:rsidRDefault="00000000" w:rsidRPr="00000000" w14:paraId="0000021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the company creating electric vehicles with its,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https://www.globenewswire.com/news-release/2020/11/18/2129439/0/en/Arrival-the-company-creating-electric-vehicles-with-its-game-changing-technologies-to-list-on-NASDAQ-through-merger-with-CIIG-Merger-Corp.html</w:t>
        </w:r>
      </w:hyperlink>
      <w:r w:rsidDel="00000000" w:rsidR="00000000" w:rsidRPr="00000000">
        <w:rPr>
          <w:rtl w:val="0"/>
        </w:rPr>
      </w:r>
    </w:p>
    <w:p w:rsidR="00000000" w:rsidDel="00000000" w:rsidP="00000000" w:rsidRDefault="00000000" w:rsidRPr="00000000" w14:paraId="0000021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Signs $5.4B Merger Agreement With Arrival - DealFlow's SPAC News,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https://news.spacconference.com/2020/11/18/ciig-signs-definitive-merger-agreement-with-arrival/</w:t>
        </w:r>
      </w:hyperlink>
      <w:r w:rsidDel="00000000" w:rsidR="00000000" w:rsidRPr="00000000">
        <w:rPr>
          <w:rtl w:val="0"/>
        </w:rPr>
      </w:r>
    </w:p>
    <w:p w:rsidR="00000000" w:rsidDel="00000000" w:rsidP="00000000" w:rsidRDefault="00000000" w:rsidRPr="00000000" w14:paraId="0000021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Acquiring R.H. Sheppard from WABCO - OEM Off-Highway,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https://www.oemoffhighway.com/drivetrains/steering-control/press-release/21113075/bendix-commercial-vehicle-systems-llc-bendix-acquiring-rh-sheppard-from-wabco</w:t>
        </w:r>
      </w:hyperlink>
      <w:r w:rsidDel="00000000" w:rsidR="00000000" w:rsidRPr="00000000">
        <w:rPr>
          <w:rtl w:val="0"/>
        </w:rPr>
      </w:r>
    </w:p>
    <w:p w:rsidR="00000000" w:rsidDel="00000000" w:rsidP="00000000" w:rsidRDefault="00000000" w:rsidRPr="00000000" w14:paraId="0000022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completes acquisition of R.H. Sheppard Co., Inc.: The ...,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https://www.rhsheppard.com/wp-content/uploads/2020/06/Knorr-Bremse-Completes-Acquisition-Of-R.H.-Sheppard-Co.-Inc.-The-Acquisition-Is-A-Major-Step-Towards-Becoming-A-Leading-Global-Manufacturer-Of-Steering-Systems-For-Commercial-Vehicles.pdf</w:t>
        </w:r>
      </w:hyperlink>
      <w:r w:rsidDel="00000000" w:rsidR="00000000" w:rsidRPr="00000000">
        <w:rPr>
          <w:rtl w:val="0"/>
        </w:rPr>
      </w:r>
    </w:p>
    <w:p w:rsidR="00000000" w:rsidDel="00000000" w:rsidP="00000000" w:rsidRDefault="00000000" w:rsidRPr="00000000" w14:paraId="0000022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Announces Acquisition of Enthusiast Auto Holdings ...,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https://cortecgroup.com/cortec-group-announces-acquisition-of-enthusiast-auto-holdings/</w:t>
        </w:r>
      </w:hyperlink>
      <w:r w:rsidDel="00000000" w:rsidR="00000000" w:rsidRPr="00000000">
        <w:rPr>
          <w:rtl w:val="0"/>
        </w:rPr>
      </w:r>
    </w:p>
    <w:p w:rsidR="00000000" w:rsidDel="00000000" w:rsidP="00000000" w:rsidRDefault="00000000" w:rsidRPr="00000000" w14:paraId="0000022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Bertram Capital Completes Sale of Enthusiast Auto Holdings to Cortec Group,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https://www.prnewswire.com/news-releases/bertram-capital-completes-sale-of-enthusiast-auto-holdings-to-cortec-group-300984593.html</w:t>
        </w:r>
      </w:hyperlink>
      <w:r w:rsidDel="00000000" w:rsidR="00000000" w:rsidRPr="00000000">
        <w:rPr>
          <w:rtl w:val="0"/>
        </w:rPr>
      </w:r>
    </w:p>
    <w:p w:rsidR="00000000" w:rsidDel="00000000" w:rsidP="00000000" w:rsidRDefault="00000000" w:rsidRPr="00000000" w14:paraId="0000022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Completes Acquisition Of Morbark, LLC,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https://www.prnewswire.com/news-releases/alamo-group-inc-completes-acquisition-of-morbark-llc-300945190.html</w:t>
        </w:r>
      </w:hyperlink>
      <w:r w:rsidDel="00000000" w:rsidR="00000000" w:rsidRPr="00000000">
        <w:rPr>
          <w:rtl w:val="0"/>
        </w:rPr>
      </w:r>
    </w:p>
    <w:p w:rsidR="00000000" w:rsidDel="00000000" w:rsidP="00000000" w:rsidRDefault="00000000" w:rsidRPr="00000000" w14:paraId="0000022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Enters Into Agreement To Acquire Morbark, LLC - PR Newswire,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https://www.prnewswire.com/news-releases/alamo-group-inc-enters-into-agreement-to-acquire-morbark-llc-300916528.html</w:t>
        </w:r>
      </w:hyperlink>
      <w:r w:rsidDel="00000000" w:rsidR="00000000" w:rsidRPr="00000000">
        <w:rPr>
          <w:rtl w:val="0"/>
        </w:rPr>
      </w:r>
    </w:p>
    <w:p w:rsidR="00000000" w:rsidDel="00000000" w:rsidP="00000000" w:rsidRDefault="00000000" w:rsidRPr="00000000" w14:paraId="0000022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Completes Acquisition of Tower Intl.,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https://www.autokiniton.com/news1</w:t>
        </w:r>
      </w:hyperlink>
      <w:r w:rsidDel="00000000" w:rsidR="00000000" w:rsidRPr="00000000">
        <w:rPr>
          <w:rtl w:val="0"/>
        </w:rPr>
      </w:r>
    </w:p>
    <w:p w:rsidR="00000000" w:rsidDel="00000000" w:rsidP="00000000" w:rsidRDefault="00000000" w:rsidRPr="00000000" w14:paraId="0000022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to Acquire Tower International for $31 Per ...,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https://www.prnewswire.com/news-releases/autokiniton-global-group-to-acquire-tower-international-for-31-per-share-in-cash-300884043.html</w:t>
        </w:r>
      </w:hyperlink>
      <w:r w:rsidDel="00000000" w:rsidR="00000000" w:rsidRPr="00000000">
        <w:rPr>
          <w:rtl w:val="0"/>
        </w:rPr>
      </w:r>
    </w:p>
    <w:p w:rsidR="00000000" w:rsidDel="00000000" w:rsidP="00000000" w:rsidRDefault="00000000" w:rsidRPr="00000000" w14:paraId="0000022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https://www.nfigroup.com/news-releases/news-release-details/nfi-group-inc-announces-acquisition-alexander-dennis-limited/</w:t>
        </w:r>
      </w:hyperlink>
      <w:r w:rsidDel="00000000" w:rsidR="00000000" w:rsidRPr="00000000">
        <w:rPr>
          <w:rtl w:val="0"/>
        </w:rPr>
      </w:r>
    </w:p>
    <w:p w:rsidR="00000000" w:rsidDel="00000000" w:rsidP="00000000" w:rsidRDefault="00000000" w:rsidRPr="00000000" w14:paraId="0000022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https://www.prnewswire.com/news-releases/nfi-group-inc-announces-acquisition-of-alexander-dennis-limited-300857249.html</w:t>
        </w:r>
      </w:hyperlink>
      <w:r w:rsidDel="00000000" w:rsidR="00000000" w:rsidRPr="00000000">
        <w:rPr>
          <w:rtl w:val="0"/>
        </w:rPr>
      </w:r>
    </w:p>
    <w:p w:rsidR="00000000" w:rsidDel="00000000" w:rsidP="00000000" w:rsidRDefault="00000000" w:rsidRPr="00000000" w14:paraId="0000022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Completes Acquisition of Mark Rite Lines Equipment ...,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https://www.federalsignal.com/fs-news/federal-signal-completes-acquisition-mark-rite-lines-equipment-company-inc</w:t>
        </w:r>
      </w:hyperlink>
      <w:r w:rsidDel="00000000" w:rsidR="00000000" w:rsidRPr="00000000">
        <w:rPr>
          <w:rtl w:val="0"/>
        </w:rPr>
      </w:r>
    </w:p>
    <w:p w:rsidR="00000000" w:rsidDel="00000000" w:rsidP="00000000" w:rsidRDefault="00000000" w:rsidRPr="00000000" w14:paraId="0000022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to expand its specialty vehicle platform by executing agreement to acquire Mark Rite Lines Equipment Company, Inc.,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https://www.federalsignal.com/fs-news/federal-signal-expand-its-specialty-vehicle-platform-executing-agreement-acquire-mark-rite-lines</w:t>
        </w:r>
      </w:hyperlink>
      <w:r w:rsidDel="00000000" w:rsidR="00000000" w:rsidRPr="00000000">
        <w:rPr>
          <w:rtl w:val="0"/>
        </w:rPr>
      </w:r>
    </w:p>
    <w:p w:rsidR="00000000" w:rsidDel="00000000" w:rsidP="00000000" w:rsidRDefault="00000000" w:rsidRPr="00000000" w14:paraId="0000022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CCMP's Truck Hero Buys Lund from Highlander,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https://peprofessional.com/blog/2019/05/13/ccmps-truck-hero-buys-lund-highlander/</w:t>
        </w:r>
      </w:hyperlink>
      <w:r w:rsidDel="00000000" w:rsidR="00000000" w:rsidRPr="00000000">
        <w:rPr>
          <w:rtl w:val="0"/>
        </w:rPr>
      </w:r>
    </w:p>
    <w:p w:rsidR="00000000" w:rsidDel="00000000" w:rsidP="00000000" w:rsidRDefault="00000000" w:rsidRPr="00000000" w14:paraId="0000022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a Portfolio Company of Highlander Partners, Merges with Truck Hero, Inc.,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https://highlander-partners.com/news-posts/lund-international-a-portfolio-company-of-highlander-partners-merges-with-truck-hero-inc/</w:t>
        </w:r>
      </w:hyperlink>
      <w:r w:rsidDel="00000000" w:rsidR="00000000" w:rsidRPr="00000000">
        <w:rPr>
          <w:rtl w:val="0"/>
        </w:rPr>
      </w:r>
    </w:p>
    <w:p w:rsidR="00000000" w:rsidDel="00000000" w:rsidP="00000000" w:rsidRDefault="00000000" w:rsidRPr="00000000" w14:paraId="0000022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signs definitive agreement to acquire WABCO - ZF,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https://press.zf.com/press/en/releases/release_4674.html</w:t>
        </w:r>
      </w:hyperlink>
      <w:r w:rsidDel="00000000" w:rsidR="00000000" w:rsidRPr="00000000">
        <w:rPr>
          <w:rtl w:val="0"/>
        </w:rPr>
      </w:r>
    </w:p>
    <w:p w:rsidR="00000000" w:rsidDel="00000000" w:rsidP="00000000" w:rsidRDefault="00000000" w:rsidRPr="00000000" w14:paraId="0000022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WABCO Shareholders Approve ZF Acquisition - OEM Off-Highway,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https://www.oemoffhighway.com/market-analysis/industry-news/press-release/21075462/wabco-wabco-shareholders-approve-zf-acquisition</w:t>
        </w:r>
      </w:hyperlink>
      <w:r w:rsidDel="00000000" w:rsidR="00000000" w:rsidRPr="00000000">
        <w:rPr>
          <w:rtl w:val="0"/>
        </w:rPr>
      </w:r>
    </w:p>
    <w:p w:rsidR="00000000" w:rsidDel="00000000" w:rsidP="00000000" w:rsidRDefault="00000000" w:rsidRPr="00000000" w14:paraId="0000022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https://www.aam.com/media/story/aam-announces-sale-of-u.s.-iron-casting-operations-to-funds-managed-by-gamut-capital-management</w:t>
        </w:r>
      </w:hyperlink>
      <w:r w:rsidDel="00000000" w:rsidR="00000000" w:rsidRPr="00000000">
        <w:rPr>
          <w:rtl w:val="0"/>
        </w:rPr>
      </w:r>
    </w:p>
    <w:p w:rsidR="00000000" w:rsidDel="00000000" w:rsidP="00000000" w:rsidRDefault="00000000" w:rsidRPr="00000000" w14:paraId="0000023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Managed By Gamut Capital Management - PR Newswire,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https://www.prnewswire.com/news-releases/aam-announces-sale-of-us-iron-casting-operations-to-funds-managed-by-gamut-capital-management-300920733.html</w:t>
        </w:r>
      </w:hyperlink>
      <w:r w:rsidDel="00000000" w:rsidR="00000000" w:rsidRPr="00000000">
        <w:rPr>
          <w:rtl w:val="0"/>
        </w:rPr>
      </w:r>
    </w:p>
    <w:p w:rsidR="00000000" w:rsidDel="00000000" w:rsidP="00000000" w:rsidRDefault="00000000" w:rsidRPr="00000000" w14:paraId="0000023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2019 Acquisitions of Vantage Power and AxleTech Electric ...,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https://ir.allisontransmission.com/static-files/74c79ff9-4788-449c-8440-3addec670fef</w:t>
        </w:r>
      </w:hyperlink>
      <w:r w:rsidDel="00000000" w:rsidR="00000000" w:rsidRPr="00000000">
        <w:rPr>
          <w:rtl w:val="0"/>
        </w:rPr>
      </w:r>
    </w:p>
    <w:p w:rsidR="00000000" w:rsidDel="00000000" w:rsidP="00000000" w:rsidRDefault="00000000" w:rsidRPr="00000000" w14:paraId="0000023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Makes Acquisitions, Reports Profit Growth - Inside INdiana Business,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https://www.insideindianabusiness.com/articles/allison-makes-acquisitions-reports-profit-growth</w:t>
        </w:r>
      </w:hyperlink>
      <w:r w:rsidDel="00000000" w:rsidR="00000000" w:rsidRPr="00000000">
        <w:rPr>
          <w:rtl w:val="0"/>
        </w:rPr>
      </w:r>
    </w:p>
    <w:p w:rsidR="00000000" w:rsidDel="00000000" w:rsidP="00000000" w:rsidRDefault="00000000" w:rsidRPr="00000000" w14:paraId="0000023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to Acquire AxleTech - OEM Off-Highway,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https://www.oemoffhighway.com/drivetrains/press-release/21067751/meritor-inc-meritor-to-acquire-axletech</w:t>
        </w:r>
      </w:hyperlink>
      <w:r w:rsidDel="00000000" w:rsidR="00000000" w:rsidRPr="00000000">
        <w:rPr>
          <w:rtl w:val="0"/>
        </w:rPr>
      </w:r>
    </w:p>
    <w:p w:rsidR="00000000" w:rsidDel="00000000" w:rsidP="00000000" w:rsidRDefault="00000000" w:rsidRPr="00000000" w14:paraId="0000023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https://www.sec.gov/Archives/edgar/data/1113256/000111325619000096/R12.htm</w:t>
        </w:r>
      </w:hyperlink>
      <w:r w:rsidDel="00000000" w:rsidR="00000000" w:rsidRPr="00000000">
        <w:rPr>
          <w:rtl w:val="0"/>
        </w:rPr>
      </w:r>
    </w:p>
    <w:p w:rsidR="00000000" w:rsidDel="00000000" w:rsidP="00000000" w:rsidRDefault="00000000" w:rsidRPr="00000000" w14:paraId="0000023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$350 Million Investment from Cox Automotive ...,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https://www.coxautoinc.com/insights-hub/rivian-announces-350-million-investment-from-cox-automotive/</w:t>
        </w:r>
      </w:hyperlink>
      <w:r w:rsidDel="00000000" w:rsidR="00000000" w:rsidRPr="00000000">
        <w:rPr>
          <w:rtl w:val="0"/>
        </w:rPr>
      </w:r>
    </w:p>
    <w:p w:rsidR="00000000" w:rsidDel="00000000" w:rsidP="00000000" w:rsidRDefault="00000000" w:rsidRPr="00000000" w14:paraId="0000023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$350 Million Investment from Cox Automotive - PR Newswire,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https://www.prnewswire.com/news-releases/rivian-announces-350-million-investment-from-cox-automotive-300915155.html</w:t>
        </w:r>
      </w:hyperlink>
      <w:r w:rsidDel="00000000" w:rsidR="00000000" w:rsidRPr="00000000">
        <w:rPr>
          <w:rtl w:val="0"/>
        </w:rPr>
      </w:r>
    </w:p>
    <w:p w:rsidR="00000000" w:rsidDel="00000000" w:rsidP="00000000" w:rsidRDefault="00000000" w:rsidRPr="00000000" w14:paraId="0000023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Hitachi Automotive Buys Chassis Brakes International - The BRAKE Report,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https://thebrakereport.com/hitachi-automotive-buys-chassis-brakes-international/</w:t>
        </w:r>
      </w:hyperlink>
      <w:r w:rsidDel="00000000" w:rsidR="00000000" w:rsidRPr="00000000">
        <w:rPr>
          <w:rtl w:val="0"/>
        </w:rPr>
      </w:r>
    </w:p>
    <w:p w:rsidR="00000000" w:rsidDel="00000000" w:rsidP="00000000" w:rsidRDefault="00000000" w:rsidRPr="00000000" w14:paraId="0000023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Releases : June 19, 2019 : Hitachi Global,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https://www.hitachi.com/New/cnews/month/2019/06/190619c.html</w:t>
        </w:r>
      </w:hyperlink>
      <w:r w:rsidDel="00000000" w:rsidR="00000000" w:rsidRPr="00000000">
        <w:rPr>
          <w:rtl w:val="0"/>
        </w:rPr>
      </w:r>
    </w:p>
    <w:p w:rsidR="00000000" w:rsidDel="00000000" w:rsidP="00000000" w:rsidRDefault="00000000" w:rsidRPr="00000000" w14:paraId="0000023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Omron's automotive electronics business - Just Auto,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https://www.just-auto.com/news/nidec-to-acquire-omrons-automotive-electronics-business/</w:t>
        </w:r>
      </w:hyperlink>
      <w:r w:rsidDel="00000000" w:rsidR="00000000" w:rsidRPr="00000000">
        <w:rPr>
          <w:rtl w:val="0"/>
        </w:rPr>
      </w:r>
    </w:p>
    <w:p w:rsidR="00000000" w:rsidDel="00000000" w:rsidP="00000000" w:rsidRDefault="00000000" w:rsidRPr="00000000" w14:paraId="0000023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 Automotive Electronics Co. Ltd.,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https://nidec.g.kuroco-img.app/v=1733276969/files/topics/7043_ext_2_en_0.pdf</w:t>
        </w:r>
      </w:hyperlink>
      <w:r w:rsidDel="00000000" w:rsidR="00000000" w:rsidRPr="00000000">
        <w:rPr>
          <w:rtl w:val="0"/>
        </w:rPr>
      </w:r>
    </w:p>
    <w:p w:rsidR="00000000" w:rsidDel="00000000" w:rsidP="00000000" w:rsidRDefault="00000000" w:rsidRPr="00000000" w14:paraId="0000023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Group Acquires COP TruRoad Parent, LLC. - PR Newswire,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https://www.prnewswire.com/news-releases/safelite-group-acquires-cop-truroad-parent-llc-300904401.html</w:t>
        </w:r>
      </w:hyperlink>
      <w:r w:rsidDel="00000000" w:rsidR="00000000" w:rsidRPr="00000000">
        <w:rPr>
          <w:rtl w:val="0"/>
        </w:rPr>
      </w:r>
    </w:p>
    <w:p w:rsidR="00000000" w:rsidDel="00000000" w:rsidP="00000000" w:rsidRDefault="00000000" w:rsidRPr="00000000" w14:paraId="0000023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Partners Announces Sale of TruRoad,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https://centeroakpartners.com/centeroak-partners-announces-sale-of-truroad/</w:t>
        </w:r>
      </w:hyperlink>
      <w:r w:rsidDel="00000000" w:rsidR="00000000" w:rsidRPr="00000000">
        <w:rPr>
          <w:rtl w:val="0"/>
        </w:rPr>
      </w:r>
    </w:p>
    <w:p w:rsidR="00000000" w:rsidDel="00000000" w:rsidP="00000000" w:rsidRDefault="00000000" w:rsidRPr="00000000" w14:paraId="0000023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Guantao assisted Zhongce Rubber Group Co., Ltd. in completing the ...,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https://www.guantao.com/en/page4045</w:t>
        </w:r>
      </w:hyperlink>
      <w:r w:rsidDel="00000000" w:rsidR="00000000" w:rsidRPr="00000000">
        <w:rPr>
          <w:rtl w:val="0"/>
        </w:rPr>
      </w:r>
    </w:p>
    <w:p w:rsidR="00000000" w:rsidDel="00000000" w:rsidP="00000000" w:rsidRDefault="00000000" w:rsidRPr="00000000" w14:paraId="0000023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Qiu Jianping, Chairman of Juxing Group: The acquisition of Zhongce ...,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https://www.rubber-chem.com/info/qiu-jianping-chairman-of-juxing-group-the-ac-35648816.html</w:t>
        </w:r>
      </w:hyperlink>
      <w:r w:rsidDel="00000000" w:rsidR="00000000" w:rsidRPr="00000000">
        <w:rPr>
          <w:rtl w:val="0"/>
        </w:rPr>
      </w:r>
    </w:p>
    <w:p w:rsidR="00000000" w:rsidDel="00000000" w:rsidP="00000000" w:rsidRDefault="00000000" w:rsidRPr="00000000" w14:paraId="0000023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88% of leading Indonesian tire manufacturer PT Multistrada Arah Sarana TBK, thereby gaining competitive produ - NET,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https://dgaddcosprod.blob.core.windows.net/corporate-production/attachments/clktclhfr06az2fhh3k8939x5-20190308-pr-michelin-acquires-multistrada-eng.pdf</w:t>
        </w:r>
      </w:hyperlink>
      <w:r w:rsidDel="00000000" w:rsidR="00000000" w:rsidRPr="00000000">
        <w:rPr>
          <w:rtl w:val="0"/>
        </w:rPr>
      </w:r>
    </w:p>
    <w:p w:rsidR="00000000" w:rsidDel="00000000" w:rsidP="00000000" w:rsidRDefault="00000000" w:rsidRPr="00000000" w14:paraId="0000024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Following a successful public offer, Michelin now holds 99.64 ... - NET,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https://dgaddcosprod.blob.core.windows.net/corporate-production/attachments/clktcocsj06on2fhhaq4y9til-20190619-pr-michelin-new-hold-of-the-share-capital-of-multistrada.pdf</w:t>
        </w:r>
      </w:hyperlink>
      <w:r w:rsidDel="00000000" w:rsidR="00000000" w:rsidRPr="00000000">
        <w:rPr>
          <w:rtl w:val="0"/>
        </w:rPr>
      </w:r>
    </w:p>
    <w:p w:rsidR="00000000" w:rsidDel="00000000" w:rsidP="00000000" w:rsidRDefault="00000000" w:rsidRPr="00000000" w14:paraId="0000024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to Acquire Premium RV Manufacturer Newmar,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https://winnebago.gcs-web.com/news-releases/news-release-details/winnebago-industries-acquire-premium-rv-manufacturer-newmar/</w:t>
        </w:r>
      </w:hyperlink>
      <w:r w:rsidDel="00000000" w:rsidR="00000000" w:rsidRPr="00000000">
        <w:rPr>
          <w:rtl w:val="0"/>
        </w:rPr>
      </w:r>
    </w:p>
    <w:p w:rsidR="00000000" w:rsidDel="00000000" w:rsidP="00000000" w:rsidRDefault="00000000" w:rsidRPr="00000000" w14:paraId="0000024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To Acquire Premium RV Manufacturer Newmar | SGB Media Online,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https://sgbonline.com/winnebago-industries-to-acquire-premium-rv-manufacturer-newmar/</w:t>
        </w:r>
      </w:hyperlink>
      <w:r w:rsidDel="00000000" w:rsidR="00000000" w:rsidRPr="00000000">
        <w:rPr>
          <w:rtl w:val="0"/>
        </w:rPr>
      </w:r>
    </w:p>
    <w:p w:rsidR="00000000" w:rsidDel="00000000" w:rsidP="00000000" w:rsidRDefault="00000000" w:rsidRPr="00000000" w14:paraId="0000024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Masternaut,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https://www.masternaut.com/news/posts/michelin-acquires-masternaut/</w:t>
        </w:r>
      </w:hyperlink>
      <w:r w:rsidDel="00000000" w:rsidR="00000000" w:rsidRPr="00000000">
        <w:rPr>
          <w:rtl w:val="0"/>
        </w:rPr>
      </w:r>
    </w:p>
    <w:p w:rsidR="00000000" w:rsidDel="00000000" w:rsidP="00000000" w:rsidRDefault="00000000" w:rsidRPr="00000000" w14:paraId="0000024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swoops for telematics business | TheBusinessDesk.com,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https://www.thebusinessdesk.com/westmidlands/news/2029620-michelin-swoops-for-telematics-business</w:t>
        </w:r>
      </w:hyperlink>
      <w:r w:rsidDel="00000000" w:rsidR="00000000" w:rsidRPr="00000000">
        <w:rPr>
          <w:rtl w:val="0"/>
        </w:rPr>
      </w:r>
    </w:p>
    <w:p w:rsidR="00000000" w:rsidDel="00000000" w:rsidP="00000000" w:rsidRDefault="00000000" w:rsidRPr="00000000" w14:paraId="0000024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Cranes &amp; Lifting,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https://www.cranesandlifting.com.au/dana-acquires-sme-group/</w:t>
        </w:r>
      </w:hyperlink>
      <w:r w:rsidDel="00000000" w:rsidR="00000000" w:rsidRPr="00000000">
        <w:rPr>
          <w:rtl w:val="0"/>
        </w:rPr>
      </w:r>
    </w:p>
    <w:p w:rsidR="00000000" w:rsidDel="00000000" w:rsidP="00000000" w:rsidRDefault="00000000" w:rsidRPr="00000000" w14:paraId="0000024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Enhances Electromobility Capabilities ...,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https://www.dana.com/newsroom/press-releases/dana-acquires-sme-group-enhances-electromobility-capabilities-and-global-reach/</w:t>
        </w:r>
      </w:hyperlink>
      <w:r w:rsidDel="00000000" w:rsidR="00000000" w:rsidRPr="00000000">
        <w:rPr>
          <w:rtl w:val="0"/>
        </w:rPr>
      </w:r>
    </w:p>
    <w:p w:rsidR="00000000" w:rsidDel="00000000" w:rsidP="00000000" w:rsidRDefault="00000000" w:rsidRPr="00000000" w14:paraId="0000024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https://www.prnewswire.com/news-releases/american-securities-acquires-fleetpride-from-tpg-capital-300768608.html</w:t>
        </w:r>
      </w:hyperlink>
      <w:r w:rsidDel="00000000" w:rsidR="00000000" w:rsidRPr="00000000">
        <w:rPr>
          <w:rtl w:val="0"/>
        </w:rPr>
      </w:r>
    </w:p>
    <w:p w:rsidR="00000000" w:rsidDel="00000000" w:rsidP="00000000" w:rsidRDefault="00000000" w:rsidRPr="00000000" w14:paraId="0000024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 Private Equity Wire,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https://www.privateequitywire.co.uk/american-securities-acquires-fleetpride-tpg-capital/</w:t>
        </w:r>
      </w:hyperlink>
      <w:r w:rsidDel="00000000" w:rsidR="00000000" w:rsidRPr="00000000">
        <w:rPr>
          <w:rtl w:val="0"/>
        </w:rPr>
      </w:r>
    </w:p>
    <w:p w:rsidR="00000000" w:rsidDel="00000000" w:rsidP="00000000" w:rsidRDefault="00000000" w:rsidRPr="00000000" w14:paraId="0000024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https://www.omersprivateequity.com/news/OMERS-Private-Equity-Announces-Agreement-to-Sell-a-Majority-of-Caliber-Collision-Centers/</w:t>
        </w:r>
      </w:hyperlink>
      <w:r w:rsidDel="00000000" w:rsidR="00000000" w:rsidRPr="00000000">
        <w:rPr>
          <w:rtl w:val="0"/>
        </w:rPr>
      </w:r>
    </w:p>
    <w:p w:rsidR="00000000" w:rsidDel="00000000" w:rsidP="00000000" w:rsidRDefault="00000000" w:rsidRPr="00000000" w14:paraId="0000024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and Abra Auto Body Repair of America to Merge ...,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https://hf.com/caliber-collision-and-abra-auto-body-repair-of-america-to-merge-creating-a-leading-collision-repair-provider-in-37-states/</w:t>
        </w:r>
      </w:hyperlink>
      <w:r w:rsidDel="00000000" w:rsidR="00000000" w:rsidRPr="00000000">
        <w:rPr>
          <w:rtl w:val="0"/>
        </w:rPr>
      </w:r>
    </w:p>
    <w:p w:rsidR="00000000" w:rsidDel="00000000" w:rsidP="00000000" w:rsidRDefault="00000000" w:rsidRPr="00000000" w14:paraId="0000024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and Magneti Marelli to Create a Leading ...,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https://www.prnewswire.com/news-releases/calsonic-kansei-and-magneti-marelli-to-create-a-leading-independent-automotive-components-supplier-300734957.html</w:t>
        </w:r>
      </w:hyperlink>
      <w:r w:rsidDel="00000000" w:rsidR="00000000" w:rsidRPr="00000000">
        <w:rPr>
          <w:rtl w:val="0"/>
        </w:rPr>
      </w:r>
    </w:p>
    <w:p w:rsidR="00000000" w:rsidDel="00000000" w:rsidP="00000000" w:rsidRDefault="00000000" w:rsidRPr="00000000" w14:paraId="0000024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to Acquire Magneti Marelli in a $7.1 Billion Transaction,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https://www.stblaw.com/about-us/news/view/2018/10/22/calsonic-kansei-to-acquire-magneti-marelli-in-a-$7.1-billion-transaction</w:t>
        </w:r>
      </w:hyperlink>
      <w:r w:rsidDel="00000000" w:rsidR="00000000" w:rsidRPr="00000000">
        <w:rPr>
          <w:rtl w:val="0"/>
        </w:rPr>
      </w:r>
    </w:p>
    <w:p w:rsidR="00000000" w:rsidDel="00000000" w:rsidP="00000000" w:rsidRDefault="00000000" w:rsidRPr="00000000" w14:paraId="0000024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and Erwin Hymer Group to Create the Largest Global Recreational Vehicle Manufacturer,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https://ir.thorindustries.com/investor-resources/press-releases/press-release-details/2018/Thor-Industries-and-Erwin-Hymer-Group-to-Create-the-Largest-Global-Recreational-Vehicle-Manufacturer/default.aspx</w:t>
        </w:r>
      </w:hyperlink>
      <w:r w:rsidDel="00000000" w:rsidR="00000000" w:rsidRPr="00000000">
        <w:rPr>
          <w:rtl w:val="0"/>
        </w:rPr>
      </w:r>
    </w:p>
    <w:p w:rsidR="00000000" w:rsidDel="00000000" w:rsidP="00000000" w:rsidRDefault="00000000" w:rsidRPr="00000000" w14:paraId="0000024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and Erwin Hymer Group announce Closing of Acquisition,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https://www.erwinhymergroup.com/en/press/~p~2704</w:t>
        </w:r>
      </w:hyperlink>
      <w:r w:rsidDel="00000000" w:rsidR="00000000" w:rsidRPr="00000000">
        <w:rPr>
          <w:rtl w:val="0"/>
        </w:rPr>
      </w:r>
    </w:p>
    <w:p w:rsidR="00000000" w:rsidDel="00000000" w:rsidP="00000000" w:rsidRDefault="00000000" w:rsidRPr="00000000" w14:paraId="0000024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https://ir.methode.com/news/news-details/2018/Methode-Announces-Definitive-Agreement-to-Acquire-Grakon/default.aspx</w:t>
        </w:r>
      </w:hyperlink>
      <w:r w:rsidDel="00000000" w:rsidR="00000000" w:rsidRPr="00000000">
        <w:rPr>
          <w:rtl w:val="0"/>
        </w:rPr>
      </w:r>
    </w:p>
    <w:p w:rsidR="00000000" w:rsidDel="00000000" w:rsidP="00000000" w:rsidRDefault="00000000" w:rsidRPr="00000000" w14:paraId="000002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Acquires Grakon - Methode Electronics, Inc.,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https://ir.methode.com/news/news-details/2018/Methode-Acquires-Grakon/default.aspx</w:t>
        </w:r>
      </w:hyperlink>
      <w:r w:rsidDel="00000000" w:rsidR="00000000" w:rsidRPr="00000000">
        <w:rPr>
          <w:rtl w:val="0"/>
        </w:rPr>
      </w:r>
    </w:p>
    <w:p w:rsidR="00000000" w:rsidDel="00000000" w:rsidP="00000000" w:rsidRDefault="00000000" w:rsidRPr="00000000" w14:paraId="0000025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Announces the Acquisition of BBB Industries ...,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https://www.gencap.com/genstar-capital-announces-the-acquisition-of-bbb-industries/</w:t>
        </w:r>
      </w:hyperlink>
      <w:r w:rsidDel="00000000" w:rsidR="00000000" w:rsidRPr="00000000">
        <w:rPr>
          <w:rtl w:val="0"/>
        </w:rPr>
      </w:r>
    </w:p>
    <w:p w:rsidR="00000000" w:rsidDel="00000000" w:rsidP="00000000" w:rsidRDefault="00000000" w:rsidRPr="00000000" w14:paraId="0000025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Investment Firm | 2020-09-29 | Modern Tire Dealer,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https://www.moderntiredealer.com/topics/industry-news/article/11476937/les-schwab-sold-to-investment-firm-2020-09-29</w:t>
        </w:r>
      </w:hyperlink>
      <w:r w:rsidDel="00000000" w:rsidR="00000000" w:rsidRPr="00000000">
        <w:rPr>
          <w:rtl w:val="0"/>
        </w:rPr>
      </w:r>
    </w:p>
    <w:p w:rsidR="00000000" w:rsidDel="00000000" w:rsidP="00000000" w:rsidRDefault="00000000" w:rsidRPr="00000000" w14:paraId="0000025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California investment fund - The Daily Astorian,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https://dailyastorian.com/2020/09/30/les-schwab-sold-to-california-investment-fund/</w:t>
        </w:r>
      </w:hyperlink>
      <w:r w:rsidDel="00000000" w:rsidR="00000000" w:rsidRPr="00000000">
        <w:rPr>
          <w:rtl w:val="0"/>
        </w:rPr>
      </w:r>
    </w:p>
    <w:p w:rsidR="00000000" w:rsidDel="00000000" w:rsidP="00000000" w:rsidRDefault="00000000" w:rsidRPr="00000000" w14:paraId="0000025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Sells to California Investment Fund - The Corvallis Advocate,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https://corvallisadvocate.com/les-schwab-sells-to-california-investment-fund/</w:t>
        </w:r>
      </w:hyperlink>
      <w:r w:rsidDel="00000000" w:rsidR="00000000" w:rsidRPr="00000000">
        <w:rPr>
          <w:rtl w:val="0"/>
        </w:rPr>
      </w:r>
    </w:p>
    <w:p w:rsidR="00000000" w:rsidDel="00000000" w:rsidP="00000000" w:rsidRDefault="00000000" w:rsidRPr="00000000" w14:paraId="0000025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to acquire Les Schwab Tire Centers. - MergerLinks,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https://app.mergerlinks.com/transactions/2020-09-30-les-schwab-tire-centers/dealmakers</w:t>
        </w:r>
      </w:hyperlink>
      <w:r w:rsidDel="00000000" w:rsidR="00000000" w:rsidRPr="00000000">
        <w:rPr>
          <w:rtl w:val="0"/>
        </w:rPr>
      </w:r>
    </w:p>
    <w:p w:rsidR="00000000" w:rsidDel="00000000" w:rsidP="00000000" w:rsidRDefault="00000000" w:rsidRPr="00000000" w14:paraId="0000025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 Industry Archives · Page 2 of 7 - AM General,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https://www.amgeneral.com/section/community-industry/page/2/</w:t>
        </w:r>
      </w:hyperlink>
      <w:r w:rsidDel="00000000" w:rsidR="00000000" w:rsidRPr="00000000">
        <w:rPr>
          <w:rtl w:val="0"/>
        </w:rPr>
      </w:r>
    </w:p>
    <w:p w:rsidR="00000000" w:rsidDel="00000000" w:rsidP="00000000" w:rsidRDefault="00000000" w:rsidRPr="00000000" w14:paraId="0000025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$675 million financing for KPS Capital Partners acquisition of AM General | Davis Polk,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https://www.davispolk.com/experience/675-million-financing-kps-capital-partners-acquisition-am-general</w:t>
        </w:r>
      </w:hyperlink>
      <w:r w:rsidDel="00000000" w:rsidR="00000000" w:rsidRPr="00000000">
        <w:rPr>
          <w:rtl w:val="0"/>
        </w:rPr>
      </w:r>
    </w:p>
    <w:p w:rsidR="00000000" w:rsidDel="00000000" w:rsidP="00000000" w:rsidRDefault="00000000" w:rsidRPr="00000000" w14:paraId="0000025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CEO on acquisition by a private equity firm - Defense News,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https://www.defensenews.com/interviews/2020/08/13/am-general-ceo-on-acquisition-by-a-private-equity-firm/</w:t>
        </w:r>
      </w:hyperlink>
      <w:r w:rsidDel="00000000" w:rsidR="00000000" w:rsidRPr="00000000">
        <w:rPr>
          <w:rtl w:val="0"/>
        </w:rPr>
      </w:r>
    </w:p>
    <w:p w:rsidR="00000000" w:rsidDel="00000000" w:rsidP="00000000" w:rsidRDefault="00000000" w:rsidRPr="00000000" w14:paraId="0000025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Atlantic Street Capital,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https://www.atlanticstreetcapital.com/2020.php</w:t>
        </w:r>
      </w:hyperlink>
      <w:r w:rsidDel="00000000" w:rsidR="00000000" w:rsidRPr="00000000">
        <w:rPr>
          <w:rtl w:val="0"/>
        </w:rPr>
      </w:r>
    </w:p>
    <w:p w:rsidR="00000000" w:rsidDel="00000000" w:rsidP="00000000" w:rsidRDefault="00000000" w:rsidRPr="00000000" w14:paraId="0000025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invests additional $70 million in Zips Car Wash - CarwashPro,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https://www.carwashpro.com/general/2025/01/27/atlantic-street-capital-invests-additional-70-million-in-zips-car-wash/</w:t>
        </w:r>
      </w:hyperlink>
      <w:r w:rsidDel="00000000" w:rsidR="00000000" w:rsidRPr="00000000">
        <w:rPr>
          <w:rtl w:val="0"/>
        </w:rPr>
      </w:r>
    </w:p>
    <w:p w:rsidR="00000000" w:rsidDel="00000000" w:rsidP="00000000" w:rsidRDefault="00000000" w:rsidRPr="00000000" w14:paraId="0000025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gets another money injection - CarwashPro,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https://www.carwashpro.com/general/2024/06/12/zips-gets-another-money-injection/</w:t>
        </w:r>
      </w:hyperlink>
      <w:r w:rsidDel="00000000" w:rsidR="00000000" w:rsidRPr="00000000">
        <w:rPr>
          <w:rtl w:val="0"/>
        </w:rPr>
      </w:r>
    </w:p>
    <w:p w:rsidR="00000000" w:rsidDel="00000000" w:rsidP="00000000" w:rsidRDefault="00000000" w:rsidRPr="00000000" w14:paraId="0000025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Plano-Based Zips Car Wash Soaks Up $70M Investment From New York PE Firm - Dallas Innovates,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https://dallasinnovates.com/plano-based-zips-car-wash-soaks-up-70m-investment-from-new-york-pe-firm/</w:t>
        </w:r>
      </w:hyperlink>
      <w:r w:rsidDel="00000000" w:rsidR="00000000" w:rsidRPr="00000000">
        <w:rPr>
          <w:rtl w:val="0"/>
        </w:rPr>
      </w:r>
    </w:p>
    <w:p w:rsidR="00000000" w:rsidDel="00000000" w:rsidP="00000000" w:rsidRDefault="00000000" w:rsidRPr="00000000" w14:paraId="0000025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to Continue Growth Momentum with Additional Investment from Atlantic Street Capital - PR Newswire,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https://www.prnewswire.com/news-releases/zips-car-wash-to-continue-growth-momentum-with-additional-investment-from-atlantic-street-capital-301548773.html</w:t>
        </w:r>
      </w:hyperlink>
      <w:r w:rsidDel="00000000" w:rsidR="00000000" w:rsidRPr="00000000">
        <w:rPr>
          <w:rtl w:val="0"/>
        </w:rPr>
      </w:r>
    </w:p>
    <w:p w:rsidR="00000000" w:rsidDel="00000000" w:rsidP="00000000" w:rsidRDefault="00000000" w:rsidRPr="00000000" w14:paraId="0000025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to Strengthen Propulsion Systems Leadership - SEC.gov,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https://www.sec.gov/Archives/edgar/data/908255/000120677420000239/bwa3712381-ex992.htm</w:t>
        </w:r>
      </w:hyperlink>
      <w:r w:rsidDel="00000000" w:rsidR="00000000" w:rsidRPr="00000000">
        <w:rPr>
          <w:rtl w:val="0"/>
        </w:rPr>
      </w:r>
    </w:p>
    <w:p w:rsidR="00000000" w:rsidDel="00000000" w:rsidP="00000000" w:rsidRDefault="00000000" w:rsidRPr="00000000" w14:paraId="0000025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Completes Acquisition of Delphi Technologies,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https://www.borgwarner.com/newsroom/press-releases/2020/10/02/borgwarner-completes-acquisition-of-delphi-technologies</w:t>
        </w:r>
      </w:hyperlink>
      <w:r w:rsidDel="00000000" w:rsidR="00000000" w:rsidRPr="00000000">
        <w:rPr>
          <w:rtl w:val="0"/>
        </w:rPr>
      </w:r>
    </w:p>
    <w:p w:rsidR="00000000" w:rsidDel="00000000" w:rsidP="00000000" w:rsidRDefault="00000000" w:rsidRPr="00000000" w14:paraId="0000026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borgwarner-completes-acquisition-of-delphi-technologies.pdf,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https://www.borgwarner.com/docs/default-source/press-release-downloads/borgwarner-completes-acquisition-of-delphi-technologies.pdf?sfvrsn=306923c_2</w:t>
        </w:r>
      </w:hyperlink>
      <w:r w:rsidDel="00000000" w:rsidR="00000000" w:rsidRPr="00000000">
        <w:rPr>
          <w:rtl w:val="0"/>
        </w:rPr>
      </w:r>
    </w:p>
    <w:p w:rsidR="00000000" w:rsidDel="00000000" w:rsidP="00000000" w:rsidRDefault="00000000" w:rsidRPr="00000000" w14:paraId="0000026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DealerTire to Acquire Dent Wizard - The Banks Report,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https://thebanksreport.com/vendor-acquisitions/dealertire-to-acquire-dent-wizard/</w:t>
        </w:r>
      </w:hyperlink>
      <w:r w:rsidDel="00000000" w:rsidR="00000000" w:rsidRPr="00000000">
        <w:rPr>
          <w:rtl w:val="0"/>
        </w:rPr>
      </w:r>
    </w:p>
    <w:p w:rsidR="00000000" w:rsidDel="00000000" w:rsidP="00000000" w:rsidRDefault="00000000" w:rsidRPr="00000000" w14:paraId="0000026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https://www.sec.gov/Archives/edgar/data/1835059/000162828022022697/R7.htm</w:t>
        </w:r>
      </w:hyperlink>
      <w:r w:rsidDel="00000000" w:rsidR="00000000" w:rsidRPr="00000000">
        <w:rPr>
          <w:rtl w:val="0"/>
        </w:rPr>
      </w:r>
    </w:p>
    <w:p w:rsidR="00000000" w:rsidDel="00000000" w:rsidP="00000000" w:rsidRDefault="00000000" w:rsidRPr="00000000" w14:paraId="0000026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goes public with CIIG Merger Corporation - electrive.com,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https://www.electrive.com/2020/11/19/arrival-goes-public-with-ciig-merger-corporation/</w:t>
        </w:r>
      </w:hyperlink>
      <w:r w:rsidDel="00000000" w:rsidR="00000000" w:rsidRPr="00000000">
        <w:rPr>
          <w:rtl w:val="0"/>
        </w:rPr>
      </w:r>
    </w:p>
    <w:p w:rsidR="00000000" w:rsidDel="00000000" w:rsidP="00000000" w:rsidRDefault="00000000" w:rsidRPr="00000000" w14:paraId="0000026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https://www.sec.gov/Archives/edgar/data/1789760/000119312521062808/d130563dex991.htm</w:t>
        </w:r>
      </w:hyperlink>
      <w:r w:rsidDel="00000000" w:rsidR="00000000" w:rsidRPr="00000000">
        <w:rPr>
          <w:rtl w:val="0"/>
        </w:rPr>
      </w:r>
    </w:p>
    <w:p w:rsidR="00000000" w:rsidDel="00000000" w:rsidP="00000000" w:rsidRDefault="00000000" w:rsidRPr="00000000" w14:paraId="0000026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 commercial vehicle producer Arrival to list on Nasdaq through a merger with CIIG Merger Corp - ElectricDrives,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https://electricdrives.tv/electric-commercial-vehicle-producer-arrival-to-list-on-nasdaq-through-a-merger-with-ciig-merger-corp/</w:t>
        </w:r>
      </w:hyperlink>
      <w:r w:rsidDel="00000000" w:rsidR="00000000" w:rsidRPr="00000000">
        <w:rPr>
          <w:rtl w:val="0"/>
        </w:rPr>
      </w:r>
    </w:p>
    <w:p w:rsidR="00000000" w:rsidDel="00000000" w:rsidP="00000000" w:rsidRDefault="00000000" w:rsidRPr="00000000" w14:paraId="0000026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to acquire R.H. Sheppard Co. - The BRAKE Report,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https://thebrakereport.com/knorr-bremse-to-acquire-r-h-sheppard-co/</w:t>
        </w:r>
      </w:hyperlink>
      <w:r w:rsidDel="00000000" w:rsidR="00000000" w:rsidRPr="00000000">
        <w:rPr>
          <w:rtl w:val="0"/>
        </w:rPr>
      </w:r>
    </w:p>
    <w:p w:rsidR="00000000" w:rsidDel="00000000" w:rsidP="00000000" w:rsidRDefault="00000000" w:rsidRPr="00000000" w14:paraId="0000026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Part of Knorr-Bremse Group, to Acquire R.H. Sheppard from WABCO,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https://www.globenewswire.com/news-release/2020/01/30/1977436/0/en/Bendix-Part-of-Knorr-Bremse-Group-to-Acquire-R-H-Sheppard-from-WABCO.html</w:t>
        </w:r>
      </w:hyperlink>
      <w:r w:rsidDel="00000000" w:rsidR="00000000" w:rsidRPr="00000000">
        <w:rPr>
          <w:rtl w:val="0"/>
        </w:rPr>
      </w:r>
    </w:p>
    <w:p w:rsidR="00000000" w:rsidDel="00000000" w:rsidP="00000000" w:rsidRDefault="00000000" w:rsidRPr="00000000" w14:paraId="0000026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To Acquire R.H. Sheppard Co., Inc. In The US - Bendix,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https://www.bendix.com/en/media/press-releases/press-releases_4802.json</w:t>
        </w:r>
      </w:hyperlink>
      <w:r w:rsidDel="00000000" w:rsidR="00000000" w:rsidRPr="00000000">
        <w:rPr>
          <w:rtl w:val="0"/>
        </w:rPr>
      </w:r>
    </w:p>
    <w:p w:rsidR="00000000" w:rsidDel="00000000" w:rsidP="00000000" w:rsidRDefault="00000000" w:rsidRPr="00000000" w14:paraId="0000026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Completes Sale of R.H. Sheppard to Bendix - ZF Press,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https://press.zf.com/press/en/releases/release_16960.html</w:t>
        </w:r>
      </w:hyperlink>
      <w:r w:rsidDel="00000000" w:rsidR="00000000" w:rsidRPr="00000000">
        <w:rPr>
          <w:rtl w:val="0"/>
        </w:rPr>
      </w:r>
    </w:p>
    <w:p w:rsidR="00000000" w:rsidDel="00000000" w:rsidP="00000000" w:rsidRDefault="00000000" w:rsidRPr="00000000" w14:paraId="0000026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Enthusiast Auto Holdings Archives - Cortec Group,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https://cortecgroup.com/category/enthusiast-auto-holdings/</w:t>
        </w:r>
      </w:hyperlink>
      <w:r w:rsidDel="00000000" w:rsidR="00000000" w:rsidRPr="00000000">
        <w:rPr>
          <w:rtl w:val="0"/>
        </w:rPr>
      </w:r>
    </w:p>
    <w:p w:rsidR="00000000" w:rsidDel="00000000" w:rsidP="00000000" w:rsidRDefault="00000000" w:rsidRPr="00000000" w14:paraId="0000026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https://www.sec.gov/Archives/edgar/data/897077/000089707720000004/ex99-4morbarkacq.htm</w:t>
        </w:r>
      </w:hyperlink>
      <w:r w:rsidDel="00000000" w:rsidR="00000000" w:rsidRPr="00000000">
        <w:rPr>
          <w:rtl w:val="0"/>
        </w:rPr>
      </w:r>
    </w:p>
    <w:p w:rsidR="00000000" w:rsidDel="00000000" w:rsidP="00000000" w:rsidRDefault="00000000" w:rsidRPr="00000000" w14:paraId="0000026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Morbark Is Acquired by Alamo - Baird,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https://www.rwbaird.com/transactions/investment-banking/dealcard/5449/</w:t>
        </w:r>
      </w:hyperlink>
      <w:r w:rsidDel="00000000" w:rsidR="00000000" w:rsidRPr="00000000">
        <w:rPr>
          <w:rtl w:val="0"/>
        </w:rPr>
      </w:r>
    </w:p>
    <w:p w:rsidR="00000000" w:rsidDel="00000000" w:rsidP="00000000" w:rsidRDefault="00000000" w:rsidRPr="00000000" w14:paraId="0000026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Completes Acquisition Of Tower International - Smart Business Dealmakers,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https://www.smartbusinessdealmakers.com/articles/topic/autokiniton-completes-acquisition-of-tower-international/</w:t>
        </w:r>
      </w:hyperlink>
      <w:r w:rsidDel="00000000" w:rsidR="00000000" w:rsidRPr="00000000">
        <w:rPr>
          <w:rtl w:val="0"/>
        </w:rPr>
      </w:r>
    </w:p>
    <w:p w:rsidR="00000000" w:rsidDel="00000000" w:rsidP="00000000" w:rsidRDefault="00000000" w:rsidRPr="00000000" w14:paraId="0000026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 to acquire Tower for $31 per share - PE Hub,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https://www.pehub.com/agg-to-acquire-tower-for-31-per-share/</w:t>
        </w:r>
      </w:hyperlink>
      <w:r w:rsidDel="00000000" w:rsidR="00000000" w:rsidRPr="00000000">
        <w:rPr>
          <w:rtl w:val="0"/>
        </w:rPr>
      </w:r>
    </w:p>
    <w:p w:rsidR="00000000" w:rsidDel="00000000" w:rsidP="00000000" w:rsidRDefault="00000000" w:rsidRPr="00000000" w14:paraId="0000026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&amp; Updates - Autokiniton,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https://www.autokiniton.com/Updates</w:t>
        </w:r>
      </w:hyperlink>
      <w:r w:rsidDel="00000000" w:rsidR="00000000" w:rsidRPr="00000000">
        <w:rPr>
          <w:rtl w:val="0"/>
        </w:rPr>
      </w:r>
    </w:p>
    <w:p w:rsidR="00000000" w:rsidDel="00000000" w:rsidP="00000000" w:rsidRDefault="00000000" w:rsidRPr="00000000" w14:paraId="0000027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 Mass Transit,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https://www.masstransitmag.com/bus/vehicles/press-release/21082294/new-flyer-nfi-group-inc-announces-acquisition-of-alexander-dennis-limited</w:t>
        </w:r>
      </w:hyperlink>
      <w:r w:rsidDel="00000000" w:rsidR="00000000" w:rsidRPr="00000000">
        <w:rPr>
          <w:rtl w:val="0"/>
        </w:rPr>
      </w:r>
    </w:p>
    <w:p w:rsidR="00000000" w:rsidDel="00000000" w:rsidP="00000000" w:rsidRDefault="00000000" w:rsidRPr="00000000" w14:paraId="0000027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acquires Alexander Dennis Limited - Bus - Metro Magazine,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https://www.metro-magazine.com/10031393/nfi-group-acquires-alexander-dennis-limited</w:t>
        </w:r>
      </w:hyperlink>
      <w:r w:rsidDel="00000000" w:rsidR="00000000" w:rsidRPr="00000000">
        <w:rPr>
          <w:rtl w:val="0"/>
        </w:rPr>
      </w:r>
    </w:p>
    <w:p w:rsidR="00000000" w:rsidDel="00000000" w:rsidP="00000000" w:rsidRDefault="00000000" w:rsidRPr="00000000" w14:paraId="0000027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acquires Alexander Dennis to create market-leading global bus and coach manufacturer,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https://www.alexander-dennis.com/nfi-group-acquires-alexander-dennis-to-create-market-leading-global-bus-and-coach-manufacturer/</w:t>
        </w:r>
      </w:hyperlink>
      <w:r w:rsidDel="00000000" w:rsidR="00000000" w:rsidRPr="00000000">
        <w:rPr>
          <w:rtl w:val="0"/>
        </w:rPr>
      </w:r>
    </w:p>
    <w:p w:rsidR="00000000" w:rsidDel="00000000" w:rsidP="00000000" w:rsidRDefault="00000000" w:rsidRPr="00000000" w14:paraId="0000027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to expand its specialty vehicle platform by executing agreement to acquire Mark Rite Lines Equipment Company, Inc. - PR Newswire,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https://www.prnewswire.com/news-releases/federal-signal-to-expand-its-specialty-vehicle-platform-by-executing-agreement-to-acquire-mark-rite-lines-equipment-company-inc-300849357.html</w:t>
        </w:r>
      </w:hyperlink>
      <w:r w:rsidDel="00000000" w:rsidR="00000000" w:rsidRPr="00000000">
        <w:rPr>
          <w:rtl w:val="0"/>
        </w:rPr>
      </w:r>
    </w:p>
    <w:p w:rsidR="00000000" w:rsidDel="00000000" w:rsidP="00000000" w:rsidRDefault="00000000" w:rsidRPr="00000000" w14:paraId="0000027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Elgin Sweeper parent Federal Signal acquires Mark Rite Lines - For Construction Pros,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https://www.forconstructionpros.com/pavement-maintenance/blacktop/paving/article/21069011/federal-signal-acquires-mark-rite-lines</w:t>
        </w:r>
      </w:hyperlink>
      <w:r w:rsidDel="00000000" w:rsidR="00000000" w:rsidRPr="00000000">
        <w:rPr>
          <w:rtl w:val="0"/>
        </w:rPr>
      </w:r>
    </w:p>
    <w:p w:rsidR="00000000" w:rsidDel="00000000" w:rsidP="00000000" w:rsidRDefault="00000000" w:rsidRPr="00000000" w14:paraId="0000027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2020-05-29 ZF Completes WABCO Acquisition More information,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https://press.zf.com/press/media/en/press_media/2020/pdf_1/releases_4/global_en_de_3/wabco_acquisition/tx2020-05-29_PI_ZF_WBC-Acquisition_en.pdf</w:t>
        </w:r>
      </w:hyperlink>
      <w:r w:rsidDel="00000000" w:rsidR="00000000" w:rsidRPr="00000000">
        <w:rPr>
          <w:rtl w:val="0"/>
        </w:rPr>
      </w:r>
    </w:p>
    <w:p w:rsidR="00000000" w:rsidDel="00000000" w:rsidP="00000000" w:rsidRDefault="00000000" w:rsidRPr="00000000" w14:paraId="0000027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Completes WABCO Acquisition - PR Newswire,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https://www.prnewswire.com/news-releases/zf-completes-wabco-acquisition-301067817.html</w:t>
        </w:r>
      </w:hyperlink>
      <w:r w:rsidDel="00000000" w:rsidR="00000000" w:rsidRPr="00000000">
        <w:rPr>
          <w:rtl w:val="0"/>
        </w:rPr>
      </w:r>
    </w:p>
    <w:p w:rsidR="00000000" w:rsidDel="00000000" w:rsidP="00000000" w:rsidRDefault="00000000" w:rsidRPr="00000000" w14:paraId="0000027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Completes WABCO Acquisition,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https://press.zf.com/press/en/releases/release_16832.html</w:t>
        </w:r>
      </w:hyperlink>
      <w:r w:rsidDel="00000000" w:rsidR="00000000" w:rsidRPr="00000000">
        <w:rPr>
          <w:rtl w:val="0"/>
        </w:rPr>
      </w:r>
    </w:p>
    <w:p w:rsidR="00000000" w:rsidDel="00000000" w:rsidP="00000000" w:rsidRDefault="00000000" w:rsidRPr="00000000" w14:paraId="0000027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to sell Grede to Gamut Capital for $245 mln | PE Hub,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https://www.pehub.com/aam-to-sell-grede-to-gamut-capital-for-245-mln/</w:t>
        </w:r>
      </w:hyperlink>
      <w:r w:rsidDel="00000000" w:rsidR="00000000" w:rsidRPr="00000000">
        <w:rPr>
          <w:rtl w:val="0"/>
        </w:rPr>
      </w:r>
    </w:p>
    <w:p w:rsidR="00000000" w:rsidDel="00000000" w:rsidP="00000000" w:rsidRDefault="00000000" w:rsidRPr="00000000" w14:paraId="0000027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AAM's SALE OF U.S. IRON CASTING OPERATIONS,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https://www.aam.com/docs/default-source/press-releases/aam-s-sale-of-u-s-iron-casting-operations.pdf?sfvrsn=77331b32_2</w:t>
        </w:r>
      </w:hyperlink>
      <w:r w:rsidDel="00000000" w:rsidR="00000000" w:rsidRPr="00000000">
        <w:rPr>
          <w:rtl w:val="0"/>
        </w:rPr>
      </w:r>
    </w:p>
    <w:p w:rsidR="00000000" w:rsidDel="00000000" w:rsidP="00000000" w:rsidRDefault="00000000" w:rsidRPr="00000000" w14:paraId="0000027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Now Operating as an Independent Company - The BRAKE Report,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https://thebrakereport.com/grede-now-operating-as-an-independent-company/</w:t>
        </w:r>
      </w:hyperlink>
      <w:r w:rsidDel="00000000" w:rsidR="00000000" w:rsidRPr="00000000">
        <w:rPr>
          <w:rtl w:val="0"/>
        </w:rPr>
      </w:r>
    </w:p>
    <w:p w:rsidR="00000000" w:rsidDel="00000000" w:rsidP="00000000" w:rsidRDefault="00000000" w:rsidRPr="00000000" w14:paraId="0000027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Begins Operations as an Independent Company, accessed October 14, 2025, </w:t>
      </w:r>
      <w:hyperlink r:id="rId109">
        <w:r w:rsidDel="00000000" w:rsidR="00000000" w:rsidRPr="00000000">
          <w:rPr>
            <w:rFonts w:ascii="Google Sans" w:cs="Google Sans" w:eastAsia="Google Sans" w:hAnsi="Google Sans"/>
            <w:color w:val="0000ee"/>
            <w:sz w:val="24"/>
            <w:szCs w:val="24"/>
            <w:u w:val="single"/>
            <w:rtl w:val="0"/>
          </w:rPr>
          <w:t xml:space="preserve">https://grede.com/grede-begins-operations-as-an-independent-company/</w:t>
        </w:r>
      </w:hyperlink>
      <w:r w:rsidDel="00000000" w:rsidR="00000000" w:rsidRPr="00000000">
        <w:rPr>
          <w:rtl w:val="0"/>
        </w:rPr>
      </w:r>
    </w:p>
    <w:p w:rsidR="00000000" w:rsidDel="00000000" w:rsidP="00000000" w:rsidRDefault="00000000" w:rsidRPr="00000000" w14:paraId="0000027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Sells Electric Vehicle Systems Group to Allison Transmission - PR Newswire, accessed October 14, 2025, </w:t>
      </w:r>
      <w:hyperlink r:id="rId110">
        <w:r w:rsidDel="00000000" w:rsidR="00000000" w:rsidRPr="00000000">
          <w:rPr>
            <w:rFonts w:ascii="Google Sans" w:cs="Google Sans" w:eastAsia="Google Sans" w:hAnsi="Google Sans"/>
            <w:color w:val="0000ee"/>
            <w:sz w:val="24"/>
            <w:szCs w:val="24"/>
            <w:u w:val="single"/>
            <w:rtl w:val="0"/>
          </w:rPr>
          <w:t xml:space="preserve">https://www.prnewswire.com/news-releases/axletech-sells-electric-vehicle-systems-group-to-allison-transmission-300836011.html</w:t>
        </w:r>
      </w:hyperlink>
      <w:r w:rsidDel="00000000" w:rsidR="00000000" w:rsidRPr="00000000">
        <w:rPr>
          <w:rtl w:val="0"/>
        </w:rPr>
      </w:r>
    </w:p>
    <w:p w:rsidR="00000000" w:rsidDel="00000000" w:rsidP="00000000" w:rsidRDefault="00000000" w:rsidRPr="00000000" w14:paraId="0000027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Acquires Vantage Power and AxleTech's Electric Vehicle Systems Division, accessed October 14, 2025, </w:t>
      </w:r>
      <w:hyperlink r:id="rId111">
        <w:r w:rsidDel="00000000" w:rsidR="00000000" w:rsidRPr="00000000">
          <w:rPr>
            <w:rFonts w:ascii="Google Sans" w:cs="Google Sans" w:eastAsia="Google Sans" w:hAnsi="Google Sans"/>
            <w:color w:val="0000ee"/>
            <w:sz w:val="24"/>
            <w:szCs w:val="24"/>
            <w:u w:val="single"/>
            <w:rtl w:val="0"/>
          </w:rPr>
          <w:t xml:space="preserve">https://ir.allisontransmission.com/news-releases/news-release-details/allison-transmission-acquires-vantage-power-and-axletechs</w:t>
        </w:r>
      </w:hyperlink>
      <w:r w:rsidDel="00000000" w:rsidR="00000000" w:rsidRPr="00000000">
        <w:rPr>
          <w:rtl w:val="0"/>
        </w:rPr>
      </w:r>
    </w:p>
    <w:p w:rsidR="00000000" w:rsidDel="00000000" w:rsidP="00000000" w:rsidRDefault="00000000" w:rsidRPr="00000000" w14:paraId="0000027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Buys Vantage Power And AxleTech's EV Division, accessed October 14, 2025, </w:t>
      </w:r>
      <w:hyperlink r:id="rId112">
        <w:r w:rsidDel="00000000" w:rsidR="00000000" w:rsidRPr="00000000">
          <w:rPr>
            <w:rFonts w:ascii="Google Sans" w:cs="Google Sans" w:eastAsia="Google Sans" w:hAnsi="Google Sans"/>
            <w:color w:val="0000ee"/>
            <w:sz w:val="24"/>
            <w:szCs w:val="24"/>
            <w:u w:val="single"/>
            <w:rtl w:val="0"/>
          </w:rPr>
          <w:t xml:space="preserve">https://www.powerprogress.com/news/allison-transmission-buys-vantage-power-and-axletech%E2%80%99s-ev-division/6002589.article</w:t>
        </w:r>
      </w:hyperlink>
      <w:r w:rsidDel="00000000" w:rsidR="00000000" w:rsidRPr="00000000">
        <w:rPr>
          <w:rtl w:val="0"/>
        </w:rPr>
      </w:r>
    </w:p>
    <w:p w:rsidR="00000000" w:rsidDel="00000000" w:rsidP="00000000" w:rsidRDefault="00000000" w:rsidRPr="00000000" w14:paraId="0000027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joins the electric push with acquisitions, launch of AXE series | FleetOwner, accessed October 14, 2025, </w:t>
      </w:r>
      <w:hyperlink r:id="rId113">
        <w:r w:rsidDel="00000000" w:rsidR="00000000" w:rsidRPr="00000000">
          <w:rPr>
            <w:rFonts w:ascii="Google Sans" w:cs="Google Sans" w:eastAsia="Google Sans" w:hAnsi="Google Sans"/>
            <w:color w:val="0000ee"/>
            <w:sz w:val="24"/>
            <w:szCs w:val="24"/>
            <w:u w:val="single"/>
            <w:rtl w:val="0"/>
          </w:rPr>
          <w:t xml:space="preserve">https://www.fleetowner.com/equipment/article/21703756/allison-joins-the-electric-push-with-acquisitions-launch-of-axe-series</w:t>
        </w:r>
      </w:hyperlink>
      <w:r w:rsidDel="00000000" w:rsidR="00000000" w:rsidRPr="00000000">
        <w:rPr>
          <w:rtl w:val="0"/>
        </w:rPr>
      </w:r>
    </w:p>
    <w:p w:rsidR="00000000" w:rsidDel="00000000" w:rsidP="00000000" w:rsidRDefault="00000000" w:rsidRPr="00000000" w14:paraId="0000028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acquires Vantage Power and AxleTech's electric vehicle systems division | Fleet Maintenance, accessed October 14, 2025, </w:t>
      </w:r>
      <w:hyperlink r:id="rId114">
        <w:r w:rsidDel="00000000" w:rsidR="00000000" w:rsidRPr="00000000">
          <w:rPr>
            <w:rFonts w:ascii="Google Sans" w:cs="Google Sans" w:eastAsia="Google Sans" w:hAnsi="Google Sans"/>
            <w:color w:val="0000ee"/>
            <w:sz w:val="24"/>
            <w:szCs w:val="24"/>
            <w:u w:val="single"/>
            <w:rtl w:val="0"/>
          </w:rPr>
          <w:t xml:space="preserve">https://www.fleetmaintenance.com/equipment/emissions-and-efficiency/press-release/21077477/allison-transmission-inc-allison-transmission-acquires-vantage-power-and-axletechs-electric-vehicle-systems-division</w:t>
        </w:r>
      </w:hyperlink>
      <w:r w:rsidDel="00000000" w:rsidR="00000000" w:rsidRPr="00000000">
        <w:rPr>
          <w:rtl w:val="0"/>
        </w:rPr>
      </w:r>
    </w:p>
    <w:p w:rsidR="00000000" w:rsidDel="00000000" w:rsidP="00000000" w:rsidRDefault="00000000" w:rsidRPr="00000000" w14:paraId="0000028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to offer an electric axle drivetrain for electric buses - Sustainable Bus, accessed October 14, 2025, </w:t>
      </w:r>
      <w:hyperlink r:id="rId115">
        <w:r w:rsidDel="00000000" w:rsidR="00000000" w:rsidRPr="00000000">
          <w:rPr>
            <w:rFonts w:ascii="Google Sans" w:cs="Google Sans" w:eastAsia="Google Sans" w:hAnsi="Google Sans"/>
            <w:color w:val="0000ee"/>
            <w:sz w:val="24"/>
            <w:szCs w:val="24"/>
            <w:u w:val="single"/>
            <w:rtl w:val="0"/>
          </w:rPr>
          <w:t xml:space="preserve">https://www.sustainable-bus.com/components/allison-to-offer-an-electric-axle-drivetrain-for-electric-buses/</w:t>
        </w:r>
      </w:hyperlink>
      <w:r w:rsidDel="00000000" w:rsidR="00000000" w:rsidRPr="00000000">
        <w:rPr>
          <w:rtl w:val="0"/>
        </w:rPr>
      </w:r>
    </w:p>
    <w:p w:rsidR="00000000" w:rsidDel="00000000" w:rsidP="00000000" w:rsidRDefault="00000000" w:rsidRPr="00000000" w14:paraId="0000028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Completes Acquisition of AxleTech - PR Newswire, accessed October 14, 2025, </w:t>
      </w:r>
      <w:hyperlink r:id="rId116">
        <w:r w:rsidDel="00000000" w:rsidR="00000000" w:rsidRPr="00000000">
          <w:rPr>
            <w:rFonts w:ascii="Google Sans" w:cs="Google Sans" w:eastAsia="Google Sans" w:hAnsi="Google Sans"/>
            <w:color w:val="0000ee"/>
            <w:sz w:val="24"/>
            <w:szCs w:val="24"/>
            <w:u w:val="single"/>
            <w:rtl w:val="0"/>
          </w:rPr>
          <w:t xml:space="preserve">https://www.prnewswire.com/news-releases/meritor-completes-acquisition-of-axletech-300892010.html</w:t>
        </w:r>
      </w:hyperlink>
      <w:r w:rsidDel="00000000" w:rsidR="00000000" w:rsidRPr="00000000">
        <w:rPr>
          <w:rtl w:val="0"/>
        </w:rPr>
      </w:r>
    </w:p>
    <w:p w:rsidR="00000000" w:rsidDel="00000000" w:rsidP="00000000" w:rsidRDefault="00000000" w:rsidRPr="00000000" w14:paraId="0000028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Completes Buy of AxleTech - The BRAKE Report, accessed October 14, 2025, </w:t>
      </w:r>
      <w:hyperlink r:id="rId117">
        <w:r w:rsidDel="00000000" w:rsidR="00000000" w:rsidRPr="00000000">
          <w:rPr>
            <w:rFonts w:ascii="Google Sans" w:cs="Google Sans" w:eastAsia="Google Sans" w:hAnsi="Google Sans"/>
            <w:color w:val="0000ee"/>
            <w:sz w:val="24"/>
            <w:szCs w:val="24"/>
            <w:u w:val="single"/>
            <w:rtl w:val="0"/>
          </w:rPr>
          <w:t xml:space="preserve">https://thebrakereport.com/meritor-completes-buy-of-axletech/</w:t>
        </w:r>
      </w:hyperlink>
      <w:r w:rsidDel="00000000" w:rsidR="00000000" w:rsidRPr="00000000">
        <w:rPr>
          <w:rtl w:val="0"/>
        </w:rPr>
      </w:r>
    </w:p>
    <w:p w:rsidR="00000000" w:rsidDel="00000000" w:rsidP="00000000" w:rsidRDefault="00000000" w:rsidRPr="00000000" w14:paraId="0000028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Completes Acquisition of AxleTech - For Construction Pros, accessed October 14, 2025, </w:t>
      </w:r>
      <w:hyperlink r:id="rId118">
        <w:r w:rsidDel="00000000" w:rsidR="00000000" w:rsidRPr="00000000">
          <w:rPr>
            <w:rFonts w:ascii="Google Sans" w:cs="Google Sans" w:eastAsia="Google Sans" w:hAnsi="Google Sans"/>
            <w:color w:val="0000ee"/>
            <w:sz w:val="24"/>
            <w:szCs w:val="24"/>
            <w:u w:val="single"/>
            <w:rtl w:val="0"/>
          </w:rPr>
          <w:t xml:space="preserve">https://www.forconstructionpros.com/trucks/trucks-accessories/truck-parts-components/press-release/21081089/meritor-inc-meritor-completes-acquisition-of-axletech</w:t>
        </w:r>
      </w:hyperlink>
      <w:r w:rsidDel="00000000" w:rsidR="00000000" w:rsidRPr="00000000">
        <w:rPr>
          <w:rtl w:val="0"/>
        </w:rPr>
      </w:r>
    </w:p>
    <w:p w:rsidR="00000000" w:rsidDel="00000000" w:rsidP="00000000" w:rsidRDefault="00000000" w:rsidRPr="00000000" w14:paraId="0000028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Wall Street Journal: Cox's Investment in Rivian, accessed October 14, 2025, </w:t>
      </w:r>
      <w:hyperlink r:id="rId119">
        <w:r w:rsidDel="00000000" w:rsidR="00000000" w:rsidRPr="00000000">
          <w:rPr>
            <w:rFonts w:ascii="Google Sans" w:cs="Google Sans" w:eastAsia="Google Sans" w:hAnsi="Google Sans"/>
            <w:color w:val="0000ee"/>
            <w:sz w:val="24"/>
            <w:szCs w:val="24"/>
            <w:u w:val="single"/>
            <w:rtl w:val="0"/>
          </w:rPr>
          <w:t xml:space="preserve">https://www.coxenterprises.com/news/from-wall-street-journal-cox-s-investment-in-rivi</w:t>
        </w:r>
      </w:hyperlink>
      <w:r w:rsidDel="00000000" w:rsidR="00000000" w:rsidRPr="00000000">
        <w:rPr>
          <w:rtl w:val="0"/>
        </w:rPr>
      </w:r>
    </w:p>
    <w:p w:rsidR="00000000" w:rsidDel="00000000" w:rsidP="00000000" w:rsidRDefault="00000000" w:rsidRPr="00000000" w14:paraId="0000028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$1.3 billion funding round led by T. Rowe Price, accessed October 14, 2025, </w:t>
      </w:r>
      <w:hyperlink r:id="rId120">
        <w:r w:rsidDel="00000000" w:rsidR="00000000" w:rsidRPr="00000000">
          <w:rPr>
            <w:rFonts w:ascii="Google Sans" w:cs="Google Sans" w:eastAsia="Google Sans" w:hAnsi="Google Sans"/>
            <w:color w:val="0000ee"/>
            <w:sz w:val="24"/>
            <w:szCs w:val="24"/>
            <w:u w:val="single"/>
            <w:rtl w:val="0"/>
          </w:rPr>
          <w:t xml:space="preserve">https://rivian.com/newsroom/article/rivian-announces-1-3-billion-funding-round-led-by-t-rowe-price</w:t>
        </w:r>
      </w:hyperlink>
      <w:r w:rsidDel="00000000" w:rsidR="00000000" w:rsidRPr="00000000">
        <w:rPr>
          <w:rtl w:val="0"/>
        </w:rPr>
      </w:r>
    </w:p>
    <w:p w:rsidR="00000000" w:rsidDel="00000000" w:rsidP="00000000" w:rsidRDefault="00000000" w:rsidRPr="00000000" w14:paraId="0000028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Cox Automotive locks in $350m Rivian investment - - Global Corporate Venturing, accessed October 14, 2025, </w:t>
      </w:r>
      <w:hyperlink r:id="rId121">
        <w:r w:rsidDel="00000000" w:rsidR="00000000" w:rsidRPr="00000000">
          <w:rPr>
            <w:rFonts w:ascii="Google Sans" w:cs="Google Sans" w:eastAsia="Google Sans" w:hAnsi="Google Sans"/>
            <w:color w:val="0000ee"/>
            <w:sz w:val="24"/>
            <w:szCs w:val="24"/>
            <w:u w:val="single"/>
            <w:rtl w:val="0"/>
          </w:rPr>
          <w:t xml:space="preserve">https://globalventuring.com/cox-automotive-locks-in-350m-rivian-investment/</w:t>
        </w:r>
      </w:hyperlink>
      <w:r w:rsidDel="00000000" w:rsidR="00000000" w:rsidRPr="00000000">
        <w:rPr>
          <w:rtl w:val="0"/>
        </w:rPr>
      </w:r>
    </w:p>
    <w:p w:rsidR="00000000" w:rsidDel="00000000" w:rsidP="00000000" w:rsidRDefault="00000000" w:rsidRPr="00000000" w14:paraId="0000028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 startup Rivian gets a $350M investment from Cox Automotive - CNET, accessed October 14, 2025, </w:t>
      </w:r>
      <w:hyperlink r:id="rId122">
        <w:r w:rsidDel="00000000" w:rsidR="00000000" w:rsidRPr="00000000">
          <w:rPr>
            <w:rFonts w:ascii="Google Sans" w:cs="Google Sans" w:eastAsia="Google Sans" w:hAnsi="Google Sans"/>
            <w:color w:val="0000ee"/>
            <w:sz w:val="24"/>
            <w:szCs w:val="24"/>
            <w:u w:val="single"/>
            <w:rtl w:val="0"/>
          </w:rPr>
          <w:t xml:space="preserve">https://www.cnet.com/roadshow/news/rivian-350-million-investment-cox-autotrader-kbb/</w:t>
        </w:r>
      </w:hyperlink>
      <w:r w:rsidDel="00000000" w:rsidR="00000000" w:rsidRPr="00000000">
        <w:rPr>
          <w:rtl w:val="0"/>
        </w:rPr>
      </w:r>
    </w:p>
    <w:p w:rsidR="00000000" w:rsidDel="00000000" w:rsidP="00000000" w:rsidRDefault="00000000" w:rsidRPr="00000000" w14:paraId="0000028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to Sell Chassis Brakes to Hitachi Automotive | Paul, Weiss, accessed October 14, 2025, </w:t>
      </w:r>
      <w:hyperlink r:id="rId123">
        <w:r w:rsidDel="00000000" w:rsidR="00000000" w:rsidRPr="00000000">
          <w:rPr>
            <w:rFonts w:ascii="Google Sans" w:cs="Google Sans" w:eastAsia="Google Sans" w:hAnsi="Google Sans"/>
            <w:color w:val="0000ee"/>
            <w:sz w:val="24"/>
            <w:szCs w:val="24"/>
            <w:u w:val="single"/>
            <w:rtl w:val="0"/>
          </w:rPr>
          <w:t xml:space="preserve">https://www.paulweiss.com/insights/client-news/kps-capital-to-sell-chassis-brakes-to-hitachi-automotive</w:t>
        </w:r>
      </w:hyperlink>
      <w:r w:rsidDel="00000000" w:rsidR="00000000" w:rsidRPr="00000000">
        <w:rPr>
          <w:rtl w:val="0"/>
        </w:rPr>
      </w:r>
    </w:p>
    <w:p w:rsidR="00000000" w:rsidDel="00000000" w:rsidP="00000000" w:rsidRDefault="00000000" w:rsidRPr="00000000" w14:paraId="0000028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Sell Chassis Brakes International to Hitachi Automotive Systems, accessed October 14, 2025, </w:t>
      </w:r>
      <w:hyperlink r:id="rId124">
        <w:r w:rsidDel="00000000" w:rsidR="00000000" w:rsidRPr="00000000">
          <w:rPr>
            <w:rFonts w:ascii="Google Sans" w:cs="Google Sans" w:eastAsia="Google Sans" w:hAnsi="Google Sans"/>
            <w:color w:val="0000ee"/>
            <w:sz w:val="24"/>
            <w:szCs w:val="24"/>
            <w:u w:val="single"/>
            <w:rtl w:val="0"/>
          </w:rPr>
          <w:t xml:space="preserve">https://www.kpsfund.com/news/press-releases/2019/06/19/kps-capital-partners-to-sell-chassis-brakes-international-to-hitachi-automotive-systems</w:t>
        </w:r>
      </w:hyperlink>
      <w:r w:rsidDel="00000000" w:rsidR="00000000" w:rsidRPr="00000000">
        <w:rPr>
          <w:rtl w:val="0"/>
        </w:rPr>
      </w:r>
    </w:p>
    <w:p w:rsidR="00000000" w:rsidDel="00000000" w:rsidP="00000000" w:rsidRDefault="00000000" w:rsidRPr="00000000" w14:paraId="0000028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DLA Piper advises OMRON in US$893 million sale of automotive electronics division to Nidec, accessed October 14, 2025, </w:t>
      </w:r>
      <w:hyperlink r:id="rId125">
        <w:r w:rsidDel="00000000" w:rsidR="00000000" w:rsidRPr="00000000">
          <w:rPr>
            <w:rFonts w:ascii="Google Sans" w:cs="Google Sans" w:eastAsia="Google Sans" w:hAnsi="Google Sans"/>
            <w:color w:val="0000ee"/>
            <w:sz w:val="24"/>
            <w:szCs w:val="24"/>
            <w:u w:val="single"/>
            <w:rtl w:val="0"/>
          </w:rPr>
          <w:t xml:space="preserve">https://www.dlapiper.com/en-DE/news/2019/04/dla-piper-advises-omron-in-us$893-million-sale-of-automotive-electronics-division-to-nidec</w:t>
        </w:r>
      </w:hyperlink>
      <w:r w:rsidDel="00000000" w:rsidR="00000000" w:rsidRPr="00000000">
        <w:rPr>
          <w:rtl w:val="0"/>
        </w:rPr>
      </w:r>
    </w:p>
    <w:p w:rsidR="00000000" w:rsidDel="00000000" w:rsidP="00000000" w:rsidRDefault="00000000" w:rsidRPr="00000000" w14:paraId="0000028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 accessed October 14, 2025, </w:t>
      </w:r>
      <w:hyperlink r:id="rId126">
        <w:r w:rsidDel="00000000" w:rsidR="00000000" w:rsidRPr="00000000">
          <w:rPr>
            <w:rFonts w:ascii="Google Sans" w:cs="Google Sans" w:eastAsia="Google Sans" w:hAnsi="Google Sans"/>
            <w:color w:val="0000ee"/>
            <w:sz w:val="24"/>
            <w:szCs w:val="24"/>
            <w:u w:val="single"/>
            <w:rtl w:val="0"/>
          </w:rPr>
          <w:t xml:space="preserve">https://www.nidec.com/en/ir/news/2019/news1031-01/</w:t>
        </w:r>
      </w:hyperlink>
      <w:r w:rsidDel="00000000" w:rsidR="00000000" w:rsidRPr="00000000">
        <w:rPr>
          <w:rtl w:val="0"/>
        </w:rPr>
      </w:r>
    </w:p>
    <w:p w:rsidR="00000000" w:rsidDel="00000000" w:rsidP="00000000" w:rsidRDefault="00000000" w:rsidRPr="00000000" w14:paraId="0000028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 Automotive Electronics Co. Ltd. - Mynewsdesk, accessed October 14, 2025, </w:t>
      </w:r>
      <w:hyperlink r:id="rId127">
        <w:r w:rsidDel="00000000" w:rsidR="00000000" w:rsidRPr="00000000">
          <w:rPr>
            <w:rFonts w:ascii="Google Sans" w:cs="Google Sans" w:eastAsia="Google Sans" w:hAnsi="Google Sans"/>
            <w:color w:val="0000ee"/>
            <w:sz w:val="24"/>
            <w:szCs w:val="24"/>
            <w:u w:val="single"/>
            <w:rtl w:val="0"/>
          </w:rPr>
          <w:t xml:space="preserve">https://www.mynewsdesk.com/us/nidec/pressreleases/nidec-to-acquire-omron-automotive-electronics-co-ltd-2861337</w:t>
        </w:r>
      </w:hyperlink>
      <w:r w:rsidDel="00000000" w:rsidR="00000000" w:rsidRPr="00000000">
        <w:rPr>
          <w:rtl w:val="0"/>
        </w:rPr>
      </w:r>
    </w:p>
    <w:p w:rsidR="00000000" w:rsidDel="00000000" w:rsidP="00000000" w:rsidRDefault="00000000" w:rsidRPr="00000000" w14:paraId="0000028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Ltd., accessed October 14, 2025, </w:t>
      </w:r>
      <w:hyperlink r:id="rId128">
        <w:r w:rsidDel="00000000" w:rsidR="00000000" w:rsidRPr="00000000">
          <w:rPr>
            <w:rFonts w:ascii="Google Sans" w:cs="Google Sans" w:eastAsia="Google Sans" w:hAnsi="Google Sans"/>
            <w:color w:val="0000ee"/>
            <w:sz w:val="24"/>
            <w:szCs w:val="24"/>
            <w:u w:val="single"/>
            <w:rtl w:val="0"/>
          </w:rPr>
          <w:t xml:space="preserve">https://www.nidec.com/v=1733289321/files/topics/8420_ext_5_en_0.pdf</w:t>
        </w:r>
      </w:hyperlink>
      <w:r w:rsidDel="00000000" w:rsidR="00000000" w:rsidRPr="00000000">
        <w:rPr>
          <w:rtl w:val="0"/>
        </w:rPr>
      </w:r>
    </w:p>
    <w:p w:rsidR="00000000" w:rsidDel="00000000" w:rsidP="00000000" w:rsidRDefault="00000000" w:rsidRPr="00000000" w14:paraId="0000028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about the Share Transfer of OMRON Automotive Electronics Co., Ltd., accessed October 14, 2025, </w:t>
      </w:r>
      <w:hyperlink r:id="rId129">
        <w:r w:rsidDel="00000000" w:rsidR="00000000" w:rsidRPr="00000000">
          <w:rPr>
            <w:rFonts w:ascii="Google Sans" w:cs="Google Sans" w:eastAsia="Google Sans" w:hAnsi="Google Sans"/>
            <w:color w:val="0000ee"/>
            <w:sz w:val="24"/>
            <w:szCs w:val="24"/>
            <w:u w:val="single"/>
            <w:rtl w:val="0"/>
          </w:rPr>
          <w:t xml:space="preserve">https://www.omron.com/media/2019/04/c0416.html</w:t>
        </w:r>
      </w:hyperlink>
      <w:r w:rsidDel="00000000" w:rsidR="00000000" w:rsidRPr="00000000">
        <w:rPr>
          <w:rtl w:val="0"/>
        </w:rPr>
      </w:r>
    </w:p>
    <w:p w:rsidR="00000000" w:rsidDel="00000000" w:rsidP="00000000" w:rsidRDefault="00000000" w:rsidRPr="00000000" w14:paraId="0000029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Ltd. - GlobeNewswire, accessed October 14, 2025, </w:t>
      </w:r>
      <w:hyperlink r:id="rId130">
        <w:r w:rsidDel="00000000" w:rsidR="00000000" w:rsidRPr="00000000">
          <w:rPr>
            <w:rFonts w:ascii="Google Sans" w:cs="Google Sans" w:eastAsia="Google Sans" w:hAnsi="Google Sans"/>
            <w:color w:val="0000ee"/>
            <w:sz w:val="24"/>
            <w:szCs w:val="24"/>
            <w:u w:val="single"/>
            <w:rtl w:val="0"/>
          </w:rPr>
          <w:t xml:space="preserve">https://www.globenewswire.com/news-release/2019/10/31/1938466/0/en/Nidec-Completes-Acquisition-of-OMRON-Automotive-Electronics-Co-Ltd.html</w:t>
        </w:r>
      </w:hyperlink>
      <w:r w:rsidDel="00000000" w:rsidR="00000000" w:rsidRPr="00000000">
        <w:rPr>
          <w:rtl w:val="0"/>
        </w:rPr>
      </w:r>
    </w:p>
    <w:p w:rsidR="00000000" w:rsidDel="00000000" w:rsidP="00000000" w:rsidRDefault="00000000" w:rsidRPr="00000000" w14:paraId="0000029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Ltd - News - EEPower, accessed October 14, 2025, </w:t>
      </w:r>
      <w:hyperlink r:id="rId131">
        <w:r w:rsidDel="00000000" w:rsidR="00000000" w:rsidRPr="00000000">
          <w:rPr>
            <w:rFonts w:ascii="Google Sans" w:cs="Google Sans" w:eastAsia="Google Sans" w:hAnsi="Google Sans"/>
            <w:color w:val="0000ee"/>
            <w:sz w:val="24"/>
            <w:szCs w:val="24"/>
            <w:u w:val="single"/>
            <w:rtl w:val="0"/>
          </w:rPr>
          <w:t xml:space="preserve">https://eepower.com/news/nidec-completes-acquisition-of-omron-automotive-electronics-co-ltd/</w:t>
        </w:r>
      </w:hyperlink>
      <w:r w:rsidDel="00000000" w:rsidR="00000000" w:rsidRPr="00000000">
        <w:rPr>
          <w:rtl w:val="0"/>
        </w:rPr>
      </w:r>
    </w:p>
    <w:p w:rsidR="00000000" w:rsidDel="00000000" w:rsidP="00000000" w:rsidRDefault="00000000" w:rsidRPr="00000000" w14:paraId="0000029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Auto-glass repairers Safelite, TruRoad merge - Hartford Business Journal, accessed October 14, 2025, </w:t>
      </w:r>
      <w:hyperlink r:id="rId132">
        <w:r w:rsidDel="00000000" w:rsidR="00000000" w:rsidRPr="00000000">
          <w:rPr>
            <w:rFonts w:ascii="Google Sans" w:cs="Google Sans" w:eastAsia="Google Sans" w:hAnsi="Google Sans"/>
            <w:color w:val="0000ee"/>
            <w:sz w:val="24"/>
            <w:szCs w:val="24"/>
            <w:u w:val="single"/>
            <w:rtl w:val="0"/>
          </w:rPr>
          <w:t xml:space="preserve">https://hartfordbusiness.com/article/auto-glass-repairers-safelite-truroad-merge/</w:t>
        </w:r>
      </w:hyperlink>
      <w:r w:rsidDel="00000000" w:rsidR="00000000" w:rsidRPr="00000000">
        <w:rPr>
          <w:rtl w:val="0"/>
        </w:rPr>
      </w:r>
    </w:p>
    <w:p w:rsidR="00000000" w:rsidDel="00000000" w:rsidP="00000000" w:rsidRDefault="00000000" w:rsidRPr="00000000" w14:paraId="0000029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Belron's subsidiary in the US, acquires TruRoad Holdings, Inc. - Imgix, accessed October 14, 2025, </w:t>
      </w:r>
      <w:hyperlink r:id="rId133">
        <w:r w:rsidDel="00000000" w:rsidR="00000000" w:rsidRPr="00000000">
          <w:rPr>
            <w:rFonts w:ascii="Google Sans" w:cs="Google Sans" w:eastAsia="Google Sans" w:hAnsi="Google Sans"/>
            <w:color w:val="0000ee"/>
            <w:sz w:val="24"/>
            <w:szCs w:val="24"/>
            <w:u w:val="single"/>
            <w:rtl w:val="0"/>
          </w:rPr>
          <w:t xml:space="preserve">https://dieterengroup.imgix.net/press-releases/2019_08_20_Belron_acquires_TruRoad_EN.pdf</w:t>
        </w:r>
      </w:hyperlink>
      <w:r w:rsidDel="00000000" w:rsidR="00000000" w:rsidRPr="00000000">
        <w:rPr>
          <w:rtl w:val="0"/>
        </w:rPr>
      </w:r>
    </w:p>
    <w:p w:rsidR="00000000" w:rsidDel="00000000" w:rsidP="00000000" w:rsidRDefault="00000000" w:rsidRPr="00000000" w14:paraId="0000029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Acquires TruRoad Holdings - CollisionWeek, accessed October 14, 2025, </w:t>
      </w:r>
      <w:hyperlink r:id="rId134">
        <w:r w:rsidDel="00000000" w:rsidR="00000000" w:rsidRPr="00000000">
          <w:rPr>
            <w:rFonts w:ascii="Google Sans" w:cs="Google Sans" w:eastAsia="Google Sans" w:hAnsi="Google Sans"/>
            <w:color w:val="0000ee"/>
            <w:sz w:val="24"/>
            <w:szCs w:val="24"/>
            <w:u w:val="single"/>
            <w:rtl w:val="0"/>
          </w:rPr>
          <w:t xml:space="preserve">https://collisionweek.com/2019/08/20/safelite-acquires-truroad-holdings/</w:t>
        </w:r>
      </w:hyperlink>
      <w:r w:rsidDel="00000000" w:rsidR="00000000" w:rsidRPr="00000000">
        <w:rPr>
          <w:rtl w:val="0"/>
        </w:rPr>
      </w:r>
    </w:p>
    <w:p w:rsidR="00000000" w:rsidDel="00000000" w:rsidP="00000000" w:rsidRDefault="00000000" w:rsidRPr="00000000" w14:paraId="0000029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JN Phillips Auto Glass Archives - CollisionWeek, accessed October 14, 2025, </w:t>
      </w:r>
      <w:hyperlink r:id="rId135">
        <w:r w:rsidDel="00000000" w:rsidR="00000000" w:rsidRPr="00000000">
          <w:rPr>
            <w:rFonts w:ascii="Google Sans" w:cs="Google Sans" w:eastAsia="Google Sans" w:hAnsi="Google Sans"/>
            <w:color w:val="0000ee"/>
            <w:sz w:val="24"/>
            <w:szCs w:val="24"/>
            <w:u w:val="single"/>
            <w:rtl w:val="0"/>
          </w:rPr>
          <w:t xml:space="preserve">https://collisionweek.com/tag/jn-phillips-auto-glass/</w:t>
        </w:r>
      </w:hyperlink>
      <w:r w:rsidDel="00000000" w:rsidR="00000000" w:rsidRPr="00000000">
        <w:rPr>
          <w:rtl w:val="0"/>
        </w:rPr>
      </w:r>
    </w:p>
    <w:p w:rsidR="00000000" w:rsidDel="00000000" w:rsidP="00000000" w:rsidRDefault="00000000" w:rsidRPr="00000000" w14:paraId="0000029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acquires leading Indonesian tire manufacturer PT Multistrada Arah Sarana TBK - GlobeNewswire, accessed October 14, 2025, </w:t>
      </w:r>
      <w:hyperlink r:id="rId136">
        <w:r w:rsidDel="00000000" w:rsidR="00000000" w:rsidRPr="00000000">
          <w:rPr>
            <w:rFonts w:ascii="Google Sans" w:cs="Google Sans" w:eastAsia="Google Sans" w:hAnsi="Google Sans"/>
            <w:color w:val="0000ee"/>
            <w:sz w:val="24"/>
            <w:szCs w:val="24"/>
            <w:u w:val="single"/>
            <w:rtl w:val="0"/>
          </w:rPr>
          <w:t xml:space="preserve">https://www.globenewswire.com/news-release/2019/01/22/1703672/0/en/Michelin-Michelin-acquires-leading-Indonesian-tire-manufacturer-PT-Multistrada-Arah-Sarana-TBK.html</w:t>
        </w:r>
      </w:hyperlink>
      <w:r w:rsidDel="00000000" w:rsidR="00000000" w:rsidRPr="00000000">
        <w:rPr>
          <w:rtl w:val="0"/>
        </w:rPr>
      </w:r>
    </w:p>
    <w:p w:rsidR="00000000" w:rsidDel="00000000" w:rsidP="00000000" w:rsidRDefault="00000000" w:rsidRPr="00000000" w14:paraId="0000029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majority stake in Indonesian tire-maker PT Multistada Arah Sarana - Automotive Technology Insight | Forecasts | Industry News | Supply Chain - AutoTechInsight - S&amp;P Global, accessed October 14, 2025, </w:t>
      </w:r>
      <w:hyperlink r:id="rId137">
        <w:r w:rsidDel="00000000" w:rsidR="00000000" w:rsidRPr="00000000">
          <w:rPr>
            <w:rFonts w:ascii="Google Sans" w:cs="Google Sans" w:eastAsia="Google Sans" w:hAnsi="Google Sans"/>
            <w:color w:val="0000ee"/>
            <w:sz w:val="24"/>
            <w:szCs w:val="24"/>
            <w:u w:val="single"/>
            <w:rtl w:val="0"/>
          </w:rPr>
          <w:t xml:space="preserve">https://autotechinsight.spglobal.com/news/5248989/michelin-acquires-majority-stake-in-indonesian-tire-maker-pt-multistada-arah-sarana</w:t>
        </w:r>
      </w:hyperlink>
      <w:r w:rsidDel="00000000" w:rsidR="00000000" w:rsidRPr="00000000">
        <w:rPr>
          <w:rtl w:val="0"/>
        </w:rPr>
      </w:r>
    </w:p>
    <w:p w:rsidR="00000000" w:rsidDel="00000000" w:rsidP="00000000" w:rsidRDefault="00000000" w:rsidRPr="00000000" w14:paraId="0000029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to Acquire Newmar for $344 Million - RV PRO, accessed October 14, 2025, </w:t>
      </w:r>
      <w:hyperlink r:id="rId138">
        <w:r w:rsidDel="00000000" w:rsidR="00000000" w:rsidRPr="00000000">
          <w:rPr>
            <w:rFonts w:ascii="Google Sans" w:cs="Google Sans" w:eastAsia="Google Sans" w:hAnsi="Google Sans"/>
            <w:color w:val="0000ee"/>
            <w:sz w:val="24"/>
            <w:szCs w:val="24"/>
            <w:u w:val="single"/>
            <w:rtl w:val="0"/>
          </w:rPr>
          <w:t xml:space="preserve">https://rv-pro.com/news/winnebago-acquire-newmar-344-million/</w:t>
        </w:r>
      </w:hyperlink>
      <w:r w:rsidDel="00000000" w:rsidR="00000000" w:rsidRPr="00000000">
        <w:rPr>
          <w:rtl w:val="0"/>
        </w:rPr>
      </w:r>
    </w:p>
    <w:p w:rsidR="00000000" w:rsidDel="00000000" w:rsidP="00000000" w:rsidRDefault="00000000" w:rsidRPr="00000000" w14:paraId="0000029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Boosts RV Portfolio With $344M Newmar Buyout - Nasdaq, accessed October 14, 2025, </w:t>
      </w:r>
      <w:hyperlink r:id="rId139">
        <w:r w:rsidDel="00000000" w:rsidR="00000000" w:rsidRPr="00000000">
          <w:rPr>
            <w:rFonts w:ascii="Google Sans" w:cs="Google Sans" w:eastAsia="Google Sans" w:hAnsi="Google Sans"/>
            <w:color w:val="0000ee"/>
            <w:sz w:val="24"/>
            <w:szCs w:val="24"/>
            <w:u w:val="single"/>
            <w:rtl w:val="0"/>
          </w:rPr>
          <w:t xml:space="preserve">https://www.nasdaq.com/articles/winnebago-boosts-rv-portfolio-with-$344m-newmar-buyout-2019-09-17</w:t>
        </w:r>
      </w:hyperlink>
      <w:r w:rsidDel="00000000" w:rsidR="00000000" w:rsidRPr="00000000">
        <w:rPr>
          <w:rtl w:val="0"/>
        </w:rPr>
      </w:r>
    </w:p>
    <w:p w:rsidR="00000000" w:rsidDel="00000000" w:rsidP="00000000" w:rsidRDefault="00000000" w:rsidRPr="00000000" w14:paraId="0000029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Winnebago's $344 Million Acquisition of Newmar | Cleary Gottlieb, accessed October 14, 2025, </w:t>
      </w:r>
      <w:hyperlink r:id="rId140">
        <w:r w:rsidDel="00000000" w:rsidR="00000000" w:rsidRPr="00000000">
          <w:rPr>
            <w:rFonts w:ascii="Google Sans" w:cs="Google Sans" w:eastAsia="Google Sans" w:hAnsi="Google Sans"/>
            <w:color w:val="0000ee"/>
            <w:sz w:val="24"/>
            <w:szCs w:val="24"/>
            <w:u w:val="single"/>
            <w:rtl w:val="0"/>
          </w:rPr>
          <w:t xml:space="preserve">https://www.clearygottlieb.com/news-and-insights/news-listing/winnebagos-%24344-million-acquisition-of-newmar</w:t>
        </w:r>
      </w:hyperlink>
      <w:r w:rsidDel="00000000" w:rsidR="00000000" w:rsidRPr="00000000">
        <w:rPr>
          <w:rtl w:val="0"/>
        </w:rPr>
      </w:r>
    </w:p>
    <w:p w:rsidR="00000000" w:rsidDel="00000000" w:rsidP="00000000" w:rsidRDefault="00000000" w:rsidRPr="00000000" w14:paraId="0000029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Coach Builder Newmar a 'Natural Fit' For Winnebago - RV Business, accessed October 14, 2025, </w:t>
      </w:r>
      <w:hyperlink r:id="rId141">
        <w:r w:rsidDel="00000000" w:rsidR="00000000" w:rsidRPr="00000000">
          <w:rPr>
            <w:rFonts w:ascii="Google Sans" w:cs="Google Sans" w:eastAsia="Google Sans" w:hAnsi="Google Sans"/>
            <w:color w:val="0000ee"/>
            <w:sz w:val="24"/>
            <w:szCs w:val="24"/>
            <w:u w:val="single"/>
            <w:rtl w:val="0"/>
          </w:rPr>
          <w:t xml:space="preserve">https://rvbusiness.com/coach-builder-newmar-a-natural-fit-for-winnebago/</w:t>
        </w:r>
      </w:hyperlink>
      <w:r w:rsidDel="00000000" w:rsidR="00000000" w:rsidRPr="00000000">
        <w:rPr>
          <w:rtl w:val="0"/>
        </w:rPr>
      </w:r>
    </w:p>
    <w:p w:rsidR="00000000" w:rsidDel="00000000" w:rsidP="00000000" w:rsidRDefault="00000000" w:rsidRPr="00000000" w14:paraId="0000029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set to acquire telematics company Maternaut - UK Investor Magazine, accessed October 14, 2025, </w:t>
      </w:r>
      <w:hyperlink r:id="rId142">
        <w:r w:rsidDel="00000000" w:rsidR="00000000" w:rsidRPr="00000000">
          <w:rPr>
            <w:rFonts w:ascii="Google Sans" w:cs="Google Sans" w:eastAsia="Google Sans" w:hAnsi="Google Sans"/>
            <w:color w:val="0000ee"/>
            <w:sz w:val="24"/>
            <w:szCs w:val="24"/>
            <w:u w:val="single"/>
            <w:rtl w:val="0"/>
          </w:rPr>
          <w:t xml:space="preserve">https://ukinvestormagazine.co.uk/michelin-set-to-acquire-telematics-company-maternaut/</w:t>
        </w:r>
      </w:hyperlink>
      <w:r w:rsidDel="00000000" w:rsidR="00000000" w:rsidRPr="00000000">
        <w:rPr>
          <w:rtl w:val="0"/>
        </w:rPr>
      </w:r>
    </w:p>
    <w:p w:rsidR="00000000" w:rsidDel="00000000" w:rsidP="00000000" w:rsidRDefault="00000000" w:rsidRPr="00000000" w14:paraId="0000029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telematics provider Masternaut | ITS International, accessed October 14, 2025, </w:t>
      </w:r>
      <w:hyperlink r:id="rId143">
        <w:r w:rsidDel="00000000" w:rsidR="00000000" w:rsidRPr="00000000">
          <w:rPr>
            <w:rFonts w:ascii="Google Sans" w:cs="Google Sans" w:eastAsia="Google Sans" w:hAnsi="Google Sans"/>
            <w:color w:val="0000ee"/>
            <w:sz w:val="24"/>
            <w:szCs w:val="24"/>
            <w:u w:val="single"/>
            <w:rtl w:val="0"/>
          </w:rPr>
          <w:t xml:space="preserve">https://www.itsinternational.com/its10/news/michelin-acquires-telematics-provider-masternaut</w:t>
        </w:r>
      </w:hyperlink>
      <w:r w:rsidDel="00000000" w:rsidR="00000000" w:rsidRPr="00000000">
        <w:rPr>
          <w:rtl w:val="0"/>
        </w:rPr>
      </w:r>
    </w:p>
    <w:p w:rsidR="00000000" w:rsidDel="00000000" w:rsidP="00000000" w:rsidRDefault="00000000" w:rsidRPr="00000000" w14:paraId="0000029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Vertikal.net, accessed October 14, 2025, </w:t>
      </w:r>
      <w:hyperlink r:id="rId144">
        <w:r w:rsidDel="00000000" w:rsidR="00000000" w:rsidRPr="00000000">
          <w:rPr>
            <w:rFonts w:ascii="Google Sans" w:cs="Google Sans" w:eastAsia="Google Sans" w:hAnsi="Google Sans"/>
            <w:color w:val="0000ee"/>
            <w:sz w:val="24"/>
            <w:szCs w:val="24"/>
            <w:u w:val="single"/>
            <w:rtl w:val="0"/>
          </w:rPr>
          <w:t xml:space="preserve">https://vertikal.net/en/news/story/32158/dana-acquires-sme-group</w:t>
        </w:r>
      </w:hyperlink>
      <w:r w:rsidDel="00000000" w:rsidR="00000000" w:rsidRPr="00000000">
        <w:rPr>
          <w:rtl w:val="0"/>
        </w:rPr>
      </w:r>
    </w:p>
    <w:p w:rsidR="00000000" w:rsidDel="00000000" w:rsidP="00000000" w:rsidRDefault="00000000" w:rsidRPr="00000000" w14:paraId="0000029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SME Group Acquisition - Modern Distribution Management, accessed October 14, 2025, </w:t>
      </w:r>
      <w:hyperlink r:id="rId145">
        <w:r w:rsidDel="00000000" w:rsidR="00000000" w:rsidRPr="00000000">
          <w:rPr>
            <w:rFonts w:ascii="Google Sans" w:cs="Google Sans" w:eastAsia="Google Sans" w:hAnsi="Google Sans"/>
            <w:color w:val="0000ee"/>
            <w:sz w:val="24"/>
            <w:szCs w:val="24"/>
            <w:u w:val="single"/>
            <w:rtl w:val="0"/>
          </w:rPr>
          <w:t xml:space="preserve">https://www.mdm.com/news/operations/finance/dana-completes-sme-group-acquisition/</w:t>
        </w:r>
      </w:hyperlink>
      <w:r w:rsidDel="00000000" w:rsidR="00000000" w:rsidRPr="00000000">
        <w:rPr>
          <w:rtl w:val="0"/>
        </w:rPr>
      </w:r>
    </w:p>
    <w:p w:rsidR="00000000" w:rsidDel="00000000" w:rsidP="00000000" w:rsidRDefault="00000000" w:rsidRPr="00000000" w14:paraId="000002A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Power Progress, accessed October 14, 2025, </w:t>
      </w:r>
      <w:hyperlink r:id="rId146">
        <w:r w:rsidDel="00000000" w:rsidR="00000000" w:rsidRPr="00000000">
          <w:rPr>
            <w:rFonts w:ascii="Google Sans" w:cs="Google Sans" w:eastAsia="Google Sans" w:hAnsi="Google Sans"/>
            <w:color w:val="0000ee"/>
            <w:sz w:val="24"/>
            <w:szCs w:val="24"/>
            <w:u w:val="single"/>
            <w:rtl w:val="0"/>
          </w:rPr>
          <w:t xml:space="preserve">https://www.powerprogress.com/news/dana-acquires-sme-group/5024993.article</w:t>
        </w:r>
      </w:hyperlink>
      <w:r w:rsidDel="00000000" w:rsidR="00000000" w:rsidRPr="00000000">
        <w:rPr>
          <w:rtl w:val="0"/>
        </w:rPr>
      </w:r>
    </w:p>
    <w:p w:rsidR="00000000" w:rsidDel="00000000" w:rsidP="00000000" w:rsidRDefault="00000000" w:rsidRPr="00000000" w14:paraId="000002A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acquired SME Group to improve electromobility and global reach, accessed October 14, 2025, </w:t>
      </w:r>
      <w:hyperlink r:id="rId147">
        <w:r w:rsidDel="00000000" w:rsidR="00000000" w:rsidRPr="00000000">
          <w:rPr>
            <w:rFonts w:ascii="Google Sans" w:cs="Google Sans" w:eastAsia="Google Sans" w:hAnsi="Google Sans"/>
            <w:color w:val="0000ee"/>
            <w:sz w:val="24"/>
            <w:szCs w:val="24"/>
            <w:u w:val="single"/>
            <w:rtl w:val="0"/>
          </w:rPr>
          <w:t xml:space="preserve">https://www.powertraininternationalweb.com/news/dana-acquired-sme-group/</w:t>
        </w:r>
      </w:hyperlink>
      <w:r w:rsidDel="00000000" w:rsidR="00000000" w:rsidRPr="00000000">
        <w:rPr>
          <w:rtl w:val="0"/>
        </w:rPr>
      </w:r>
    </w:p>
    <w:p w:rsidR="00000000" w:rsidDel="00000000" w:rsidP="00000000" w:rsidRDefault="00000000" w:rsidRPr="00000000" w14:paraId="000002A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adds FleetPride to its portfolio - Trailer Body Builders, accessed October 14, 2025, </w:t>
      </w:r>
      <w:hyperlink r:id="rId148">
        <w:r w:rsidDel="00000000" w:rsidR="00000000" w:rsidRPr="00000000">
          <w:rPr>
            <w:rFonts w:ascii="Google Sans" w:cs="Google Sans" w:eastAsia="Google Sans" w:hAnsi="Google Sans"/>
            <w:color w:val="0000ee"/>
            <w:sz w:val="24"/>
            <w:szCs w:val="24"/>
            <w:u w:val="single"/>
            <w:rtl w:val="0"/>
          </w:rPr>
          <w:t xml:space="preserve">https://www.trailer-bodybuilders.com/equipment-parts/aftermarket-parts/article/21743599/american-securities-adds-fleetpride-to-its-portfolio</w:t>
        </w:r>
      </w:hyperlink>
      <w:r w:rsidDel="00000000" w:rsidR="00000000" w:rsidRPr="00000000">
        <w:rPr>
          <w:rtl w:val="0"/>
        </w:rPr>
      </w:r>
    </w:p>
    <w:p w:rsidR="00000000" w:rsidDel="00000000" w:rsidP="00000000" w:rsidRDefault="00000000" w:rsidRPr="00000000" w14:paraId="000002A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and Ridgemont Equity Partners Acquire FleetPride | Mergr M&amp;A Deal Summary, accessed October 14, 2025, </w:t>
      </w:r>
      <w:hyperlink r:id="rId149">
        <w:r w:rsidDel="00000000" w:rsidR="00000000" w:rsidRPr="00000000">
          <w:rPr>
            <w:rFonts w:ascii="Google Sans" w:cs="Google Sans" w:eastAsia="Google Sans" w:hAnsi="Google Sans"/>
            <w:color w:val="0000ee"/>
            <w:sz w:val="24"/>
            <w:szCs w:val="24"/>
            <w:u w:val="single"/>
            <w:rtl w:val="0"/>
          </w:rPr>
          <w:t xml:space="preserve">https://mergr.com/transaction/american-securities-acquires-fleetpride</w:t>
        </w:r>
      </w:hyperlink>
      <w:r w:rsidDel="00000000" w:rsidR="00000000" w:rsidRPr="00000000">
        <w:rPr>
          <w:rtl w:val="0"/>
        </w:rPr>
      </w:r>
    </w:p>
    <w:p w:rsidR="00000000" w:rsidDel="00000000" w:rsidP="00000000" w:rsidRDefault="00000000" w:rsidRPr="00000000" w14:paraId="000002A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FleetPride Acquired by Private Equity Firm - Aftermarket - Trucking Info, accessed October 14, 2025, </w:t>
      </w:r>
      <w:hyperlink r:id="rId150">
        <w:r w:rsidDel="00000000" w:rsidR="00000000" w:rsidRPr="00000000">
          <w:rPr>
            <w:rFonts w:ascii="Google Sans" w:cs="Google Sans" w:eastAsia="Google Sans" w:hAnsi="Google Sans"/>
            <w:color w:val="0000ee"/>
            <w:sz w:val="24"/>
            <w:szCs w:val="24"/>
            <w:u w:val="single"/>
            <w:rtl w:val="0"/>
          </w:rPr>
          <w:t xml:space="preserve">https://www.truckinginfo.com/321588/fleetpride-acquired-by-private-equity-firm</w:t>
        </w:r>
      </w:hyperlink>
      <w:r w:rsidDel="00000000" w:rsidR="00000000" w:rsidRPr="00000000">
        <w:rPr>
          <w:rtl w:val="0"/>
        </w:rPr>
      </w:r>
    </w:p>
    <w:p w:rsidR="00000000" w:rsidDel="00000000" w:rsidP="00000000" w:rsidRDefault="00000000" w:rsidRPr="00000000" w14:paraId="000002A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and Abra Auto Body Repair to Merge - glassBYTEs.com, accessed October 14, 2025, </w:t>
      </w:r>
      <w:hyperlink r:id="rId151">
        <w:r w:rsidDel="00000000" w:rsidR="00000000" w:rsidRPr="00000000">
          <w:rPr>
            <w:rFonts w:ascii="Google Sans" w:cs="Google Sans" w:eastAsia="Google Sans" w:hAnsi="Google Sans"/>
            <w:color w:val="0000ee"/>
            <w:sz w:val="24"/>
            <w:szCs w:val="24"/>
            <w:u w:val="single"/>
            <w:rtl w:val="0"/>
          </w:rPr>
          <w:t xml:space="preserve">https://glassbytes.com/2018/12/caliber-collision-and-abra-auto-body-repair-to-merge/</w:t>
        </w:r>
      </w:hyperlink>
      <w:r w:rsidDel="00000000" w:rsidR="00000000" w:rsidRPr="00000000">
        <w:rPr>
          <w:rtl w:val="0"/>
        </w:rPr>
      </w:r>
    </w:p>
    <w:p w:rsidR="00000000" w:rsidDel="00000000" w:rsidP="00000000" w:rsidRDefault="00000000" w:rsidRPr="00000000" w14:paraId="000002A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Backed Caliber Collision and Abra Auto Body Repair of America Merger Transaction Closes, accessed October 14, 2025, </w:t>
      </w:r>
      <w:hyperlink r:id="rId152">
        <w:r w:rsidDel="00000000" w:rsidR="00000000" w:rsidRPr="00000000">
          <w:rPr>
            <w:rFonts w:ascii="Google Sans" w:cs="Google Sans" w:eastAsia="Google Sans" w:hAnsi="Google Sans"/>
            <w:color w:val="0000ee"/>
            <w:sz w:val="24"/>
            <w:szCs w:val="24"/>
            <w:u w:val="single"/>
            <w:rtl w:val="0"/>
          </w:rPr>
          <w:t xml:space="preserve">https://www.leonardgreen.com/leonard-green-backed-caliber-collision-and-abra-auto-body-repair-of-america-merger-transaction-closes/</w:t>
        </w:r>
      </w:hyperlink>
      <w:r w:rsidDel="00000000" w:rsidR="00000000" w:rsidRPr="00000000">
        <w:rPr>
          <w:rtl w:val="0"/>
        </w:rPr>
      </w:r>
    </w:p>
    <w:p w:rsidR="00000000" w:rsidDel="00000000" w:rsidP="00000000" w:rsidRDefault="00000000" w:rsidRPr="00000000" w14:paraId="000002A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14, 2025, </w:t>
      </w:r>
      <w:hyperlink r:id="rId153">
        <w:r w:rsidDel="00000000" w:rsidR="00000000" w:rsidRPr="00000000">
          <w:rPr>
            <w:rFonts w:ascii="Google Sans" w:cs="Google Sans" w:eastAsia="Google Sans" w:hAnsi="Google Sans"/>
            <w:color w:val="0000ee"/>
            <w:sz w:val="24"/>
            <w:szCs w:val="24"/>
            <w:u w:val="single"/>
            <w:rtl w:val="0"/>
          </w:rPr>
          <w:t xml:space="preserve">https://www.globenewswire.com/news-release/2018/12/05/1662417/0/en/OMERS-Private-Equity-Announces-Agreement-to-Sell-a-Majority-of-Caliber-Collision-Centers.html</w:t>
        </w:r>
      </w:hyperlink>
      <w:r w:rsidDel="00000000" w:rsidR="00000000" w:rsidRPr="00000000">
        <w:rPr>
          <w:rtl w:val="0"/>
        </w:rPr>
      </w:r>
    </w:p>
    <w:p w:rsidR="00000000" w:rsidDel="00000000" w:rsidP="00000000" w:rsidRDefault="00000000" w:rsidRPr="00000000" w14:paraId="000002A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14, 2025, </w:t>
      </w:r>
      <w:hyperlink r:id="rId154">
        <w:r w:rsidDel="00000000" w:rsidR="00000000" w:rsidRPr="00000000">
          <w:rPr>
            <w:rFonts w:ascii="Google Sans" w:cs="Google Sans" w:eastAsia="Google Sans" w:hAnsi="Google Sans"/>
            <w:color w:val="0000ee"/>
            <w:sz w:val="24"/>
            <w:szCs w:val="24"/>
            <w:u w:val="single"/>
            <w:rtl w:val="0"/>
          </w:rPr>
          <w:t xml:space="preserve">https://www.omers.com/news/omers-private-equity-announces-agreement-to-sell-a-majority-of-caliber-collision-centers</w:t>
        </w:r>
      </w:hyperlink>
      <w:r w:rsidDel="00000000" w:rsidR="00000000" w:rsidRPr="00000000">
        <w:rPr>
          <w:rtl w:val="0"/>
        </w:rPr>
      </w:r>
    </w:p>
    <w:p w:rsidR="00000000" w:rsidDel="00000000" w:rsidP="00000000" w:rsidRDefault="00000000" w:rsidRPr="00000000" w14:paraId="000002A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Marelli Corporation (Formerly Calsonic Kansei Corporation) Business Report FY ended Mar. 2019 - MarkLines Automotive Industry Portal, accessed October 14, 2025, </w:t>
      </w:r>
      <w:hyperlink r:id="rId155">
        <w:r w:rsidDel="00000000" w:rsidR="00000000" w:rsidRPr="00000000">
          <w:rPr>
            <w:rFonts w:ascii="Google Sans" w:cs="Google Sans" w:eastAsia="Google Sans" w:hAnsi="Google Sans"/>
            <w:color w:val="0000ee"/>
            <w:sz w:val="24"/>
            <w:szCs w:val="24"/>
            <w:u w:val="single"/>
            <w:rtl w:val="0"/>
          </w:rPr>
          <w:t xml:space="preserve">https://www.marklines.com/en/top500/cf/s500_457_hl2018</w:t>
        </w:r>
      </w:hyperlink>
      <w:r w:rsidDel="00000000" w:rsidR="00000000" w:rsidRPr="00000000">
        <w:rPr>
          <w:rtl w:val="0"/>
        </w:rPr>
      </w:r>
    </w:p>
    <w:p w:rsidR="00000000" w:rsidDel="00000000" w:rsidP="00000000" w:rsidRDefault="00000000" w:rsidRPr="00000000" w14:paraId="000002A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KKR announces tender offer for the acquisition of Calsonic Kansei, accessed October 14, 2025, </w:t>
      </w:r>
      <w:hyperlink r:id="rId156">
        <w:r w:rsidDel="00000000" w:rsidR="00000000" w:rsidRPr="00000000">
          <w:rPr>
            <w:rFonts w:ascii="Google Sans" w:cs="Google Sans" w:eastAsia="Google Sans" w:hAnsi="Google Sans"/>
            <w:color w:val="0000ee"/>
            <w:sz w:val="24"/>
            <w:szCs w:val="24"/>
            <w:u w:val="single"/>
            <w:rtl w:val="0"/>
          </w:rPr>
          <w:t xml:space="preserve">https://global.nissannews.com/en/releases/161122-02-e</w:t>
        </w:r>
      </w:hyperlink>
      <w:r w:rsidDel="00000000" w:rsidR="00000000" w:rsidRPr="00000000">
        <w:rPr>
          <w:rtl w:val="0"/>
        </w:rPr>
      </w:r>
    </w:p>
    <w:p w:rsidR="00000000" w:rsidDel="00000000" w:rsidP="00000000" w:rsidRDefault="00000000" w:rsidRPr="00000000" w14:paraId="000002A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M&amp;A success for KKR's Marelli - Conductor by Sensei Labs, accessed October 14, 2025, </w:t>
      </w:r>
      <w:hyperlink r:id="rId157">
        <w:r w:rsidDel="00000000" w:rsidR="00000000" w:rsidRPr="00000000">
          <w:rPr>
            <w:rFonts w:ascii="Google Sans" w:cs="Google Sans" w:eastAsia="Google Sans" w:hAnsi="Google Sans"/>
            <w:color w:val="0000ee"/>
            <w:sz w:val="24"/>
            <w:szCs w:val="24"/>
            <w:u w:val="single"/>
            <w:rtl w:val="0"/>
          </w:rPr>
          <w:t xml:space="preserve">https://www.getconductor.com/content/orchestrating-m-a-success-for-kkrs-marelli</w:t>
        </w:r>
      </w:hyperlink>
      <w:r w:rsidDel="00000000" w:rsidR="00000000" w:rsidRPr="00000000">
        <w:rPr>
          <w:rtl w:val="0"/>
        </w:rPr>
      </w:r>
    </w:p>
    <w:p w:rsidR="00000000" w:rsidDel="00000000" w:rsidP="00000000" w:rsidRDefault="00000000" w:rsidRPr="00000000" w14:paraId="000002A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99.1 - SEC.gov, accessed October 14, 2025, </w:t>
      </w:r>
      <w:hyperlink r:id="rId158">
        <w:r w:rsidDel="00000000" w:rsidR="00000000" w:rsidRPr="00000000">
          <w:rPr>
            <w:rFonts w:ascii="Google Sans" w:cs="Google Sans" w:eastAsia="Google Sans" w:hAnsi="Google Sans"/>
            <w:color w:val="0000ee"/>
            <w:sz w:val="24"/>
            <w:szCs w:val="24"/>
            <w:u w:val="single"/>
            <w:rtl w:val="0"/>
          </w:rPr>
          <w:t xml:space="preserve">https://www.sec.gov/Archives/edgar/data/730263/000115752318001943/a51868176ex99_1.htm</w:t>
        </w:r>
      </w:hyperlink>
      <w:r w:rsidDel="00000000" w:rsidR="00000000" w:rsidRPr="00000000">
        <w:rPr>
          <w:rtl w:val="0"/>
        </w:rPr>
      </w:r>
    </w:p>
    <w:p w:rsidR="00000000" w:rsidDel="00000000" w:rsidP="00000000" w:rsidRDefault="00000000" w:rsidRPr="00000000" w14:paraId="000002A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Announces Closing of Erwin Hymer Group Acquisition - PR Newswire, accessed October 14, 2025, </w:t>
      </w:r>
      <w:hyperlink r:id="rId159">
        <w:r w:rsidDel="00000000" w:rsidR="00000000" w:rsidRPr="00000000">
          <w:rPr>
            <w:rFonts w:ascii="Google Sans" w:cs="Google Sans" w:eastAsia="Google Sans" w:hAnsi="Google Sans"/>
            <w:color w:val="0000ee"/>
            <w:sz w:val="24"/>
            <w:szCs w:val="24"/>
            <w:u w:val="single"/>
            <w:rtl w:val="0"/>
          </w:rPr>
          <w:t xml:space="preserve">https://www.prnewswire.com/news-releases/thor-announces-closing-of-erwin-hymer-group-acquisition-300788082.html</w:t>
        </w:r>
      </w:hyperlink>
      <w:r w:rsidDel="00000000" w:rsidR="00000000" w:rsidRPr="00000000">
        <w:rPr>
          <w:rtl w:val="0"/>
        </w:rPr>
      </w:r>
    </w:p>
    <w:p w:rsidR="00000000" w:rsidDel="00000000" w:rsidP="00000000" w:rsidRDefault="00000000" w:rsidRPr="00000000" w14:paraId="000002A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Announces Closing of Erwin Hymer ... - Thor Industries, Inc., accessed October 14, 2025, </w:t>
      </w:r>
      <w:hyperlink r:id="rId160">
        <w:r w:rsidDel="00000000" w:rsidR="00000000" w:rsidRPr="00000000">
          <w:rPr>
            <w:rFonts w:ascii="Google Sans" w:cs="Google Sans" w:eastAsia="Google Sans" w:hAnsi="Google Sans"/>
            <w:color w:val="0000ee"/>
            <w:sz w:val="24"/>
            <w:szCs w:val="24"/>
            <w:u w:val="single"/>
            <w:rtl w:val="0"/>
          </w:rPr>
          <w:t xml:space="preserve">https://ir.thorindustries.com/investor-resources/press-releases/press-release-details/2019/Thor-Announces-Closing-of-Erwin-Hymer-Group-Acquisition/default.aspx</w:t>
        </w:r>
      </w:hyperlink>
      <w:r w:rsidDel="00000000" w:rsidR="00000000" w:rsidRPr="00000000">
        <w:rPr>
          <w:rtl w:val="0"/>
        </w:rPr>
      </w:r>
    </w:p>
    <w:p w:rsidR="00000000" w:rsidDel="00000000" w:rsidP="00000000" w:rsidRDefault="00000000" w:rsidRPr="00000000" w14:paraId="000002A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Provides Update On Erwin Hymer Group Acquisition - PR Newswire, accessed October 14, 2025, </w:t>
      </w:r>
      <w:hyperlink r:id="rId161">
        <w:r w:rsidDel="00000000" w:rsidR="00000000" w:rsidRPr="00000000">
          <w:rPr>
            <w:rFonts w:ascii="Google Sans" w:cs="Google Sans" w:eastAsia="Google Sans" w:hAnsi="Google Sans"/>
            <w:color w:val="0000ee"/>
            <w:sz w:val="24"/>
            <w:szCs w:val="24"/>
            <w:u w:val="single"/>
            <w:rtl w:val="0"/>
          </w:rPr>
          <w:t xml:space="preserve">https://www.prnewswire.com/news-releases/thor-industries-provides-update-on-erwin-hymer-group-acquisition-300781289.html</w:t>
        </w:r>
      </w:hyperlink>
      <w:r w:rsidDel="00000000" w:rsidR="00000000" w:rsidRPr="00000000">
        <w:rPr>
          <w:rtl w:val="0"/>
        </w:rPr>
      </w:r>
    </w:p>
    <w:p w:rsidR="00000000" w:rsidDel="00000000" w:rsidP="00000000" w:rsidRDefault="00000000" w:rsidRPr="00000000" w14:paraId="000002B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 GlobeNewswire, accessed October 14, 2025, </w:t>
      </w:r>
      <w:hyperlink r:id="rId162">
        <w:r w:rsidDel="00000000" w:rsidR="00000000" w:rsidRPr="00000000">
          <w:rPr>
            <w:rFonts w:ascii="Google Sans" w:cs="Google Sans" w:eastAsia="Google Sans" w:hAnsi="Google Sans"/>
            <w:color w:val="0000ee"/>
            <w:sz w:val="24"/>
            <w:szCs w:val="24"/>
            <w:u w:val="single"/>
            <w:rtl w:val="0"/>
          </w:rPr>
          <w:t xml:space="preserve">https://www.globenewswire.com/news-release/2018/08/20/1554199/0/en/Methode-Announces-Definitive-Agreement-to-Acquire-Grakon.html</w:t>
        </w:r>
      </w:hyperlink>
      <w:r w:rsidDel="00000000" w:rsidR="00000000" w:rsidRPr="00000000">
        <w:rPr>
          <w:rtl w:val="0"/>
        </w:rPr>
      </w:r>
    </w:p>
    <w:p w:rsidR="00000000" w:rsidDel="00000000" w:rsidP="00000000" w:rsidRDefault="00000000" w:rsidRPr="00000000" w14:paraId="000002B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 to Sell Grakon to Methode - Private Equity Professional, accessed October 14, 2025, </w:t>
      </w:r>
      <w:hyperlink r:id="rId163">
        <w:r w:rsidDel="00000000" w:rsidR="00000000" w:rsidRPr="00000000">
          <w:rPr>
            <w:rFonts w:ascii="Google Sans" w:cs="Google Sans" w:eastAsia="Google Sans" w:hAnsi="Google Sans"/>
            <w:color w:val="0000ee"/>
            <w:sz w:val="24"/>
            <w:szCs w:val="24"/>
            <w:u w:val="single"/>
            <w:rtl w:val="0"/>
          </w:rPr>
          <w:t xml:space="preserve">https://peprofessional.com/2018/08/igp-sell-grakon-methode/</w:t>
        </w:r>
      </w:hyperlink>
      <w:r w:rsidDel="00000000" w:rsidR="00000000" w:rsidRPr="00000000">
        <w:rPr>
          <w:rtl w:val="0"/>
        </w:rPr>
      </w:r>
    </w:p>
    <w:p w:rsidR="00000000" w:rsidDel="00000000" w:rsidP="00000000" w:rsidRDefault="00000000" w:rsidRPr="00000000" w14:paraId="000002B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Electronics Acquires Grakon Group - Hamsar, accessed October 14, 2025, </w:t>
      </w:r>
      <w:hyperlink r:id="rId164">
        <w:r w:rsidDel="00000000" w:rsidR="00000000" w:rsidRPr="00000000">
          <w:rPr>
            <w:rFonts w:ascii="Google Sans" w:cs="Google Sans" w:eastAsia="Google Sans" w:hAnsi="Google Sans"/>
            <w:color w:val="0000ee"/>
            <w:sz w:val="24"/>
            <w:szCs w:val="24"/>
            <w:u w:val="single"/>
            <w:rtl w:val="0"/>
          </w:rPr>
          <w:t xml:space="preserve">https://hamsar.com/methode-electronics-acquires-grakon-group/</w:t>
        </w:r>
      </w:hyperlink>
      <w:r w:rsidDel="00000000" w:rsidR="00000000" w:rsidRPr="00000000">
        <w:rPr>
          <w:rtl w:val="0"/>
        </w:rPr>
      </w:r>
    </w:p>
    <w:p w:rsidR="00000000" w:rsidDel="00000000" w:rsidP="00000000" w:rsidRDefault="00000000" w:rsidRPr="00000000" w14:paraId="000002B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Completes Its Acquisition of Grakon, accessed October 14, 2025, </w:t>
      </w:r>
      <w:hyperlink r:id="rId165">
        <w:r w:rsidDel="00000000" w:rsidR="00000000" w:rsidRPr="00000000">
          <w:rPr>
            <w:rFonts w:ascii="Google Sans" w:cs="Google Sans" w:eastAsia="Google Sans" w:hAnsi="Google Sans"/>
            <w:color w:val="0000ee"/>
            <w:sz w:val="24"/>
            <w:szCs w:val="24"/>
            <w:u w:val="single"/>
            <w:rtl w:val="0"/>
          </w:rPr>
          <w:t xml:space="preserve">https://www.grakon.com/methode-completes-its-acquisition-of-grakon/</w:t>
        </w:r>
      </w:hyperlink>
      <w:r w:rsidDel="00000000" w:rsidR="00000000" w:rsidRPr="00000000">
        <w:rPr>
          <w:rtl w:val="0"/>
        </w:rPr>
      </w:r>
    </w:p>
    <w:p w:rsidR="00000000" w:rsidDel="00000000" w:rsidP="00000000" w:rsidRDefault="00000000" w:rsidRPr="00000000" w14:paraId="000002B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Continued Growth for Leading Sustainable Manufacturing Platform - Genstar Capital, accessed October 14, 2025, </w:t>
      </w:r>
      <w:hyperlink r:id="rId166">
        <w:r w:rsidDel="00000000" w:rsidR="00000000" w:rsidRPr="00000000">
          <w:rPr>
            <w:rFonts w:ascii="Google Sans" w:cs="Google Sans" w:eastAsia="Google Sans" w:hAnsi="Google Sans"/>
            <w:color w:val="0000ee"/>
            <w:sz w:val="24"/>
            <w:szCs w:val="24"/>
            <w:u w:val="single"/>
            <w:rtl w:val="0"/>
          </w:rPr>
          <w:t xml:space="preserve">https://www.gencap.com/bbb-industries-announces-acquisition-by-clearlake-to-fuel-continued-growth-for-leading-sustainable-manufacturing-platform/</w:t>
        </w:r>
      </w:hyperlink>
      <w:r w:rsidDel="00000000" w:rsidR="00000000" w:rsidRPr="00000000">
        <w:rPr>
          <w:rtl w:val="0"/>
        </w:rPr>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Completes Sale of BBB Industries to Clearlake, accessed October 14, 2025, </w:t>
      </w:r>
      <w:hyperlink r:id="rId167">
        <w:r w:rsidDel="00000000" w:rsidR="00000000" w:rsidRPr="00000000">
          <w:rPr>
            <w:rFonts w:ascii="Google Sans" w:cs="Google Sans" w:eastAsia="Google Sans" w:hAnsi="Google Sans"/>
            <w:color w:val="0000ee"/>
            <w:sz w:val="24"/>
            <w:szCs w:val="24"/>
            <w:u w:val="single"/>
            <w:rtl w:val="0"/>
          </w:rPr>
          <w:t xml:space="preserve">https://www.gencap.com/genstar-completes-sale-of-bbb-industries-to-clearlake/</w:t>
        </w:r>
      </w:hyperlink>
      <w:r w:rsidDel="00000000" w:rsidR="00000000" w:rsidRPr="00000000">
        <w:rPr>
          <w:rtl w:val="0"/>
        </w:rPr>
      </w:r>
    </w:p>
    <w:p w:rsidR="00000000" w:rsidDel="00000000" w:rsidP="00000000" w:rsidRDefault="00000000" w:rsidRPr="00000000" w14:paraId="000002B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Completes Sale of BBB - The BRAKE Report, accessed October 14, 2025, </w:t>
      </w:r>
      <w:hyperlink r:id="rId168">
        <w:r w:rsidDel="00000000" w:rsidR="00000000" w:rsidRPr="00000000">
          <w:rPr>
            <w:rFonts w:ascii="Google Sans" w:cs="Google Sans" w:eastAsia="Google Sans" w:hAnsi="Google Sans"/>
            <w:color w:val="0000ee"/>
            <w:sz w:val="24"/>
            <w:szCs w:val="24"/>
            <w:u w:val="single"/>
            <w:rtl w:val="0"/>
          </w:rPr>
          <w:t xml:space="preserve">https://thebrakereport.com/genstar-completes-sale-of-bbb/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newswire.com/news-releases/rivian-announces-350-million-investment-from-cox-automotive-300915155.html" TargetMode="External"/><Relationship Id="rId42" Type="http://schemas.openxmlformats.org/officeDocument/2006/relationships/hyperlink" Target="https://www.hitachi.com/New/cnews/month/2019/06/190619c.html" TargetMode="External"/><Relationship Id="rId41" Type="http://schemas.openxmlformats.org/officeDocument/2006/relationships/hyperlink" Target="https://thebrakereport.com/hitachi-automotive-buys-chassis-brakes-international/" TargetMode="External"/><Relationship Id="rId44" Type="http://schemas.openxmlformats.org/officeDocument/2006/relationships/hyperlink" Target="https://nidec.g.kuroco-img.app/v=1733276969/files/topics/7043_ext_2_en_0.pdf" TargetMode="External"/><Relationship Id="rId43" Type="http://schemas.openxmlformats.org/officeDocument/2006/relationships/hyperlink" Target="https://www.just-auto.com/news/nidec-to-acquire-omrons-automotive-electronics-business/" TargetMode="External"/><Relationship Id="rId46" Type="http://schemas.openxmlformats.org/officeDocument/2006/relationships/hyperlink" Target="https://centeroakpartners.com/centeroak-partners-announces-sale-of-truroad/" TargetMode="External"/><Relationship Id="rId45" Type="http://schemas.openxmlformats.org/officeDocument/2006/relationships/hyperlink" Target="https://www.prnewswire.com/news-releases/safelite-group-acquires-cop-truroad-parent-llc-300904401.html" TargetMode="External"/><Relationship Id="rId107" Type="http://schemas.openxmlformats.org/officeDocument/2006/relationships/hyperlink" Target="https://www.aam.com/docs/default-source/press-releases/aam-s-sale-of-u-s-iron-casting-operations.pdf?sfvrsn=77331b32_2" TargetMode="External"/><Relationship Id="rId106" Type="http://schemas.openxmlformats.org/officeDocument/2006/relationships/hyperlink" Target="https://www.pehub.com/aam-to-sell-grede-to-gamut-capital-for-245-mln/" TargetMode="External"/><Relationship Id="rId105" Type="http://schemas.openxmlformats.org/officeDocument/2006/relationships/hyperlink" Target="https://press.zf.com/press/en/releases/release_16832.html" TargetMode="External"/><Relationship Id="rId104" Type="http://schemas.openxmlformats.org/officeDocument/2006/relationships/hyperlink" Target="https://www.prnewswire.com/news-releases/zf-completes-wabco-acquisition-301067817.html" TargetMode="External"/><Relationship Id="rId109" Type="http://schemas.openxmlformats.org/officeDocument/2006/relationships/hyperlink" Target="https://grede.com/grede-begins-operations-as-an-independent-company/" TargetMode="External"/><Relationship Id="rId108" Type="http://schemas.openxmlformats.org/officeDocument/2006/relationships/hyperlink" Target="https://thebrakereport.com/grede-now-operating-as-an-independent-company/" TargetMode="External"/><Relationship Id="rId48" Type="http://schemas.openxmlformats.org/officeDocument/2006/relationships/hyperlink" Target="https://www.rubber-chem.com/info/qiu-jianping-chairman-of-juxing-group-the-ac-35648816.html" TargetMode="External"/><Relationship Id="rId47" Type="http://schemas.openxmlformats.org/officeDocument/2006/relationships/hyperlink" Target="https://www.guantao.com/en/page4045" TargetMode="External"/><Relationship Id="rId49" Type="http://schemas.openxmlformats.org/officeDocument/2006/relationships/hyperlink" Target="https://dgaddcosprod.blob.core.windows.net/corporate-production/attachments/clktclhfr06az2fhh3k8939x5-20190308-pr-michelin-acquires-multistrada-eng.pdf" TargetMode="External"/><Relationship Id="rId103" Type="http://schemas.openxmlformats.org/officeDocument/2006/relationships/hyperlink" Target="https://press.zf.com/press/media/en/press_media/2020/pdf_1/releases_4/global_en_de_3/wabco_acquisition/tx2020-05-29_PI_ZF_WBC-Acquisition_en.pdf" TargetMode="External"/><Relationship Id="rId102" Type="http://schemas.openxmlformats.org/officeDocument/2006/relationships/hyperlink" Target="https://www.forconstructionpros.com/pavement-maintenance/blacktop/paving/article/21069011/federal-signal-acquires-mark-rite-lines" TargetMode="External"/><Relationship Id="rId101" Type="http://schemas.openxmlformats.org/officeDocument/2006/relationships/hyperlink" Target="https://www.prnewswire.com/news-releases/federal-signal-to-expand-its-specialty-vehicle-platform-by-executing-agreement-to-acquire-mark-rite-lines-equipment-company-inc-300849357.html" TargetMode="External"/><Relationship Id="rId100" Type="http://schemas.openxmlformats.org/officeDocument/2006/relationships/hyperlink" Target="https://www.alexander-dennis.com/nfi-group-acquires-alexander-dennis-to-create-market-leading-global-bus-and-coach-manufacturer/" TargetMode="External"/><Relationship Id="rId31" Type="http://schemas.openxmlformats.org/officeDocument/2006/relationships/hyperlink" Target="https://press.zf.com/press/en/releases/release_4674.html" TargetMode="External"/><Relationship Id="rId30" Type="http://schemas.openxmlformats.org/officeDocument/2006/relationships/hyperlink" Target="https://highlander-partners.com/news-posts/lund-international-a-portfolio-company-of-highlander-partners-merges-with-truck-hero-inc/" TargetMode="External"/><Relationship Id="rId33" Type="http://schemas.openxmlformats.org/officeDocument/2006/relationships/hyperlink" Target="https://www.aam.com/media/story/aam-announces-sale-of-u.s.-iron-casting-operations-to-funds-managed-by-gamut-capital-management" TargetMode="External"/><Relationship Id="rId32" Type="http://schemas.openxmlformats.org/officeDocument/2006/relationships/hyperlink" Target="https://www.oemoffhighway.com/market-analysis/industry-news/press-release/21075462/wabco-wabco-shareholders-approve-zf-acquisition" TargetMode="External"/><Relationship Id="rId35" Type="http://schemas.openxmlformats.org/officeDocument/2006/relationships/hyperlink" Target="https://ir.allisontransmission.com/static-files/74c79ff9-4788-449c-8440-3addec670fef" TargetMode="External"/><Relationship Id="rId34" Type="http://schemas.openxmlformats.org/officeDocument/2006/relationships/hyperlink" Target="https://www.prnewswire.com/news-releases/aam-announces-sale-of-us-iron-casting-operations-to-funds-managed-by-gamut-capital-management-300920733.html" TargetMode="External"/><Relationship Id="rId37" Type="http://schemas.openxmlformats.org/officeDocument/2006/relationships/hyperlink" Target="https://www.oemoffhighway.com/drivetrains/press-release/21067751/meritor-inc-meritor-to-acquire-axletech" TargetMode="External"/><Relationship Id="rId36" Type="http://schemas.openxmlformats.org/officeDocument/2006/relationships/hyperlink" Target="https://www.insideindianabusiness.com/articles/allison-makes-acquisitions-reports-profit-growth" TargetMode="External"/><Relationship Id="rId39" Type="http://schemas.openxmlformats.org/officeDocument/2006/relationships/hyperlink" Target="https://www.coxautoinc.com/insights-hub/rivian-announces-350-million-investment-from-cox-automotive/" TargetMode="External"/><Relationship Id="rId38" Type="http://schemas.openxmlformats.org/officeDocument/2006/relationships/hyperlink" Target="https://www.sec.gov/Archives/edgar/data/1113256/000111325619000096/R12.htm" TargetMode="External"/><Relationship Id="rId20" Type="http://schemas.openxmlformats.org/officeDocument/2006/relationships/hyperlink" Target="https://www.prnewswire.com/news-releases/bertram-capital-completes-sale-of-enthusiast-auto-holdings-to-cortec-group-300984593.html" TargetMode="External"/><Relationship Id="rId22" Type="http://schemas.openxmlformats.org/officeDocument/2006/relationships/hyperlink" Target="https://www.prnewswire.com/news-releases/alamo-group-inc-enters-into-agreement-to-acquire-morbark-llc-300916528.html" TargetMode="External"/><Relationship Id="rId21" Type="http://schemas.openxmlformats.org/officeDocument/2006/relationships/hyperlink" Target="https://www.prnewswire.com/news-releases/alamo-group-inc-completes-acquisition-of-morbark-llc-300945190.html" TargetMode="External"/><Relationship Id="rId24" Type="http://schemas.openxmlformats.org/officeDocument/2006/relationships/hyperlink" Target="https://www.prnewswire.com/news-releases/autokiniton-global-group-to-acquire-tower-international-for-31-per-share-in-cash-300884043.html" TargetMode="External"/><Relationship Id="rId23" Type="http://schemas.openxmlformats.org/officeDocument/2006/relationships/hyperlink" Target="https://www.autokiniton.com/news1" TargetMode="External"/><Relationship Id="rId129" Type="http://schemas.openxmlformats.org/officeDocument/2006/relationships/hyperlink" Target="https://www.omron.com/media/2019/04/c0416.html" TargetMode="External"/><Relationship Id="rId128" Type="http://schemas.openxmlformats.org/officeDocument/2006/relationships/hyperlink" Target="https://www.nidec.com/v=1733289321/files/topics/8420_ext_5_en_0.pdf" TargetMode="External"/><Relationship Id="rId127" Type="http://schemas.openxmlformats.org/officeDocument/2006/relationships/hyperlink" Target="https://www.mynewsdesk.com/us/nidec/pressreleases/nidec-to-acquire-omron-automotive-electronics-co-ltd-2861337" TargetMode="External"/><Relationship Id="rId126" Type="http://schemas.openxmlformats.org/officeDocument/2006/relationships/hyperlink" Target="https://www.nidec.com/en/ir/news/2019/news1031-01/" TargetMode="External"/><Relationship Id="rId26" Type="http://schemas.openxmlformats.org/officeDocument/2006/relationships/hyperlink" Target="https://www.prnewswire.com/news-releases/nfi-group-inc-announces-acquisition-of-alexander-dennis-limited-300857249.html" TargetMode="External"/><Relationship Id="rId121" Type="http://schemas.openxmlformats.org/officeDocument/2006/relationships/hyperlink" Target="https://globalventuring.com/cox-automotive-locks-in-350m-rivian-investment/" TargetMode="External"/><Relationship Id="rId25" Type="http://schemas.openxmlformats.org/officeDocument/2006/relationships/hyperlink" Target="https://www.nfigroup.com/news-releases/news-release-details/nfi-group-inc-announces-acquisition-alexander-dennis-limited/" TargetMode="External"/><Relationship Id="rId120" Type="http://schemas.openxmlformats.org/officeDocument/2006/relationships/hyperlink" Target="https://rivian.com/newsroom/article/rivian-announces-1-3-billion-funding-round-led-by-t-rowe-price" TargetMode="External"/><Relationship Id="rId28" Type="http://schemas.openxmlformats.org/officeDocument/2006/relationships/hyperlink" Target="https://www.federalsignal.com/fs-news/federal-signal-expand-its-specialty-vehicle-platform-executing-agreement-acquire-mark-rite-lines" TargetMode="External"/><Relationship Id="rId27" Type="http://schemas.openxmlformats.org/officeDocument/2006/relationships/hyperlink" Target="https://www.federalsignal.com/fs-news/federal-signal-completes-acquisition-mark-rite-lines-equipment-company-inc" TargetMode="External"/><Relationship Id="rId125" Type="http://schemas.openxmlformats.org/officeDocument/2006/relationships/hyperlink" Target="https://www.dlapiper.com/en-DE/news/2019/04/dla-piper-advises-omron-in-us$893-million-sale-of-automotive-electronics-division-to-nidec" TargetMode="External"/><Relationship Id="rId29" Type="http://schemas.openxmlformats.org/officeDocument/2006/relationships/hyperlink" Target="https://peprofessional.com/blog/2019/05/13/ccmps-truck-hero-buys-lund-highlander/" TargetMode="External"/><Relationship Id="rId124" Type="http://schemas.openxmlformats.org/officeDocument/2006/relationships/hyperlink" Target="https://www.kpsfund.com/news/press-releases/2019/06/19/kps-capital-partners-to-sell-chassis-brakes-international-to-hitachi-automotive-systems" TargetMode="External"/><Relationship Id="rId123" Type="http://schemas.openxmlformats.org/officeDocument/2006/relationships/hyperlink" Target="https://www.paulweiss.com/insights/client-news/kps-capital-to-sell-chassis-brakes-to-hitachi-automotive" TargetMode="External"/><Relationship Id="rId122" Type="http://schemas.openxmlformats.org/officeDocument/2006/relationships/hyperlink" Target="https://www.cnet.com/roadshow/news/rivian-350-million-investment-cox-autotrader-kbb/" TargetMode="External"/><Relationship Id="rId95" Type="http://schemas.openxmlformats.org/officeDocument/2006/relationships/hyperlink" Target="https://www.smartbusinessdealmakers.com/articles/topic/autokiniton-completes-acquisition-of-tower-international/" TargetMode="External"/><Relationship Id="rId94" Type="http://schemas.openxmlformats.org/officeDocument/2006/relationships/hyperlink" Target="https://www.rwbaird.com/transactions/investment-banking/dealcard/5449/" TargetMode="External"/><Relationship Id="rId97" Type="http://schemas.openxmlformats.org/officeDocument/2006/relationships/hyperlink" Target="https://www.autokiniton.com/Updates" TargetMode="External"/><Relationship Id="rId96" Type="http://schemas.openxmlformats.org/officeDocument/2006/relationships/hyperlink" Target="https://www.pehub.com/agg-to-acquire-tower-for-31-per-share/" TargetMode="External"/><Relationship Id="rId11" Type="http://schemas.openxmlformats.org/officeDocument/2006/relationships/hyperlink" Target="https://www.borgwarner.com/docs/default-source/press-release-downloads/borgwarner-to-acquire-delphi-technologies-press-release.pdf?sfvrsn=4d00873c_6" TargetMode="External"/><Relationship Id="rId99" Type="http://schemas.openxmlformats.org/officeDocument/2006/relationships/hyperlink" Target="https://www.metro-magazine.com/10031393/nfi-group-acquires-alexander-dennis-limited" TargetMode="External"/><Relationship Id="rId10" Type="http://schemas.openxmlformats.org/officeDocument/2006/relationships/hyperlink" Target="https://www.atlanticstreetcapital.com/n-05132020.php" TargetMode="External"/><Relationship Id="rId98" Type="http://schemas.openxmlformats.org/officeDocument/2006/relationships/hyperlink" Target="https://www.masstransitmag.com/bus/vehicles/press-release/21082294/new-flyer-nfi-group-inc-announces-acquisition-of-alexander-dennis-limited" TargetMode="External"/><Relationship Id="rId13" Type="http://schemas.openxmlformats.org/officeDocument/2006/relationships/hyperlink" Target="https://www.dealertire.com/press/dealer-tire-announces-acquisition-of-dent-wizard/" TargetMode="External"/><Relationship Id="rId12" Type="http://schemas.openxmlformats.org/officeDocument/2006/relationships/hyperlink" Target="https://www.borgwarner.com/newsroom/press-releases/2020/01/28/borgwarner-to-acquire-delphi-technologies-in-all-stock-transaction-to-strengthen-propulsion-systems-leadership" TargetMode="External"/><Relationship Id="rId91" Type="http://schemas.openxmlformats.org/officeDocument/2006/relationships/hyperlink" Target="https://press.zf.com/press/en/releases/release_16960.html" TargetMode="External"/><Relationship Id="rId90" Type="http://schemas.openxmlformats.org/officeDocument/2006/relationships/hyperlink" Target="https://www.bendix.com/en/media/press-releases/press-releases_4802.json" TargetMode="External"/><Relationship Id="rId93" Type="http://schemas.openxmlformats.org/officeDocument/2006/relationships/hyperlink" Target="https://www.sec.gov/Archives/edgar/data/897077/000089707720000004/ex99-4morbarkacq.htm" TargetMode="External"/><Relationship Id="rId92" Type="http://schemas.openxmlformats.org/officeDocument/2006/relationships/hyperlink" Target="https://cortecgroup.com/category/enthusiast-auto-holdings/" TargetMode="External"/><Relationship Id="rId118" Type="http://schemas.openxmlformats.org/officeDocument/2006/relationships/hyperlink" Target="https://www.forconstructionpros.com/trucks/trucks-accessories/truck-parts-components/press-release/21081089/meritor-inc-meritor-completes-acquisition-of-axletech" TargetMode="External"/><Relationship Id="rId117" Type="http://schemas.openxmlformats.org/officeDocument/2006/relationships/hyperlink" Target="https://thebrakereport.com/meritor-completes-buy-of-axletech/" TargetMode="External"/><Relationship Id="rId116" Type="http://schemas.openxmlformats.org/officeDocument/2006/relationships/hyperlink" Target="https://www.prnewswire.com/news-releases/meritor-completes-acquisition-of-axletech-300892010.html" TargetMode="External"/><Relationship Id="rId115" Type="http://schemas.openxmlformats.org/officeDocument/2006/relationships/hyperlink" Target="https://www.sustainable-bus.com/components/allison-to-offer-an-electric-axle-drivetrain-for-electric-buses/" TargetMode="External"/><Relationship Id="rId119" Type="http://schemas.openxmlformats.org/officeDocument/2006/relationships/hyperlink" Target="https://www.coxenterprises.com/news/from-wall-street-journal-cox-s-investment-in-rivi" TargetMode="External"/><Relationship Id="rId15" Type="http://schemas.openxmlformats.org/officeDocument/2006/relationships/hyperlink" Target="https://www.globenewswire.com/news-release/2020/11/18/2129439/0/en/Arrival-the-company-creating-electric-vehicles-with-its-game-changing-technologies-to-list-on-NASDAQ-through-merger-with-CIIG-Merger-Corp.html" TargetMode="External"/><Relationship Id="rId110" Type="http://schemas.openxmlformats.org/officeDocument/2006/relationships/hyperlink" Target="https://www.prnewswire.com/news-releases/axletech-sells-electric-vehicle-systems-group-to-allison-transmission-300836011.html" TargetMode="External"/><Relationship Id="rId14" Type="http://schemas.openxmlformats.org/officeDocument/2006/relationships/hyperlink" Target="https://gridironcapital.com/gridiron-capital-completes-sale-of-dent-wizard-to-dealer-tire/" TargetMode="External"/><Relationship Id="rId17" Type="http://schemas.openxmlformats.org/officeDocument/2006/relationships/hyperlink" Target="https://www.oemoffhighway.com/drivetrains/steering-control/press-release/21113075/bendix-commercial-vehicle-systems-llc-bendix-acquiring-rh-sheppard-from-wabco" TargetMode="External"/><Relationship Id="rId16" Type="http://schemas.openxmlformats.org/officeDocument/2006/relationships/hyperlink" Target="https://news.spacconference.com/2020/11/18/ciig-signs-definitive-merger-agreement-with-arrival/" TargetMode="External"/><Relationship Id="rId19" Type="http://schemas.openxmlformats.org/officeDocument/2006/relationships/hyperlink" Target="https://cortecgroup.com/cortec-group-announces-acquisition-of-enthusiast-auto-holdings/" TargetMode="External"/><Relationship Id="rId114" Type="http://schemas.openxmlformats.org/officeDocument/2006/relationships/hyperlink" Target="https://www.fleetmaintenance.com/equipment/emissions-and-efficiency/press-release/21077477/allison-transmission-inc-allison-transmission-acquires-vantage-power-and-axletechs-electric-vehicle-systems-division" TargetMode="External"/><Relationship Id="rId18" Type="http://schemas.openxmlformats.org/officeDocument/2006/relationships/hyperlink" Target="https://www.rhsheppard.com/wp-content/uploads/2020/06/Knorr-Bremse-Completes-Acquisition-Of-R.H.-Sheppard-Co.-Inc.-The-Acquisition-Is-A-Major-Step-Towards-Becoming-A-Leading-Global-Manufacturer-Of-Steering-Systems-For-Commercial-Vehicles.pdf" TargetMode="External"/><Relationship Id="rId113" Type="http://schemas.openxmlformats.org/officeDocument/2006/relationships/hyperlink" Target="https://www.fleetowner.com/equipment/article/21703756/allison-joins-the-electric-push-with-acquisitions-launch-of-axe-series" TargetMode="External"/><Relationship Id="rId112" Type="http://schemas.openxmlformats.org/officeDocument/2006/relationships/hyperlink" Target="https://www.powerprogress.com/news/allison-transmission-buys-vantage-power-and-axletech%E2%80%99s-ev-division/6002589.article" TargetMode="External"/><Relationship Id="rId111" Type="http://schemas.openxmlformats.org/officeDocument/2006/relationships/hyperlink" Target="https://ir.allisontransmission.com/news-releases/news-release-details/allison-transmission-acquires-vantage-power-and-axletechs" TargetMode="External"/><Relationship Id="rId84" Type="http://schemas.openxmlformats.org/officeDocument/2006/relationships/hyperlink" Target="https://www.sec.gov/Archives/edgar/data/1835059/000162828022022697/R7.htm" TargetMode="External"/><Relationship Id="rId83" Type="http://schemas.openxmlformats.org/officeDocument/2006/relationships/hyperlink" Target="https://thebanksreport.com/vendor-acquisitions/dealertire-to-acquire-dent-wizard/" TargetMode="External"/><Relationship Id="rId86" Type="http://schemas.openxmlformats.org/officeDocument/2006/relationships/hyperlink" Target="https://www.sec.gov/Archives/edgar/data/1789760/000119312521062808/d130563dex991.htm" TargetMode="External"/><Relationship Id="rId85" Type="http://schemas.openxmlformats.org/officeDocument/2006/relationships/hyperlink" Target="https://www.electrive.com/2020/11/19/arrival-goes-public-with-ciig-merger-corporation/" TargetMode="External"/><Relationship Id="rId88" Type="http://schemas.openxmlformats.org/officeDocument/2006/relationships/hyperlink" Target="https://thebrakereport.com/knorr-bremse-to-acquire-r-h-sheppard-co/" TargetMode="External"/><Relationship Id="rId150" Type="http://schemas.openxmlformats.org/officeDocument/2006/relationships/hyperlink" Target="https://www.truckinginfo.com/321588/fleetpride-acquired-by-private-equity-firm" TargetMode="External"/><Relationship Id="rId87" Type="http://schemas.openxmlformats.org/officeDocument/2006/relationships/hyperlink" Target="https://electricdrives.tv/electric-commercial-vehicle-producer-arrival-to-list-on-nasdaq-through-a-merger-with-ciig-merger-corp/" TargetMode="External"/><Relationship Id="rId89" Type="http://schemas.openxmlformats.org/officeDocument/2006/relationships/hyperlink" Target="https://www.globenewswire.com/news-release/2020/01/30/1977436/0/en/Bendix-Part-of-Knorr-Bremse-Group-to-Acquire-R-H-Sheppard-from-WABCO.html" TargetMode="External"/><Relationship Id="rId80" Type="http://schemas.openxmlformats.org/officeDocument/2006/relationships/hyperlink" Target="https://www.sec.gov/Archives/edgar/data/908255/000120677420000239/bwa3712381-ex992.htm" TargetMode="External"/><Relationship Id="rId82" Type="http://schemas.openxmlformats.org/officeDocument/2006/relationships/hyperlink" Target="https://www.borgwarner.com/docs/default-source/press-release-downloads/borgwarner-completes-acquisition-of-delphi-technologies.pdf?sfvrsn=306923c_2" TargetMode="External"/><Relationship Id="rId81" Type="http://schemas.openxmlformats.org/officeDocument/2006/relationships/hyperlink" Target="https://www.borgwarner.com/newsroom/press-releases/2020/10/02/borgwarner-completes-acquisition-of-delphi-technolog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ergr.com/transaction/american-securities-acquires-fleetpride" TargetMode="External"/><Relationship Id="rId4" Type="http://schemas.openxmlformats.org/officeDocument/2006/relationships/numbering" Target="numbering.xml"/><Relationship Id="rId148" Type="http://schemas.openxmlformats.org/officeDocument/2006/relationships/hyperlink" Target="https://www.trailer-bodybuilders.com/equipment-parts/aftermarket-parts/article/21743599/american-securities-adds-fleetpride-to-its-portfolio" TargetMode="External"/><Relationship Id="rId9" Type="http://schemas.openxmlformats.org/officeDocument/2006/relationships/hyperlink" Target="https://www.kpsfund.com/news/press-releases/2020/10/01/kps-capital-partners-to-acquire-am-general-llc" TargetMode="External"/><Relationship Id="rId143" Type="http://schemas.openxmlformats.org/officeDocument/2006/relationships/hyperlink" Target="https://www.itsinternational.com/its10/news/michelin-acquires-telematics-provider-masternaut" TargetMode="External"/><Relationship Id="rId142" Type="http://schemas.openxmlformats.org/officeDocument/2006/relationships/hyperlink" Target="https://ukinvestormagazine.co.uk/michelin-set-to-acquire-telematics-company-maternaut/" TargetMode="External"/><Relationship Id="rId141" Type="http://schemas.openxmlformats.org/officeDocument/2006/relationships/hyperlink" Target="https://rvbusiness.com/coach-builder-newmar-a-natural-fit-for-winnebago/" TargetMode="External"/><Relationship Id="rId140" Type="http://schemas.openxmlformats.org/officeDocument/2006/relationships/hyperlink" Target="https://www.clearygottlieb.com/news-and-insights/news-listing/winnebagos-%24344-million-acquisition-of-newmar" TargetMode="External"/><Relationship Id="rId5" Type="http://schemas.openxmlformats.org/officeDocument/2006/relationships/styles" Target="styles.xml"/><Relationship Id="rId147" Type="http://schemas.openxmlformats.org/officeDocument/2006/relationships/hyperlink" Target="https://www.powertraininternationalweb.com/news/dana-acquired-sme-group/" TargetMode="External"/><Relationship Id="rId6" Type="http://schemas.openxmlformats.org/officeDocument/2006/relationships/hyperlink" Target="https://www.opb.org/article/2020/09/30/les-schwab-announces-sale-to-out-of-state-investment-firm/" TargetMode="External"/><Relationship Id="rId146" Type="http://schemas.openxmlformats.org/officeDocument/2006/relationships/hyperlink" Target="https://www.powerprogress.com/news/dana-acquires-sme-group/5024993.article" TargetMode="External"/><Relationship Id="rId7" Type="http://schemas.openxmlformats.org/officeDocument/2006/relationships/hyperlink" Target="https://www.loeb.com/en/newsevents/news/2020/11/loeb-loeb-advises-family-members-in-les-schwab-sale-to-meritage-group" TargetMode="External"/><Relationship Id="rId145" Type="http://schemas.openxmlformats.org/officeDocument/2006/relationships/hyperlink" Target="https://www.mdm.com/news/operations/finance/dana-completes-sme-group-acquisition/" TargetMode="External"/><Relationship Id="rId8" Type="http://schemas.openxmlformats.org/officeDocument/2006/relationships/hyperlink" Target="https://www.prnewswire.com/news-releases/kps-capital-partners-to-acquire-am-general-llc-301097633.html" TargetMode="External"/><Relationship Id="rId144" Type="http://schemas.openxmlformats.org/officeDocument/2006/relationships/hyperlink" Target="https://vertikal.net/en/news/story/32158/dana-acquires-sme-group" TargetMode="External"/><Relationship Id="rId73" Type="http://schemas.openxmlformats.org/officeDocument/2006/relationships/hyperlink" Target="https://www.davispolk.com/experience/675-million-financing-kps-capital-partners-acquisition-am-general" TargetMode="External"/><Relationship Id="rId72" Type="http://schemas.openxmlformats.org/officeDocument/2006/relationships/hyperlink" Target="https://www.amgeneral.com/section/community-industry/page/2/" TargetMode="External"/><Relationship Id="rId75" Type="http://schemas.openxmlformats.org/officeDocument/2006/relationships/hyperlink" Target="https://www.atlanticstreetcapital.com/2020.php" TargetMode="External"/><Relationship Id="rId74" Type="http://schemas.openxmlformats.org/officeDocument/2006/relationships/hyperlink" Target="https://www.defensenews.com/interviews/2020/08/13/am-general-ceo-on-acquisition-by-a-private-equity-firm/" TargetMode="External"/><Relationship Id="rId77" Type="http://schemas.openxmlformats.org/officeDocument/2006/relationships/hyperlink" Target="https://www.carwashpro.com/general/2024/06/12/zips-gets-another-money-injection/" TargetMode="External"/><Relationship Id="rId76" Type="http://schemas.openxmlformats.org/officeDocument/2006/relationships/hyperlink" Target="https://www.carwashpro.com/general/2025/01/27/atlantic-street-capital-invests-additional-70-million-in-zips-car-wash/" TargetMode="External"/><Relationship Id="rId79" Type="http://schemas.openxmlformats.org/officeDocument/2006/relationships/hyperlink" Target="https://www.prnewswire.com/news-releases/zips-car-wash-to-continue-growth-momentum-with-additional-investment-from-atlantic-street-capital-301548773.html" TargetMode="External"/><Relationship Id="rId78" Type="http://schemas.openxmlformats.org/officeDocument/2006/relationships/hyperlink" Target="https://dallasinnovates.com/plano-based-zips-car-wash-soaks-up-70m-investment-from-new-york-pe-firm/" TargetMode="External"/><Relationship Id="rId71" Type="http://schemas.openxmlformats.org/officeDocument/2006/relationships/hyperlink" Target="https://app.mergerlinks.com/transactions/2020-09-30-les-schwab-tire-centers/dealmakers" TargetMode="External"/><Relationship Id="rId70" Type="http://schemas.openxmlformats.org/officeDocument/2006/relationships/hyperlink" Target="https://corvallisadvocate.com/les-schwab-sells-to-california-investment-fund/" TargetMode="External"/><Relationship Id="rId139" Type="http://schemas.openxmlformats.org/officeDocument/2006/relationships/hyperlink" Target="https://www.nasdaq.com/articles/winnebago-boosts-rv-portfolio-with-$344m-newmar-buyout-2019-09-17" TargetMode="External"/><Relationship Id="rId138" Type="http://schemas.openxmlformats.org/officeDocument/2006/relationships/hyperlink" Target="https://rv-pro.com/news/winnebago-acquire-newmar-344-million/" TargetMode="External"/><Relationship Id="rId137" Type="http://schemas.openxmlformats.org/officeDocument/2006/relationships/hyperlink" Target="https://autotechinsight.spglobal.com/news/5248989/michelin-acquires-majority-stake-in-indonesian-tire-maker-pt-multistada-arah-sarana" TargetMode="External"/><Relationship Id="rId132" Type="http://schemas.openxmlformats.org/officeDocument/2006/relationships/hyperlink" Target="https://hartfordbusiness.com/article/auto-glass-repairers-safelite-truroad-merge/" TargetMode="External"/><Relationship Id="rId131" Type="http://schemas.openxmlformats.org/officeDocument/2006/relationships/hyperlink" Target="https://eepower.com/news/nidec-completes-acquisition-of-omron-automotive-electronics-co-ltd/" TargetMode="External"/><Relationship Id="rId130" Type="http://schemas.openxmlformats.org/officeDocument/2006/relationships/hyperlink" Target="https://www.globenewswire.com/news-release/2019/10/31/1938466/0/en/Nidec-Completes-Acquisition-of-OMRON-Automotive-Electronics-Co-Ltd.html" TargetMode="External"/><Relationship Id="rId136" Type="http://schemas.openxmlformats.org/officeDocument/2006/relationships/hyperlink" Target="https://www.globenewswire.com/news-release/2019/01/22/1703672/0/en/Michelin-Michelin-acquires-leading-Indonesian-tire-manufacturer-PT-Multistrada-Arah-Sarana-TBK.html" TargetMode="External"/><Relationship Id="rId135" Type="http://schemas.openxmlformats.org/officeDocument/2006/relationships/hyperlink" Target="https://collisionweek.com/tag/jn-phillips-auto-glass/" TargetMode="External"/><Relationship Id="rId134" Type="http://schemas.openxmlformats.org/officeDocument/2006/relationships/hyperlink" Target="https://collisionweek.com/2019/08/20/safelite-acquires-truroad-holdings/" TargetMode="External"/><Relationship Id="rId133" Type="http://schemas.openxmlformats.org/officeDocument/2006/relationships/hyperlink" Target="https://dieterengroup.imgix.net/press-releases/2019_08_20_Belron_acquires_TruRoad_EN.pdf" TargetMode="External"/><Relationship Id="rId62" Type="http://schemas.openxmlformats.org/officeDocument/2006/relationships/hyperlink" Target="https://www.stblaw.com/about-us/news/view/2018/10/22/calsonic-kansei-to-acquire-magneti-marelli-in-a-$7.1-billion-transaction" TargetMode="External"/><Relationship Id="rId61" Type="http://schemas.openxmlformats.org/officeDocument/2006/relationships/hyperlink" Target="https://www.prnewswire.com/news-releases/calsonic-kansei-and-magneti-marelli-to-create-a-leading-independent-automotive-components-supplier-300734957.html" TargetMode="External"/><Relationship Id="rId64" Type="http://schemas.openxmlformats.org/officeDocument/2006/relationships/hyperlink" Target="https://www.erwinhymergroup.com/en/press/~p~2704" TargetMode="External"/><Relationship Id="rId63" Type="http://schemas.openxmlformats.org/officeDocument/2006/relationships/hyperlink" Target="https://ir.thorindustries.com/investor-resources/press-releases/press-release-details/2018/Thor-Industries-and-Erwin-Hymer-Group-to-Create-the-Largest-Global-Recreational-Vehicle-Manufacturer/default.aspx" TargetMode="External"/><Relationship Id="rId66" Type="http://schemas.openxmlformats.org/officeDocument/2006/relationships/hyperlink" Target="https://ir.methode.com/news/news-details/2018/Methode-Acquires-Grakon/default.aspx" TargetMode="External"/><Relationship Id="rId65" Type="http://schemas.openxmlformats.org/officeDocument/2006/relationships/hyperlink" Target="https://ir.methode.com/news/news-details/2018/Methode-Announces-Definitive-Agreement-to-Acquire-Grakon/default.aspx" TargetMode="External"/><Relationship Id="rId68" Type="http://schemas.openxmlformats.org/officeDocument/2006/relationships/hyperlink" Target="https://www.moderntiredealer.com/topics/industry-news/article/11476937/les-schwab-sold-to-investment-firm-2020-09-29" TargetMode="External"/><Relationship Id="rId67" Type="http://schemas.openxmlformats.org/officeDocument/2006/relationships/hyperlink" Target="https://www.gencap.com/genstar-capital-announces-the-acquisition-of-bbb-industries/" TargetMode="External"/><Relationship Id="rId60" Type="http://schemas.openxmlformats.org/officeDocument/2006/relationships/hyperlink" Target="https://hf.com/caliber-collision-and-abra-auto-body-repair-of-america-to-merge-creating-a-leading-collision-repair-provider-in-37-states/" TargetMode="External"/><Relationship Id="rId165" Type="http://schemas.openxmlformats.org/officeDocument/2006/relationships/hyperlink" Target="https://www.grakon.com/methode-completes-its-acquisition-of-grakon/" TargetMode="External"/><Relationship Id="rId69" Type="http://schemas.openxmlformats.org/officeDocument/2006/relationships/hyperlink" Target="https://dailyastorian.com/2020/09/30/les-schwab-sold-to-california-investment-fund/" TargetMode="External"/><Relationship Id="rId164" Type="http://schemas.openxmlformats.org/officeDocument/2006/relationships/hyperlink" Target="https://hamsar.com/methode-electronics-acquires-grakon-group/" TargetMode="External"/><Relationship Id="rId163" Type="http://schemas.openxmlformats.org/officeDocument/2006/relationships/hyperlink" Target="https://peprofessional.com/2018/08/igp-sell-grakon-methode/" TargetMode="External"/><Relationship Id="rId162" Type="http://schemas.openxmlformats.org/officeDocument/2006/relationships/hyperlink" Target="https://www.globenewswire.com/news-release/2018/08/20/1554199/0/en/Methode-Announces-Definitive-Agreement-to-Acquire-Grakon.html" TargetMode="External"/><Relationship Id="rId168" Type="http://schemas.openxmlformats.org/officeDocument/2006/relationships/hyperlink" Target="https://thebrakereport.com/genstar-completes-sale-of-bbb/" TargetMode="External"/><Relationship Id="rId167" Type="http://schemas.openxmlformats.org/officeDocument/2006/relationships/hyperlink" Target="https://www.gencap.com/genstar-completes-sale-of-bbb-industries-to-clearlake/" TargetMode="External"/><Relationship Id="rId166" Type="http://schemas.openxmlformats.org/officeDocument/2006/relationships/hyperlink" Target="https://www.gencap.com/bbb-industries-announces-acquisition-by-clearlake-to-fuel-continued-growth-for-leading-sustainable-manufacturing-platform/" TargetMode="External"/><Relationship Id="rId51" Type="http://schemas.openxmlformats.org/officeDocument/2006/relationships/hyperlink" Target="https://winnebago.gcs-web.com/news-releases/news-release-details/winnebago-industries-acquire-premium-rv-manufacturer-newmar/" TargetMode="External"/><Relationship Id="rId50" Type="http://schemas.openxmlformats.org/officeDocument/2006/relationships/hyperlink" Target="https://dgaddcosprod.blob.core.windows.net/corporate-production/attachments/clktcocsj06on2fhhaq4y9til-20190619-pr-michelin-new-hold-of-the-share-capital-of-multistrada.pdf" TargetMode="External"/><Relationship Id="rId53" Type="http://schemas.openxmlformats.org/officeDocument/2006/relationships/hyperlink" Target="https://www.masternaut.com/news/posts/michelin-acquires-masternaut/" TargetMode="External"/><Relationship Id="rId52" Type="http://schemas.openxmlformats.org/officeDocument/2006/relationships/hyperlink" Target="https://sgbonline.com/winnebago-industries-to-acquire-premium-rv-manufacturer-newmar/" TargetMode="External"/><Relationship Id="rId55" Type="http://schemas.openxmlformats.org/officeDocument/2006/relationships/hyperlink" Target="https://www.cranesandlifting.com.au/dana-acquires-sme-group/" TargetMode="External"/><Relationship Id="rId161" Type="http://schemas.openxmlformats.org/officeDocument/2006/relationships/hyperlink" Target="https://www.prnewswire.com/news-releases/thor-industries-provides-update-on-erwin-hymer-group-acquisition-300781289.html" TargetMode="External"/><Relationship Id="rId54" Type="http://schemas.openxmlformats.org/officeDocument/2006/relationships/hyperlink" Target="https://www.thebusinessdesk.com/westmidlands/news/2029620-michelin-swoops-for-telematics-business" TargetMode="External"/><Relationship Id="rId160" Type="http://schemas.openxmlformats.org/officeDocument/2006/relationships/hyperlink" Target="https://ir.thorindustries.com/investor-resources/press-releases/press-release-details/2019/Thor-Announces-Closing-of-Erwin-Hymer-Group-Acquisition/default.aspx" TargetMode="External"/><Relationship Id="rId57" Type="http://schemas.openxmlformats.org/officeDocument/2006/relationships/hyperlink" Target="https://www.prnewswire.com/news-releases/american-securities-acquires-fleetpride-from-tpg-capital-300768608.html" TargetMode="External"/><Relationship Id="rId56" Type="http://schemas.openxmlformats.org/officeDocument/2006/relationships/hyperlink" Target="https://www.dana.com/newsroom/press-releases/dana-acquires-sme-group-enhances-electromobility-capabilities-and-global-reach/" TargetMode="External"/><Relationship Id="rId159" Type="http://schemas.openxmlformats.org/officeDocument/2006/relationships/hyperlink" Target="https://www.prnewswire.com/news-releases/thor-announces-closing-of-erwin-hymer-group-acquisition-300788082.html" TargetMode="External"/><Relationship Id="rId59" Type="http://schemas.openxmlformats.org/officeDocument/2006/relationships/hyperlink" Target="https://www.omersprivateequity.com/news/OMERS-Private-Equity-Announces-Agreement-to-Sell-a-Majority-of-Caliber-Collision-Centers/" TargetMode="External"/><Relationship Id="rId154" Type="http://schemas.openxmlformats.org/officeDocument/2006/relationships/hyperlink" Target="https://www.omers.com/news/omers-private-equity-announces-agreement-to-sell-a-majority-of-caliber-collision-centers" TargetMode="External"/><Relationship Id="rId58" Type="http://schemas.openxmlformats.org/officeDocument/2006/relationships/hyperlink" Target="https://www.privateequitywire.co.uk/american-securities-acquires-fleetpride-tpg-capital/" TargetMode="External"/><Relationship Id="rId153" Type="http://schemas.openxmlformats.org/officeDocument/2006/relationships/hyperlink" Target="https://www.globenewswire.com/news-release/2018/12/05/1662417/0/en/OMERS-Private-Equity-Announces-Agreement-to-Sell-a-Majority-of-Caliber-Collision-Centers.html" TargetMode="External"/><Relationship Id="rId152" Type="http://schemas.openxmlformats.org/officeDocument/2006/relationships/hyperlink" Target="https://www.leonardgreen.com/leonard-green-backed-caliber-collision-and-abra-auto-body-repair-of-america-merger-transaction-closes/" TargetMode="External"/><Relationship Id="rId151" Type="http://schemas.openxmlformats.org/officeDocument/2006/relationships/hyperlink" Target="https://glassbytes.com/2018/12/caliber-collision-and-abra-auto-body-repair-to-merge/" TargetMode="External"/><Relationship Id="rId158" Type="http://schemas.openxmlformats.org/officeDocument/2006/relationships/hyperlink" Target="https://www.sec.gov/Archives/edgar/data/730263/000115752318001943/a51868176ex99_1.htm" TargetMode="External"/><Relationship Id="rId157" Type="http://schemas.openxmlformats.org/officeDocument/2006/relationships/hyperlink" Target="https://www.getconductor.com/content/orchestrating-m-a-success-for-kkrs-marelli" TargetMode="External"/><Relationship Id="rId156" Type="http://schemas.openxmlformats.org/officeDocument/2006/relationships/hyperlink" Target="https://global.nissannews.com/en/releases/161122-02-e" TargetMode="External"/><Relationship Id="rId155" Type="http://schemas.openxmlformats.org/officeDocument/2006/relationships/hyperlink" Target="https://www.marklines.com/en/top500/cf/s500_457_hl2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