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Analysis of Premiums and Advisory Roles in Select Corporate Transactions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Executive Summary of Transaction Data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Introduction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report provides a detailed analysis of 33 corporate transactions, focusing on valuation premiums and the key financial and legal advisors retained by the acquiring and target entities. The scope of this analysis is strictly limited to information disclosed in official public sources, including press releases, wire service reports, and regulatory filings with bodies such as the U.S. Securities and Exchange Commission (SEC). The objective is to present a factual, source-verified summary of each transaction's key advisory roles and, where available, the premium paid to shareholders, offering a benchmark for valuation and market practices in corporate control transactions.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Methodology Note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data presented has been compiled from the official announcements and filings related to each transaction. The "Unaffected Premium %" metric is reported only when the source documents explicitly define it as such, typically as a percentage above the target's stock price on a date preceding the emergence of market rumors or speculation regarding a potential transaction. In cases where this specific metric is not provided, other relevant premium calculations disclosed in the source materials—such as the premium over the last closing price or a 30-day or 90-day volume-weighted average price (VWAP)—are presented with their precise definitions to ensure accuracy and context. For transactions involving private entities or in instances where financial terms were not publicly disclosed, the premium is marked as "Not Disclosed." Similarly, advisory roles not mentioned in the reviewed public documents are also marked as "Not Disclosed." This rigorous adherence to source material ensures the integrity and reliability of the data presented throughout this report.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Master Transaction Summary Table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table provides a consolidated overview of the key data points for each of the 33 transactions analyzed in this report.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Announcement 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Acquirer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Unaffected Premium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Acquirer Financial Advisor(s)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Target Financial Advisor(s)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Acquirer Legal Advisor(s)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Target Legal Advisor(s)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29/04/25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Astec Industries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TerraSource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Baird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McCarthy Tétrault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29/01/25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American Axle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Dowlais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45% (to 3-mo. VWAP)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J.P. Morgan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Barclays Bank plc, Rothschild &amp; 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Allen Overy Shearman Sterling LLP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Slaughter and May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29/11/24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ABC Technologies Holdings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TI Fluid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Lazard, Citi, TD Securities, Scotiabank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Goldman Sachs International, Peel Hunt LLP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Kirkland &amp; Ellis; Paul, Weiss, Rifkind, Wharton &amp; Garrison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Latham &amp; Watkins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18/12/24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Gentex Corporation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Voxx International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Acropolis Advisors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Solomon Partners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Jones 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Bryan Cave Leighton Paisner LLP; Stopol &amp; Camelo, LLP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23/08/23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ABC Technologies Holdings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Plastikon Automotive (100%)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Scotia Capital, TD Securities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Stifel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Paul, Weiss, Rifkind, Wharton &amp; Garrison LLP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Morrison &amp; Foerster LLP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30/05/23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Oshkosh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AeroTech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Goldman Sachs &amp; Co. LLC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Morgan Stanley &amp; Co. LLC, Centerview Partners LLC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Cravath, Swaine &amp; Moore LLP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Kirkland &amp; Ellis LLP; McCarthy Tétrault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13/04/23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Centerbridge, Oaktree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Garrett Motion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 (Market-based price, without premium)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Morgan Stanley &amp; Co. LLC; J.P. Morgan Securities LLC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Sullivan &amp; Cromwell LLP; Quinn Emanuel Urquhart &amp; Sullivan LLP; Paul, Weiss, Rifkind, Wharton &amp; Garrison LLP; Morris, Nichols, Arsht &amp; Tunnell LLP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08/06/22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SAF-Holland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Haldex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66.8% (to last close)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Lenner &amp; Partners Corporate Finance 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Noerr LLP; Vinge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27/10/22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Regal Rexnord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Altra Industrial Motion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J.P. Morgan, Incentrum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Goldman Sachs &amp; Co. LLC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Sidley Austin LLP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Cravath, Swaine &amp; Moore LLP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18/07/22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Warburg Pincus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El Car Wash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19/05/22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Clearlake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BBB Industries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12/04/22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Diploma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R&amp;G Fluid Power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Alantra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Stevens &amp; Bolton LLP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23/02/22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Apollo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Tenneco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71.6% (over 90-day VWAP)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Rothschild &amp; Co, BofA Securities, Citi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Lazard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Wachtell, Lipton, Rosen &amp; Katz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Latham &amp; Watkins LLP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22/02/22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Cummins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Meritor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48% (to last close)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Morgan Stanley &amp; Co. LLC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J.P. Morgan Securities LLC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Mayer Brown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Wachtell, Lipton, Rosen &amp; Katz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23/12/21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Freeman Spogli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WhiteWater Express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J.P. Morgan Securities LLC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Harris Williams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Gibson, Dunn &amp; Crutcher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Holland &amp; Knight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08/12/21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Mister Car Wash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Clean Streak Ventures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07/12/21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Discount Tire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Tire Rack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BDT &amp; Company, J.P. Morgan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Ballard Spahr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Shearman &amp; Sterling LLP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15/11/21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TSG Consumer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Super Star Car Wash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Ardent Advisory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Ropes &amp; Gray LLP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Snell &amp; Wilmer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16/09/21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Leonard Green &amp; Partners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Sun Auto Tire &amp; Service (majority stake)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14/08/21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Faurecia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Hella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33% (to last close)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BNP Paribas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Perella Weinberg Partners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White &amp; Case LLP; Herbert Smith Freehills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Freshfields Bruckhaus Deringer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12/07/21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H&amp;F, BlackRock and 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Belron (17% stake)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Latham &amp; Watkins (advising H&amp;F)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29/06/21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TSG Consumer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Rough Country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Jefferies LLC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Robert W. Baird &amp; 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Ropes &amp; Gray LLP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Benesch, Friedlander, Coplan &amp; Aronoff LLP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23/06/21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PAI Partners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Pasubio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Deutsche Bank, LABS Corporate Finance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JP Morgan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Latham &amp; Watkins, Kirkland &amp; Ellis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Shearman &amp; Sterling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25/05/21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CentroMotion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Carlisle Brake &amp; Friction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Guggenheim Securities, LLC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12/04/21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Platinum Equity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Club Car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Credit Suisse, J.P. Morgan Securities LLC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Goldman Sachs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Morgan Lewis; Willkie Farr (financing counsel)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Simpson Thacher &amp; Bartlett LLP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05/03/21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BayPine / TSG Consumer / West First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Mavis Tire Express Service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Jefferies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Kirkland &amp; Ellis LLP, Ropes &amp; Gray LLP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Covington &amp; Burling LLP; Ropes &amp; Gray LLP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22/02/21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Goodyear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Cooper Tire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36% (to 30-day VWAP)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Paul, Weiss, Rifkind, Wharton &amp; Garrison LLP; Covington &amp; Burling LLP (financing)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12/03/21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Empower (SPAC)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Holley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J.P. Morgan Securities LLC, Jefferies LLC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William Blair &amp; Company, Jefferies LLC, Lazard Middle Market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Gibson, Dunn &amp; Crutcher LLP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Willkie Farr &amp; Gallagher LLP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30/12/20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Golden Gate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Tidal Wave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BlackArch Partners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J.P. Morgan Securities LLC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Ropes &amp; Gray LLP; Nob Hill Law Group P.C.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Troutman Pepper Hamilton Sanders LLP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08/12/20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 Catterton, ADIA, Mubadala and StepStone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Truck Hero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BofA Securities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Jefferies LLC, Robert W. Baird &amp; 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Kirkland &amp; Ellis LLP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Ropes &amp; Gray LLP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01/10/20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Pritzker Private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Highline Aftermarket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Willkie Farr &amp; Gallagher LLP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01/10/20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Kohlberg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Parts Authority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Stifel; Cowen (to board)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Harris Williams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Paul Weiss LLP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Kirkland &amp; Ellis LLP</w:t>
            </w:r>
          </w:p>
        </w:tc>
      </w:tr>
    </w:tbl>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1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Detailed Transaction Profiles</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provides a granular, source-cited breakdown for each transaction, presented in reverse chronological order.</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Astec Industries / TerraSource</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Overview:</w:t>
      </w:r>
      <w:r w:rsidDel="00000000" w:rsidR="00000000" w:rsidRPr="00000000">
        <w:rPr>
          <w:rFonts w:ascii="Google Sans Text" w:cs="Google Sans Text" w:eastAsia="Google Sans Text" w:hAnsi="Google Sans Text"/>
          <w:color w:val="1b1c1d"/>
          <w:rtl w:val="0"/>
        </w:rPr>
        <w:t xml:space="preserve"> On April 29, 2025, Astec Industries, Inc. announced a definitive agreement to acquire TerraSource Holdings, LLC, a portfolio company of Right Lane Industries, for $245 million in cash.</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transaction, which closed on July 1, 2025, was pursued to enhance Astec's financial profile by integrating TerraSource's high-margin aftermarket parts and service business, which accounts for approximately 60% of its revenues and 80% of its gross profit.</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12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Key Metrics and Advisory Roles:</w:t>
      </w:r>
    </w:p>
    <w:p w:rsidR="00000000" w:rsidDel="00000000" w:rsidP="00000000" w:rsidRDefault="00000000" w:rsidRPr="00000000" w14:paraId="00000124">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Disclosed. As a transaction involving a privately held portfolio company, premium details were not made public in the available announcements.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25">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Financial Advisor(s):</w:t>
      </w:r>
      <w:r w:rsidDel="00000000" w:rsidR="00000000" w:rsidRPr="00000000">
        <w:rPr>
          <w:rFonts w:ascii="Google Sans Text" w:cs="Google Sans Text" w:eastAsia="Google Sans Text" w:hAnsi="Google Sans Text"/>
          <w:color w:val="1b1c1d"/>
          <w:rtl w:val="0"/>
        </w:rPr>
        <w:t xml:space="preserve"> Baird.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26">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Financial Advisor(s):</w:t>
      </w:r>
      <w:r w:rsidDel="00000000" w:rsidR="00000000" w:rsidRPr="00000000">
        <w:rPr>
          <w:rFonts w:ascii="Google Sans Text" w:cs="Google Sans Text" w:eastAsia="Google Sans Text" w:hAnsi="Google Sans Text"/>
          <w:color w:val="1b1c1d"/>
          <w:rtl w:val="0"/>
        </w:rPr>
        <w:t xml:space="preserve"> Not Disclosed.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27">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Legal Advisor(s):</w:t>
      </w:r>
      <w:r w:rsidDel="00000000" w:rsidR="00000000" w:rsidRPr="00000000">
        <w:rPr>
          <w:rFonts w:ascii="Google Sans Text" w:cs="Google Sans Text" w:eastAsia="Google Sans Text" w:hAnsi="Google Sans Text"/>
          <w:color w:val="1b1c1d"/>
          <w:rtl w:val="0"/>
        </w:rPr>
        <w:t xml:space="preserve"> McCarthy Tétrault.</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128">
      <w:pPr>
        <w:numPr>
          <w:ilvl w:val="1"/>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Legal Advisor(s):</w:t>
      </w:r>
      <w:r w:rsidDel="00000000" w:rsidR="00000000" w:rsidRPr="00000000">
        <w:rPr>
          <w:rFonts w:ascii="Google Sans Text" w:cs="Google Sans Text" w:eastAsia="Google Sans Text" w:hAnsi="Google Sans Text"/>
          <w:color w:val="1b1c1d"/>
          <w:rtl w:val="0"/>
        </w:rPr>
        <w:t xml:space="preserve"> Not Disclosed.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American Axle &amp; Manufacturing / Dowlais Group</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C">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Overview:</w:t>
      </w:r>
      <w:r w:rsidDel="00000000" w:rsidR="00000000" w:rsidRPr="00000000">
        <w:rPr>
          <w:rFonts w:ascii="Google Sans Text" w:cs="Google Sans Text" w:eastAsia="Google Sans Text" w:hAnsi="Google Sans Text"/>
          <w:color w:val="1b1c1d"/>
          <w:rtl w:val="0"/>
        </w:rPr>
        <w:t xml:space="preserve"> American Axle &amp; Manufacturing (AAM) announced on January 29, 2025, a recommended cash and share offer to combine with Dowlais Group plc, owner of GKN Automotive, in a deal valued at approximately $1.44 billion.</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The strategic combination was designed to create a global leader in driveline and metal-forming for the automotive industry, with projected annual revenues of around $12 billion and expected cost synergies of $300 million.</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12D">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Key Metrics and Advisory Roles:</w:t>
      </w:r>
    </w:p>
    <w:p w:rsidR="00000000" w:rsidDel="00000000" w:rsidP="00000000" w:rsidRDefault="00000000" w:rsidRPr="00000000" w14:paraId="0000012E">
      <w:pPr>
        <w:numPr>
          <w:ilvl w:val="1"/>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The offer represented a </w:t>
      </w:r>
      <w:r w:rsidDel="00000000" w:rsidR="00000000" w:rsidRPr="00000000">
        <w:rPr>
          <w:rFonts w:ascii="Google Sans Text" w:cs="Google Sans Text" w:eastAsia="Google Sans Text" w:hAnsi="Google Sans Text"/>
          <w:b w:val="1"/>
          <w:color w:val="1b1c1d"/>
          <w:rtl w:val="0"/>
        </w:rPr>
        <w:t xml:space="preserve">25% premium</w:t>
      </w:r>
      <w:r w:rsidDel="00000000" w:rsidR="00000000" w:rsidRPr="00000000">
        <w:rPr>
          <w:rFonts w:ascii="Google Sans Text" w:cs="Google Sans Text" w:eastAsia="Google Sans Text" w:hAnsi="Google Sans Text"/>
          <w:color w:val="1b1c1d"/>
          <w:rtl w:val="0"/>
        </w:rPr>
        <w:t xml:space="preserve"> to Dowlais' closing share price on January 28, 2025, the day prior to the announcement. It also represented a </w:t>
      </w:r>
      <w:r w:rsidDel="00000000" w:rsidR="00000000" w:rsidRPr="00000000">
        <w:rPr>
          <w:rFonts w:ascii="Google Sans Text" w:cs="Google Sans Text" w:eastAsia="Google Sans Text" w:hAnsi="Google Sans Text"/>
          <w:b w:val="1"/>
          <w:color w:val="1b1c1d"/>
          <w:rtl w:val="0"/>
        </w:rPr>
        <w:t xml:space="preserve">45% premium</w:t>
      </w:r>
      <w:r w:rsidDel="00000000" w:rsidR="00000000" w:rsidRPr="00000000">
        <w:rPr>
          <w:rFonts w:ascii="Google Sans Text" w:cs="Google Sans Text" w:eastAsia="Google Sans Text" w:hAnsi="Google Sans Text"/>
          <w:color w:val="1b1c1d"/>
          <w:rtl w:val="0"/>
        </w:rPr>
        <w:t xml:space="preserve"> to the company's 3-month volume-weighted average share price.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12F">
      <w:pPr>
        <w:numPr>
          <w:ilvl w:val="1"/>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Financial Advisor(s):</w:t>
      </w:r>
      <w:r w:rsidDel="00000000" w:rsidR="00000000" w:rsidRPr="00000000">
        <w:rPr>
          <w:rFonts w:ascii="Google Sans Text" w:cs="Google Sans Text" w:eastAsia="Google Sans Text" w:hAnsi="Google Sans Text"/>
          <w:color w:val="1b1c1d"/>
          <w:rtl w:val="0"/>
        </w:rPr>
        <w:t xml:space="preserve"> J.P. Morgan (also provided committed debt financing).</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130">
      <w:pPr>
        <w:numPr>
          <w:ilvl w:val="1"/>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Financial Advisor(s):</w:t>
      </w:r>
      <w:r w:rsidDel="00000000" w:rsidR="00000000" w:rsidRPr="00000000">
        <w:rPr>
          <w:rFonts w:ascii="Google Sans Text" w:cs="Google Sans Text" w:eastAsia="Google Sans Text" w:hAnsi="Google Sans Text"/>
          <w:color w:val="1b1c1d"/>
          <w:rtl w:val="0"/>
        </w:rPr>
        <w:t xml:space="preserve"> Barclays Bank plc, Rothschild &amp; Co.</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131">
      <w:pPr>
        <w:numPr>
          <w:ilvl w:val="1"/>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Legal Advisor(s):</w:t>
      </w:r>
      <w:r w:rsidDel="00000000" w:rsidR="00000000" w:rsidRPr="00000000">
        <w:rPr>
          <w:rFonts w:ascii="Google Sans Text" w:cs="Google Sans Text" w:eastAsia="Google Sans Text" w:hAnsi="Google Sans Text"/>
          <w:color w:val="1b1c1d"/>
          <w:rtl w:val="0"/>
        </w:rPr>
        <w:t xml:space="preserve"> Allen Overy Shearman Sterling LLP.</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132">
      <w:pPr>
        <w:numPr>
          <w:ilvl w:val="1"/>
          <w:numId w:val="5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Legal Advisor(s):</w:t>
      </w:r>
      <w:r w:rsidDel="00000000" w:rsidR="00000000" w:rsidRPr="00000000">
        <w:rPr>
          <w:rFonts w:ascii="Google Sans Text" w:cs="Google Sans Text" w:eastAsia="Google Sans Text" w:hAnsi="Google Sans Text"/>
          <w:color w:val="1b1c1d"/>
          <w:rtl w:val="0"/>
        </w:rPr>
        <w:t xml:space="preserve"> Slaughter and May.</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ABC Technologies Holdings Inc / TI Fluid Systems</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6">
      <w:pPr>
        <w:numPr>
          <w:ilvl w:val="0"/>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Overview:</w:t>
      </w:r>
      <w:r w:rsidDel="00000000" w:rsidR="00000000" w:rsidRPr="00000000">
        <w:rPr>
          <w:rFonts w:ascii="Google Sans Text" w:cs="Google Sans Text" w:eastAsia="Google Sans Text" w:hAnsi="Google Sans Text"/>
          <w:color w:val="1b1c1d"/>
          <w:rtl w:val="0"/>
        </w:rPr>
        <w:t xml:space="preserve"> On November 29, 2024, ABC Technologies announced a recommended all-cash offer for TI Fluid Systems plc, valuing the target at an enterprise value of approximately £1.831 billion.</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The acquisition, which was completed on April 15, 2025, brought together two complementary automotive suppliers to form a more diversified Tier 1 manufacturer, which was subsequently rebranded as TI Automotive.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137">
      <w:pPr>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Key Metrics and Advisory Roles:</w:t>
      </w:r>
    </w:p>
    <w:p w:rsidR="00000000" w:rsidDel="00000000" w:rsidP="00000000" w:rsidRDefault="00000000" w:rsidRPr="00000000" w14:paraId="00000138">
      <w:pPr>
        <w:numPr>
          <w:ilvl w:val="1"/>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20.7%</w:t>
      </w:r>
      <w:r w:rsidDel="00000000" w:rsidR="00000000" w:rsidRPr="00000000">
        <w:rPr>
          <w:rFonts w:ascii="Google Sans Text" w:cs="Google Sans Text" w:eastAsia="Google Sans Text" w:hAnsi="Google Sans Text"/>
          <w:color w:val="1b1c1d"/>
          <w:rtl w:val="0"/>
        </w:rPr>
        <w:t xml:space="preserve">. This premium was based on a proposal of 176 pence per share relative to the closing price on September 13, 2024, which was the last trading day before press speculation about a potential offer emerged.</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139">
      <w:pPr>
        <w:numPr>
          <w:ilvl w:val="1"/>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Financial Advisor(s):</w:t>
      </w:r>
      <w:r w:rsidDel="00000000" w:rsidR="00000000" w:rsidRPr="00000000">
        <w:rPr>
          <w:rFonts w:ascii="Google Sans Text" w:cs="Google Sans Text" w:eastAsia="Google Sans Text" w:hAnsi="Google Sans Text"/>
          <w:color w:val="1b1c1d"/>
          <w:rtl w:val="0"/>
        </w:rPr>
        <w:t xml:space="preserve"> Lazard (lead), Citi, TD Securities, Scotiabank.</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13A">
      <w:pPr>
        <w:numPr>
          <w:ilvl w:val="1"/>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Financial Advisor(s):</w:t>
      </w:r>
      <w:r w:rsidDel="00000000" w:rsidR="00000000" w:rsidRPr="00000000">
        <w:rPr>
          <w:rFonts w:ascii="Google Sans Text" w:cs="Google Sans Text" w:eastAsia="Google Sans Text" w:hAnsi="Google Sans Text"/>
          <w:color w:val="1b1c1d"/>
          <w:rtl w:val="0"/>
        </w:rPr>
        <w:t xml:space="preserve"> Goldman Sachs International, Peel Hunt LLP.</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13B">
      <w:pPr>
        <w:numPr>
          <w:ilvl w:val="1"/>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Legal Advisor(s):</w:t>
      </w:r>
      <w:r w:rsidDel="00000000" w:rsidR="00000000" w:rsidRPr="00000000">
        <w:rPr>
          <w:rFonts w:ascii="Google Sans Text" w:cs="Google Sans Text" w:eastAsia="Google Sans Text" w:hAnsi="Google Sans Text"/>
          <w:color w:val="1b1c1d"/>
          <w:rtl w:val="0"/>
        </w:rPr>
        <w:t xml:space="preserve"> Kirkland &amp; Ellis International; Paul, Weiss, Rifkind, Wharton &amp; Garrison (advising on regulatory and financing matters).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13C">
      <w:pPr>
        <w:numPr>
          <w:ilvl w:val="1"/>
          <w:numId w:val="5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Legal Advisor(s):</w:t>
      </w:r>
      <w:r w:rsidDel="00000000" w:rsidR="00000000" w:rsidRPr="00000000">
        <w:rPr>
          <w:rFonts w:ascii="Google Sans Text" w:cs="Google Sans Text" w:eastAsia="Google Sans Text" w:hAnsi="Google Sans Text"/>
          <w:color w:val="1b1c1d"/>
          <w:rtl w:val="0"/>
        </w:rPr>
        <w:t xml:space="preserve"> Latham &amp; Watkins.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Gentex Corporation / Voxx International</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0">
      <w:pPr>
        <w:numPr>
          <w:ilvl w:val="0"/>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Overview:</w:t>
      </w:r>
      <w:r w:rsidDel="00000000" w:rsidR="00000000" w:rsidRPr="00000000">
        <w:rPr>
          <w:rFonts w:ascii="Google Sans Text" w:cs="Google Sans Text" w:eastAsia="Google Sans Text" w:hAnsi="Google Sans Text"/>
          <w:color w:val="1b1c1d"/>
          <w:rtl w:val="0"/>
        </w:rPr>
        <w:t xml:space="preserve"> Gentex Corporation announced a definitive agreement on December 18, 2024, to acquire all outstanding shares of VOXX International Corporation that it did not already own for $7.50 per share in an all-cash deal.</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The transaction, which closed on April 1, 2025, was a strategic move for Gentex to gain full access to VOXX's EyeLock® iris biometric technology and its Premium Audio Company, which includes brands like Klipsch® and Onkyo®.</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141">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Key Metrics and Advisory Roles:</w:t>
      </w:r>
    </w:p>
    <w:p w:rsidR="00000000" w:rsidDel="00000000" w:rsidP="00000000" w:rsidRDefault="00000000" w:rsidRPr="00000000" w14:paraId="00000142">
      <w:pPr>
        <w:numPr>
          <w:ilvl w:val="1"/>
          <w:numId w:val="5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Disclosed. The press releases and related materials state the purchase price per share but do not provide a corresponding pre-announcement stock price to calculate a premium.</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143">
      <w:pPr>
        <w:numPr>
          <w:ilvl w:val="1"/>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Financial Advisor(s):</w:t>
      </w:r>
      <w:r w:rsidDel="00000000" w:rsidR="00000000" w:rsidRPr="00000000">
        <w:rPr>
          <w:rFonts w:ascii="Google Sans Text" w:cs="Google Sans Text" w:eastAsia="Google Sans Text" w:hAnsi="Google Sans Text"/>
          <w:color w:val="1b1c1d"/>
          <w:rtl w:val="0"/>
        </w:rPr>
        <w:t xml:space="preserve"> Acropolis Advisors.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144">
      <w:pPr>
        <w:numPr>
          <w:ilvl w:val="1"/>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Financial Advisor(s):</w:t>
      </w:r>
      <w:r w:rsidDel="00000000" w:rsidR="00000000" w:rsidRPr="00000000">
        <w:rPr>
          <w:rFonts w:ascii="Google Sans Text" w:cs="Google Sans Text" w:eastAsia="Google Sans Text" w:hAnsi="Google Sans Text"/>
          <w:color w:val="1b1c1d"/>
          <w:rtl w:val="0"/>
        </w:rPr>
        <w:t xml:space="preserve"> Solomon Partners (advising the Transaction Committee of the VOXX Board of Directors).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145">
      <w:pPr>
        <w:numPr>
          <w:ilvl w:val="1"/>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Legal Advisor(s):</w:t>
      </w:r>
      <w:r w:rsidDel="00000000" w:rsidR="00000000" w:rsidRPr="00000000">
        <w:rPr>
          <w:rFonts w:ascii="Google Sans Text" w:cs="Google Sans Text" w:eastAsia="Google Sans Text" w:hAnsi="Google Sans Text"/>
          <w:color w:val="1b1c1d"/>
          <w:rtl w:val="0"/>
        </w:rPr>
        <w:t xml:space="preserve"> Jones Day.</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146">
      <w:pPr>
        <w:numPr>
          <w:ilvl w:val="1"/>
          <w:numId w:val="5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Legal Advisor(s):</w:t>
      </w:r>
      <w:r w:rsidDel="00000000" w:rsidR="00000000" w:rsidRPr="00000000">
        <w:rPr>
          <w:rFonts w:ascii="Google Sans Text" w:cs="Google Sans Text" w:eastAsia="Google Sans Text" w:hAnsi="Google Sans Text"/>
          <w:color w:val="1b1c1d"/>
          <w:rtl w:val="0"/>
        </w:rPr>
        <w:t xml:space="preserve"> Bryan Cave Leighton Paisner LLP (advising the Transaction Committee); Stopol &amp; Camelo, LLP (advising VOXX).</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ABC Technologies Holdings Inc / Plastikon Automotive (100%)</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A">
      <w:pPr>
        <w:numPr>
          <w:ilvl w:val="0"/>
          <w:numId w:val="5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Overview:</w:t>
      </w:r>
      <w:r w:rsidDel="00000000" w:rsidR="00000000" w:rsidRPr="00000000">
        <w:rPr>
          <w:rFonts w:ascii="Google Sans Text" w:cs="Google Sans Text" w:eastAsia="Google Sans Text" w:hAnsi="Google Sans Text"/>
          <w:color w:val="1b1c1d"/>
          <w:rtl w:val="0"/>
        </w:rPr>
        <w:t xml:space="preserve"> On August 23, 2023, ABC Technologies announced an agreement to acquire the North American automotive business of Plastikon Industries for $130 million.</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The acquired business, renamed Plastikon Automotive, is a supplier of automotive interiors and electric vehicle battery housings. The deal was intended to strengthen ABC's position in lightweighting, plastic injection molding, and the EV market.</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14B">
      <w:pPr>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Key Metrics and Advisory Roles:</w:t>
      </w:r>
    </w:p>
    <w:p w:rsidR="00000000" w:rsidDel="00000000" w:rsidP="00000000" w:rsidRDefault="00000000" w:rsidRPr="00000000" w14:paraId="0000014C">
      <w:pPr>
        <w:numPr>
          <w:ilvl w:val="1"/>
          <w:numId w:val="6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Disclosed. This transaction involved the carve-out of a private business unit, and premium data was not publicly released.</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14D">
      <w:pPr>
        <w:numPr>
          <w:ilvl w:val="1"/>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Financial Advisor(s):</w:t>
      </w:r>
      <w:r w:rsidDel="00000000" w:rsidR="00000000" w:rsidRPr="00000000">
        <w:rPr>
          <w:rFonts w:ascii="Google Sans Text" w:cs="Google Sans Text" w:eastAsia="Google Sans Text" w:hAnsi="Google Sans Text"/>
          <w:color w:val="1b1c1d"/>
          <w:rtl w:val="0"/>
        </w:rPr>
        <w:t xml:space="preserve"> Scotia Capital, TD Securities.</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14E">
      <w:pPr>
        <w:numPr>
          <w:ilvl w:val="1"/>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Financial Advisor(s):</w:t>
      </w:r>
      <w:r w:rsidDel="00000000" w:rsidR="00000000" w:rsidRPr="00000000">
        <w:rPr>
          <w:rFonts w:ascii="Google Sans Text" w:cs="Google Sans Text" w:eastAsia="Google Sans Text" w:hAnsi="Google Sans Text"/>
          <w:color w:val="1b1c1d"/>
          <w:rtl w:val="0"/>
        </w:rPr>
        <w:t xml:space="preserve"> Stifel.</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14F">
      <w:pPr>
        <w:numPr>
          <w:ilvl w:val="1"/>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Legal Advisor(s):</w:t>
      </w:r>
      <w:r w:rsidDel="00000000" w:rsidR="00000000" w:rsidRPr="00000000">
        <w:rPr>
          <w:rFonts w:ascii="Google Sans Text" w:cs="Google Sans Text" w:eastAsia="Google Sans Text" w:hAnsi="Google Sans Text"/>
          <w:color w:val="1b1c1d"/>
          <w:rtl w:val="0"/>
        </w:rPr>
        <w:t xml:space="preserve"> Paul, Weiss, Rifkind, Wharton &amp; Garrison LLP.</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150">
      <w:pPr>
        <w:numPr>
          <w:ilvl w:val="1"/>
          <w:numId w:val="6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Legal Advisor(s):</w:t>
      </w:r>
      <w:r w:rsidDel="00000000" w:rsidR="00000000" w:rsidRPr="00000000">
        <w:rPr>
          <w:rFonts w:ascii="Google Sans Text" w:cs="Google Sans Text" w:eastAsia="Google Sans Text" w:hAnsi="Google Sans Text"/>
          <w:color w:val="1b1c1d"/>
          <w:rtl w:val="0"/>
        </w:rPr>
        <w:t xml:space="preserve"> Morrison &amp; Foerster LLP.</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Oshkosh / AeroTech</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4">
      <w:pPr>
        <w:numPr>
          <w:ilvl w:val="0"/>
          <w:numId w:val="6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Overview:</w:t>
      </w:r>
      <w:r w:rsidDel="00000000" w:rsidR="00000000" w:rsidRPr="00000000">
        <w:rPr>
          <w:rFonts w:ascii="Google Sans Text" w:cs="Google Sans Text" w:eastAsia="Google Sans Text" w:hAnsi="Google Sans Text"/>
          <w:color w:val="1b1c1d"/>
          <w:rtl w:val="0"/>
        </w:rPr>
        <w:t xml:space="preserve"> Oshkosh Corporation entered into a definitive agreement on May 30, 2023, to acquire the AeroTech business from JBT Corporation in an $800 million all-cash transaction.</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The acquisition, which closed on August 1, 2023, allowed Oshkosh to enter the air transportation support market, adding AeroTech's portfolio of ground support equipment, gate equipment, and airport services.</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155">
      <w:pPr>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Key Metrics and Advisory Roles:</w:t>
      </w:r>
    </w:p>
    <w:p w:rsidR="00000000" w:rsidDel="00000000" w:rsidP="00000000" w:rsidRDefault="00000000" w:rsidRPr="00000000" w14:paraId="00000156">
      <w:pPr>
        <w:numPr>
          <w:ilvl w:val="1"/>
          <w:numId w:val="6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Disclosed. This was a corporate carve-out of a business segment, not a public company takeover, so a stock premium is not applicable.</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157">
      <w:pPr>
        <w:numPr>
          <w:ilvl w:val="1"/>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Financial Advisor(s):</w:t>
      </w:r>
      <w:r w:rsidDel="00000000" w:rsidR="00000000" w:rsidRPr="00000000">
        <w:rPr>
          <w:rFonts w:ascii="Google Sans Text" w:cs="Google Sans Text" w:eastAsia="Google Sans Text" w:hAnsi="Google Sans Text"/>
          <w:color w:val="1b1c1d"/>
          <w:rtl w:val="0"/>
        </w:rPr>
        <w:t xml:space="preserve"> Goldman Sachs &amp; Co. LLC.</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158">
      <w:pPr>
        <w:numPr>
          <w:ilvl w:val="1"/>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Financial Advisor(s):</w:t>
      </w:r>
      <w:r w:rsidDel="00000000" w:rsidR="00000000" w:rsidRPr="00000000">
        <w:rPr>
          <w:rFonts w:ascii="Google Sans Text" w:cs="Google Sans Text" w:eastAsia="Google Sans Text" w:hAnsi="Google Sans Text"/>
          <w:color w:val="1b1c1d"/>
          <w:rtl w:val="0"/>
        </w:rPr>
        <w:t xml:space="preserve"> Morgan Stanley &amp; Co. LLC, Centerview Partners LLC.</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159">
      <w:pPr>
        <w:numPr>
          <w:ilvl w:val="1"/>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Legal Advisor(s):</w:t>
      </w:r>
      <w:r w:rsidDel="00000000" w:rsidR="00000000" w:rsidRPr="00000000">
        <w:rPr>
          <w:rFonts w:ascii="Google Sans Text" w:cs="Google Sans Text" w:eastAsia="Google Sans Text" w:hAnsi="Google Sans Text"/>
          <w:color w:val="1b1c1d"/>
          <w:rtl w:val="0"/>
        </w:rPr>
        <w:t xml:space="preserve"> Cravath, Swaine &amp; Moore LLP.</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15A">
      <w:pPr>
        <w:numPr>
          <w:ilvl w:val="1"/>
          <w:numId w:val="6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Legal Advisor(s):</w:t>
      </w:r>
      <w:r w:rsidDel="00000000" w:rsidR="00000000" w:rsidRPr="00000000">
        <w:rPr>
          <w:rFonts w:ascii="Google Sans Text" w:cs="Google Sans Text" w:eastAsia="Google Sans Text" w:hAnsi="Google Sans Text"/>
          <w:color w:val="1b1c1d"/>
          <w:rtl w:val="0"/>
        </w:rPr>
        <w:t xml:space="preserve"> Kirkland &amp; Ellis LLP; McCarthy Tétrault.</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Centerbridge, Oaktree / Garrett Motion</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E">
      <w:pPr>
        <w:numPr>
          <w:ilvl w:val="0"/>
          <w:numId w:val="6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Overview:</w:t>
      </w:r>
      <w:r w:rsidDel="00000000" w:rsidR="00000000" w:rsidRPr="00000000">
        <w:rPr>
          <w:rFonts w:ascii="Google Sans Text" w:cs="Google Sans Text" w:eastAsia="Google Sans Text" w:hAnsi="Google Sans Text"/>
          <w:color w:val="1b1c1d"/>
          <w:rtl w:val="0"/>
        </w:rPr>
        <w:t xml:space="preserve"> On April 13, 2023, Garrett Motion announced definitive agreements with its largest shareholders, Centerbridge Partners and Oaktree Capital Management, to simplify its capital structure.</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This was not a traditional acquisition but a transformation wherein all Series A Preferred Stock would automatically convert into a single class of Common Stock. The agreements also included the repurchase of $570 million of Series A shares from Centerbridge and Oaktree.</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15F">
      <w:pPr>
        <w:numPr>
          <w:ilvl w:val="0"/>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Key Metrics and Advisory Roles:</w:t>
      </w:r>
    </w:p>
    <w:p w:rsidR="00000000" w:rsidDel="00000000" w:rsidP="00000000" w:rsidRDefault="00000000" w:rsidRPr="00000000" w14:paraId="00000160">
      <w:pPr>
        <w:numPr>
          <w:ilvl w:val="1"/>
          <w:numId w:val="6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0%</w:t>
      </w:r>
      <w:r w:rsidDel="00000000" w:rsidR="00000000" w:rsidRPr="00000000">
        <w:rPr>
          <w:rFonts w:ascii="Google Sans Text" w:cs="Google Sans Text" w:eastAsia="Google Sans Text" w:hAnsi="Google Sans Text"/>
          <w:color w:val="1b1c1d"/>
          <w:rtl w:val="0"/>
        </w:rPr>
        <w:t xml:space="preserve">. The transaction was explicitly structured "at a market-based price, without premium".</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161">
      <w:pPr>
        <w:numPr>
          <w:ilvl w:val="1"/>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Financial Advisor(s):</w:t>
      </w:r>
      <w:r w:rsidDel="00000000" w:rsidR="00000000" w:rsidRPr="00000000">
        <w:rPr>
          <w:rFonts w:ascii="Google Sans Text" w:cs="Google Sans Text" w:eastAsia="Google Sans Text" w:hAnsi="Google Sans Text"/>
          <w:color w:val="1b1c1d"/>
          <w:rtl w:val="0"/>
        </w:rPr>
        <w:t xml:space="preserve"> Not Applicable. Centerbridge and Oaktree were existing shareholders participating in a capital restructuring.</w:t>
      </w:r>
    </w:p>
    <w:p w:rsidR="00000000" w:rsidDel="00000000" w:rsidP="00000000" w:rsidRDefault="00000000" w:rsidRPr="00000000" w14:paraId="00000162">
      <w:pPr>
        <w:numPr>
          <w:ilvl w:val="1"/>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Financial Advisor(s):</w:t>
      </w:r>
      <w:r w:rsidDel="00000000" w:rsidR="00000000" w:rsidRPr="00000000">
        <w:rPr>
          <w:rFonts w:ascii="Google Sans Text" w:cs="Google Sans Text" w:eastAsia="Google Sans Text" w:hAnsi="Google Sans Text"/>
          <w:color w:val="1b1c1d"/>
          <w:rtl w:val="0"/>
        </w:rPr>
        <w:t xml:space="preserve"> Morgan Stanley &amp; Co. LLC; J.P. Morgan Securities LLC (advising the Preferred Conversion Committee of the Board).</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163">
      <w:pPr>
        <w:numPr>
          <w:ilvl w:val="1"/>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Legal Advisor(s):</w:t>
      </w:r>
      <w:r w:rsidDel="00000000" w:rsidR="00000000" w:rsidRPr="00000000">
        <w:rPr>
          <w:rFonts w:ascii="Google Sans Text" w:cs="Google Sans Text" w:eastAsia="Google Sans Text" w:hAnsi="Google Sans Text"/>
          <w:color w:val="1b1c1d"/>
          <w:rtl w:val="0"/>
        </w:rPr>
        <w:t xml:space="preserve"> Not Applicable.</w:t>
      </w:r>
    </w:p>
    <w:p w:rsidR="00000000" w:rsidDel="00000000" w:rsidP="00000000" w:rsidRDefault="00000000" w:rsidRPr="00000000" w14:paraId="00000164">
      <w:pPr>
        <w:numPr>
          <w:ilvl w:val="1"/>
          <w:numId w:val="6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Legal Advisor(s):</w:t>
      </w:r>
      <w:r w:rsidDel="00000000" w:rsidR="00000000" w:rsidRPr="00000000">
        <w:rPr>
          <w:rFonts w:ascii="Google Sans Text" w:cs="Google Sans Text" w:eastAsia="Google Sans Text" w:hAnsi="Google Sans Text"/>
          <w:color w:val="1b1c1d"/>
          <w:rtl w:val="0"/>
        </w:rPr>
        <w:t xml:space="preserve"> Sullivan &amp; Cromwell LLP; Quinn Emanuel Urquhart &amp; Sullivan LLP; Paul, Weiss, Rifkind, Wharton &amp; Garrison LLP (advising the Preferred Conversion Committee); Morris, Nichols, Arsht &amp; Tunnell LLP (advising the Preferred Conversion Committee).</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SAF-Holland / Haldex</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8">
      <w:pPr>
        <w:numPr>
          <w:ilvl w:val="0"/>
          <w:numId w:val="6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Overview:</w:t>
      </w:r>
      <w:r w:rsidDel="00000000" w:rsidR="00000000" w:rsidRPr="00000000">
        <w:rPr>
          <w:rFonts w:ascii="Google Sans Text" w:cs="Google Sans Text" w:eastAsia="Google Sans Text" w:hAnsi="Google Sans Text"/>
          <w:color w:val="1b1c1d"/>
          <w:rtl w:val="0"/>
        </w:rPr>
        <w:t xml:space="preserve"> On June 8, 2022, SAF-HOLLAND SE announced a public cash offer to acquire all shares of Haldex AB for SEK 66 per share, valuing the company at approximately SEK 3.2 billion.</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 The combination was presented as having a compelling strategic rationale, creating a strong global player in the commercial vehicle components industry by merging two complementary product portfolios and regional presences.</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169">
      <w:pPr>
        <w:numPr>
          <w:ilvl w:val="0"/>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Key Metrics and Advisory Roles:</w:t>
      </w:r>
    </w:p>
    <w:p w:rsidR="00000000" w:rsidDel="00000000" w:rsidP="00000000" w:rsidRDefault="00000000" w:rsidRPr="00000000" w14:paraId="0000016A">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The offer represented a </w:t>
      </w:r>
      <w:r w:rsidDel="00000000" w:rsidR="00000000" w:rsidRPr="00000000">
        <w:rPr>
          <w:rFonts w:ascii="Google Sans Text" w:cs="Google Sans Text" w:eastAsia="Google Sans Text" w:hAnsi="Google Sans Text"/>
          <w:b w:val="1"/>
          <w:color w:val="1b1c1d"/>
          <w:rtl w:val="0"/>
        </w:rPr>
        <w:t xml:space="preserve">66.8% premium</w:t>
      </w:r>
      <w:r w:rsidDel="00000000" w:rsidR="00000000" w:rsidRPr="00000000">
        <w:rPr>
          <w:rFonts w:ascii="Google Sans Text" w:cs="Google Sans Text" w:eastAsia="Google Sans Text" w:hAnsi="Google Sans Text"/>
          <w:color w:val="1b1c1d"/>
          <w:rtl w:val="0"/>
        </w:rPr>
        <w:t xml:space="preserve"> to the closing price of Haldex shares on June 7, 2022, and a 66.0% premium to the last month's VWAP.</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16B">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Financial Advisor(s):</w:t>
      </w:r>
      <w:r w:rsidDel="00000000" w:rsidR="00000000" w:rsidRPr="00000000">
        <w:rPr>
          <w:rFonts w:ascii="Google Sans Text" w:cs="Google Sans Text" w:eastAsia="Google Sans Text" w:hAnsi="Google Sans Text"/>
          <w:color w:val="1b1c1d"/>
          <w:rtl w:val="0"/>
        </w:rPr>
        <w:t xml:space="preserve"> Not Disclosed.</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16C">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Financial Advisor(s):</w:t>
      </w:r>
      <w:r w:rsidDel="00000000" w:rsidR="00000000" w:rsidRPr="00000000">
        <w:rPr>
          <w:rFonts w:ascii="Google Sans Text" w:cs="Google Sans Text" w:eastAsia="Google Sans Text" w:hAnsi="Google Sans Text"/>
          <w:color w:val="1b1c1d"/>
          <w:rtl w:val="0"/>
        </w:rPr>
        <w:t xml:space="preserve"> Lenner &amp; Partners Corporate Finance AB (provided a fairness opinion).</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16D">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Legal Advisor(s):</w:t>
      </w:r>
      <w:r w:rsidDel="00000000" w:rsidR="00000000" w:rsidRPr="00000000">
        <w:rPr>
          <w:rFonts w:ascii="Google Sans Text" w:cs="Google Sans Text" w:eastAsia="Google Sans Text" w:hAnsi="Google Sans Text"/>
          <w:color w:val="1b1c1d"/>
          <w:rtl w:val="0"/>
        </w:rPr>
        <w:t xml:space="preserve"> Noerr LLP; Vinge (advising on Swedish law).</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16E">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Legal Advisor(s):</w:t>
      </w:r>
      <w:r w:rsidDel="00000000" w:rsidR="00000000" w:rsidRPr="00000000">
        <w:rPr>
          <w:rFonts w:ascii="Google Sans Text" w:cs="Google Sans Text" w:eastAsia="Google Sans Text" w:hAnsi="Google Sans Text"/>
          <w:color w:val="1b1c1d"/>
          <w:rtl w:val="0"/>
        </w:rPr>
        <w:t xml:space="preserve"> Not Disclosed.</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Regal Rexnord / Altra Industrial Motion</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7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Overview:</w:t>
      </w:r>
      <w:r w:rsidDel="00000000" w:rsidR="00000000" w:rsidRPr="00000000">
        <w:rPr>
          <w:rFonts w:ascii="Google Sans Text" w:cs="Google Sans Text" w:eastAsia="Google Sans Text" w:hAnsi="Google Sans Text"/>
          <w:color w:val="1b1c1d"/>
          <w:rtl w:val="0"/>
        </w:rPr>
        <w:t xml:space="preserve"> Regal Rexnord Corporation announced on October 27, 2022, that it would acquire Altra Industrial Motion Corp. in an all-cash transaction for $62.00 per share, valuing Altra at approximately $4.95 billion.</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b1c1d"/>
          <w:rtl w:val="0"/>
        </w:rPr>
        <w:t xml:space="preserve"> The deal, which closed on March 27, 2023, was aimed at expanding Regal Rexnord's portfolio in automation and power transmission, with expected annual cost synergies of $160 million.</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17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Key Metrics and Advisory Roles:</w:t>
      </w:r>
    </w:p>
    <w:p w:rsidR="00000000" w:rsidDel="00000000" w:rsidP="00000000" w:rsidRDefault="00000000" w:rsidRPr="00000000" w14:paraId="00000174">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Disclosed in the provided press releases, which focus on the per-share price and enterprise value.</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175">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Financial Advisor(s):</w:t>
      </w:r>
      <w:r w:rsidDel="00000000" w:rsidR="00000000" w:rsidRPr="00000000">
        <w:rPr>
          <w:rFonts w:ascii="Google Sans Text" w:cs="Google Sans Text" w:eastAsia="Google Sans Text" w:hAnsi="Google Sans Text"/>
          <w:color w:val="1b1c1d"/>
          <w:rtl w:val="0"/>
        </w:rPr>
        <w:t xml:space="preserve"> J.P. Morgan, Incentrum Group.</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176">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Financial Advisor(s):</w:t>
      </w:r>
      <w:r w:rsidDel="00000000" w:rsidR="00000000" w:rsidRPr="00000000">
        <w:rPr>
          <w:rFonts w:ascii="Google Sans Text" w:cs="Google Sans Text" w:eastAsia="Google Sans Text" w:hAnsi="Google Sans Text"/>
          <w:color w:val="1b1c1d"/>
          <w:rtl w:val="0"/>
        </w:rPr>
        <w:t xml:space="preserve"> Goldman Sachs &amp; Co. LLC.</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177">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Legal Advisor(s):</w:t>
      </w:r>
      <w:r w:rsidDel="00000000" w:rsidR="00000000" w:rsidRPr="00000000">
        <w:rPr>
          <w:rFonts w:ascii="Google Sans Text" w:cs="Google Sans Text" w:eastAsia="Google Sans Text" w:hAnsi="Google Sans Text"/>
          <w:color w:val="1b1c1d"/>
          <w:rtl w:val="0"/>
        </w:rPr>
        <w:t xml:space="preserve"> Sidley Austin LLP.</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178">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Legal Advisor(s):</w:t>
      </w:r>
      <w:r w:rsidDel="00000000" w:rsidR="00000000" w:rsidRPr="00000000">
        <w:rPr>
          <w:rFonts w:ascii="Google Sans Text" w:cs="Google Sans Text" w:eastAsia="Google Sans Text" w:hAnsi="Google Sans Text"/>
          <w:color w:val="1b1c1d"/>
          <w:rtl w:val="0"/>
        </w:rPr>
        <w:t xml:space="preserve"> Cravath, Swaine &amp; Moore LLP.</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Warburg Pincus / El Car Wash</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7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Overview:</w:t>
      </w:r>
      <w:r w:rsidDel="00000000" w:rsidR="00000000" w:rsidRPr="00000000">
        <w:rPr>
          <w:rFonts w:ascii="Google Sans Text" w:cs="Google Sans Text" w:eastAsia="Google Sans Text" w:hAnsi="Google Sans Text"/>
          <w:color w:val="1b1c1d"/>
          <w:rtl w:val="0"/>
        </w:rPr>
        <w:t xml:space="preserve"> On July 18, 2022, private equity firm Warburg Pincus announced its acquisition of El Car Wash, a fast-growing express car wash operator in South Florida.</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b1c1d"/>
          <w:rtl w:val="0"/>
        </w:rPr>
        <w:t xml:space="preserve"> The investment was intended to support El Car Wash's continued expansion through greenfield openings and future acquisitions. The sellers included affiliates of Wafra Inc., Audrose Partners, and Fireside Investments.</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17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Key Metrics and Advisory Roles:</w:t>
      </w:r>
    </w:p>
    <w:p w:rsidR="00000000" w:rsidDel="00000000" w:rsidP="00000000" w:rsidRDefault="00000000" w:rsidRPr="00000000" w14:paraId="0000017E">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Disclosed. The terms of the private transaction were not publicly released.</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17F">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Financial Advisor(s):</w:t>
      </w:r>
      <w:r w:rsidDel="00000000" w:rsidR="00000000" w:rsidRPr="00000000">
        <w:rPr>
          <w:rFonts w:ascii="Google Sans Text" w:cs="Google Sans Text" w:eastAsia="Google Sans Text" w:hAnsi="Google Sans Text"/>
          <w:color w:val="1b1c1d"/>
          <w:rtl w:val="0"/>
        </w:rPr>
        <w:t xml:space="preserve"> Not Disclosed.</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180">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Financial Advisor(s):</w:t>
      </w:r>
      <w:r w:rsidDel="00000000" w:rsidR="00000000" w:rsidRPr="00000000">
        <w:rPr>
          <w:rFonts w:ascii="Google Sans Text" w:cs="Google Sans Text" w:eastAsia="Google Sans Text" w:hAnsi="Google Sans Text"/>
          <w:color w:val="1b1c1d"/>
          <w:rtl w:val="0"/>
        </w:rPr>
        <w:t xml:space="preserve"> Not Disclosed.</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181">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Legal Advisor(s):</w:t>
      </w:r>
      <w:r w:rsidDel="00000000" w:rsidR="00000000" w:rsidRPr="00000000">
        <w:rPr>
          <w:rFonts w:ascii="Google Sans Text" w:cs="Google Sans Text" w:eastAsia="Google Sans Text" w:hAnsi="Google Sans Text"/>
          <w:color w:val="1b1c1d"/>
          <w:rtl w:val="0"/>
        </w:rPr>
        <w:t xml:space="preserve"> Not Disclosed.</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182">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Legal Advisor(s):</w:t>
      </w:r>
      <w:r w:rsidDel="00000000" w:rsidR="00000000" w:rsidRPr="00000000">
        <w:rPr>
          <w:rFonts w:ascii="Google Sans Text" w:cs="Google Sans Text" w:eastAsia="Google Sans Text" w:hAnsi="Google Sans Text"/>
          <w:color w:val="1b1c1d"/>
          <w:rtl w:val="0"/>
        </w:rPr>
        <w:t xml:space="preserve"> Not Disclosed.</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Clearlake / BBB Industries</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6">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Overview:</w:t>
      </w:r>
      <w:r w:rsidDel="00000000" w:rsidR="00000000" w:rsidRPr="00000000">
        <w:rPr>
          <w:rFonts w:ascii="Google Sans Text" w:cs="Google Sans Text" w:eastAsia="Google Sans Text" w:hAnsi="Google Sans Text"/>
          <w:color w:val="1b1c1d"/>
          <w:rtl w:val="0"/>
        </w:rPr>
        <w:t xml:space="preserve"> Clearlake Capital Group, L.P. announced a definitive agreement to acquire BBB Industries, a sustainable manufacturer of automotive and industrial parts, on May 27, 2022, with the deal completing on July 28, 2022.</w:t>
      </w:r>
      <w:r w:rsidDel="00000000" w:rsidR="00000000" w:rsidRPr="00000000">
        <w:rPr>
          <w:rFonts w:ascii="Google Sans Text" w:cs="Google Sans Text" w:eastAsia="Google Sans Text" w:hAnsi="Google Sans Text"/>
          <w:color w:val="444746"/>
          <w:sz w:val="24"/>
          <w:szCs w:val="24"/>
          <w:vertAlign w:val="superscript"/>
          <w:rtl w:val="0"/>
        </w:rPr>
        <w:t xml:space="preserve">36</w:t>
      </w:r>
      <w:r w:rsidDel="00000000" w:rsidR="00000000" w:rsidRPr="00000000">
        <w:rPr>
          <w:rFonts w:ascii="Google Sans Text" w:cs="Google Sans Text" w:eastAsia="Google Sans Text" w:hAnsi="Google Sans Text"/>
          <w:color w:val="1b1c1d"/>
          <w:rtl w:val="0"/>
        </w:rPr>
        <w:t xml:space="preserve"> The acquisition was driven by Clearlake's ESG-focused investment strategy and its experience in the automotive aftermarket.</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18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Key Metrics and Advisory Roles:</w:t>
      </w:r>
    </w:p>
    <w:p w:rsidR="00000000" w:rsidDel="00000000" w:rsidP="00000000" w:rsidRDefault="00000000" w:rsidRPr="00000000" w14:paraId="00000188">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Disclosed. The financial terms of this private equity transaction were not made public.</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189">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Financial Advisor(s):</w:t>
      </w:r>
      <w:r w:rsidDel="00000000" w:rsidR="00000000" w:rsidRPr="00000000">
        <w:rPr>
          <w:rFonts w:ascii="Google Sans Text" w:cs="Google Sans Text" w:eastAsia="Google Sans Text" w:hAnsi="Google Sans Text"/>
          <w:color w:val="1b1c1d"/>
          <w:rtl w:val="0"/>
        </w:rPr>
        <w:t xml:space="preserve"> Not Disclosed.</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18A">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Financial Advisor(s):</w:t>
      </w:r>
      <w:r w:rsidDel="00000000" w:rsidR="00000000" w:rsidRPr="00000000">
        <w:rPr>
          <w:rFonts w:ascii="Google Sans Text" w:cs="Google Sans Text" w:eastAsia="Google Sans Text" w:hAnsi="Google Sans Text"/>
          <w:color w:val="1b1c1d"/>
          <w:rtl w:val="0"/>
        </w:rPr>
        <w:t xml:space="preserve"> Not Disclosed.</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18B">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Legal Advisor(s):</w:t>
      </w:r>
      <w:r w:rsidDel="00000000" w:rsidR="00000000" w:rsidRPr="00000000">
        <w:rPr>
          <w:rFonts w:ascii="Google Sans Text" w:cs="Google Sans Text" w:eastAsia="Google Sans Text" w:hAnsi="Google Sans Text"/>
          <w:color w:val="1b1c1d"/>
          <w:rtl w:val="0"/>
        </w:rPr>
        <w:t xml:space="preserve"> Not Disclosed.</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18C">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Legal Advisor(s):</w:t>
      </w:r>
      <w:r w:rsidDel="00000000" w:rsidR="00000000" w:rsidRPr="00000000">
        <w:rPr>
          <w:rFonts w:ascii="Google Sans Text" w:cs="Google Sans Text" w:eastAsia="Google Sans Text" w:hAnsi="Google Sans Text"/>
          <w:color w:val="1b1c1d"/>
          <w:rtl w:val="0"/>
        </w:rPr>
        <w:t xml:space="preserve"> Not Disclosed.</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Diploma / R&amp;G Fluid Power</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0">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Overview:</w:t>
      </w:r>
      <w:r w:rsidDel="00000000" w:rsidR="00000000" w:rsidRPr="00000000">
        <w:rPr>
          <w:rFonts w:ascii="Google Sans Text" w:cs="Google Sans Text" w:eastAsia="Google Sans Text" w:hAnsi="Google Sans Text"/>
          <w:color w:val="1b1c1d"/>
          <w:rtl w:val="0"/>
        </w:rPr>
        <w:t xml:space="preserve"> On April 12, 2022, Diploma PLC, an international distribution group, announced its acquisition of R&amp;G Fluid Power Group for approximately £100 million.</w:t>
      </w:r>
      <w:r w:rsidDel="00000000" w:rsidR="00000000" w:rsidRPr="00000000">
        <w:rPr>
          <w:rFonts w:ascii="Google Sans Text" w:cs="Google Sans Text" w:eastAsia="Google Sans Text" w:hAnsi="Google Sans Text"/>
          <w:color w:val="444746"/>
          <w:sz w:val="24"/>
          <w:szCs w:val="24"/>
          <w:vertAlign w:val="superscript"/>
          <w:rtl w:val="0"/>
        </w:rPr>
        <w:t xml:space="preserve">39</w:t>
      </w:r>
      <w:r w:rsidDel="00000000" w:rsidR="00000000" w:rsidRPr="00000000">
        <w:rPr>
          <w:rFonts w:ascii="Google Sans Text" w:cs="Google Sans Text" w:eastAsia="Google Sans Text" w:hAnsi="Google Sans Text"/>
          <w:color w:val="1b1c1d"/>
          <w:rtl w:val="0"/>
        </w:rPr>
        <w:t xml:space="preserve"> The deal was part of Diploma's growth strategy to build scale in its Seals Sector business in the UK by adding R&amp;G's portfolio of industrial, hydraulic, and pneumatic products.</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19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Key Metrics and Advisory Roles:</w:t>
      </w:r>
    </w:p>
    <w:p w:rsidR="00000000" w:rsidDel="00000000" w:rsidP="00000000" w:rsidRDefault="00000000" w:rsidRPr="00000000" w14:paraId="00000192">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Disclosed. R&amp;G Fluid Power was a private entity, and premium data was not part of the public announcement.</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193">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Financial Advisor(s):</w:t>
      </w:r>
      <w:r w:rsidDel="00000000" w:rsidR="00000000" w:rsidRPr="00000000">
        <w:rPr>
          <w:rFonts w:ascii="Google Sans Text" w:cs="Google Sans Text" w:eastAsia="Google Sans Text" w:hAnsi="Google Sans Text"/>
          <w:color w:val="1b1c1d"/>
          <w:rtl w:val="0"/>
        </w:rPr>
        <w:t xml:space="preserve"> Alantra.</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194">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Financial Advisor(s):</w:t>
      </w:r>
      <w:r w:rsidDel="00000000" w:rsidR="00000000" w:rsidRPr="00000000">
        <w:rPr>
          <w:rFonts w:ascii="Google Sans Text" w:cs="Google Sans Text" w:eastAsia="Google Sans Text" w:hAnsi="Google Sans Text"/>
          <w:color w:val="1b1c1d"/>
          <w:rtl w:val="0"/>
        </w:rPr>
        <w:t xml:space="preserve"> Not Disclosed.</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195">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Legal Advisor(s):</w:t>
      </w:r>
      <w:r w:rsidDel="00000000" w:rsidR="00000000" w:rsidRPr="00000000">
        <w:rPr>
          <w:rFonts w:ascii="Google Sans Text" w:cs="Google Sans Text" w:eastAsia="Google Sans Text" w:hAnsi="Google Sans Text"/>
          <w:color w:val="1b1c1d"/>
          <w:rtl w:val="0"/>
        </w:rPr>
        <w:t xml:space="preserve"> Stevens &amp; Bolton LLP.</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196">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Legal Advisor(s):</w:t>
      </w:r>
      <w:r w:rsidDel="00000000" w:rsidR="00000000" w:rsidRPr="00000000">
        <w:rPr>
          <w:rFonts w:ascii="Google Sans Text" w:cs="Google Sans Text" w:eastAsia="Google Sans Text" w:hAnsi="Google Sans Text"/>
          <w:color w:val="1b1c1d"/>
          <w:rtl w:val="0"/>
        </w:rPr>
        <w:t xml:space="preserve"> Not Disclosed.</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Apollo / Tenneco</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A">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Overview:</w:t>
      </w:r>
      <w:r w:rsidDel="00000000" w:rsidR="00000000" w:rsidRPr="00000000">
        <w:rPr>
          <w:rFonts w:ascii="Google Sans Text" w:cs="Google Sans Text" w:eastAsia="Google Sans Text" w:hAnsi="Google Sans Text"/>
          <w:color w:val="1b1c1d"/>
          <w:rtl w:val="0"/>
        </w:rPr>
        <w:t xml:space="preserve"> On February 23, 2022, Tenneco announced it had entered into a definitive agreement to be acquired by funds managed by affiliates of Apollo in an all-cash transaction with an enterprise value of approximately $7.1 billion.</w:t>
      </w:r>
      <w:r w:rsidDel="00000000" w:rsidR="00000000" w:rsidRPr="00000000">
        <w:rPr>
          <w:rFonts w:ascii="Google Sans Text" w:cs="Google Sans Text" w:eastAsia="Google Sans Text" w:hAnsi="Google Sans Text"/>
          <w:color w:val="444746"/>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 The deal, which completed on November 17, 2022, took the automotive products manufacturer private.</w:t>
      </w:r>
      <w:r w:rsidDel="00000000" w:rsidR="00000000" w:rsidRPr="00000000">
        <w:rPr>
          <w:rFonts w:ascii="Google Sans Text" w:cs="Google Sans Text" w:eastAsia="Google Sans Text" w:hAnsi="Google Sans Text"/>
          <w:color w:val="444746"/>
          <w:sz w:val="24"/>
          <w:szCs w:val="24"/>
          <w:vertAlign w:val="superscript"/>
          <w:rtl w:val="0"/>
        </w:rPr>
        <w:t xml:space="preserve">45</w:t>
      </w:r>
    </w:p>
    <w:p w:rsidR="00000000" w:rsidDel="00000000" w:rsidP="00000000" w:rsidRDefault="00000000" w:rsidRPr="00000000" w14:paraId="0000019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Key Metrics and Advisory Roles:</w:t>
      </w:r>
    </w:p>
    <w:p w:rsidR="00000000" w:rsidDel="00000000" w:rsidP="00000000" w:rsidRDefault="00000000" w:rsidRPr="00000000" w14:paraId="0000019C">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71.6%</w:t>
      </w:r>
      <w:r w:rsidDel="00000000" w:rsidR="00000000" w:rsidRPr="00000000">
        <w:rPr>
          <w:rFonts w:ascii="Google Sans Text" w:cs="Google Sans Text" w:eastAsia="Google Sans Text" w:hAnsi="Google Sans Text"/>
          <w:color w:val="1b1c1d"/>
          <w:rtl w:val="0"/>
        </w:rPr>
        <w:t xml:space="preserve"> over the company's unaffected 90-day VWAP. The purchase price of $20.00 per share also represented a 100.4% premium over the closing share price on February 22, 2022.</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19D">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Financial Advisor(s):</w:t>
      </w:r>
      <w:r w:rsidDel="00000000" w:rsidR="00000000" w:rsidRPr="00000000">
        <w:rPr>
          <w:rFonts w:ascii="Google Sans Text" w:cs="Google Sans Text" w:eastAsia="Google Sans Text" w:hAnsi="Google Sans Text"/>
          <w:color w:val="1b1c1d"/>
          <w:rtl w:val="0"/>
        </w:rPr>
        <w:t xml:space="preserve"> Rothschild &amp; Co (lead), BofA Securities, Citi.</w:t>
      </w:r>
      <w:r w:rsidDel="00000000" w:rsidR="00000000" w:rsidRPr="00000000">
        <w:rPr>
          <w:rFonts w:ascii="Google Sans Text" w:cs="Google Sans Text" w:eastAsia="Google Sans Text" w:hAnsi="Google Sans Text"/>
          <w:color w:val="444746"/>
          <w:sz w:val="24"/>
          <w:szCs w:val="24"/>
          <w:vertAlign w:val="superscript"/>
          <w:rtl w:val="0"/>
        </w:rPr>
        <w:t xml:space="preserve">44</w:t>
      </w:r>
    </w:p>
    <w:p w:rsidR="00000000" w:rsidDel="00000000" w:rsidP="00000000" w:rsidRDefault="00000000" w:rsidRPr="00000000" w14:paraId="0000019E">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Financial Advisor(s):</w:t>
      </w:r>
      <w:r w:rsidDel="00000000" w:rsidR="00000000" w:rsidRPr="00000000">
        <w:rPr>
          <w:rFonts w:ascii="Google Sans Text" w:cs="Google Sans Text" w:eastAsia="Google Sans Text" w:hAnsi="Google Sans Text"/>
          <w:color w:val="1b1c1d"/>
          <w:rtl w:val="0"/>
        </w:rPr>
        <w:t xml:space="preserve"> Lazard.</w:t>
      </w:r>
      <w:r w:rsidDel="00000000" w:rsidR="00000000" w:rsidRPr="00000000">
        <w:rPr>
          <w:rFonts w:ascii="Google Sans Text" w:cs="Google Sans Text" w:eastAsia="Google Sans Text" w:hAnsi="Google Sans Text"/>
          <w:color w:val="444746"/>
          <w:sz w:val="24"/>
          <w:szCs w:val="24"/>
          <w:vertAlign w:val="superscript"/>
          <w:rtl w:val="0"/>
        </w:rPr>
        <w:t xml:space="preserve">44</w:t>
      </w:r>
    </w:p>
    <w:p w:rsidR="00000000" w:rsidDel="00000000" w:rsidP="00000000" w:rsidRDefault="00000000" w:rsidRPr="00000000" w14:paraId="0000019F">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Legal Advisor(s):</w:t>
      </w:r>
      <w:r w:rsidDel="00000000" w:rsidR="00000000" w:rsidRPr="00000000">
        <w:rPr>
          <w:rFonts w:ascii="Google Sans Text" w:cs="Google Sans Text" w:eastAsia="Google Sans Text" w:hAnsi="Google Sans Text"/>
          <w:color w:val="1b1c1d"/>
          <w:rtl w:val="0"/>
        </w:rPr>
        <w:t xml:space="preserve"> Wachtell, Lipton, Rosen &amp; Katz.</w:t>
      </w:r>
      <w:r w:rsidDel="00000000" w:rsidR="00000000" w:rsidRPr="00000000">
        <w:rPr>
          <w:rFonts w:ascii="Google Sans Text" w:cs="Google Sans Text" w:eastAsia="Google Sans Text" w:hAnsi="Google Sans Text"/>
          <w:color w:val="444746"/>
          <w:sz w:val="24"/>
          <w:szCs w:val="24"/>
          <w:vertAlign w:val="superscript"/>
          <w:rtl w:val="0"/>
        </w:rPr>
        <w:t xml:space="preserve">46</w:t>
      </w:r>
    </w:p>
    <w:p w:rsidR="00000000" w:rsidDel="00000000" w:rsidP="00000000" w:rsidRDefault="00000000" w:rsidRPr="00000000" w14:paraId="000001A0">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Legal Advisor(s):</w:t>
      </w:r>
      <w:r w:rsidDel="00000000" w:rsidR="00000000" w:rsidRPr="00000000">
        <w:rPr>
          <w:rFonts w:ascii="Google Sans Text" w:cs="Google Sans Text" w:eastAsia="Google Sans Text" w:hAnsi="Google Sans Text"/>
          <w:color w:val="1b1c1d"/>
          <w:rtl w:val="0"/>
        </w:rPr>
        <w:t xml:space="preserve"> Latham &amp; Watkins LLP.</w:t>
      </w:r>
      <w:r w:rsidDel="00000000" w:rsidR="00000000" w:rsidRPr="00000000">
        <w:rPr>
          <w:rFonts w:ascii="Google Sans Text" w:cs="Google Sans Text" w:eastAsia="Google Sans Text" w:hAnsi="Google Sans Text"/>
          <w:color w:val="444746"/>
          <w:sz w:val="24"/>
          <w:szCs w:val="24"/>
          <w:vertAlign w:val="superscript"/>
          <w:rtl w:val="0"/>
        </w:rPr>
        <w:t xml:space="preserve">44</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Cummins / Meritor</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A4">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Overview:</w:t>
      </w:r>
      <w:r w:rsidDel="00000000" w:rsidR="00000000" w:rsidRPr="00000000">
        <w:rPr>
          <w:rFonts w:ascii="Google Sans Text" w:cs="Google Sans Text" w:eastAsia="Google Sans Text" w:hAnsi="Google Sans Text"/>
          <w:color w:val="1b1c1d"/>
          <w:rtl w:val="0"/>
        </w:rPr>
        <w:t xml:space="preserve"> Cummins Inc. announced a definitive agreement on February 22, 2022, to acquire Meritor, Inc. for $36.50 per share in cash, representing a total transaction value of approximately $3.7 billion.</w:t>
      </w:r>
      <w:r w:rsidDel="00000000" w:rsidR="00000000" w:rsidRPr="00000000">
        <w:rPr>
          <w:rFonts w:ascii="Google Sans Text" w:cs="Google Sans Text" w:eastAsia="Google Sans Text" w:hAnsi="Google Sans Text"/>
          <w:color w:val="444746"/>
          <w:sz w:val="24"/>
          <w:szCs w:val="24"/>
          <w:vertAlign w:val="superscript"/>
          <w:rtl w:val="0"/>
        </w:rPr>
        <w:t xml:space="preserve">47</w:t>
      </w:r>
      <w:r w:rsidDel="00000000" w:rsidR="00000000" w:rsidRPr="00000000">
        <w:rPr>
          <w:rFonts w:ascii="Google Sans Text" w:cs="Google Sans Text" w:eastAsia="Google Sans Text" w:hAnsi="Google Sans Text"/>
          <w:color w:val="1b1c1d"/>
          <w:rtl w:val="0"/>
        </w:rPr>
        <w:t xml:space="preserve"> The acquisition, which was completed on August 3, 2022, was a strategic move to position Cummins as a leading provider of integrated powertrain solutions across both internal combustion and electric power applications.</w:t>
      </w:r>
      <w:r w:rsidDel="00000000" w:rsidR="00000000" w:rsidRPr="00000000">
        <w:rPr>
          <w:rFonts w:ascii="Google Sans Text" w:cs="Google Sans Text" w:eastAsia="Google Sans Text" w:hAnsi="Google Sans Text"/>
          <w:color w:val="444746"/>
          <w:sz w:val="24"/>
          <w:szCs w:val="24"/>
          <w:vertAlign w:val="superscript"/>
          <w:rtl w:val="0"/>
        </w:rPr>
        <w:t xml:space="preserve">48</w:t>
      </w:r>
    </w:p>
    <w:p w:rsidR="00000000" w:rsidDel="00000000" w:rsidP="00000000" w:rsidRDefault="00000000" w:rsidRPr="00000000" w14:paraId="000001A5">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Key Metrics and Advisory Roles:</w:t>
      </w:r>
    </w:p>
    <w:p w:rsidR="00000000" w:rsidDel="00000000" w:rsidP="00000000" w:rsidRDefault="00000000" w:rsidRPr="00000000" w14:paraId="000001A6">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The offer represented a </w:t>
      </w:r>
      <w:r w:rsidDel="00000000" w:rsidR="00000000" w:rsidRPr="00000000">
        <w:rPr>
          <w:rFonts w:ascii="Google Sans Text" w:cs="Google Sans Text" w:eastAsia="Google Sans Text" w:hAnsi="Google Sans Text"/>
          <w:b w:val="1"/>
          <w:color w:val="1b1c1d"/>
          <w:rtl w:val="0"/>
        </w:rPr>
        <w:t xml:space="preserve">48% premium</w:t>
      </w:r>
      <w:r w:rsidDel="00000000" w:rsidR="00000000" w:rsidRPr="00000000">
        <w:rPr>
          <w:rFonts w:ascii="Google Sans Text" w:cs="Google Sans Text" w:eastAsia="Google Sans Text" w:hAnsi="Google Sans Text"/>
          <w:color w:val="1b1c1d"/>
          <w:rtl w:val="0"/>
        </w:rPr>
        <w:t xml:space="preserve"> to Meritor's closing stock price on February 18, 2022.</w:t>
      </w:r>
      <w:r w:rsidDel="00000000" w:rsidR="00000000" w:rsidRPr="00000000">
        <w:rPr>
          <w:rFonts w:ascii="Google Sans Text" w:cs="Google Sans Text" w:eastAsia="Google Sans Text" w:hAnsi="Google Sans Text"/>
          <w:color w:val="444746"/>
          <w:sz w:val="24"/>
          <w:szCs w:val="24"/>
          <w:vertAlign w:val="superscript"/>
          <w:rtl w:val="0"/>
        </w:rPr>
        <w:t xml:space="preserve">47</w:t>
      </w:r>
    </w:p>
    <w:p w:rsidR="00000000" w:rsidDel="00000000" w:rsidP="00000000" w:rsidRDefault="00000000" w:rsidRPr="00000000" w14:paraId="000001A7">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Financial Advisor(s):</w:t>
      </w:r>
      <w:r w:rsidDel="00000000" w:rsidR="00000000" w:rsidRPr="00000000">
        <w:rPr>
          <w:rFonts w:ascii="Google Sans Text" w:cs="Google Sans Text" w:eastAsia="Google Sans Text" w:hAnsi="Google Sans Text"/>
          <w:color w:val="1b1c1d"/>
          <w:rtl w:val="0"/>
        </w:rPr>
        <w:t xml:space="preserve"> Morgan Stanley &amp; Co. LLC.</w:t>
      </w:r>
      <w:r w:rsidDel="00000000" w:rsidR="00000000" w:rsidRPr="00000000">
        <w:rPr>
          <w:rFonts w:ascii="Google Sans Text" w:cs="Google Sans Text" w:eastAsia="Google Sans Text" w:hAnsi="Google Sans Text"/>
          <w:color w:val="444746"/>
          <w:sz w:val="24"/>
          <w:szCs w:val="24"/>
          <w:vertAlign w:val="superscript"/>
          <w:rtl w:val="0"/>
        </w:rPr>
        <w:t xml:space="preserve">47</w:t>
      </w:r>
    </w:p>
    <w:p w:rsidR="00000000" w:rsidDel="00000000" w:rsidP="00000000" w:rsidRDefault="00000000" w:rsidRPr="00000000" w14:paraId="000001A8">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Financial Advisor(s):</w:t>
      </w:r>
      <w:r w:rsidDel="00000000" w:rsidR="00000000" w:rsidRPr="00000000">
        <w:rPr>
          <w:rFonts w:ascii="Google Sans Text" w:cs="Google Sans Text" w:eastAsia="Google Sans Text" w:hAnsi="Google Sans Text"/>
          <w:color w:val="1b1c1d"/>
          <w:rtl w:val="0"/>
        </w:rPr>
        <w:t xml:space="preserve"> J.P. Morgan Securities LLC.</w:t>
      </w:r>
      <w:r w:rsidDel="00000000" w:rsidR="00000000" w:rsidRPr="00000000">
        <w:rPr>
          <w:rFonts w:ascii="Google Sans Text" w:cs="Google Sans Text" w:eastAsia="Google Sans Text" w:hAnsi="Google Sans Text"/>
          <w:color w:val="444746"/>
          <w:sz w:val="24"/>
          <w:szCs w:val="24"/>
          <w:vertAlign w:val="superscript"/>
          <w:rtl w:val="0"/>
        </w:rPr>
        <w:t xml:space="preserve">47</w:t>
      </w:r>
    </w:p>
    <w:p w:rsidR="00000000" w:rsidDel="00000000" w:rsidP="00000000" w:rsidRDefault="00000000" w:rsidRPr="00000000" w14:paraId="000001A9">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Legal Advisor(s):</w:t>
      </w:r>
      <w:r w:rsidDel="00000000" w:rsidR="00000000" w:rsidRPr="00000000">
        <w:rPr>
          <w:rFonts w:ascii="Google Sans Text" w:cs="Google Sans Text" w:eastAsia="Google Sans Text" w:hAnsi="Google Sans Text"/>
          <w:color w:val="1b1c1d"/>
          <w:rtl w:val="0"/>
        </w:rPr>
        <w:t xml:space="preserve"> Mayer Brown.</w:t>
      </w:r>
      <w:r w:rsidDel="00000000" w:rsidR="00000000" w:rsidRPr="00000000">
        <w:rPr>
          <w:rFonts w:ascii="Google Sans Text" w:cs="Google Sans Text" w:eastAsia="Google Sans Text" w:hAnsi="Google Sans Text"/>
          <w:color w:val="444746"/>
          <w:sz w:val="24"/>
          <w:szCs w:val="24"/>
          <w:vertAlign w:val="superscript"/>
          <w:rtl w:val="0"/>
        </w:rPr>
        <w:t xml:space="preserve">47</w:t>
      </w:r>
    </w:p>
    <w:p w:rsidR="00000000" w:rsidDel="00000000" w:rsidP="00000000" w:rsidRDefault="00000000" w:rsidRPr="00000000" w14:paraId="000001AA">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Legal Advisor(s):</w:t>
      </w:r>
      <w:r w:rsidDel="00000000" w:rsidR="00000000" w:rsidRPr="00000000">
        <w:rPr>
          <w:rFonts w:ascii="Google Sans Text" w:cs="Google Sans Text" w:eastAsia="Google Sans Text" w:hAnsi="Google Sans Text"/>
          <w:color w:val="1b1c1d"/>
          <w:rtl w:val="0"/>
        </w:rPr>
        <w:t xml:space="preserve"> Wachtell, Lipton, Rosen &amp; Katz.</w:t>
      </w:r>
      <w:r w:rsidDel="00000000" w:rsidR="00000000" w:rsidRPr="00000000">
        <w:rPr>
          <w:rFonts w:ascii="Google Sans Text" w:cs="Google Sans Text" w:eastAsia="Google Sans Text" w:hAnsi="Google Sans Text"/>
          <w:color w:val="444746"/>
          <w:sz w:val="24"/>
          <w:szCs w:val="24"/>
          <w:vertAlign w:val="superscript"/>
          <w:rtl w:val="0"/>
        </w:rPr>
        <w:t xml:space="preserve">47</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A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Freeman Spogli / WhiteWater Express</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AE">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Overview:</w:t>
      </w:r>
      <w:r w:rsidDel="00000000" w:rsidR="00000000" w:rsidRPr="00000000">
        <w:rPr>
          <w:rFonts w:ascii="Google Sans Text" w:cs="Google Sans Text" w:eastAsia="Google Sans Text" w:hAnsi="Google Sans Text"/>
          <w:color w:val="1b1c1d"/>
          <w:rtl w:val="0"/>
        </w:rPr>
        <w:t xml:space="preserve"> On December 23, 2021, express car wash platform WhiteWater Express announced a partnership with private equity firm Freeman Spogli &amp; Co..</w:t>
      </w:r>
      <w:r w:rsidDel="00000000" w:rsidR="00000000" w:rsidRPr="00000000">
        <w:rPr>
          <w:rFonts w:ascii="Google Sans Text" w:cs="Google Sans Text" w:eastAsia="Google Sans Text" w:hAnsi="Google Sans Text"/>
          <w:color w:val="444746"/>
          <w:sz w:val="24"/>
          <w:szCs w:val="24"/>
          <w:vertAlign w:val="superscript"/>
          <w:rtl w:val="0"/>
        </w:rPr>
        <w:t xml:space="preserve">49</w:t>
      </w:r>
      <w:r w:rsidDel="00000000" w:rsidR="00000000" w:rsidRPr="00000000">
        <w:rPr>
          <w:rFonts w:ascii="Google Sans Text" w:cs="Google Sans Text" w:eastAsia="Google Sans Text" w:hAnsi="Google Sans Text"/>
          <w:color w:val="1b1c1d"/>
          <w:rtl w:val="0"/>
        </w:rPr>
        <w:t xml:space="preserve"> WhiteWater's founders and its existing PE sponsor, SkyKnight Capital, remained significant investors. The partnership was designed to accelerate WhiteWater's growth strategy across the fragmented car wash market.</w:t>
      </w:r>
      <w:r w:rsidDel="00000000" w:rsidR="00000000" w:rsidRPr="00000000">
        <w:rPr>
          <w:rFonts w:ascii="Google Sans Text" w:cs="Google Sans Text" w:eastAsia="Google Sans Text" w:hAnsi="Google Sans Text"/>
          <w:color w:val="444746"/>
          <w:sz w:val="24"/>
          <w:szCs w:val="24"/>
          <w:vertAlign w:val="superscript"/>
          <w:rtl w:val="0"/>
        </w:rPr>
        <w:t xml:space="preserve">49</w:t>
      </w:r>
    </w:p>
    <w:p w:rsidR="00000000" w:rsidDel="00000000" w:rsidP="00000000" w:rsidRDefault="00000000" w:rsidRPr="00000000" w14:paraId="000001AF">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Key Metrics and Advisory Roles:</w:t>
      </w:r>
    </w:p>
    <w:p w:rsidR="00000000" w:rsidDel="00000000" w:rsidP="00000000" w:rsidRDefault="00000000" w:rsidRPr="00000000" w14:paraId="000001B0">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Disclosed. The terms of this private equity partnership were not publicly released.</w:t>
      </w:r>
      <w:r w:rsidDel="00000000" w:rsidR="00000000" w:rsidRPr="00000000">
        <w:rPr>
          <w:rFonts w:ascii="Google Sans Text" w:cs="Google Sans Text" w:eastAsia="Google Sans Text" w:hAnsi="Google Sans Text"/>
          <w:color w:val="444746"/>
          <w:sz w:val="24"/>
          <w:szCs w:val="24"/>
          <w:vertAlign w:val="superscript"/>
          <w:rtl w:val="0"/>
        </w:rPr>
        <w:t xml:space="preserve">49</w:t>
      </w:r>
    </w:p>
    <w:p w:rsidR="00000000" w:rsidDel="00000000" w:rsidP="00000000" w:rsidRDefault="00000000" w:rsidRPr="00000000" w14:paraId="000001B1">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Financial Advisor(s):</w:t>
      </w:r>
      <w:r w:rsidDel="00000000" w:rsidR="00000000" w:rsidRPr="00000000">
        <w:rPr>
          <w:rFonts w:ascii="Google Sans Text" w:cs="Google Sans Text" w:eastAsia="Google Sans Text" w:hAnsi="Google Sans Text"/>
          <w:color w:val="1b1c1d"/>
          <w:rtl w:val="0"/>
        </w:rPr>
        <w:t xml:space="preserve"> J.P. Morgan Securities LLC.</w:t>
      </w:r>
      <w:r w:rsidDel="00000000" w:rsidR="00000000" w:rsidRPr="00000000">
        <w:rPr>
          <w:rFonts w:ascii="Google Sans Text" w:cs="Google Sans Text" w:eastAsia="Google Sans Text" w:hAnsi="Google Sans Text"/>
          <w:color w:val="444746"/>
          <w:sz w:val="24"/>
          <w:szCs w:val="24"/>
          <w:vertAlign w:val="superscript"/>
          <w:rtl w:val="0"/>
        </w:rPr>
        <w:t xml:space="preserve">49</w:t>
      </w:r>
    </w:p>
    <w:p w:rsidR="00000000" w:rsidDel="00000000" w:rsidP="00000000" w:rsidRDefault="00000000" w:rsidRPr="00000000" w14:paraId="000001B2">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Financial Advisor(s):</w:t>
      </w:r>
      <w:r w:rsidDel="00000000" w:rsidR="00000000" w:rsidRPr="00000000">
        <w:rPr>
          <w:rFonts w:ascii="Google Sans Text" w:cs="Google Sans Text" w:eastAsia="Google Sans Text" w:hAnsi="Google Sans Text"/>
          <w:color w:val="1b1c1d"/>
          <w:rtl w:val="0"/>
        </w:rPr>
        <w:t xml:space="preserve"> Harris Williams.</w:t>
      </w:r>
      <w:r w:rsidDel="00000000" w:rsidR="00000000" w:rsidRPr="00000000">
        <w:rPr>
          <w:rFonts w:ascii="Google Sans Text" w:cs="Google Sans Text" w:eastAsia="Google Sans Text" w:hAnsi="Google Sans Text"/>
          <w:color w:val="444746"/>
          <w:sz w:val="24"/>
          <w:szCs w:val="24"/>
          <w:vertAlign w:val="superscript"/>
          <w:rtl w:val="0"/>
        </w:rPr>
        <w:t xml:space="preserve">49</w:t>
      </w:r>
    </w:p>
    <w:p w:rsidR="00000000" w:rsidDel="00000000" w:rsidP="00000000" w:rsidRDefault="00000000" w:rsidRPr="00000000" w14:paraId="000001B3">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Legal Advisor(s):</w:t>
      </w:r>
      <w:r w:rsidDel="00000000" w:rsidR="00000000" w:rsidRPr="00000000">
        <w:rPr>
          <w:rFonts w:ascii="Google Sans Text" w:cs="Google Sans Text" w:eastAsia="Google Sans Text" w:hAnsi="Google Sans Text"/>
          <w:color w:val="1b1c1d"/>
          <w:rtl w:val="0"/>
        </w:rPr>
        <w:t xml:space="preserve"> Gibson, Dunn &amp; Crutcher.</w:t>
      </w:r>
      <w:r w:rsidDel="00000000" w:rsidR="00000000" w:rsidRPr="00000000">
        <w:rPr>
          <w:rFonts w:ascii="Google Sans Text" w:cs="Google Sans Text" w:eastAsia="Google Sans Text" w:hAnsi="Google Sans Text"/>
          <w:color w:val="444746"/>
          <w:sz w:val="24"/>
          <w:szCs w:val="24"/>
          <w:vertAlign w:val="superscript"/>
          <w:rtl w:val="0"/>
        </w:rPr>
        <w:t xml:space="preserve">49</w:t>
      </w:r>
    </w:p>
    <w:p w:rsidR="00000000" w:rsidDel="00000000" w:rsidP="00000000" w:rsidRDefault="00000000" w:rsidRPr="00000000" w14:paraId="000001B4">
      <w:pPr>
        <w:numPr>
          <w:ilvl w:val="1"/>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Legal Advisor(s):</w:t>
      </w:r>
      <w:r w:rsidDel="00000000" w:rsidR="00000000" w:rsidRPr="00000000">
        <w:rPr>
          <w:rFonts w:ascii="Google Sans Text" w:cs="Google Sans Text" w:eastAsia="Google Sans Text" w:hAnsi="Google Sans Text"/>
          <w:color w:val="1b1c1d"/>
          <w:rtl w:val="0"/>
        </w:rPr>
        <w:t xml:space="preserve"> Holland &amp; Knight.</w:t>
      </w:r>
      <w:r w:rsidDel="00000000" w:rsidR="00000000" w:rsidRPr="00000000">
        <w:rPr>
          <w:rFonts w:ascii="Google Sans Text" w:cs="Google Sans Text" w:eastAsia="Google Sans Text" w:hAnsi="Google Sans Text"/>
          <w:color w:val="444746"/>
          <w:sz w:val="24"/>
          <w:szCs w:val="24"/>
          <w:vertAlign w:val="superscript"/>
          <w:rtl w:val="0"/>
        </w:rPr>
        <w:t xml:space="preserve">49</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B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Mister Car Wash / Clean Streak Ventures</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B8">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Overview:</w:t>
      </w:r>
      <w:r w:rsidDel="00000000" w:rsidR="00000000" w:rsidRPr="00000000">
        <w:rPr>
          <w:rFonts w:ascii="Google Sans Text" w:cs="Google Sans Text" w:eastAsia="Google Sans Text" w:hAnsi="Google Sans Text"/>
          <w:color w:val="1b1c1d"/>
          <w:rtl w:val="0"/>
        </w:rPr>
        <w:t xml:space="preserve"> Mister Car Wash, Inc. announced on December 8, 2021, that it had entered into a definitive agreement to acquire Clean Streak Ventures LLC for approximately $390 million.</w:t>
      </w:r>
      <w:r w:rsidDel="00000000" w:rsidR="00000000" w:rsidRPr="00000000">
        <w:rPr>
          <w:rFonts w:ascii="Google Sans Text" w:cs="Google Sans Text" w:eastAsia="Google Sans Text" w:hAnsi="Google Sans Text"/>
          <w:color w:val="444746"/>
          <w:sz w:val="24"/>
          <w:szCs w:val="24"/>
          <w:vertAlign w:val="superscript"/>
          <w:rtl w:val="0"/>
        </w:rPr>
        <w:t xml:space="preserve">53</w:t>
      </w:r>
      <w:r w:rsidDel="00000000" w:rsidR="00000000" w:rsidRPr="00000000">
        <w:rPr>
          <w:rFonts w:ascii="Google Sans Text" w:cs="Google Sans Text" w:eastAsia="Google Sans Text" w:hAnsi="Google Sans Text"/>
          <w:color w:val="1b1c1d"/>
          <w:rtl w:val="0"/>
        </w:rPr>
        <w:t xml:space="preserve"> The acquisition included 23 operating and 10 development locations, significantly expanding Mister Car Wash's footprint in Florida.</w:t>
      </w:r>
      <w:r w:rsidDel="00000000" w:rsidR="00000000" w:rsidRPr="00000000">
        <w:rPr>
          <w:rFonts w:ascii="Google Sans Text" w:cs="Google Sans Text" w:eastAsia="Google Sans Text" w:hAnsi="Google Sans Text"/>
          <w:color w:val="444746"/>
          <w:sz w:val="24"/>
          <w:szCs w:val="24"/>
          <w:vertAlign w:val="superscript"/>
          <w:rtl w:val="0"/>
        </w:rPr>
        <w:t xml:space="preserve">53</w:t>
      </w:r>
    </w:p>
    <w:p w:rsidR="00000000" w:rsidDel="00000000" w:rsidP="00000000" w:rsidRDefault="00000000" w:rsidRPr="00000000" w14:paraId="000001B9">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Key Metrics and Advisory Roles:</w:t>
      </w:r>
    </w:p>
    <w:p w:rsidR="00000000" w:rsidDel="00000000" w:rsidP="00000000" w:rsidRDefault="00000000" w:rsidRPr="00000000" w14:paraId="000001BA">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Disclosed. This was an acquisition of a private portfolio company, and financial terms beyond the purchase price were not released.</w:t>
      </w:r>
      <w:r w:rsidDel="00000000" w:rsidR="00000000" w:rsidRPr="00000000">
        <w:rPr>
          <w:rFonts w:ascii="Google Sans Text" w:cs="Google Sans Text" w:eastAsia="Google Sans Text" w:hAnsi="Google Sans Text"/>
          <w:color w:val="444746"/>
          <w:sz w:val="24"/>
          <w:szCs w:val="24"/>
          <w:vertAlign w:val="superscript"/>
          <w:rtl w:val="0"/>
        </w:rPr>
        <w:t xml:space="preserve">53</w:t>
      </w:r>
    </w:p>
    <w:p w:rsidR="00000000" w:rsidDel="00000000" w:rsidP="00000000" w:rsidRDefault="00000000" w:rsidRPr="00000000" w14:paraId="000001BB">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Financial Advisor(s):</w:t>
      </w:r>
      <w:r w:rsidDel="00000000" w:rsidR="00000000" w:rsidRPr="00000000">
        <w:rPr>
          <w:rFonts w:ascii="Google Sans Text" w:cs="Google Sans Text" w:eastAsia="Google Sans Text" w:hAnsi="Google Sans Text"/>
          <w:color w:val="1b1c1d"/>
          <w:rtl w:val="0"/>
        </w:rPr>
        <w:t xml:space="preserve"> Not Disclosed.</w:t>
      </w:r>
      <w:r w:rsidDel="00000000" w:rsidR="00000000" w:rsidRPr="00000000">
        <w:rPr>
          <w:rFonts w:ascii="Google Sans Text" w:cs="Google Sans Text" w:eastAsia="Google Sans Text" w:hAnsi="Google Sans Text"/>
          <w:color w:val="444746"/>
          <w:sz w:val="24"/>
          <w:szCs w:val="24"/>
          <w:vertAlign w:val="superscript"/>
          <w:rtl w:val="0"/>
        </w:rPr>
        <w:t xml:space="preserve">53</w:t>
      </w:r>
    </w:p>
    <w:p w:rsidR="00000000" w:rsidDel="00000000" w:rsidP="00000000" w:rsidRDefault="00000000" w:rsidRPr="00000000" w14:paraId="000001BC">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Financial Advisor(s):</w:t>
      </w:r>
      <w:r w:rsidDel="00000000" w:rsidR="00000000" w:rsidRPr="00000000">
        <w:rPr>
          <w:rFonts w:ascii="Google Sans Text" w:cs="Google Sans Text" w:eastAsia="Google Sans Text" w:hAnsi="Google Sans Text"/>
          <w:color w:val="1b1c1d"/>
          <w:rtl w:val="0"/>
        </w:rPr>
        <w:t xml:space="preserve"> Not Disclosed.</w:t>
      </w:r>
      <w:r w:rsidDel="00000000" w:rsidR="00000000" w:rsidRPr="00000000">
        <w:rPr>
          <w:rFonts w:ascii="Google Sans Text" w:cs="Google Sans Text" w:eastAsia="Google Sans Text" w:hAnsi="Google Sans Text"/>
          <w:color w:val="444746"/>
          <w:sz w:val="24"/>
          <w:szCs w:val="24"/>
          <w:vertAlign w:val="superscript"/>
          <w:rtl w:val="0"/>
        </w:rPr>
        <w:t xml:space="preserve">53</w:t>
      </w:r>
    </w:p>
    <w:p w:rsidR="00000000" w:rsidDel="00000000" w:rsidP="00000000" w:rsidRDefault="00000000" w:rsidRPr="00000000" w14:paraId="000001BD">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Legal Advisor(s):</w:t>
      </w:r>
      <w:r w:rsidDel="00000000" w:rsidR="00000000" w:rsidRPr="00000000">
        <w:rPr>
          <w:rFonts w:ascii="Google Sans Text" w:cs="Google Sans Text" w:eastAsia="Google Sans Text" w:hAnsi="Google Sans Text"/>
          <w:color w:val="1b1c1d"/>
          <w:rtl w:val="0"/>
        </w:rPr>
        <w:t xml:space="preserve"> Not Disclosed.</w:t>
      </w:r>
      <w:r w:rsidDel="00000000" w:rsidR="00000000" w:rsidRPr="00000000">
        <w:rPr>
          <w:rFonts w:ascii="Google Sans Text" w:cs="Google Sans Text" w:eastAsia="Google Sans Text" w:hAnsi="Google Sans Text"/>
          <w:color w:val="444746"/>
          <w:sz w:val="24"/>
          <w:szCs w:val="24"/>
          <w:vertAlign w:val="superscript"/>
          <w:rtl w:val="0"/>
        </w:rPr>
        <w:t xml:space="preserve">53</w:t>
      </w:r>
    </w:p>
    <w:p w:rsidR="00000000" w:rsidDel="00000000" w:rsidP="00000000" w:rsidRDefault="00000000" w:rsidRPr="00000000" w14:paraId="000001BE">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Legal Advisor(s):</w:t>
      </w:r>
      <w:r w:rsidDel="00000000" w:rsidR="00000000" w:rsidRPr="00000000">
        <w:rPr>
          <w:rFonts w:ascii="Google Sans Text" w:cs="Google Sans Text" w:eastAsia="Google Sans Text" w:hAnsi="Google Sans Text"/>
          <w:color w:val="1b1c1d"/>
          <w:rtl w:val="0"/>
        </w:rPr>
        <w:t xml:space="preserve"> Not Disclosed.</w:t>
      </w:r>
      <w:r w:rsidDel="00000000" w:rsidR="00000000" w:rsidRPr="00000000">
        <w:rPr>
          <w:rFonts w:ascii="Google Sans Text" w:cs="Google Sans Text" w:eastAsia="Google Sans Text" w:hAnsi="Google Sans Text"/>
          <w:color w:val="444746"/>
          <w:sz w:val="24"/>
          <w:szCs w:val="24"/>
          <w:vertAlign w:val="superscript"/>
          <w:rtl w:val="0"/>
        </w:rPr>
        <w:t xml:space="preserve">53</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C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Discount Tire / Tire Rack</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C2">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Overview:</w:t>
      </w:r>
      <w:r w:rsidDel="00000000" w:rsidR="00000000" w:rsidRPr="00000000">
        <w:rPr>
          <w:rFonts w:ascii="Google Sans Text" w:cs="Google Sans Text" w:eastAsia="Google Sans Text" w:hAnsi="Google Sans Text"/>
          <w:color w:val="1b1c1d"/>
          <w:rtl w:val="0"/>
        </w:rPr>
        <w:t xml:space="preserve"> On December 3, 2021, Discount Tire, the largest independent tire retailer in the U.S., announced its acquisition of Tire Rack, a leading online tire retailer.</w:t>
      </w:r>
      <w:r w:rsidDel="00000000" w:rsidR="00000000" w:rsidRPr="00000000">
        <w:rPr>
          <w:rFonts w:ascii="Google Sans Text" w:cs="Google Sans Text" w:eastAsia="Google Sans Text" w:hAnsi="Google Sans Text"/>
          <w:color w:val="444746"/>
          <w:sz w:val="24"/>
          <w:szCs w:val="24"/>
          <w:vertAlign w:val="superscript"/>
          <w:rtl w:val="0"/>
        </w:rPr>
        <w:t xml:space="preserve">54</w:t>
      </w:r>
      <w:r w:rsidDel="00000000" w:rsidR="00000000" w:rsidRPr="00000000">
        <w:rPr>
          <w:rFonts w:ascii="Google Sans Text" w:cs="Google Sans Text" w:eastAsia="Google Sans Text" w:hAnsi="Google Sans Text"/>
          <w:color w:val="1b1c1d"/>
          <w:rtl w:val="0"/>
        </w:rPr>
        <w:t xml:space="preserve"> The deal, which closed on December 31, 2021, was aimed at accelerating Discount Tire's omnichannel strategy by combining its physical store network with Tire Rack's strong e-commerce presence.</w:t>
      </w:r>
      <w:r w:rsidDel="00000000" w:rsidR="00000000" w:rsidRPr="00000000">
        <w:rPr>
          <w:rFonts w:ascii="Google Sans Text" w:cs="Google Sans Text" w:eastAsia="Google Sans Text" w:hAnsi="Google Sans Text"/>
          <w:color w:val="444746"/>
          <w:sz w:val="24"/>
          <w:szCs w:val="24"/>
          <w:vertAlign w:val="superscript"/>
          <w:rtl w:val="0"/>
        </w:rPr>
        <w:t xml:space="preserve">56</w:t>
      </w:r>
    </w:p>
    <w:p w:rsidR="00000000" w:rsidDel="00000000" w:rsidP="00000000" w:rsidRDefault="00000000" w:rsidRPr="00000000" w14:paraId="000001C3">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Key Metrics and Advisory Roles:</w:t>
      </w:r>
    </w:p>
    <w:p w:rsidR="00000000" w:rsidDel="00000000" w:rsidP="00000000" w:rsidRDefault="00000000" w:rsidRPr="00000000" w14:paraId="000001C4">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Disclosed. The transaction involved two privately held companies, and the financial terms were not made public.</w:t>
      </w:r>
      <w:r w:rsidDel="00000000" w:rsidR="00000000" w:rsidRPr="00000000">
        <w:rPr>
          <w:rFonts w:ascii="Google Sans Text" w:cs="Google Sans Text" w:eastAsia="Google Sans Text" w:hAnsi="Google Sans Text"/>
          <w:color w:val="444746"/>
          <w:sz w:val="24"/>
          <w:szCs w:val="24"/>
          <w:vertAlign w:val="superscript"/>
          <w:rtl w:val="0"/>
        </w:rPr>
        <w:t xml:space="preserve">55</w:t>
      </w:r>
    </w:p>
    <w:p w:rsidR="00000000" w:rsidDel="00000000" w:rsidP="00000000" w:rsidRDefault="00000000" w:rsidRPr="00000000" w14:paraId="000001C5">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Financial Advisor(s):</w:t>
      </w:r>
      <w:r w:rsidDel="00000000" w:rsidR="00000000" w:rsidRPr="00000000">
        <w:rPr>
          <w:rFonts w:ascii="Google Sans Text" w:cs="Google Sans Text" w:eastAsia="Google Sans Text" w:hAnsi="Google Sans Text"/>
          <w:color w:val="1b1c1d"/>
          <w:rtl w:val="0"/>
        </w:rPr>
        <w:t xml:space="preserve"> BDT &amp; Company, J.P. Morgan.</w:t>
      </w:r>
      <w:r w:rsidDel="00000000" w:rsidR="00000000" w:rsidRPr="00000000">
        <w:rPr>
          <w:rFonts w:ascii="Google Sans Text" w:cs="Google Sans Text" w:eastAsia="Google Sans Text" w:hAnsi="Google Sans Text"/>
          <w:color w:val="444746"/>
          <w:sz w:val="24"/>
          <w:szCs w:val="24"/>
          <w:vertAlign w:val="superscript"/>
          <w:rtl w:val="0"/>
        </w:rPr>
        <w:t xml:space="preserve">55</w:t>
      </w:r>
    </w:p>
    <w:p w:rsidR="00000000" w:rsidDel="00000000" w:rsidP="00000000" w:rsidRDefault="00000000" w:rsidRPr="00000000" w14:paraId="000001C6">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Financial Advisor(s):</w:t>
      </w:r>
      <w:r w:rsidDel="00000000" w:rsidR="00000000" w:rsidRPr="00000000">
        <w:rPr>
          <w:rFonts w:ascii="Google Sans Text" w:cs="Google Sans Text" w:eastAsia="Google Sans Text" w:hAnsi="Google Sans Text"/>
          <w:color w:val="1b1c1d"/>
          <w:rtl w:val="0"/>
        </w:rPr>
        <w:t xml:space="preserve"> Stout.</w:t>
      </w:r>
      <w:r w:rsidDel="00000000" w:rsidR="00000000" w:rsidRPr="00000000">
        <w:rPr>
          <w:rFonts w:ascii="Google Sans Text" w:cs="Google Sans Text" w:eastAsia="Google Sans Text" w:hAnsi="Google Sans Text"/>
          <w:color w:val="444746"/>
          <w:sz w:val="24"/>
          <w:szCs w:val="24"/>
          <w:vertAlign w:val="superscript"/>
          <w:rtl w:val="0"/>
        </w:rPr>
        <w:t xml:space="preserve">55</w:t>
      </w:r>
    </w:p>
    <w:p w:rsidR="00000000" w:rsidDel="00000000" w:rsidP="00000000" w:rsidRDefault="00000000" w:rsidRPr="00000000" w14:paraId="000001C7">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Legal Advisor(s):</w:t>
      </w:r>
      <w:r w:rsidDel="00000000" w:rsidR="00000000" w:rsidRPr="00000000">
        <w:rPr>
          <w:rFonts w:ascii="Google Sans Text" w:cs="Google Sans Text" w:eastAsia="Google Sans Text" w:hAnsi="Google Sans Text"/>
          <w:color w:val="1b1c1d"/>
          <w:rtl w:val="0"/>
        </w:rPr>
        <w:t xml:space="preserve"> Ballard Spahr.</w:t>
      </w:r>
      <w:r w:rsidDel="00000000" w:rsidR="00000000" w:rsidRPr="00000000">
        <w:rPr>
          <w:rFonts w:ascii="Google Sans Text" w:cs="Google Sans Text" w:eastAsia="Google Sans Text" w:hAnsi="Google Sans Text"/>
          <w:color w:val="444746"/>
          <w:sz w:val="24"/>
          <w:szCs w:val="24"/>
          <w:vertAlign w:val="superscript"/>
          <w:rtl w:val="0"/>
        </w:rPr>
        <w:t xml:space="preserve">55</w:t>
      </w:r>
    </w:p>
    <w:p w:rsidR="00000000" w:rsidDel="00000000" w:rsidP="00000000" w:rsidRDefault="00000000" w:rsidRPr="00000000" w14:paraId="000001C8">
      <w:pPr>
        <w:numPr>
          <w:ilvl w:val="1"/>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Legal Advisor(s):</w:t>
      </w:r>
      <w:r w:rsidDel="00000000" w:rsidR="00000000" w:rsidRPr="00000000">
        <w:rPr>
          <w:rFonts w:ascii="Google Sans Text" w:cs="Google Sans Text" w:eastAsia="Google Sans Text" w:hAnsi="Google Sans Text"/>
          <w:color w:val="1b1c1d"/>
          <w:rtl w:val="0"/>
        </w:rPr>
        <w:t xml:space="preserve"> Shearman &amp; Sterling LLP.</w:t>
      </w:r>
      <w:r w:rsidDel="00000000" w:rsidR="00000000" w:rsidRPr="00000000">
        <w:rPr>
          <w:rFonts w:ascii="Google Sans Text" w:cs="Google Sans Text" w:eastAsia="Google Sans Text" w:hAnsi="Google Sans Text"/>
          <w:color w:val="444746"/>
          <w:sz w:val="24"/>
          <w:szCs w:val="24"/>
          <w:vertAlign w:val="superscript"/>
          <w:rtl w:val="0"/>
        </w:rPr>
        <w:t xml:space="preserve">55</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C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TSG Consumer / Super Star Car Wash</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CC">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Overview:</w:t>
      </w:r>
      <w:r w:rsidDel="00000000" w:rsidR="00000000" w:rsidRPr="00000000">
        <w:rPr>
          <w:rFonts w:ascii="Google Sans Text" w:cs="Google Sans Text" w:eastAsia="Google Sans Text" w:hAnsi="Google Sans Text"/>
          <w:color w:val="1b1c1d"/>
          <w:rtl w:val="0"/>
        </w:rPr>
        <w:t xml:space="preserve"> Private equity firm TSG Consumer Partners announced on November 16, 2021, its acquisition of a majority stake in Super Star Car Wash, a family-owned operator with locations in the Southwest and West Coast.</w:t>
      </w:r>
      <w:r w:rsidDel="00000000" w:rsidR="00000000" w:rsidRPr="00000000">
        <w:rPr>
          <w:rFonts w:ascii="Google Sans Text" w:cs="Google Sans Text" w:eastAsia="Google Sans Text" w:hAnsi="Google Sans Text"/>
          <w:color w:val="444746"/>
          <w:sz w:val="24"/>
          <w:szCs w:val="24"/>
          <w:vertAlign w:val="superscript"/>
          <w:rtl w:val="0"/>
        </w:rPr>
        <w:t xml:space="preserve">58</w:t>
      </w:r>
      <w:r w:rsidDel="00000000" w:rsidR="00000000" w:rsidRPr="00000000">
        <w:rPr>
          <w:rFonts w:ascii="Google Sans Text" w:cs="Google Sans Text" w:eastAsia="Google Sans Text" w:hAnsi="Google Sans Text"/>
          <w:color w:val="1b1c1d"/>
          <w:rtl w:val="0"/>
        </w:rPr>
        <w:t xml:space="preserve"> The founder and management team remained significant investors, with the partnership intended to fuel the company's expansion into new markets.</w:t>
      </w:r>
      <w:r w:rsidDel="00000000" w:rsidR="00000000" w:rsidRPr="00000000">
        <w:rPr>
          <w:rFonts w:ascii="Google Sans Text" w:cs="Google Sans Text" w:eastAsia="Google Sans Text" w:hAnsi="Google Sans Text"/>
          <w:color w:val="444746"/>
          <w:sz w:val="24"/>
          <w:szCs w:val="24"/>
          <w:vertAlign w:val="superscript"/>
          <w:rtl w:val="0"/>
        </w:rPr>
        <w:t xml:space="preserve">58</w:t>
      </w:r>
    </w:p>
    <w:p w:rsidR="00000000" w:rsidDel="00000000" w:rsidP="00000000" w:rsidRDefault="00000000" w:rsidRPr="00000000" w14:paraId="000001CD">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Key Metrics and Advisory Roles:</w:t>
      </w:r>
    </w:p>
    <w:p w:rsidR="00000000" w:rsidDel="00000000" w:rsidP="00000000" w:rsidRDefault="00000000" w:rsidRPr="00000000" w14:paraId="000001CE">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Disclosed. Financial terms of the private transaction were not released.</w:t>
      </w:r>
      <w:r w:rsidDel="00000000" w:rsidR="00000000" w:rsidRPr="00000000">
        <w:rPr>
          <w:rFonts w:ascii="Google Sans Text" w:cs="Google Sans Text" w:eastAsia="Google Sans Text" w:hAnsi="Google Sans Text"/>
          <w:color w:val="444746"/>
          <w:sz w:val="24"/>
          <w:szCs w:val="24"/>
          <w:vertAlign w:val="superscript"/>
          <w:rtl w:val="0"/>
        </w:rPr>
        <w:t xml:space="preserve">58</w:t>
      </w:r>
    </w:p>
    <w:p w:rsidR="00000000" w:rsidDel="00000000" w:rsidP="00000000" w:rsidRDefault="00000000" w:rsidRPr="00000000" w14:paraId="000001CF">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Financial Advisor(s):</w:t>
      </w:r>
      <w:r w:rsidDel="00000000" w:rsidR="00000000" w:rsidRPr="00000000">
        <w:rPr>
          <w:rFonts w:ascii="Google Sans Text" w:cs="Google Sans Text" w:eastAsia="Google Sans Text" w:hAnsi="Google Sans Text"/>
          <w:color w:val="1b1c1d"/>
          <w:rtl w:val="0"/>
        </w:rPr>
        <w:t xml:space="preserve"> Not Disclosed.</w:t>
      </w:r>
      <w:r w:rsidDel="00000000" w:rsidR="00000000" w:rsidRPr="00000000">
        <w:rPr>
          <w:rFonts w:ascii="Google Sans Text" w:cs="Google Sans Text" w:eastAsia="Google Sans Text" w:hAnsi="Google Sans Text"/>
          <w:color w:val="444746"/>
          <w:sz w:val="24"/>
          <w:szCs w:val="24"/>
          <w:vertAlign w:val="superscript"/>
          <w:rtl w:val="0"/>
        </w:rPr>
        <w:t xml:space="preserve">58</w:t>
      </w:r>
    </w:p>
    <w:p w:rsidR="00000000" w:rsidDel="00000000" w:rsidP="00000000" w:rsidRDefault="00000000" w:rsidRPr="00000000" w14:paraId="000001D0">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Financial Advisor(s):</w:t>
      </w:r>
      <w:r w:rsidDel="00000000" w:rsidR="00000000" w:rsidRPr="00000000">
        <w:rPr>
          <w:rFonts w:ascii="Google Sans Text" w:cs="Google Sans Text" w:eastAsia="Google Sans Text" w:hAnsi="Google Sans Text"/>
          <w:color w:val="1b1c1d"/>
          <w:rtl w:val="0"/>
        </w:rPr>
        <w:t xml:space="preserve"> Ardent Advisory Group.</w:t>
      </w:r>
      <w:r w:rsidDel="00000000" w:rsidR="00000000" w:rsidRPr="00000000">
        <w:rPr>
          <w:rFonts w:ascii="Google Sans Text" w:cs="Google Sans Text" w:eastAsia="Google Sans Text" w:hAnsi="Google Sans Text"/>
          <w:color w:val="444746"/>
          <w:sz w:val="24"/>
          <w:szCs w:val="24"/>
          <w:vertAlign w:val="superscript"/>
          <w:rtl w:val="0"/>
        </w:rPr>
        <w:t xml:space="preserve">58</w:t>
      </w:r>
    </w:p>
    <w:p w:rsidR="00000000" w:rsidDel="00000000" w:rsidP="00000000" w:rsidRDefault="00000000" w:rsidRPr="00000000" w14:paraId="000001D1">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Legal Advisor(s):</w:t>
      </w:r>
      <w:r w:rsidDel="00000000" w:rsidR="00000000" w:rsidRPr="00000000">
        <w:rPr>
          <w:rFonts w:ascii="Google Sans Text" w:cs="Google Sans Text" w:eastAsia="Google Sans Text" w:hAnsi="Google Sans Text"/>
          <w:color w:val="1b1c1d"/>
          <w:rtl w:val="0"/>
        </w:rPr>
        <w:t xml:space="preserve"> Ropes &amp; Gray LLP.</w:t>
      </w:r>
      <w:r w:rsidDel="00000000" w:rsidR="00000000" w:rsidRPr="00000000">
        <w:rPr>
          <w:rFonts w:ascii="Google Sans Text" w:cs="Google Sans Text" w:eastAsia="Google Sans Text" w:hAnsi="Google Sans Text"/>
          <w:color w:val="444746"/>
          <w:sz w:val="24"/>
          <w:szCs w:val="24"/>
          <w:vertAlign w:val="superscript"/>
          <w:rtl w:val="0"/>
        </w:rPr>
        <w:t xml:space="preserve">58</w:t>
      </w:r>
    </w:p>
    <w:p w:rsidR="00000000" w:rsidDel="00000000" w:rsidP="00000000" w:rsidRDefault="00000000" w:rsidRPr="00000000" w14:paraId="000001D2">
      <w:pPr>
        <w:numPr>
          <w:ilvl w:val="1"/>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Legal Advisor(s):</w:t>
      </w:r>
      <w:r w:rsidDel="00000000" w:rsidR="00000000" w:rsidRPr="00000000">
        <w:rPr>
          <w:rFonts w:ascii="Google Sans Text" w:cs="Google Sans Text" w:eastAsia="Google Sans Text" w:hAnsi="Google Sans Text"/>
          <w:color w:val="1b1c1d"/>
          <w:rtl w:val="0"/>
        </w:rPr>
        <w:t xml:space="preserve"> Snell &amp; Wilmer.</w:t>
      </w:r>
      <w:r w:rsidDel="00000000" w:rsidR="00000000" w:rsidRPr="00000000">
        <w:rPr>
          <w:rFonts w:ascii="Google Sans Text" w:cs="Google Sans Text" w:eastAsia="Google Sans Text" w:hAnsi="Google Sans Text"/>
          <w:color w:val="444746"/>
          <w:sz w:val="24"/>
          <w:szCs w:val="24"/>
          <w:vertAlign w:val="superscript"/>
          <w:rtl w:val="0"/>
        </w:rPr>
        <w:t xml:space="preserve">58</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D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Leonard Green &amp; Partners / Sun Auto Tire &amp; Service (majority stake)</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D6">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Overview:</w:t>
      </w:r>
      <w:r w:rsidDel="00000000" w:rsidR="00000000" w:rsidRPr="00000000">
        <w:rPr>
          <w:rFonts w:ascii="Google Sans Text" w:cs="Google Sans Text" w:eastAsia="Google Sans Text" w:hAnsi="Google Sans Text"/>
          <w:color w:val="1b1c1d"/>
          <w:rtl w:val="0"/>
        </w:rPr>
        <w:t xml:space="preserve"> On September 16, 2021, it was announced that private equity firm Leonard Green &amp; Partners had become the majority investor in Sun Auto Tire &amp; Service.</w:t>
      </w:r>
      <w:r w:rsidDel="00000000" w:rsidR="00000000" w:rsidRPr="00000000">
        <w:rPr>
          <w:rFonts w:ascii="Google Sans Text" w:cs="Google Sans Text" w:eastAsia="Google Sans Text" w:hAnsi="Google Sans Text"/>
          <w:color w:val="444746"/>
          <w:sz w:val="24"/>
          <w:szCs w:val="24"/>
          <w:vertAlign w:val="superscript"/>
          <w:rtl w:val="0"/>
        </w:rPr>
        <w:t xml:space="preserve">60</w:t>
      </w:r>
      <w:r w:rsidDel="00000000" w:rsidR="00000000" w:rsidRPr="00000000">
        <w:rPr>
          <w:rFonts w:ascii="Google Sans Text" w:cs="Google Sans Text" w:eastAsia="Google Sans Text" w:hAnsi="Google Sans Text"/>
          <w:color w:val="1b1c1d"/>
          <w:rtl w:val="0"/>
        </w:rPr>
        <w:t xml:space="preserve"> The previous owner, Greenbriar Equity Group L.P., remained a shareholder. The investment was aimed at supporting the future growth of Sun Auto Tire, one of the largest independent tire and auto service dealership groups in the U.S..</w:t>
      </w:r>
      <w:r w:rsidDel="00000000" w:rsidR="00000000" w:rsidRPr="00000000">
        <w:rPr>
          <w:rFonts w:ascii="Google Sans Text" w:cs="Google Sans Text" w:eastAsia="Google Sans Text" w:hAnsi="Google Sans Text"/>
          <w:color w:val="444746"/>
          <w:sz w:val="24"/>
          <w:szCs w:val="24"/>
          <w:vertAlign w:val="superscript"/>
          <w:rtl w:val="0"/>
        </w:rPr>
        <w:t xml:space="preserve">60</w:t>
      </w:r>
    </w:p>
    <w:p w:rsidR="00000000" w:rsidDel="00000000" w:rsidP="00000000" w:rsidRDefault="00000000" w:rsidRPr="00000000" w14:paraId="000001D7">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Key Metrics and Advisory Roles:</w:t>
      </w:r>
    </w:p>
    <w:p w:rsidR="00000000" w:rsidDel="00000000" w:rsidP="00000000" w:rsidRDefault="00000000" w:rsidRPr="00000000" w14:paraId="000001D8">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Disclosed. This was a private equity transaction involving a privately held company.</w:t>
      </w:r>
      <w:r w:rsidDel="00000000" w:rsidR="00000000" w:rsidRPr="00000000">
        <w:rPr>
          <w:rFonts w:ascii="Google Sans Text" w:cs="Google Sans Text" w:eastAsia="Google Sans Text" w:hAnsi="Google Sans Text"/>
          <w:color w:val="444746"/>
          <w:sz w:val="24"/>
          <w:szCs w:val="24"/>
          <w:vertAlign w:val="superscript"/>
          <w:rtl w:val="0"/>
        </w:rPr>
        <w:t xml:space="preserve">60</w:t>
      </w:r>
    </w:p>
    <w:p w:rsidR="00000000" w:rsidDel="00000000" w:rsidP="00000000" w:rsidRDefault="00000000" w:rsidRPr="00000000" w14:paraId="000001D9">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Financial Advisor(s):</w:t>
      </w:r>
      <w:r w:rsidDel="00000000" w:rsidR="00000000" w:rsidRPr="00000000">
        <w:rPr>
          <w:rFonts w:ascii="Google Sans Text" w:cs="Google Sans Text" w:eastAsia="Google Sans Text" w:hAnsi="Google Sans Text"/>
          <w:color w:val="1b1c1d"/>
          <w:rtl w:val="0"/>
        </w:rPr>
        <w:t xml:space="preserve"> Not Disclosed.</w:t>
      </w:r>
      <w:r w:rsidDel="00000000" w:rsidR="00000000" w:rsidRPr="00000000">
        <w:rPr>
          <w:rFonts w:ascii="Google Sans Text" w:cs="Google Sans Text" w:eastAsia="Google Sans Text" w:hAnsi="Google Sans Text"/>
          <w:color w:val="444746"/>
          <w:sz w:val="24"/>
          <w:szCs w:val="24"/>
          <w:vertAlign w:val="superscript"/>
          <w:rtl w:val="0"/>
        </w:rPr>
        <w:t xml:space="preserve">60</w:t>
      </w:r>
    </w:p>
    <w:p w:rsidR="00000000" w:rsidDel="00000000" w:rsidP="00000000" w:rsidRDefault="00000000" w:rsidRPr="00000000" w14:paraId="000001DA">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Financial Advisor(s):</w:t>
      </w:r>
      <w:r w:rsidDel="00000000" w:rsidR="00000000" w:rsidRPr="00000000">
        <w:rPr>
          <w:rFonts w:ascii="Google Sans Text" w:cs="Google Sans Text" w:eastAsia="Google Sans Text" w:hAnsi="Google Sans Text"/>
          <w:color w:val="1b1c1d"/>
          <w:rtl w:val="0"/>
        </w:rPr>
        <w:t xml:space="preserve"> Not Disclosed.</w:t>
      </w:r>
      <w:r w:rsidDel="00000000" w:rsidR="00000000" w:rsidRPr="00000000">
        <w:rPr>
          <w:rFonts w:ascii="Google Sans Text" w:cs="Google Sans Text" w:eastAsia="Google Sans Text" w:hAnsi="Google Sans Text"/>
          <w:color w:val="444746"/>
          <w:sz w:val="24"/>
          <w:szCs w:val="24"/>
          <w:vertAlign w:val="superscript"/>
          <w:rtl w:val="0"/>
        </w:rPr>
        <w:t xml:space="preserve">60</w:t>
      </w:r>
    </w:p>
    <w:p w:rsidR="00000000" w:rsidDel="00000000" w:rsidP="00000000" w:rsidRDefault="00000000" w:rsidRPr="00000000" w14:paraId="000001DB">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Legal Advisor(s):</w:t>
      </w:r>
      <w:r w:rsidDel="00000000" w:rsidR="00000000" w:rsidRPr="00000000">
        <w:rPr>
          <w:rFonts w:ascii="Google Sans Text" w:cs="Google Sans Text" w:eastAsia="Google Sans Text" w:hAnsi="Google Sans Text"/>
          <w:color w:val="1b1c1d"/>
          <w:rtl w:val="0"/>
        </w:rPr>
        <w:t xml:space="preserve"> Not Disclosed.</w:t>
      </w:r>
      <w:r w:rsidDel="00000000" w:rsidR="00000000" w:rsidRPr="00000000">
        <w:rPr>
          <w:rFonts w:ascii="Google Sans Text" w:cs="Google Sans Text" w:eastAsia="Google Sans Text" w:hAnsi="Google Sans Text"/>
          <w:color w:val="444746"/>
          <w:sz w:val="24"/>
          <w:szCs w:val="24"/>
          <w:vertAlign w:val="superscript"/>
          <w:rtl w:val="0"/>
        </w:rPr>
        <w:t xml:space="preserve">60</w:t>
      </w:r>
    </w:p>
    <w:p w:rsidR="00000000" w:rsidDel="00000000" w:rsidP="00000000" w:rsidRDefault="00000000" w:rsidRPr="00000000" w14:paraId="000001DC">
      <w:pPr>
        <w:numPr>
          <w:ilvl w:val="1"/>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Legal Advisor(s):</w:t>
      </w:r>
      <w:r w:rsidDel="00000000" w:rsidR="00000000" w:rsidRPr="00000000">
        <w:rPr>
          <w:rFonts w:ascii="Google Sans Text" w:cs="Google Sans Text" w:eastAsia="Google Sans Text" w:hAnsi="Google Sans Text"/>
          <w:color w:val="1b1c1d"/>
          <w:rtl w:val="0"/>
        </w:rPr>
        <w:t xml:space="preserve"> Not Disclosed.</w:t>
      </w:r>
      <w:r w:rsidDel="00000000" w:rsidR="00000000" w:rsidRPr="00000000">
        <w:rPr>
          <w:rFonts w:ascii="Google Sans Text" w:cs="Google Sans Text" w:eastAsia="Google Sans Text" w:hAnsi="Google Sans Text"/>
          <w:color w:val="444746"/>
          <w:sz w:val="24"/>
          <w:szCs w:val="24"/>
          <w:vertAlign w:val="superscript"/>
          <w:rtl w:val="0"/>
        </w:rPr>
        <w:t xml:space="preserve">60</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D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Faurecia / Hella</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E0">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Overview:</w:t>
      </w:r>
      <w:r w:rsidDel="00000000" w:rsidR="00000000" w:rsidRPr="00000000">
        <w:rPr>
          <w:rFonts w:ascii="Google Sans Text" w:cs="Google Sans Text" w:eastAsia="Google Sans Text" w:hAnsi="Google Sans Text"/>
          <w:color w:val="1b1c1d"/>
          <w:rtl w:val="0"/>
        </w:rPr>
        <w:t xml:space="preserve"> French automotive supplier Faurecia signed an agreement on August 14, 2021, to acquire the 60% stake in German lighting and electronics specialist HELLA held by its family pool shareholders, and announced a public tender offer for the remaining shares.</w:t>
      </w:r>
      <w:r w:rsidDel="00000000" w:rsidR="00000000" w:rsidRPr="00000000">
        <w:rPr>
          <w:rFonts w:ascii="Google Sans Text" w:cs="Google Sans Text" w:eastAsia="Google Sans Text" w:hAnsi="Google Sans Text"/>
          <w:color w:val="444746"/>
          <w:sz w:val="24"/>
          <w:szCs w:val="24"/>
          <w:vertAlign w:val="superscript"/>
          <w:rtl w:val="0"/>
        </w:rPr>
        <w:t xml:space="preserve">62</w:t>
      </w:r>
      <w:r w:rsidDel="00000000" w:rsidR="00000000" w:rsidRPr="00000000">
        <w:rPr>
          <w:rFonts w:ascii="Google Sans Text" w:cs="Google Sans Text" w:eastAsia="Google Sans Text" w:hAnsi="Google Sans Text"/>
          <w:color w:val="1b1c1d"/>
          <w:rtl w:val="0"/>
        </w:rPr>
        <w:t xml:space="preserve"> The combination, completed on January 31, 2022, created the seventh-largest global automotive supplier, operating under the umbrella brand FORVIA.</w:t>
      </w:r>
      <w:r w:rsidDel="00000000" w:rsidR="00000000" w:rsidRPr="00000000">
        <w:rPr>
          <w:rFonts w:ascii="Google Sans Text" w:cs="Google Sans Text" w:eastAsia="Google Sans Text" w:hAnsi="Google Sans Text"/>
          <w:color w:val="444746"/>
          <w:sz w:val="24"/>
          <w:szCs w:val="24"/>
          <w:vertAlign w:val="superscript"/>
          <w:rtl w:val="0"/>
        </w:rPr>
        <w:t xml:space="preserve">63</w:t>
      </w:r>
    </w:p>
    <w:p w:rsidR="00000000" w:rsidDel="00000000" w:rsidP="00000000" w:rsidRDefault="00000000" w:rsidRPr="00000000" w14:paraId="000001E1">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Key Metrics and Advisory Roles:</w:t>
      </w:r>
    </w:p>
    <w:p w:rsidR="00000000" w:rsidDel="00000000" w:rsidP="00000000" w:rsidRDefault="00000000" w:rsidRPr="00000000" w14:paraId="000001E2">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The offer represented a </w:t>
      </w:r>
      <w:r w:rsidDel="00000000" w:rsidR="00000000" w:rsidRPr="00000000">
        <w:rPr>
          <w:rFonts w:ascii="Google Sans Text" w:cs="Google Sans Text" w:eastAsia="Google Sans Text" w:hAnsi="Google Sans Text"/>
          <w:b w:val="1"/>
          <w:color w:val="1b1c1d"/>
          <w:rtl w:val="0"/>
        </w:rPr>
        <w:t xml:space="preserve">33% premium</w:t>
      </w:r>
      <w:r w:rsidDel="00000000" w:rsidR="00000000" w:rsidRPr="00000000">
        <w:rPr>
          <w:rFonts w:ascii="Google Sans Text" w:cs="Google Sans Text" w:eastAsia="Google Sans Text" w:hAnsi="Google Sans Text"/>
          <w:color w:val="1b1c1d"/>
          <w:rtl w:val="0"/>
        </w:rPr>
        <w:t xml:space="preserve"> over the closing price of HELLA shares on April 26, 2021, the last day before speculation arose.</w:t>
      </w:r>
      <w:r w:rsidDel="00000000" w:rsidR="00000000" w:rsidRPr="00000000">
        <w:rPr>
          <w:rFonts w:ascii="Google Sans Text" w:cs="Google Sans Text" w:eastAsia="Google Sans Text" w:hAnsi="Google Sans Text"/>
          <w:color w:val="444746"/>
          <w:sz w:val="24"/>
          <w:szCs w:val="24"/>
          <w:vertAlign w:val="superscript"/>
          <w:rtl w:val="0"/>
        </w:rPr>
        <w:t xml:space="preserve">62</w:t>
      </w:r>
    </w:p>
    <w:p w:rsidR="00000000" w:rsidDel="00000000" w:rsidP="00000000" w:rsidRDefault="00000000" w:rsidRPr="00000000" w14:paraId="000001E3">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Financial Advisor(s):</w:t>
      </w:r>
      <w:r w:rsidDel="00000000" w:rsidR="00000000" w:rsidRPr="00000000">
        <w:rPr>
          <w:rFonts w:ascii="Google Sans Text" w:cs="Google Sans Text" w:eastAsia="Google Sans Text" w:hAnsi="Google Sans Text"/>
          <w:color w:val="1b1c1d"/>
          <w:rtl w:val="0"/>
        </w:rPr>
        <w:t xml:space="preserve"> BNP Paribas.</w:t>
      </w:r>
      <w:r w:rsidDel="00000000" w:rsidR="00000000" w:rsidRPr="00000000">
        <w:rPr>
          <w:rFonts w:ascii="Google Sans Text" w:cs="Google Sans Text" w:eastAsia="Google Sans Text" w:hAnsi="Google Sans Text"/>
          <w:color w:val="444746"/>
          <w:sz w:val="24"/>
          <w:szCs w:val="24"/>
          <w:vertAlign w:val="superscript"/>
          <w:rtl w:val="0"/>
        </w:rPr>
        <w:t xml:space="preserve">64</w:t>
      </w:r>
    </w:p>
    <w:p w:rsidR="00000000" w:rsidDel="00000000" w:rsidP="00000000" w:rsidRDefault="00000000" w:rsidRPr="00000000" w14:paraId="000001E4">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Financial Advisor(s):</w:t>
      </w:r>
      <w:r w:rsidDel="00000000" w:rsidR="00000000" w:rsidRPr="00000000">
        <w:rPr>
          <w:rFonts w:ascii="Google Sans Text" w:cs="Google Sans Text" w:eastAsia="Google Sans Text" w:hAnsi="Google Sans Text"/>
          <w:color w:val="1b1c1d"/>
          <w:rtl w:val="0"/>
        </w:rPr>
        <w:t xml:space="preserve"> Perella Weinberg Partners.</w:t>
      </w:r>
      <w:r w:rsidDel="00000000" w:rsidR="00000000" w:rsidRPr="00000000">
        <w:rPr>
          <w:rFonts w:ascii="Google Sans Text" w:cs="Google Sans Text" w:eastAsia="Google Sans Text" w:hAnsi="Google Sans Text"/>
          <w:color w:val="444746"/>
          <w:sz w:val="24"/>
          <w:szCs w:val="24"/>
          <w:vertAlign w:val="superscript"/>
          <w:rtl w:val="0"/>
        </w:rPr>
        <w:t xml:space="preserve">62</w:t>
      </w:r>
    </w:p>
    <w:p w:rsidR="00000000" w:rsidDel="00000000" w:rsidP="00000000" w:rsidRDefault="00000000" w:rsidRPr="00000000" w14:paraId="000001E5">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Legal Advisor(s):</w:t>
      </w:r>
      <w:r w:rsidDel="00000000" w:rsidR="00000000" w:rsidRPr="00000000">
        <w:rPr>
          <w:rFonts w:ascii="Google Sans Text" w:cs="Google Sans Text" w:eastAsia="Google Sans Text" w:hAnsi="Google Sans Text"/>
          <w:color w:val="1b1c1d"/>
          <w:rtl w:val="0"/>
        </w:rPr>
        <w:t xml:space="preserve"> White &amp; Case LLP; Herbert Smith Freehills (advising the bank syndicate).</w:t>
      </w:r>
      <w:r w:rsidDel="00000000" w:rsidR="00000000" w:rsidRPr="00000000">
        <w:rPr>
          <w:rFonts w:ascii="Google Sans Text" w:cs="Google Sans Text" w:eastAsia="Google Sans Text" w:hAnsi="Google Sans Text"/>
          <w:color w:val="444746"/>
          <w:sz w:val="24"/>
          <w:szCs w:val="24"/>
          <w:vertAlign w:val="superscript"/>
          <w:rtl w:val="0"/>
        </w:rPr>
        <w:t xml:space="preserve">65</w:t>
      </w:r>
    </w:p>
    <w:p w:rsidR="00000000" w:rsidDel="00000000" w:rsidP="00000000" w:rsidRDefault="00000000" w:rsidRPr="00000000" w14:paraId="000001E6">
      <w:pPr>
        <w:numPr>
          <w:ilvl w:val="1"/>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Legal Advisor(s):</w:t>
      </w:r>
      <w:r w:rsidDel="00000000" w:rsidR="00000000" w:rsidRPr="00000000">
        <w:rPr>
          <w:rFonts w:ascii="Google Sans Text" w:cs="Google Sans Text" w:eastAsia="Google Sans Text" w:hAnsi="Google Sans Text"/>
          <w:color w:val="1b1c1d"/>
          <w:rtl w:val="0"/>
        </w:rPr>
        <w:t xml:space="preserve"> Freshfields Bruckhaus Deringer.</w:t>
      </w:r>
      <w:r w:rsidDel="00000000" w:rsidR="00000000" w:rsidRPr="00000000">
        <w:rPr>
          <w:rFonts w:ascii="Google Sans Text" w:cs="Google Sans Text" w:eastAsia="Google Sans Text" w:hAnsi="Google Sans Text"/>
          <w:color w:val="444746"/>
          <w:sz w:val="24"/>
          <w:szCs w:val="24"/>
          <w:vertAlign w:val="superscript"/>
          <w:rtl w:val="0"/>
        </w:rPr>
        <w:t xml:space="preserve">62</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E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H&amp;F, BlackRock and GIC / Belron (17% stake)</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EA">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Overview:</w:t>
      </w:r>
      <w:r w:rsidDel="00000000" w:rsidR="00000000" w:rsidRPr="00000000">
        <w:rPr>
          <w:rFonts w:ascii="Google Sans Text" w:cs="Google Sans Text" w:eastAsia="Google Sans Text" w:hAnsi="Google Sans Text"/>
          <w:color w:val="1b1c1d"/>
          <w:rtl w:val="0"/>
        </w:rPr>
        <w:t xml:space="preserve"> On July 12, 2021, an investment by Hellman &amp; Friedman (H&amp;F), BlackRock Private Equity Partners, and GIC in Belron, a global leader in vehicle glass repair and replacement, was announced.</w:t>
      </w:r>
      <w:r w:rsidDel="00000000" w:rsidR="00000000" w:rsidRPr="00000000">
        <w:rPr>
          <w:rFonts w:ascii="Google Sans Text" w:cs="Google Sans Text" w:eastAsia="Google Sans Text" w:hAnsi="Google Sans Text"/>
          <w:color w:val="444746"/>
          <w:sz w:val="24"/>
          <w:szCs w:val="24"/>
          <w:vertAlign w:val="superscript"/>
          <w:rtl w:val="0"/>
        </w:rPr>
        <w:t xml:space="preserve">67</w:t>
      </w:r>
      <w:r w:rsidDel="00000000" w:rsidR="00000000" w:rsidRPr="00000000">
        <w:rPr>
          <w:rFonts w:ascii="Google Sans Text" w:cs="Google Sans Text" w:eastAsia="Google Sans Text" w:hAnsi="Google Sans Text"/>
          <w:color w:val="1b1c1d"/>
          <w:rtl w:val="0"/>
        </w:rPr>
        <w:t xml:space="preserve"> The deal, which closed on December 17, 2021, saw the consortium acquire a combined stake of 16.8% and valued Belron at an enterprise value of €21 billion.</w:t>
      </w:r>
      <w:r w:rsidDel="00000000" w:rsidR="00000000" w:rsidRPr="00000000">
        <w:rPr>
          <w:rFonts w:ascii="Google Sans Text" w:cs="Google Sans Text" w:eastAsia="Google Sans Text" w:hAnsi="Google Sans Text"/>
          <w:color w:val="444746"/>
          <w:sz w:val="24"/>
          <w:szCs w:val="24"/>
          <w:vertAlign w:val="superscript"/>
          <w:rtl w:val="0"/>
        </w:rPr>
        <w:t xml:space="preserve">67</w:t>
      </w:r>
    </w:p>
    <w:p w:rsidR="00000000" w:rsidDel="00000000" w:rsidP="00000000" w:rsidRDefault="00000000" w:rsidRPr="00000000" w14:paraId="000001EB">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Key Metrics and Advisory Roles:</w:t>
      </w:r>
    </w:p>
    <w:p w:rsidR="00000000" w:rsidDel="00000000" w:rsidP="00000000" w:rsidRDefault="00000000" w:rsidRPr="00000000" w14:paraId="000001EC">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Disclosed. This was a minority stake investment in a private company.</w:t>
      </w:r>
      <w:r w:rsidDel="00000000" w:rsidR="00000000" w:rsidRPr="00000000">
        <w:rPr>
          <w:rFonts w:ascii="Google Sans Text" w:cs="Google Sans Text" w:eastAsia="Google Sans Text" w:hAnsi="Google Sans Text"/>
          <w:color w:val="444746"/>
          <w:sz w:val="24"/>
          <w:szCs w:val="24"/>
          <w:vertAlign w:val="superscript"/>
          <w:rtl w:val="0"/>
        </w:rPr>
        <w:t xml:space="preserve">67</w:t>
      </w:r>
    </w:p>
    <w:p w:rsidR="00000000" w:rsidDel="00000000" w:rsidP="00000000" w:rsidRDefault="00000000" w:rsidRPr="00000000" w14:paraId="000001ED">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Financial Advisor(s):</w:t>
      </w:r>
      <w:r w:rsidDel="00000000" w:rsidR="00000000" w:rsidRPr="00000000">
        <w:rPr>
          <w:rFonts w:ascii="Google Sans Text" w:cs="Google Sans Text" w:eastAsia="Google Sans Text" w:hAnsi="Google Sans Text"/>
          <w:color w:val="1b1c1d"/>
          <w:rtl w:val="0"/>
        </w:rPr>
        <w:t xml:space="preserve"> Not Disclosed.</w:t>
      </w:r>
      <w:r w:rsidDel="00000000" w:rsidR="00000000" w:rsidRPr="00000000">
        <w:rPr>
          <w:rFonts w:ascii="Google Sans Text" w:cs="Google Sans Text" w:eastAsia="Google Sans Text" w:hAnsi="Google Sans Text"/>
          <w:color w:val="444746"/>
          <w:sz w:val="24"/>
          <w:szCs w:val="24"/>
          <w:vertAlign w:val="superscript"/>
          <w:rtl w:val="0"/>
        </w:rPr>
        <w:t xml:space="preserve">68</w:t>
      </w:r>
    </w:p>
    <w:p w:rsidR="00000000" w:rsidDel="00000000" w:rsidP="00000000" w:rsidRDefault="00000000" w:rsidRPr="00000000" w14:paraId="000001EE">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Financial Advisor(s):</w:t>
      </w:r>
      <w:r w:rsidDel="00000000" w:rsidR="00000000" w:rsidRPr="00000000">
        <w:rPr>
          <w:rFonts w:ascii="Google Sans Text" w:cs="Google Sans Text" w:eastAsia="Google Sans Text" w:hAnsi="Google Sans Text"/>
          <w:color w:val="1b1c1d"/>
          <w:rtl w:val="0"/>
        </w:rPr>
        <w:t xml:space="preserve"> Not Disclosed.</w:t>
      </w:r>
      <w:r w:rsidDel="00000000" w:rsidR="00000000" w:rsidRPr="00000000">
        <w:rPr>
          <w:rFonts w:ascii="Google Sans Text" w:cs="Google Sans Text" w:eastAsia="Google Sans Text" w:hAnsi="Google Sans Text"/>
          <w:color w:val="444746"/>
          <w:sz w:val="24"/>
          <w:szCs w:val="24"/>
          <w:vertAlign w:val="superscript"/>
          <w:rtl w:val="0"/>
        </w:rPr>
        <w:t xml:space="preserve">68</w:t>
      </w:r>
    </w:p>
    <w:p w:rsidR="00000000" w:rsidDel="00000000" w:rsidP="00000000" w:rsidRDefault="00000000" w:rsidRPr="00000000" w14:paraId="000001EF">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Legal Advisor(s):</w:t>
      </w:r>
      <w:r w:rsidDel="00000000" w:rsidR="00000000" w:rsidRPr="00000000">
        <w:rPr>
          <w:rFonts w:ascii="Google Sans Text" w:cs="Google Sans Text" w:eastAsia="Google Sans Text" w:hAnsi="Google Sans Text"/>
          <w:color w:val="1b1c1d"/>
          <w:rtl w:val="0"/>
        </w:rPr>
        <w:t xml:space="preserve"> Latham &amp; Watkins (advising H&amp;F).</w:t>
      </w:r>
      <w:r w:rsidDel="00000000" w:rsidR="00000000" w:rsidRPr="00000000">
        <w:rPr>
          <w:rFonts w:ascii="Google Sans Text" w:cs="Google Sans Text" w:eastAsia="Google Sans Text" w:hAnsi="Google Sans Text"/>
          <w:color w:val="444746"/>
          <w:sz w:val="24"/>
          <w:szCs w:val="24"/>
          <w:vertAlign w:val="superscript"/>
          <w:rtl w:val="0"/>
        </w:rPr>
        <w:t xml:space="preserve">67</w:t>
      </w:r>
    </w:p>
    <w:p w:rsidR="00000000" w:rsidDel="00000000" w:rsidP="00000000" w:rsidRDefault="00000000" w:rsidRPr="00000000" w14:paraId="000001F0">
      <w:pPr>
        <w:numPr>
          <w:ilvl w:val="1"/>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Legal Advisor(s):</w:t>
      </w:r>
      <w:r w:rsidDel="00000000" w:rsidR="00000000" w:rsidRPr="00000000">
        <w:rPr>
          <w:rFonts w:ascii="Google Sans Text" w:cs="Google Sans Text" w:eastAsia="Google Sans Text" w:hAnsi="Google Sans Text"/>
          <w:color w:val="1b1c1d"/>
          <w:rtl w:val="0"/>
        </w:rPr>
        <w:t xml:space="preserve"> Not Disclosed.</w:t>
      </w:r>
      <w:r w:rsidDel="00000000" w:rsidR="00000000" w:rsidRPr="00000000">
        <w:rPr>
          <w:rFonts w:ascii="Google Sans Text" w:cs="Google Sans Text" w:eastAsia="Google Sans Text" w:hAnsi="Google Sans Text"/>
          <w:color w:val="444746"/>
          <w:sz w:val="24"/>
          <w:szCs w:val="24"/>
          <w:vertAlign w:val="superscript"/>
          <w:rtl w:val="0"/>
        </w:rPr>
        <w:t xml:space="preserve">68</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F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TSG Consumer / Rough Country</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F4">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Overview:</w:t>
      </w:r>
      <w:r w:rsidDel="00000000" w:rsidR="00000000" w:rsidRPr="00000000">
        <w:rPr>
          <w:rFonts w:ascii="Google Sans Text" w:cs="Google Sans Text" w:eastAsia="Google Sans Text" w:hAnsi="Google Sans Text"/>
          <w:color w:val="1b1c1d"/>
          <w:rtl w:val="0"/>
        </w:rPr>
        <w:t xml:space="preserve"> On June 29, 2021, TSG Consumer Partners signed a definitive agreement to acquire a majority stake in Rough Country, a provider of aftermarket suspension products and off-road accessories, from Gridiron Capital.</w:t>
      </w:r>
      <w:r w:rsidDel="00000000" w:rsidR="00000000" w:rsidRPr="00000000">
        <w:rPr>
          <w:rFonts w:ascii="Google Sans Text" w:cs="Google Sans Text" w:eastAsia="Google Sans Text" w:hAnsi="Google Sans Text"/>
          <w:color w:val="444746"/>
          <w:sz w:val="24"/>
          <w:szCs w:val="24"/>
          <w:vertAlign w:val="superscript"/>
          <w:rtl w:val="0"/>
        </w:rPr>
        <w:t xml:space="preserve">70</w:t>
      </w:r>
      <w:r w:rsidDel="00000000" w:rsidR="00000000" w:rsidRPr="00000000">
        <w:rPr>
          <w:rFonts w:ascii="Google Sans Text" w:cs="Google Sans Text" w:eastAsia="Google Sans Text" w:hAnsi="Google Sans Text"/>
          <w:color w:val="1b1c1d"/>
          <w:rtl w:val="0"/>
        </w:rPr>
        <w:t xml:space="preserve"> Gridiron Capital and Rough Country's management remained significant investors, aiming to leverage TSG's consumer brand-building expertise to expand the company's reach.</w:t>
      </w:r>
      <w:r w:rsidDel="00000000" w:rsidR="00000000" w:rsidRPr="00000000">
        <w:rPr>
          <w:rFonts w:ascii="Google Sans Text" w:cs="Google Sans Text" w:eastAsia="Google Sans Text" w:hAnsi="Google Sans Text"/>
          <w:color w:val="444746"/>
          <w:sz w:val="24"/>
          <w:szCs w:val="24"/>
          <w:vertAlign w:val="superscript"/>
          <w:rtl w:val="0"/>
        </w:rPr>
        <w:t xml:space="preserve">70</w:t>
      </w:r>
    </w:p>
    <w:p w:rsidR="00000000" w:rsidDel="00000000" w:rsidP="00000000" w:rsidRDefault="00000000" w:rsidRPr="00000000" w14:paraId="000001F5">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Key Metrics and Advisory Roles:</w:t>
      </w:r>
    </w:p>
    <w:p w:rsidR="00000000" w:rsidDel="00000000" w:rsidP="00000000" w:rsidRDefault="00000000" w:rsidRPr="00000000" w14:paraId="000001F6">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Disclosed. Financial terms of the private equity transaction were not made public.</w:t>
      </w:r>
      <w:r w:rsidDel="00000000" w:rsidR="00000000" w:rsidRPr="00000000">
        <w:rPr>
          <w:rFonts w:ascii="Google Sans Text" w:cs="Google Sans Text" w:eastAsia="Google Sans Text" w:hAnsi="Google Sans Text"/>
          <w:color w:val="444746"/>
          <w:sz w:val="24"/>
          <w:szCs w:val="24"/>
          <w:vertAlign w:val="superscript"/>
          <w:rtl w:val="0"/>
        </w:rPr>
        <w:t xml:space="preserve">70</w:t>
      </w:r>
    </w:p>
    <w:p w:rsidR="00000000" w:rsidDel="00000000" w:rsidP="00000000" w:rsidRDefault="00000000" w:rsidRPr="00000000" w14:paraId="000001F7">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Financial Advisor(s):</w:t>
      </w:r>
      <w:r w:rsidDel="00000000" w:rsidR="00000000" w:rsidRPr="00000000">
        <w:rPr>
          <w:rFonts w:ascii="Google Sans Text" w:cs="Google Sans Text" w:eastAsia="Google Sans Text" w:hAnsi="Google Sans Text"/>
          <w:color w:val="1b1c1d"/>
          <w:rtl w:val="0"/>
        </w:rPr>
        <w:t xml:space="preserve"> Jefferies LLC.</w:t>
      </w:r>
      <w:r w:rsidDel="00000000" w:rsidR="00000000" w:rsidRPr="00000000">
        <w:rPr>
          <w:rFonts w:ascii="Google Sans Text" w:cs="Google Sans Text" w:eastAsia="Google Sans Text" w:hAnsi="Google Sans Text"/>
          <w:color w:val="444746"/>
          <w:sz w:val="24"/>
          <w:szCs w:val="24"/>
          <w:vertAlign w:val="superscript"/>
          <w:rtl w:val="0"/>
        </w:rPr>
        <w:t xml:space="preserve">70</w:t>
      </w:r>
    </w:p>
    <w:p w:rsidR="00000000" w:rsidDel="00000000" w:rsidP="00000000" w:rsidRDefault="00000000" w:rsidRPr="00000000" w14:paraId="000001F8">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Financial Advisor(s):</w:t>
      </w:r>
      <w:r w:rsidDel="00000000" w:rsidR="00000000" w:rsidRPr="00000000">
        <w:rPr>
          <w:rFonts w:ascii="Google Sans Text" w:cs="Google Sans Text" w:eastAsia="Google Sans Text" w:hAnsi="Google Sans Text"/>
          <w:color w:val="1b1c1d"/>
          <w:rtl w:val="0"/>
        </w:rPr>
        <w:t xml:space="preserve"> Robert W. Baird &amp; Co..</w:t>
      </w:r>
      <w:r w:rsidDel="00000000" w:rsidR="00000000" w:rsidRPr="00000000">
        <w:rPr>
          <w:rFonts w:ascii="Google Sans Text" w:cs="Google Sans Text" w:eastAsia="Google Sans Text" w:hAnsi="Google Sans Text"/>
          <w:color w:val="444746"/>
          <w:sz w:val="24"/>
          <w:szCs w:val="24"/>
          <w:vertAlign w:val="superscript"/>
          <w:rtl w:val="0"/>
        </w:rPr>
        <w:t xml:space="preserve">70</w:t>
      </w:r>
    </w:p>
    <w:p w:rsidR="00000000" w:rsidDel="00000000" w:rsidP="00000000" w:rsidRDefault="00000000" w:rsidRPr="00000000" w14:paraId="000001F9">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Legal Advisor(s):</w:t>
      </w:r>
      <w:r w:rsidDel="00000000" w:rsidR="00000000" w:rsidRPr="00000000">
        <w:rPr>
          <w:rFonts w:ascii="Google Sans Text" w:cs="Google Sans Text" w:eastAsia="Google Sans Text" w:hAnsi="Google Sans Text"/>
          <w:color w:val="1b1c1d"/>
          <w:rtl w:val="0"/>
        </w:rPr>
        <w:t xml:space="preserve"> Ropes &amp; Gray LLP.</w:t>
      </w:r>
      <w:r w:rsidDel="00000000" w:rsidR="00000000" w:rsidRPr="00000000">
        <w:rPr>
          <w:rFonts w:ascii="Google Sans Text" w:cs="Google Sans Text" w:eastAsia="Google Sans Text" w:hAnsi="Google Sans Text"/>
          <w:color w:val="444746"/>
          <w:sz w:val="24"/>
          <w:szCs w:val="24"/>
          <w:vertAlign w:val="superscript"/>
          <w:rtl w:val="0"/>
        </w:rPr>
        <w:t xml:space="preserve">70</w:t>
      </w:r>
    </w:p>
    <w:p w:rsidR="00000000" w:rsidDel="00000000" w:rsidP="00000000" w:rsidRDefault="00000000" w:rsidRPr="00000000" w14:paraId="000001FA">
      <w:pPr>
        <w:numPr>
          <w:ilvl w:val="1"/>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Legal Advisor(s):</w:t>
      </w:r>
      <w:r w:rsidDel="00000000" w:rsidR="00000000" w:rsidRPr="00000000">
        <w:rPr>
          <w:rFonts w:ascii="Google Sans Text" w:cs="Google Sans Text" w:eastAsia="Google Sans Text" w:hAnsi="Google Sans Text"/>
          <w:color w:val="1b1c1d"/>
          <w:rtl w:val="0"/>
        </w:rPr>
        <w:t xml:space="preserve"> Benesch, Friedlander, Coplan &amp; Aronoff LLP.</w:t>
      </w:r>
      <w:r w:rsidDel="00000000" w:rsidR="00000000" w:rsidRPr="00000000">
        <w:rPr>
          <w:rFonts w:ascii="Google Sans Text" w:cs="Google Sans Text" w:eastAsia="Google Sans Text" w:hAnsi="Google Sans Text"/>
          <w:color w:val="444746"/>
          <w:sz w:val="24"/>
          <w:szCs w:val="24"/>
          <w:vertAlign w:val="superscript"/>
          <w:rtl w:val="0"/>
        </w:rPr>
        <w:t xml:space="preserve">70</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F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PAI Partners / Pasubio</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FE">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Overview:</w:t>
      </w:r>
      <w:r w:rsidDel="00000000" w:rsidR="00000000" w:rsidRPr="00000000">
        <w:rPr>
          <w:rFonts w:ascii="Google Sans Text" w:cs="Google Sans Text" w:eastAsia="Google Sans Text" w:hAnsi="Google Sans Text"/>
          <w:color w:val="1b1c1d"/>
          <w:rtl w:val="0"/>
        </w:rPr>
        <w:t xml:space="preserve"> On June 23, 2021, European private equity firm PAI Partners agreed to acquire Pasubio, a specialized provider of premium leather for the automotive industry, from CVC Capital Partners.</w:t>
      </w:r>
      <w:r w:rsidDel="00000000" w:rsidR="00000000" w:rsidRPr="00000000">
        <w:rPr>
          <w:rFonts w:ascii="Google Sans Text" w:cs="Google Sans Text" w:eastAsia="Google Sans Text" w:hAnsi="Google Sans Text"/>
          <w:color w:val="444746"/>
          <w:sz w:val="24"/>
          <w:szCs w:val="24"/>
          <w:vertAlign w:val="superscript"/>
          <w:rtl w:val="0"/>
        </w:rPr>
        <w:t xml:space="preserve">73</w:t>
      </w:r>
      <w:r w:rsidDel="00000000" w:rsidR="00000000" w:rsidRPr="00000000">
        <w:rPr>
          <w:rFonts w:ascii="Google Sans Text" w:cs="Google Sans Text" w:eastAsia="Google Sans Text" w:hAnsi="Google Sans Text"/>
          <w:color w:val="1b1c1d"/>
          <w:rtl w:val="0"/>
        </w:rPr>
        <w:t xml:space="preserve"> The transaction, which closed in October 2021, was intended to support Pasubio's plans to consolidate the fragmented automotive leather market and diversify its offerings.</w:t>
      </w:r>
      <w:r w:rsidDel="00000000" w:rsidR="00000000" w:rsidRPr="00000000">
        <w:rPr>
          <w:rFonts w:ascii="Google Sans Text" w:cs="Google Sans Text" w:eastAsia="Google Sans Text" w:hAnsi="Google Sans Text"/>
          <w:color w:val="444746"/>
          <w:sz w:val="24"/>
          <w:szCs w:val="24"/>
          <w:vertAlign w:val="superscript"/>
          <w:rtl w:val="0"/>
        </w:rPr>
        <w:t xml:space="preserve">73</w:t>
      </w:r>
    </w:p>
    <w:p w:rsidR="00000000" w:rsidDel="00000000" w:rsidP="00000000" w:rsidRDefault="00000000" w:rsidRPr="00000000" w14:paraId="000001FF">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Key Metrics and Advisory Roles:</w:t>
      </w:r>
    </w:p>
    <w:p w:rsidR="00000000" w:rsidDel="00000000" w:rsidP="00000000" w:rsidRDefault="00000000" w:rsidRPr="00000000" w14:paraId="00000200">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Disclosed. The financial details of the transaction were not made public.</w:t>
      </w:r>
      <w:r w:rsidDel="00000000" w:rsidR="00000000" w:rsidRPr="00000000">
        <w:rPr>
          <w:rFonts w:ascii="Google Sans Text" w:cs="Google Sans Text" w:eastAsia="Google Sans Text" w:hAnsi="Google Sans Text"/>
          <w:color w:val="444746"/>
          <w:sz w:val="24"/>
          <w:szCs w:val="24"/>
          <w:vertAlign w:val="superscript"/>
          <w:rtl w:val="0"/>
        </w:rPr>
        <w:t xml:space="preserve">73</w:t>
      </w:r>
    </w:p>
    <w:p w:rsidR="00000000" w:rsidDel="00000000" w:rsidP="00000000" w:rsidRDefault="00000000" w:rsidRPr="00000000" w14:paraId="00000201">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Financial Advisor(s):</w:t>
      </w:r>
      <w:r w:rsidDel="00000000" w:rsidR="00000000" w:rsidRPr="00000000">
        <w:rPr>
          <w:rFonts w:ascii="Google Sans Text" w:cs="Google Sans Text" w:eastAsia="Google Sans Text" w:hAnsi="Google Sans Text"/>
          <w:color w:val="1b1c1d"/>
          <w:rtl w:val="0"/>
        </w:rPr>
        <w:t xml:space="preserve"> Deutsche Bank, LABS Corporate Finance.</w:t>
      </w:r>
      <w:r w:rsidDel="00000000" w:rsidR="00000000" w:rsidRPr="00000000">
        <w:rPr>
          <w:rFonts w:ascii="Google Sans Text" w:cs="Google Sans Text" w:eastAsia="Google Sans Text" w:hAnsi="Google Sans Text"/>
          <w:color w:val="444746"/>
          <w:sz w:val="24"/>
          <w:szCs w:val="24"/>
          <w:vertAlign w:val="superscript"/>
          <w:rtl w:val="0"/>
        </w:rPr>
        <w:t xml:space="preserve">73</w:t>
      </w:r>
    </w:p>
    <w:p w:rsidR="00000000" w:rsidDel="00000000" w:rsidP="00000000" w:rsidRDefault="00000000" w:rsidRPr="00000000" w14:paraId="00000202">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Financial Advisor(s):</w:t>
      </w:r>
      <w:r w:rsidDel="00000000" w:rsidR="00000000" w:rsidRPr="00000000">
        <w:rPr>
          <w:rFonts w:ascii="Google Sans Text" w:cs="Google Sans Text" w:eastAsia="Google Sans Text" w:hAnsi="Google Sans Text"/>
          <w:color w:val="1b1c1d"/>
          <w:rtl w:val="0"/>
        </w:rPr>
        <w:t xml:space="preserve"> JP Morgan.</w:t>
      </w:r>
      <w:r w:rsidDel="00000000" w:rsidR="00000000" w:rsidRPr="00000000">
        <w:rPr>
          <w:rFonts w:ascii="Google Sans Text" w:cs="Google Sans Text" w:eastAsia="Google Sans Text" w:hAnsi="Google Sans Text"/>
          <w:color w:val="444746"/>
          <w:sz w:val="24"/>
          <w:szCs w:val="24"/>
          <w:vertAlign w:val="superscript"/>
          <w:rtl w:val="0"/>
        </w:rPr>
        <w:t xml:space="preserve">73</w:t>
      </w:r>
    </w:p>
    <w:p w:rsidR="00000000" w:rsidDel="00000000" w:rsidP="00000000" w:rsidRDefault="00000000" w:rsidRPr="00000000" w14:paraId="00000203">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Legal Advisor(s):</w:t>
      </w:r>
      <w:r w:rsidDel="00000000" w:rsidR="00000000" w:rsidRPr="00000000">
        <w:rPr>
          <w:rFonts w:ascii="Google Sans Text" w:cs="Google Sans Text" w:eastAsia="Google Sans Text" w:hAnsi="Google Sans Text"/>
          <w:color w:val="1b1c1d"/>
          <w:rtl w:val="0"/>
        </w:rPr>
        <w:t xml:space="preserve"> Latham &amp; Watkins, Kirkland &amp; Ellis.</w:t>
      </w:r>
      <w:r w:rsidDel="00000000" w:rsidR="00000000" w:rsidRPr="00000000">
        <w:rPr>
          <w:rFonts w:ascii="Google Sans Text" w:cs="Google Sans Text" w:eastAsia="Google Sans Text" w:hAnsi="Google Sans Text"/>
          <w:color w:val="444746"/>
          <w:sz w:val="24"/>
          <w:szCs w:val="24"/>
          <w:vertAlign w:val="superscript"/>
          <w:rtl w:val="0"/>
        </w:rPr>
        <w:t xml:space="preserve">73</w:t>
      </w:r>
    </w:p>
    <w:p w:rsidR="00000000" w:rsidDel="00000000" w:rsidP="00000000" w:rsidRDefault="00000000" w:rsidRPr="00000000" w14:paraId="00000204">
      <w:pPr>
        <w:numPr>
          <w:ilvl w:val="1"/>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Legal Advisor(s):</w:t>
      </w:r>
      <w:r w:rsidDel="00000000" w:rsidR="00000000" w:rsidRPr="00000000">
        <w:rPr>
          <w:rFonts w:ascii="Google Sans Text" w:cs="Google Sans Text" w:eastAsia="Google Sans Text" w:hAnsi="Google Sans Text"/>
          <w:color w:val="1b1c1d"/>
          <w:rtl w:val="0"/>
        </w:rPr>
        <w:t xml:space="preserve"> Shearman &amp; Sterling.</w:t>
      </w:r>
      <w:r w:rsidDel="00000000" w:rsidR="00000000" w:rsidRPr="00000000">
        <w:rPr>
          <w:rFonts w:ascii="Google Sans Text" w:cs="Google Sans Text" w:eastAsia="Google Sans Text" w:hAnsi="Google Sans Text"/>
          <w:color w:val="444746"/>
          <w:sz w:val="24"/>
          <w:szCs w:val="24"/>
          <w:vertAlign w:val="superscript"/>
          <w:rtl w:val="0"/>
        </w:rPr>
        <w:t xml:space="preserve">73</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2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CentroMotion / Carlisle Brake &amp; Friction</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08">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Overview:</w:t>
      </w:r>
      <w:r w:rsidDel="00000000" w:rsidR="00000000" w:rsidRPr="00000000">
        <w:rPr>
          <w:rFonts w:ascii="Google Sans Text" w:cs="Google Sans Text" w:eastAsia="Google Sans Text" w:hAnsi="Google Sans Text"/>
          <w:color w:val="1b1c1d"/>
          <w:rtl w:val="0"/>
        </w:rPr>
        <w:t xml:space="preserve"> On May 25, 2021, CentroMotion, a portfolio company of One Rock Capital Partners, announced a definitive agreement to acquire Carlisle Brake &amp; Friction (CBF) from Carlisle Companies Incorporated.</w:t>
      </w:r>
      <w:r w:rsidDel="00000000" w:rsidR="00000000" w:rsidRPr="00000000">
        <w:rPr>
          <w:rFonts w:ascii="Google Sans Text" w:cs="Google Sans Text" w:eastAsia="Google Sans Text" w:hAnsi="Google Sans Text"/>
          <w:color w:val="444746"/>
          <w:sz w:val="24"/>
          <w:szCs w:val="24"/>
          <w:vertAlign w:val="superscript"/>
          <w:rtl w:val="0"/>
        </w:rPr>
        <w:t xml:space="preserve">75</w:t>
      </w:r>
      <w:r w:rsidDel="00000000" w:rsidR="00000000" w:rsidRPr="00000000">
        <w:rPr>
          <w:rFonts w:ascii="Google Sans Text" w:cs="Google Sans Text" w:eastAsia="Google Sans Text" w:hAnsi="Google Sans Text"/>
          <w:color w:val="1b1c1d"/>
          <w:rtl w:val="0"/>
        </w:rPr>
        <w:t xml:space="preserve"> The transaction, structured for a potential consideration of up to $375 million, combined two global leaders in technology solutions for the industrial and transportation markets.</w:t>
      </w:r>
      <w:r w:rsidDel="00000000" w:rsidR="00000000" w:rsidRPr="00000000">
        <w:rPr>
          <w:rFonts w:ascii="Google Sans Text" w:cs="Google Sans Text" w:eastAsia="Google Sans Text" w:hAnsi="Google Sans Text"/>
          <w:color w:val="444746"/>
          <w:sz w:val="24"/>
          <w:szCs w:val="24"/>
          <w:vertAlign w:val="superscript"/>
          <w:rtl w:val="0"/>
        </w:rPr>
        <w:t xml:space="preserve">76</w:t>
      </w:r>
    </w:p>
    <w:p w:rsidR="00000000" w:rsidDel="00000000" w:rsidP="00000000" w:rsidRDefault="00000000" w:rsidRPr="00000000" w14:paraId="00000209">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Key Metrics and Advisory Roles:</w:t>
      </w:r>
    </w:p>
    <w:p w:rsidR="00000000" w:rsidDel="00000000" w:rsidP="00000000" w:rsidRDefault="00000000" w:rsidRPr="00000000" w14:paraId="0000020A">
      <w:pPr>
        <w:numPr>
          <w:ilvl w:val="1"/>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Disclosed. This was a corporate divestiture of a business segment.</w:t>
      </w:r>
      <w:r w:rsidDel="00000000" w:rsidR="00000000" w:rsidRPr="00000000">
        <w:rPr>
          <w:rFonts w:ascii="Google Sans Text" w:cs="Google Sans Text" w:eastAsia="Google Sans Text" w:hAnsi="Google Sans Text"/>
          <w:color w:val="444746"/>
          <w:sz w:val="24"/>
          <w:szCs w:val="24"/>
          <w:vertAlign w:val="superscript"/>
          <w:rtl w:val="0"/>
        </w:rPr>
        <w:t xml:space="preserve">75</w:t>
      </w:r>
    </w:p>
    <w:p w:rsidR="00000000" w:rsidDel="00000000" w:rsidP="00000000" w:rsidRDefault="00000000" w:rsidRPr="00000000" w14:paraId="0000020B">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Financial Advisor(s):</w:t>
      </w:r>
      <w:r w:rsidDel="00000000" w:rsidR="00000000" w:rsidRPr="00000000">
        <w:rPr>
          <w:rFonts w:ascii="Google Sans Text" w:cs="Google Sans Text" w:eastAsia="Google Sans Text" w:hAnsi="Google Sans Text"/>
          <w:color w:val="1b1c1d"/>
          <w:rtl w:val="0"/>
        </w:rPr>
        <w:t xml:space="preserve"> Not Disclosed.</w:t>
      </w:r>
      <w:r w:rsidDel="00000000" w:rsidR="00000000" w:rsidRPr="00000000">
        <w:rPr>
          <w:rFonts w:ascii="Google Sans Text" w:cs="Google Sans Text" w:eastAsia="Google Sans Text" w:hAnsi="Google Sans Text"/>
          <w:color w:val="444746"/>
          <w:sz w:val="24"/>
          <w:szCs w:val="24"/>
          <w:vertAlign w:val="superscript"/>
          <w:rtl w:val="0"/>
        </w:rPr>
        <w:t xml:space="preserve">75</w:t>
      </w:r>
    </w:p>
    <w:p w:rsidR="00000000" w:rsidDel="00000000" w:rsidP="00000000" w:rsidRDefault="00000000" w:rsidRPr="00000000" w14:paraId="0000020C">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Financial Advisor(s):</w:t>
      </w:r>
      <w:r w:rsidDel="00000000" w:rsidR="00000000" w:rsidRPr="00000000">
        <w:rPr>
          <w:rFonts w:ascii="Google Sans Text" w:cs="Google Sans Text" w:eastAsia="Google Sans Text" w:hAnsi="Google Sans Text"/>
          <w:color w:val="1b1c1d"/>
          <w:rtl w:val="0"/>
        </w:rPr>
        <w:t xml:space="preserve"> Guggenheim Securities, LLC.</w:t>
      </w:r>
      <w:r w:rsidDel="00000000" w:rsidR="00000000" w:rsidRPr="00000000">
        <w:rPr>
          <w:rFonts w:ascii="Google Sans Text" w:cs="Google Sans Text" w:eastAsia="Google Sans Text" w:hAnsi="Google Sans Text"/>
          <w:color w:val="444746"/>
          <w:sz w:val="24"/>
          <w:szCs w:val="24"/>
          <w:vertAlign w:val="superscript"/>
          <w:rtl w:val="0"/>
        </w:rPr>
        <w:t xml:space="preserve">76</w:t>
      </w:r>
    </w:p>
    <w:p w:rsidR="00000000" w:rsidDel="00000000" w:rsidP="00000000" w:rsidRDefault="00000000" w:rsidRPr="00000000" w14:paraId="0000020D">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Legal Advisor(s):</w:t>
      </w:r>
      <w:r w:rsidDel="00000000" w:rsidR="00000000" w:rsidRPr="00000000">
        <w:rPr>
          <w:rFonts w:ascii="Google Sans Text" w:cs="Google Sans Text" w:eastAsia="Google Sans Text" w:hAnsi="Google Sans Text"/>
          <w:color w:val="1b1c1d"/>
          <w:rtl w:val="0"/>
        </w:rPr>
        <w:t xml:space="preserve"> Not Disclosed.</w:t>
      </w:r>
      <w:r w:rsidDel="00000000" w:rsidR="00000000" w:rsidRPr="00000000">
        <w:rPr>
          <w:rFonts w:ascii="Google Sans Text" w:cs="Google Sans Text" w:eastAsia="Google Sans Text" w:hAnsi="Google Sans Text"/>
          <w:color w:val="444746"/>
          <w:sz w:val="24"/>
          <w:szCs w:val="24"/>
          <w:vertAlign w:val="superscript"/>
          <w:rtl w:val="0"/>
        </w:rPr>
        <w:t xml:space="preserve">75</w:t>
      </w:r>
    </w:p>
    <w:p w:rsidR="00000000" w:rsidDel="00000000" w:rsidP="00000000" w:rsidRDefault="00000000" w:rsidRPr="00000000" w14:paraId="0000020E">
      <w:pPr>
        <w:numPr>
          <w:ilvl w:val="1"/>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Legal Advisor(s):</w:t>
      </w:r>
      <w:r w:rsidDel="00000000" w:rsidR="00000000" w:rsidRPr="00000000">
        <w:rPr>
          <w:rFonts w:ascii="Google Sans Text" w:cs="Google Sans Text" w:eastAsia="Google Sans Text" w:hAnsi="Google Sans Text"/>
          <w:color w:val="1b1c1d"/>
          <w:rtl w:val="0"/>
        </w:rPr>
        <w:t xml:space="preserve"> Not Disclosed.</w:t>
      </w:r>
      <w:r w:rsidDel="00000000" w:rsidR="00000000" w:rsidRPr="00000000">
        <w:rPr>
          <w:rFonts w:ascii="Google Sans Text" w:cs="Google Sans Text" w:eastAsia="Google Sans Text" w:hAnsi="Google Sans Text"/>
          <w:color w:val="444746"/>
          <w:sz w:val="24"/>
          <w:szCs w:val="24"/>
          <w:vertAlign w:val="superscript"/>
          <w:rtl w:val="0"/>
        </w:rPr>
        <w:t xml:space="preserve">75</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2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Platinum Equity / Club Car</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12">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Overview:</w:t>
      </w:r>
      <w:r w:rsidDel="00000000" w:rsidR="00000000" w:rsidRPr="00000000">
        <w:rPr>
          <w:rFonts w:ascii="Google Sans Text" w:cs="Google Sans Text" w:eastAsia="Google Sans Text" w:hAnsi="Google Sans Text"/>
          <w:color w:val="1b1c1d"/>
          <w:rtl w:val="0"/>
        </w:rPr>
        <w:t xml:space="preserve"> On April 12, 2021, Platinum Equity announced a definitive agreement to acquire Club Car from Ingersoll Rand in a transaction valued at approximately $1.7 billion.</w:t>
      </w:r>
      <w:r w:rsidDel="00000000" w:rsidR="00000000" w:rsidRPr="00000000">
        <w:rPr>
          <w:rFonts w:ascii="Google Sans Text" w:cs="Google Sans Text" w:eastAsia="Google Sans Text" w:hAnsi="Google Sans Text"/>
          <w:color w:val="444746"/>
          <w:sz w:val="24"/>
          <w:szCs w:val="24"/>
          <w:vertAlign w:val="superscript"/>
          <w:rtl w:val="0"/>
        </w:rPr>
        <w:t xml:space="preserve">78</w:t>
      </w:r>
      <w:r w:rsidDel="00000000" w:rsidR="00000000" w:rsidRPr="00000000">
        <w:rPr>
          <w:rFonts w:ascii="Google Sans Text" w:cs="Google Sans Text" w:eastAsia="Google Sans Text" w:hAnsi="Google Sans Text"/>
          <w:color w:val="1b1c1d"/>
          <w:rtl w:val="0"/>
        </w:rPr>
        <w:t xml:space="preserve"> The acquisition, which closed on June 1, 2021, positioned the manufacturer of golf cars and low-speed vehicles as a standalone company under Platinum Equity's ownership.</w:t>
      </w:r>
      <w:r w:rsidDel="00000000" w:rsidR="00000000" w:rsidRPr="00000000">
        <w:rPr>
          <w:rFonts w:ascii="Google Sans Text" w:cs="Google Sans Text" w:eastAsia="Google Sans Text" w:hAnsi="Google Sans Text"/>
          <w:color w:val="444746"/>
          <w:sz w:val="24"/>
          <w:szCs w:val="24"/>
          <w:vertAlign w:val="superscript"/>
          <w:rtl w:val="0"/>
        </w:rPr>
        <w:t xml:space="preserve">79</w:t>
      </w:r>
    </w:p>
    <w:p w:rsidR="00000000" w:rsidDel="00000000" w:rsidP="00000000" w:rsidRDefault="00000000" w:rsidRPr="00000000" w14:paraId="00000213">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Key Metrics and Advisory Roles:</w:t>
      </w:r>
    </w:p>
    <w:p w:rsidR="00000000" w:rsidDel="00000000" w:rsidP="00000000" w:rsidRDefault="00000000" w:rsidRPr="00000000" w14:paraId="00000214">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Disclosed. This was a corporate carve-out, and the purchase price was stated as approximately 12.1x Club Car's 2020 adjusted EBITDA.</w:t>
      </w:r>
      <w:r w:rsidDel="00000000" w:rsidR="00000000" w:rsidRPr="00000000">
        <w:rPr>
          <w:rFonts w:ascii="Google Sans Text" w:cs="Google Sans Text" w:eastAsia="Google Sans Text" w:hAnsi="Google Sans Text"/>
          <w:color w:val="444746"/>
          <w:sz w:val="24"/>
          <w:szCs w:val="24"/>
          <w:vertAlign w:val="superscript"/>
          <w:rtl w:val="0"/>
        </w:rPr>
        <w:t xml:space="preserve">80</w:t>
      </w:r>
    </w:p>
    <w:p w:rsidR="00000000" w:rsidDel="00000000" w:rsidP="00000000" w:rsidRDefault="00000000" w:rsidRPr="00000000" w14:paraId="00000215">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Financial Advisor(s):</w:t>
      </w:r>
      <w:r w:rsidDel="00000000" w:rsidR="00000000" w:rsidRPr="00000000">
        <w:rPr>
          <w:rFonts w:ascii="Google Sans Text" w:cs="Google Sans Text" w:eastAsia="Google Sans Text" w:hAnsi="Google Sans Text"/>
          <w:color w:val="1b1c1d"/>
          <w:rtl w:val="0"/>
        </w:rPr>
        <w:t xml:space="preserve"> Credit Suisse, J.P. Morgan Securities LLC.</w:t>
      </w:r>
      <w:r w:rsidDel="00000000" w:rsidR="00000000" w:rsidRPr="00000000">
        <w:rPr>
          <w:rFonts w:ascii="Google Sans Text" w:cs="Google Sans Text" w:eastAsia="Google Sans Text" w:hAnsi="Google Sans Text"/>
          <w:color w:val="444746"/>
          <w:sz w:val="24"/>
          <w:szCs w:val="24"/>
          <w:vertAlign w:val="superscript"/>
          <w:rtl w:val="0"/>
        </w:rPr>
        <w:t xml:space="preserve">78</w:t>
      </w:r>
    </w:p>
    <w:p w:rsidR="00000000" w:rsidDel="00000000" w:rsidP="00000000" w:rsidRDefault="00000000" w:rsidRPr="00000000" w14:paraId="00000216">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Financial Advisor(s):</w:t>
      </w:r>
      <w:r w:rsidDel="00000000" w:rsidR="00000000" w:rsidRPr="00000000">
        <w:rPr>
          <w:rFonts w:ascii="Google Sans Text" w:cs="Google Sans Text" w:eastAsia="Google Sans Text" w:hAnsi="Google Sans Text"/>
          <w:color w:val="1b1c1d"/>
          <w:rtl w:val="0"/>
        </w:rPr>
        <w:t xml:space="preserve"> Goldman Sachs.</w:t>
      </w:r>
      <w:r w:rsidDel="00000000" w:rsidR="00000000" w:rsidRPr="00000000">
        <w:rPr>
          <w:rFonts w:ascii="Google Sans Text" w:cs="Google Sans Text" w:eastAsia="Google Sans Text" w:hAnsi="Google Sans Text"/>
          <w:color w:val="444746"/>
          <w:sz w:val="24"/>
          <w:szCs w:val="24"/>
          <w:vertAlign w:val="superscript"/>
          <w:rtl w:val="0"/>
        </w:rPr>
        <w:t xml:space="preserve">80</w:t>
      </w:r>
    </w:p>
    <w:p w:rsidR="00000000" w:rsidDel="00000000" w:rsidP="00000000" w:rsidRDefault="00000000" w:rsidRPr="00000000" w14:paraId="00000217">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Legal Advisor(s):</w:t>
      </w:r>
      <w:r w:rsidDel="00000000" w:rsidR="00000000" w:rsidRPr="00000000">
        <w:rPr>
          <w:rFonts w:ascii="Google Sans Text" w:cs="Google Sans Text" w:eastAsia="Google Sans Text" w:hAnsi="Google Sans Text"/>
          <w:color w:val="1b1c1d"/>
          <w:rtl w:val="0"/>
        </w:rPr>
        <w:t xml:space="preserve"> Morgan Lewis; Willkie Farr (advising on financing).</w:t>
      </w:r>
      <w:r w:rsidDel="00000000" w:rsidR="00000000" w:rsidRPr="00000000">
        <w:rPr>
          <w:rFonts w:ascii="Google Sans Text" w:cs="Google Sans Text" w:eastAsia="Google Sans Text" w:hAnsi="Google Sans Text"/>
          <w:color w:val="444746"/>
          <w:sz w:val="24"/>
          <w:szCs w:val="24"/>
          <w:vertAlign w:val="superscript"/>
          <w:rtl w:val="0"/>
        </w:rPr>
        <w:t xml:space="preserve">81</w:t>
      </w:r>
    </w:p>
    <w:p w:rsidR="00000000" w:rsidDel="00000000" w:rsidP="00000000" w:rsidRDefault="00000000" w:rsidRPr="00000000" w14:paraId="00000218">
      <w:pPr>
        <w:numPr>
          <w:ilvl w:val="1"/>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Legal Advisor(s):</w:t>
      </w:r>
      <w:r w:rsidDel="00000000" w:rsidR="00000000" w:rsidRPr="00000000">
        <w:rPr>
          <w:rFonts w:ascii="Google Sans Text" w:cs="Google Sans Text" w:eastAsia="Google Sans Text" w:hAnsi="Google Sans Text"/>
          <w:color w:val="1b1c1d"/>
          <w:rtl w:val="0"/>
        </w:rPr>
        <w:t xml:space="preserve"> Simpson Thacher &amp; Bartlett LLP.</w:t>
      </w:r>
      <w:r w:rsidDel="00000000" w:rsidR="00000000" w:rsidRPr="00000000">
        <w:rPr>
          <w:rFonts w:ascii="Google Sans Text" w:cs="Google Sans Text" w:eastAsia="Google Sans Text" w:hAnsi="Google Sans Text"/>
          <w:color w:val="444746"/>
          <w:sz w:val="24"/>
          <w:szCs w:val="24"/>
          <w:vertAlign w:val="superscript"/>
          <w:rtl w:val="0"/>
        </w:rPr>
        <w:t xml:space="preserve">81</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2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BayPine / TSG Consumer / West First Management / Mavis Tire Express Service</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1C">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Overview:</w:t>
      </w:r>
      <w:r w:rsidDel="00000000" w:rsidR="00000000" w:rsidRPr="00000000">
        <w:rPr>
          <w:rFonts w:ascii="Google Sans Text" w:cs="Google Sans Text" w:eastAsia="Google Sans Text" w:hAnsi="Google Sans Text"/>
          <w:color w:val="1b1c1d"/>
          <w:rtl w:val="0"/>
        </w:rPr>
        <w:t xml:space="preserve"> An investor group led by BayPine LP, in partnership with TSG Consumer Partners and existing equity-holder West First Management, announced an agreement on March 5, 2021, to acquire Mavis Tire Express Services Corp..</w:t>
      </w:r>
      <w:r w:rsidDel="00000000" w:rsidR="00000000" w:rsidRPr="00000000">
        <w:rPr>
          <w:rFonts w:ascii="Google Sans Text" w:cs="Google Sans Text" w:eastAsia="Google Sans Text" w:hAnsi="Google Sans Text"/>
          <w:color w:val="444746"/>
          <w:sz w:val="24"/>
          <w:szCs w:val="24"/>
          <w:vertAlign w:val="superscript"/>
          <w:rtl w:val="0"/>
        </w:rPr>
        <w:t xml:space="preserve">82</w:t>
      </w:r>
      <w:r w:rsidDel="00000000" w:rsidR="00000000" w:rsidRPr="00000000">
        <w:rPr>
          <w:rFonts w:ascii="Google Sans Text" w:cs="Google Sans Text" w:eastAsia="Google Sans Text" w:hAnsi="Google Sans Text"/>
          <w:color w:val="1b1c1d"/>
          <w:rtl w:val="0"/>
        </w:rPr>
        <w:t xml:space="preserve"> The deal, valued at approximately $6 billion, was aimed at accelerating Mavis's digital transformation and continuing its consolidation strategy in the auto service sector.</w:t>
      </w:r>
      <w:r w:rsidDel="00000000" w:rsidR="00000000" w:rsidRPr="00000000">
        <w:rPr>
          <w:rFonts w:ascii="Google Sans Text" w:cs="Google Sans Text" w:eastAsia="Google Sans Text" w:hAnsi="Google Sans Text"/>
          <w:color w:val="444746"/>
          <w:sz w:val="24"/>
          <w:szCs w:val="24"/>
          <w:vertAlign w:val="superscript"/>
          <w:rtl w:val="0"/>
        </w:rPr>
        <w:t xml:space="preserve">82</w:t>
      </w:r>
    </w:p>
    <w:p w:rsidR="00000000" w:rsidDel="00000000" w:rsidP="00000000" w:rsidRDefault="00000000" w:rsidRPr="00000000" w14:paraId="0000021D">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Key Metrics and Advisory Roles:</w:t>
      </w:r>
    </w:p>
    <w:p w:rsidR="00000000" w:rsidDel="00000000" w:rsidP="00000000" w:rsidRDefault="00000000" w:rsidRPr="00000000" w14:paraId="0000021E">
      <w:pPr>
        <w:numPr>
          <w:ilvl w:val="1"/>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Disclosed. Terms of the private equity transaction were not released.</w:t>
      </w:r>
      <w:r w:rsidDel="00000000" w:rsidR="00000000" w:rsidRPr="00000000">
        <w:rPr>
          <w:rFonts w:ascii="Google Sans Text" w:cs="Google Sans Text" w:eastAsia="Google Sans Text" w:hAnsi="Google Sans Text"/>
          <w:color w:val="444746"/>
          <w:sz w:val="24"/>
          <w:szCs w:val="24"/>
          <w:vertAlign w:val="superscript"/>
          <w:rtl w:val="0"/>
        </w:rPr>
        <w:t xml:space="preserve">82</w:t>
      </w:r>
    </w:p>
    <w:p w:rsidR="00000000" w:rsidDel="00000000" w:rsidP="00000000" w:rsidRDefault="00000000" w:rsidRPr="00000000" w14:paraId="0000021F">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Financial Advisor(s):</w:t>
      </w:r>
      <w:r w:rsidDel="00000000" w:rsidR="00000000" w:rsidRPr="00000000">
        <w:rPr>
          <w:rFonts w:ascii="Google Sans Text" w:cs="Google Sans Text" w:eastAsia="Google Sans Text" w:hAnsi="Google Sans Text"/>
          <w:color w:val="1b1c1d"/>
          <w:rtl w:val="0"/>
        </w:rPr>
        <w:t xml:space="preserve"> Not Disclosed.</w:t>
      </w:r>
      <w:r w:rsidDel="00000000" w:rsidR="00000000" w:rsidRPr="00000000">
        <w:rPr>
          <w:rFonts w:ascii="Google Sans Text" w:cs="Google Sans Text" w:eastAsia="Google Sans Text" w:hAnsi="Google Sans Text"/>
          <w:color w:val="444746"/>
          <w:sz w:val="24"/>
          <w:szCs w:val="24"/>
          <w:vertAlign w:val="superscript"/>
          <w:rtl w:val="0"/>
        </w:rPr>
        <w:t xml:space="preserve">82</w:t>
      </w:r>
    </w:p>
    <w:p w:rsidR="00000000" w:rsidDel="00000000" w:rsidP="00000000" w:rsidRDefault="00000000" w:rsidRPr="00000000" w14:paraId="00000220">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Financial Advisor(s):</w:t>
      </w:r>
      <w:r w:rsidDel="00000000" w:rsidR="00000000" w:rsidRPr="00000000">
        <w:rPr>
          <w:rFonts w:ascii="Google Sans Text" w:cs="Google Sans Text" w:eastAsia="Google Sans Text" w:hAnsi="Google Sans Text"/>
          <w:color w:val="1b1c1d"/>
          <w:rtl w:val="0"/>
        </w:rPr>
        <w:t xml:space="preserve"> Jefferies.</w:t>
      </w:r>
      <w:r w:rsidDel="00000000" w:rsidR="00000000" w:rsidRPr="00000000">
        <w:rPr>
          <w:rFonts w:ascii="Google Sans Text" w:cs="Google Sans Text" w:eastAsia="Google Sans Text" w:hAnsi="Google Sans Text"/>
          <w:color w:val="444746"/>
          <w:sz w:val="24"/>
          <w:szCs w:val="24"/>
          <w:vertAlign w:val="superscript"/>
          <w:rtl w:val="0"/>
        </w:rPr>
        <w:t xml:space="preserve">83</w:t>
      </w:r>
    </w:p>
    <w:p w:rsidR="00000000" w:rsidDel="00000000" w:rsidP="00000000" w:rsidRDefault="00000000" w:rsidRPr="00000000" w14:paraId="00000221">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Legal Advisor(s):</w:t>
      </w:r>
      <w:r w:rsidDel="00000000" w:rsidR="00000000" w:rsidRPr="00000000">
        <w:rPr>
          <w:rFonts w:ascii="Google Sans Text" w:cs="Google Sans Text" w:eastAsia="Google Sans Text" w:hAnsi="Google Sans Text"/>
          <w:color w:val="1b1c1d"/>
          <w:rtl w:val="0"/>
        </w:rPr>
        <w:t xml:space="preserve"> Kirkland &amp; Ellis LLP, Ropes &amp; Gray LLP.</w:t>
      </w:r>
      <w:r w:rsidDel="00000000" w:rsidR="00000000" w:rsidRPr="00000000">
        <w:rPr>
          <w:rFonts w:ascii="Google Sans Text" w:cs="Google Sans Text" w:eastAsia="Google Sans Text" w:hAnsi="Google Sans Text"/>
          <w:color w:val="444746"/>
          <w:sz w:val="24"/>
          <w:szCs w:val="24"/>
          <w:vertAlign w:val="superscript"/>
          <w:rtl w:val="0"/>
        </w:rPr>
        <w:t xml:space="preserve">83</w:t>
      </w:r>
    </w:p>
    <w:p w:rsidR="00000000" w:rsidDel="00000000" w:rsidP="00000000" w:rsidRDefault="00000000" w:rsidRPr="00000000" w14:paraId="00000222">
      <w:pPr>
        <w:numPr>
          <w:ilvl w:val="1"/>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Legal Advisor(s):</w:t>
      </w:r>
      <w:r w:rsidDel="00000000" w:rsidR="00000000" w:rsidRPr="00000000">
        <w:rPr>
          <w:rFonts w:ascii="Google Sans Text" w:cs="Google Sans Text" w:eastAsia="Google Sans Text" w:hAnsi="Google Sans Text"/>
          <w:color w:val="1b1c1d"/>
          <w:rtl w:val="0"/>
        </w:rPr>
        <w:t xml:space="preserve"> Covington &amp; Burling LLP; Ropes &amp; Gray LLP.</w:t>
      </w:r>
      <w:r w:rsidDel="00000000" w:rsidR="00000000" w:rsidRPr="00000000">
        <w:rPr>
          <w:rFonts w:ascii="Google Sans Text" w:cs="Google Sans Text" w:eastAsia="Google Sans Text" w:hAnsi="Google Sans Text"/>
          <w:color w:val="444746"/>
          <w:sz w:val="24"/>
          <w:szCs w:val="24"/>
          <w:vertAlign w:val="superscript"/>
          <w:rtl w:val="0"/>
        </w:rPr>
        <w:t xml:space="preserve">82</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2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Goodyear / Cooper Tire</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26">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Overview:</w:t>
      </w:r>
      <w:r w:rsidDel="00000000" w:rsidR="00000000" w:rsidRPr="00000000">
        <w:rPr>
          <w:rFonts w:ascii="Google Sans Text" w:cs="Google Sans Text" w:eastAsia="Google Sans Text" w:hAnsi="Google Sans Text"/>
          <w:color w:val="1b1c1d"/>
          <w:rtl w:val="0"/>
        </w:rPr>
        <w:t xml:space="preserve"> The Goodyear Tire &amp; Rubber Company announced on February 22, 2021, a definitive agreement to acquire Cooper Tire &amp; Rubber Company in a cash-and-stock transaction valued at approximately $2.5 billion.</w:t>
      </w:r>
      <w:r w:rsidDel="00000000" w:rsidR="00000000" w:rsidRPr="00000000">
        <w:rPr>
          <w:rFonts w:ascii="Google Sans Text" w:cs="Google Sans Text" w:eastAsia="Google Sans Text" w:hAnsi="Google Sans Text"/>
          <w:color w:val="444746"/>
          <w:sz w:val="24"/>
          <w:szCs w:val="24"/>
          <w:vertAlign w:val="superscript"/>
          <w:rtl w:val="0"/>
        </w:rPr>
        <w:t xml:space="preserve">87</w:t>
      </w:r>
      <w:r w:rsidDel="00000000" w:rsidR="00000000" w:rsidRPr="00000000">
        <w:rPr>
          <w:rFonts w:ascii="Google Sans Text" w:cs="Google Sans Text" w:eastAsia="Google Sans Text" w:hAnsi="Google Sans Text"/>
          <w:color w:val="1b1c1d"/>
          <w:rtl w:val="0"/>
        </w:rPr>
        <w:t xml:space="preserve"> The merger, completed on June 7, 2021, combined two leading U.S.-based tire manufacturers to create a stronger global competitor with a comprehensive brand portfolio.</w:t>
      </w:r>
      <w:r w:rsidDel="00000000" w:rsidR="00000000" w:rsidRPr="00000000">
        <w:rPr>
          <w:rFonts w:ascii="Google Sans Text" w:cs="Google Sans Text" w:eastAsia="Google Sans Text" w:hAnsi="Google Sans Text"/>
          <w:color w:val="444746"/>
          <w:sz w:val="24"/>
          <w:szCs w:val="24"/>
          <w:vertAlign w:val="superscript"/>
          <w:rtl w:val="0"/>
        </w:rPr>
        <w:t xml:space="preserve">88</w:t>
      </w:r>
    </w:p>
    <w:p w:rsidR="00000000" w:rsidDel="00000000" w:rsidP="00000000" w:rsidRDefault="00000000" w:rsidRPr="00000000" w14:paraId="00000227">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Key Metrics and Advisory Roles:</w:t>
      </w:r>
    </w:p>
    <w:p w:rsidR="00000000" w:rsidDel="00000000" w:rsidP="00000000" w:rsidRDefault="00000000" w:rsidRPr="00000000" w14:paraId="00000228">
      <w:pPr>
        <w:numPr>
          <w:ilvl w:val="1"/>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The implied consideration of $54.36 per share represented a </w:t>
      </w:r>
      <w:r w:rsidDel="00000000" w:rsidR="00000000" w:rsidRPr="00000000">
        <w:rPr>
          <w:rFonts w:ascii="Google Sans Text" w:cs="Google Sans Text" w:eastAsia="Google Sans Text" w:hAnsi="Google Sans Text"/>
          <w:b w:val="1"/>
          <w:color w:val="1b1c1d"/>
          <w:rtl w:val="0"/>
        </w:rPr>
        <w:t xml:space="preserve">36% premium</w:t>
      </w:r>
      <w:r w:rsidDel="00000000" w:rsidR="00000000" w:rsidRPr="00000000">
        <w:rPr>
          <w:rFonts w:ascii="Google Sans Text" w:cs="Google Sans Text" w:eastAsia="Google Sans Text" w:hAnsi="Google Sans Text"/>
          <w:color w:val="1b1c1d"/>
          <w:rtl w:val="0"/>
        </w:rPr>
        <w:t xml:space="preserve"> to Cooper's 30-day volume-weighted average price as of February 19, 2021.</w:t>
      </w:r>
      <w:r w:rsidDel="00000000" w:rsidR="00000000" w:rsidRPr="00000000">
        <w:rPr>
          <w:rFonts w:ascii="Google Sans Text" w:cs="Google Sans Text" w:eastAsia="Google Sans Text" w:hAnsi="Google Sans Text"/>
          <w:color w:val="444746"/>
          <w:sz w:val="24"/>
          <w:szCs w:val="24"/>
          <w:vertAlign w:val="superscript"/>
          <w:rtl w:val="0"/>
        </w:rPr>
        <w:t xml:space="preserve">87</w:t>
      </w:r>
    </w:p>
    <w:p w:rsidR="00000000" w:rsidDel="00000000" w:rsidP="00000000" w:rsidRDefault="00000000" w:rsidRPr="00000000" w14:paraId="00000229">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Financial Advisor(s):</w:t>
      </w:r>
      <w:r w:rsidDel="00000000" w:rsidR="00000000" w:rsidRPr="00000000">
        <w:rPr>
          <w:rFonts w:ascii="Google Sans Text" w:cs="Google Sans Text" w:eastAsia="Google Sans Text" w:hAnsi="Google Sans Text"/>
          <w:color w:val="1b1c1d"/>
          <w:rtl w:val="0"/>
        </w:rPr>
        <w:t xml:space="preserve"> Not Disclosed.</w:t>
      </w:r>
      <w:r w:rsidDel="00000000" w:rsidR="00000000" w:rsidRPr="00000000">
        <w:rPr>
          <w:rFonts w:ascii="Google Sans Text" w:cs="Google Sans Text" w:eastAsia="Google Sans Text" w:hAnsi="Google Sans Text"/>
          <w:color w:val="444746"/>
          <w:sz w:val="24"/>
          <w:szCs w:val="24"/>
          <w:vertAlign w:val="superscript"/>
          <w:rtl w:val="0"/>
        </w:rPr>
        <w:t xml:space="preserve">88</w:t>
      </w:r>
    </w:p>
    <w:p w:rsidR="00000000" w:rsidDel="00000000" w:rsidP="00000000" w:rsidRDefault="00000000" w:rsidRPr="00000000" w14:paraId="0000022A">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Financial Advisor(s):</w:t>
      </w:r>
      <w:r w:rsidDel="00000000" w:rsidR="00000000" w:rsidRPr="00000000">
        <w:rPr>
          <w:rFonts w:ascii="Google Sans Text" w:cs="Google Sans Text" w:eastAsia="Google Sans Text" w:hAnsi="Google Sans Text"/>
          <w:color w:val="1b1c1d"/>
          <w:rtl w:val="0"/>
        </w:rPr>
        <w:t xml:space="preserve"> Not Disclosed.</w:t>
      </w:r>
      <w:r w:rsidDel="00000000" w:rsidR="00000000" w:rsidRPr="00000000">
        <w:rPr>
          <w:rFonts w:ascii="Google Sans Text" w:cs="Google Sans Text" w:eastAsia="Google Sans Text" w:hAnsi="Google Sans Text"/>
          <w:color w:val="444746"/>
          <w:sz w:val="24"/>
          <w:szCs w:val="24"/>
          <w:vertAlign w:val="superscript"/>
          <w:rtl w:val="0"/>
        </w:rPr>
        <w:t xml:space="preserve">88</w:t>
      </w:r>
    </w:p>
    <w:p w:rsidR="00000000" w:rsidDel="00000000" w:rsidP="00000000" w:rsidRDefault="00000000" w:rsidRPr="00000000" w14:paraId="0000022B">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Legal Advisor(s):</w:t>
      </w:r>
      <w:r w:rsidDel="00000000" w:rsidR="00000000" w:rsidRPr="00000000">
        <w:rPr>
          <w:rFonts w:ascii="Google Sans Text" w:cs="Google Sans Text" w:eastAsia="Google Sans Text" w:hAnsi="Google Sans Text"/>
          <w:color w:val="1b1c1d"/>
          <w:rtl w:val="0"/>
        </w:rPr>
        <w:t xml:space="preserve"> Paul, Weiss, Rifkind, Wharton &amp; Garrison LLP; Covington &amp; Burling LLP (advising on financing).</w:t>
      </w:r>
      <w:r w:rsidDel="00000000" w:rsidR="00000000" w:rsidRPr="00000000">
        <w:rPr>
          <w:rFonts w:ascii="Google Sans Text" w:cs="Google Sans Text" w:eastAsia="Google Sans Text" w:hAnsi="Google Sans Text"/>
          <w:color w:val="444746"/>
          <w:sz w:val="24"/>
          <w:szCs w:val="24"/>
          <w:vertAlign w:val="superscript"/>
          <w:rtl w:val="0"/>
        </w:rPr>
        <w:t xml:space="preserve">90</w:t>
      </w:r>
    </w:p>
    <w:p w:rsidR="00000000" w:rsidDel="00000000" w:rsidP="00000000" w:rsidRDefault="00000000" w:rsidRPr="00000000" w14:paraId="0000022C">
      <w:pPr>
        <w:numPr>
          <w:ilvl w:val="1"/>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Legal Advisor(s):</w:t>
      </w:r>
      <w:r w:rsidDel="00000000" w:rsidR="00000000" w:rsidRPr="00000000">
        <w:rPr>
          <w:rFonts w:ascii="Google Sans Text" w:cs="Google Sans Text" w:eastAsia="Google Sans Text" w:hAnsi="Google Sans Text"/>
          <w:color w:val="1b1c1d"/>
          <w:rtl w:val="0"/>
        </w:rPr>
        <w:t xml:space="preserve"> Not Disclosed.</w:t>
      </w:r>
      <w:r w:rsidDel="00000000" w:rsidR="00000000" w:rsidRPr="00000000">
        <w:rPr>
          <w:rFonts w:ascii="Google Sans Text" w:cs="Google Sans Text" w:eastAsia="Google Sans Text" w:hAnsi="Google Sans Text"/>
          <w:color w:val="444746"/>
          <w:sz w:val="24"/>
          <w:szCs w:val="24"/>
          <w:vertAlign w:val="superscript"/>
          <w:rtl w:val="0"/>
        </w:rPr>
        <w:t xml:space="preserve">88</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2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Empower (SPAC) / Holley</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30">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Overview:</w:t>
      </w:r>
      <w:r w:rsidDel="00000000" w:rsidR="00000000" w:rsidRPr="00000000">
        <w:rPr>
          <w:rFonts w:ascii="Google Sans Text" w:cs="Google Sans Text" w:eastAsia="Google Sans Text" w:hAnsi="Google Sans Text"/>
          <w:color w:val="1b1c1d"/>
          <w:rtl w:val="0"/>
        </w:rPr>
        <w:t xml:space="preserve"> On March 12, 2021, performance automotive aftermarket platform Holley announced it would merge with Empower Ltd., a special purpose acquisition company (SPAC), to become a publicly listed company.</w:t>
      </w:r>
      <w:r w:rsidDel="00000000" w:rsidR="00000000" w:rsidRPr="00000000">
        <w:rPr>
          <w:rFonts w:ascii="Google Sans Text" w:cs="Google Sans Text" w:eastAsia="Google Sans Text" w:hAnsi="Google Sans Text"/>
          <w:color w:val="444746"/>
          <w:sz w:val="24"/>
          <w:szCs w:val="24"/>
          <w:vertAlign w:val="superscript"/>
          <w:rtl w:val="0"/>
        </w:rPr>
        <w:t xml:space="preserve">92</w:t>
      </w:r>
      <w:r w:rsidDel="00000000" w:rsidR="00000000" w:rsidRPr="00000000">
        <w:rPr>
          <w:rFonts w:ascii="Google Sans Text" w:cs="Google Sans Text" w:eastAsia="Google Sans Text" w:hAnsi="Google Sans Text"/>
          <w:color w:val="1b1c1d"/>
          <w:rtl w:val="0"/>
        </w:rPr>
        <w:t xml:space="preserve"> The transaction, which closed on July 16, 2021, valued Holley at an enterprise value of approximately $1.55 billion and listed the combined company on the NYSE under the ticker "HLLY".</w:t>
      </w:r>
      <w:r w:rsidDel="00000000" w:rsidR="00000000" w:rsidRPr="00000000">
        <w:rPr>
          <w:rFonts w:ascii="Google Sans Text" w:cs="Google Sans Text" w:eastAsia="Google Sans Text" w:hAnsi="Google Sans Text"/>
          <w:color w:val="444746"/>
          <w:sz w:val="24"/>
          <w:szCs w:val="24"/>
          <w:vertAlign w:val="superscript"/>
          <w:rtl w:val="0"/>
        </w:rPr>
        <w:t xml:space="preserve">92</w:t>
      </w:r>
    </w:p>
    <w:p w:rsidR="00000000" w:rsidDel="00000000" w:rsidP="00000000" w:rsidRDefault="00000000" w:rsidRPr="00000000" w14:paraId="00000231">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Key Metrics and Advisory Roles:</w:t>
      </w:r>
    </w:p>
    <w:p w:rsidR="00000000" w:rsidDel="00000000" w:rsidP="00000000" w:rsidRDefault="00000000" w:rsidRPr="00000000" w14:paraId="00000232">
      <w:pPr>
        <w:numPr>
          <w:ilvl w:val="1"/>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Disclosed. SPAC mergers do not typically involve a premium in the traditional sense, as the transaction is a mechanism for a private company to go public.</w:t>
      </w:r>
      <w:r w:rsidDel="00000000" w:rsidR="00000000" w:rsidRPr="00000000">
        <w:rPr>
          <w:rFonts w:ascii="Google Sans Text" w:cs="Google Sans Text" w:eastAsia="Google Sans Text" w:hAnsi="Google Sans Text"/>
          <w:color w:val="444746"/>
          <w:sz w:val="24"/>
          <w:szCs w:val="24"/>
          <w:vertAlign w:val="superscript"/>
          <w:rtl w:val="0"/>
        </w:rPr>
        <w:t xml:space="preserve">92</w:t>
      </w:r>
    </w:p>
    <w:p w:rsidR="00000000" w:rsidDel="00000000" w:rsidP="00000000" w:rsidRDefault="00000000" w:rsidRPr="00000000" w14:paraId="00000233">
      <w:pPr>
        <w:numPr>
          <w:ilvl w:val="1"/>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Financial Advisor(s):</w:t>
      </w:r>
      <w:r w:rsidDel="00000000" w:rsidR="00000000" w:rsidRPr="00000000">
        <w:rPr>
          <w:rFonts w:ascii="Google Sans Text" w:cs="Google Sans Text" w:eastAsia="Google Sans Text" w:hAnsi="Google Sans Text"/>
          <w:color w:val="1b1c1d"/>
          <w:rtl w:val="0"/>
        </w:rPr>
        <w:t xml:space="preserve"> J.P. Morgan Securities LLC (as capital markets advisor), Jefferies LLC (as co-lead placement agent on the PIPE).</w:t>
      </w:r>
      <w:r w:rsidDel="00000000" w:rsidR="00000000" w:rsidRPr="00000000">
        <w:rPr>
          <w:rFonts w:ascii="Google Sans Text" w:cs="Google Sans Text" w:eastAsia="Google Sans Text" w:hAnsi="Google Sans Text"/>
          <w:color w:val="444746"/>
          <w:sz w:val="24"/>
          <w:szCs w:val="24"/>
          <w:vertAlign w:val="superscript"/>
          <w:rtl w:val="0"/>
        </w:rPr>
        <w:t xml:space="preserve">92</w:t>
      </w:r>
    </w:p>
    <w:p w:rsidR="00000000" w:rsidDel="00000000" w:rsidP="00000000" w:rsidRDefault="00000000" w:rsidRPr="00000000" w14:paraId="00000234">
      <w:pPr>
        <w:numPr>
          <w:ilvl w:val="1"/>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Financial Advisor(s):</w:t>
      </w:r>
      <w:r w:rsidDel="00000000" w:rsidR="00000000" w:rsidRPr="00000000">
        <w:rPr>
          <w:rFonts w:ascii="Google Sans Text" w:cs="Google Sans Text" w:eastAsia="Google Sans Text" w:hAnsi="Google Sans Text"/>
          <w:color w:val="1b1c1d"/>
          <w:rtl w:val="0"/>
        </w:rPr>
        <w:t xml:space="preserve"> William Blair &amp; Company, Jefferies LLC, Lazard Middle Market.</w:t>
      </w:r>
      <w:r w:rsidDel="00000000" w:rsidR="00000000" w:rsidRPr="00000000">
        <w:rPr>
          <w:rFonts w:ascii="Google Sans Text" w:cs="Google Sans Text" w:eastAsia="Google Sans Text" w:hAnsi="Google Sans Text"/>
          <w:color w:val="444746"/>
          <w:sz w:val="24"/>
          <w:szCs w:val="24"/>
          <w:vertAlign w:val="superscript"/>
          <w:rtl w:val="0"/>
        </w:rPr>
        <w:t xml:space="preserve">92</w:t>
      </w:r>
    </w:p>
    <w:p w:rsidR="00000000" w:rsidDel="00000000" w:rsidP="00000000" w:rsidRDefault="00000000" w:rsidRPr="00000000" w14:paraId="00000235">
      <w:pPr>
        <w:numPr>
          <w:ilvl w:val="1"/>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Legal Advisor(s):</w:t>
      </w:r>
      <w:r w:rsidDel="00000000" w:rsidR="00000000" w:rsidRPr="00000000">
        <w:rPr>
          <w:rFonts w:ascii="Google Sans Text" w:cs="Google Sans Text" w:eastAsia="Google Sans Text" w:hAnsi="Google Sans Text"/>
          <w:color w:val="1b1c1d"/>
          <w:rtl w:val="0"/>
        </w:rPr>
        <w:t xml:space="preserve"> Gibson, Dunn &amp; Crutcher LLP.</w:t>
      </w:r>
      <w:r w:rsidDel="00000000" w:rsidR="00000000" w:rsidRPr="00000000">
        <w:rPr>
          <w:rFonts w:ascii="Google Sans Text" w:cs="Google Sans Text" w:eastAsia="Google Sans Text" w:hAnsi="Google Sans Text"/>
          <w:color w:val="444746"/>
          <w:sz w:val="24"/>
          <w:szCs w:val="24"/>
          <w:vertAlign w:val="superscript"/>
          <w:rtl w:val="0"/>
        </w:rPr>
        <w:t xml:space="preserve">92</w:t>
      </w:r>
    </w:p>
    <w:p w:rsidR="00000000" w:rsidDel="00000000" w:rsidP="00000000" w:rsidRDefault="00000000" w:rsidRPr="00000000" w14:paraId="00000236">
      <w:pPr>
        <w:numPr>
          <w:ilvl w:val="1"/>
          <w:numId w:val="4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Legal Advisor(s):</w:t>
      </w:r>
      <w:r w:rsidDel="00000000" w:rsidR="00000000" w:rsidRPr="00000000">
        <w:rPr>
          <w:rFonts w:ascii="Google Sans Text" w:cs="Google Sans Text" w:eastAsia="Google Sans Text" w:hAnsi="Google Sans Text"/>
          <w:color w:val="1b1c1d"/>
          <w:rtl w:val="0"/>
        </w:rPr>
        <w:t xml:space="preserve"> Willkie Farr &amp; Gallagher LLP.</w:t>
      </w:r>
      <w:r w:rsidDel="00000000" w:rsidR="00000000" w:rsidRPr="00000000">
        <w:rPr>
          <w:rFonts w:ascii="Google Sans Text" w:cs="Google Sans Text" w:eastAsia="Google Sans Text" w:hAnsi="Google Sans Text"/>
          <w:color w:val="444746"/>
          <w:sz w:val="24"/>
          <w:szCs w:val="24"/>
          <w:vertAlign w:val="superscript"/>
          <w:rtl w:val="0"/>
        </w:rPr>
        <w:t xml:space="preserve">92</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2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Golden Gate / Tidal Wave</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3A">
      <w:pPr>
        <w:numPr>
          <w:ilvl w:val="0"/>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Overview:</w:t>
      </w:r>
      <w:r w:rsidDel="00000000" w:rsidR="00000000" w:rsidRPr="00000000">
        <w:rPr>
          <w:rFonts w:ascii="Google Sans Text" w:cs="Google Sans Text" w:eastAsia="Google Sans Text" w:hAnsi="Google Sans Text"/>
          <w:color w:val="1b1c1d"/>
          <w:rtl w:val="0"/>
        </w:rPr>
        <w:t xml:space="preserve"> On December 30, 2020, private equity firm Golden Gate Capital announced a recapitalization of Tidal Wave Auto Spa, a fast-growing conveyor car wash operator.</w:t>
      </w:r>
      <w:r w:rsidDel="00000000" w:rsidR="00000000" w:rsidRPr="00000000">
        <w:rPr>
          <w:rFonts w:ascii="Google Sans Text" w:cs="Google Sans Text" w:eastAsia="Google Sans Text" w:hAnsi="Google Sans Text"/>
          <w:color w:val="444746"/>
          <w:sz w:val="24"/>
          <w:szCs w:val="24"/>
          <w:vertAlign w:val="superscript"/>
          <w:rtl w:val="0"/>
        </w:rPr>
        <w:t xml:space="preserve">95</w:t>
      </w:r>
      <w:r w:rsidDel="00000000" w:rsidR="00000000" w:rsidRPr="00000000">
        <w:rPr>
          <w:rFonts w:ascii="Google Sans Text" w:cs="Google Sans Text" w:eastAsia="Google Sans Text" w:hAnsi="Google Sans Text"/>
          <w:color w:val="1b1c1d"/>
          <w:rtl w:val="0"/>
        </w:rPr>
        <w:t xml:space="preserve"> The deal, which valued the company at an enterprise value of $950 million, saw founder and CEO Scott Blackstock continue to lead the company and remain a significant shareholder.</w:t>
      </w:r>
      <w:r w:rsidDel="00000000" w:rsidR="00000000" w:rsidRPr="00000000">
        <w:rPr>
          <w:rFonts w:ascii="Google Sans Text" w:cs="Google Sans Text" w:eastAsia="Google Sans Text" w:hAnsi="Google Sans Text"/>
          <w:color w:val="444746"/>
          <w:sz w:val="24"/>
          <w:szCs w:val="24"/>
          <w:vertAlign w:val="superscript"/>
          <w:rtl w:val="0"/>
        </w:rPr>
        <w:t xml:space="preserve">96</w:t>
      </w:r>
    </w:p>
    <w:p w:rsidR="00000000" w:rsidDel="00000000" w:rsidP="00000000" w:rsidRDefault="00000000" w:rsidRPr="00000000" w14:paraId="0000023B">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Key Metrics and Advisory Roles:</w:t>
      </w:r>
    </w:p>
    <w:p w:rsidR="00000000" w:rsidDel="00000000" w:rsidP="00000000" w:rsidRDefault="00000000" w:rsidRPr="00000000" w14:paraId="0000023C">
      <w:pPr>
        <w:numPr>
          <w:ilvl w:val="1"/>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Disclosed. Terms of the private equity recapitalization were not made public.</w:t>
      </w:r>
      <w:r w:rsidDel="00000000" w:rsidR="00000000" w:rsidRPr="00000000">
        <w:rPr>
          <w:rFonts w:ascii="Google Sans Text" w:cs="Google Sans Text" w:eastAsia="Google Sans Text" w:hAnsi="Google Sans Text"/>
          <w:color w:val="444746"/>
          <w:sz w:val="24"/>
          <w:szCs w:val="24"/>
          <w:vertAlign w:val="superscript"/>
          <w:rtl w:val="0"/>
        </w:rPr>
        <w:t xml:space="preserve">95</w:t>
      </w:r>
    </w:p>
    <w:p w:rsidR="00000000" w:rsidDel="00000000" w:rsidP="00000000" w:rsidRDefault="00000000" w:rsidRPr="00000000" w14:paraId="0000023D">
      <w:pPr>
        <w:numPr>
          <w:ilvl w:val="1"/>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Financial Advisor(s):</w:t>
      </w:r>
      <w:r w:rsidDel="00000000" w:rsidR="00000000" w:rsidRPr="00000000">
        <w:rPr>
          <w:rFonts w:ascii="Google Sans Text" w:cs="Google Sans Text" w:eastAsia="Google Sans Text" w:hAnsi="Google Sans Text"/>
          <w:color w:val="1b1c1d"/>
          <w:rtl w:val="0"/>
        </w:rPr>
        <w:t xml:space="preserve"> BlackArch Partners.</w:t>
      </w:r>
      <w:r w:rsidDel="00000000" w:rsidR="00000000" w:rsidRPr="00000000">
        <w:rPr>
          <w:rFonts w:ascii="Google Sans Text" w:cs="Google Sans Text" w:eastAsia="Google Sans Text" w:hAnsi="Google Sans Text"/>
          <w:color w:val="444746"/>
          <w:sz w:val="24"/>
          <w:szCs w:val="24"/>
          <w:vertAlign w:val="superscript"/>
          <w:rtl w:val="0"/>
        </w:rPr>
        <w:t xml:space="preserve">96</w:t>
      </w:r>
    </w:p>
    <w:p w:rsidR="00000000" w:rsidDel="00000000" w:rsidP="00000000" w:rsidRDefault="00000000" w:rsidRPr="00000000" w14:paraId="0000023E">
      <w:pPr>
        <w:numPr>
          <w:ilvl w:val="1"/>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Financial Advisor(s):</w:t>
      </w:r>
      <w:r w:rsidDel="00000000" w:rsidR="00000000" w:rsidRPr="00000000">
        <w:rPr>
          <w:rFonts w:ascii="Google Sans Text" w:cs="Google Sans Text" w:eastAsia="Google Sans Text" w:hAnsi="Google Sans Text"/>
          <w:color w:val="1b1c1d"/>
          <w:rtl w:val="0"/>
        </w:rPr>
        <w:t xml:space="preserve"> J.P. Morgan Securities LLC.</w:t>
      </w:r>
      <w:r w:rsidDel="00000000" w:rsidR="00000000" w:rsidRPr="00000000">
        <w:rPr>
          <w:rFonts w:ascii="Google Sans Text" w:cs="Google Sans Text" w:eastAsia="Google Sans Text" w:hAnsi="Google Sans Text"/>
          <w:color w:val="444746"/>
          <w:sz w:val="24"/>
          <w:szCs w:val="24"/>
          <w:vertAlign w:val="superscript"/>
          <w:rtl w:val="0"/>
        </w:rPr>
        <w:t xml:space="preserve">95</w:t>
      </w:r>
    </w:p>
    <w:p w:rsidR="00000000" w:rsidDel="00000000" w:rsidP="00000000" w:rsidRDefault="00000000" w:rsidRPr="00000000" w14:paraId="0000023F">
      <w:pPr>
        <w:numPr>
          <w:ilvl w:val="1"/>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Legal Advisor(s):</w:t>
      </w:r>
      <w:r w:rsidDel="00000000" w:rsidR="00000000" w:rsidRPr="00000000">
        <w:rPr>
          <w:rFonts w:ascii="Google Sans Text" w:cs="Google Sans Text" w:eastAsia="Google Sans Text" w:hAnsi="Google Sans Text"/>
          <w:color w:val="1b1c1d"/>
          <w:rtl w:val="0"/>
        </w:rPr>
        <w:t xml:space="preserve"> Ropes &amp; Gray LLP; Nob Hill Law Group P.C..</w:t>
      </w:r>
      <w:r w:rsidDel="00000000" w:rsidR="00000000" w:rsidRPr="00000000">
        <w:rPr>
          <w:rFonts w:ascii="Google Sans Text" w:cs="Google Sans Text" w:eastAsia="Google Sans Text" w:hAnsi="Google Sans Text"/>
          <w:color w:val="444746"/>
          <w:sz w:val="24"/>
          <w:szCs w:val="24"/>
          <w:vertAlign w:val="superscript"/>
          <w:rtl w:val="0"/>
        </w:rPr>
        <w:t xml:space="preserve">95</w:t>
      </w:r>
    </w:p>
    <w:p w:rsidR="00000000" w:rsidDel="00000000" w:rsidP="00000000" w:rsidRDefault="00000000" w:rsidRPr="00000000" w14:paraId="00000240">
      <w:pPr>
        <w:numPr>
          <w:ilvl w:val="1"/>
          <w:numId w:val="4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Legal Advisor(s):</w:t>
      </w:r>
      <w:r w:rsidDel="00000000" w:rsidR="00000000" w:rsidRPr="00000000">
        <w:rPr>
          <w:rFonts w:ascii="Google Sans Text" w:cs="Google Sans Text" w:eastAsia="Google Sans Text" w:hAnsi="Google Sans Text"/>
          <w:color w:val="1b1c1d"/>
          <w:rtl w:val="0"/>
        </w:rPr>
        <w:t xml:space="preserve"> Troutman Pepper Hamilton Sanders LLP.</w:t>
      </w:r>
      <w:r w:rsidDel="00000000" w:rsidR="00000000" w:rsidRPr="00000000">
        <w:rPr>
          <w:rFonts w:ascii="Google Sans Text" w:cs="Google Sans Text" w:eastAsia="Google Sans Text" w:hAnsi="Google Sans Text"/>
          <w:color w:val="444746"/>
          <w:sz w:val="24"/>
          <w:szCs w:val="24"/>
          <w:vertAlign w:val="superscript"/>
          <w:rtl w:val="0"/>
        </w:rPr>
        <w:t xml:space="preserve">95</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2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L Catterton, ADIA, Mubadala and StepStone Group / Truck Hero</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44">
      <w:pPr>
        <w:numPr>
          <w:ilvl w:val="0"/>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Overview:</w:t>
      </w:r>
      <w:r w:rsidDel="00000000" w:rsidR="00000000" w:rsidRPr="00000000">
        <w:rPr>
          <w:rFonts w:ascii="Google Sans Text" w:cs="Google Sans Text" w:eastAsia="Google Sans Text" w:hAnsi="Google Sans Text"/>
          <w:color w:val="1b1c1d"/>
          <w:rtl w:val="0"/>
        </w:rPr>
        <w:t xml:space="preserve"> On December 8, 2020, a consortium led by L Catterton announced a definitive agreement to acquire a controlling interest in Truck Hero, Inc., a leading provider of aftermarket accessories for trucks and Jeep vehicles.</w:t>
      </w:r>
      <w:r w:rsidDel="00000000" w:rsidR="00000000" w:rsidRPr="00000000">
        <w:rPr>
          <w:rFonts w:ascii="Google Sans Text" w:cs="Google Sans Text" w:eastAsia="Google Sans Text" w:hAnsi="Google Sans Text"/>
          <w:color w:val="444746"/>
          <w:sz w:val="24"/>
          <w:szCs w:val="24"/>
          <w:vertAlign w:val="superscript"/>
          <w:rtl w:val="0"/>
        </w:rPr>
        <w:t xml:space="preserve">98</w:t>
      </w:r>
      <w:r w:rsidDel="00000000" w:rsidR="00000000" w:rsidRPr="00000000">
        <w:rPr>
          <w:rFonts w:ascii="Google Sans Text" w:cs="Google Sans Text" w:eastAsia="Google Sans Text" w:hAnsi="Google Sans Text"/>
          <w:color w:val="1b1c1d"/>
          <w:rtl w:val="0"/>
        </w:rPr>
        <w:t xml:space="preserve"> The seller, CCMP Capital, and Truck Hero's founding CEO remained meaningful investors in the company following the transaction.</w:t>
      </w:r>
      <w:r w:rsidDel="00000000" w:rsidR="00000000" w:rsidRPr="00000000">
        <w:rPr>
          <w:rFonts w:ascii="Google Sans Text" w:cs="Google Sans Text" w:eastAsia="Google Sans Text" w:hAnsi="Google Sans Text"/>
          <w:color w:val="444746"/>
          <w:sz w:val="24"/>
          <w:szCs w:val="24"/>
          <w:vertAlign w:val="superscript"/>
          <w:rtl w:val="0"/>
        </w:rPr>
        <w:t xml:space="preserve">98</w:t>
      </w:r>
    </w:p>
    <w:p w:rsidR="00000000" w:rsidDel="00000000" w:rsidP="00000000" w:rsidRDefault="00000000" w:rsidRPr="00000000" w14:paraId="00000245">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Key Metrics and Advisory Roles:</w:t>
      </w:r>
    </w:p>
    <w:p w:rsidR="00000000" w:rsidDel="00000000" w:rsidP="00000000" w:rsidRDefault="00000000" w:rsidRPr="00000000" w14:paraId="00000246">
      <w:pPr>
        <w:numPr>
          <w:ilvl w:val="1"/>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Disclosed. The terms of the transaction were not publicly released.</w:t>
      </w:r>
      <w:r w:rsidDel="00000000" w:rsidR="00000000" w:rsidRPr="00000000">
        <w:rPr>
          <w:rFonts w:ascii="Google Sans Text" w:cs="Google Sans Text" w:eastAsia="Google Sans Text" w:hAnsi="Google Sans Text"/>
          <w:color w:val="444746"/>
          <w:sz w:val="24"/>
          <w:szCs w:val="24"/>
          <w:vertAlign w:val="superscript"/>
          <w:rtl w:val="0"/>
        </w:rPr>
        <w:t xml:space="preserve">98</w:t>
      </w:r>
    </w:p>
    <w:p w:rsidR="00000000" w:rsidDel="00000000" w:rsidP="00000000" w:rsidRDefault="00000000" w:rsidRPr="00000000" w14:paraId="00000247">
      <w:pPr>
        <w:numPr>
          <w:ilvl w:val="1"/>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Financial Advisor(s):</w:t>
      </w:r>
      <w:r w:rsidDel="00000000" w:rsidR="00000000" w:rsidRPr="00000000">
        <w:rPr>
          <w:rFonts w:ascii="Google Sans Text" w:cs="Google Sans Text" w:eastAsia="Google Sans Text" w:hAnsi="Google Sans Text"/>
          <w:color w:val="1b1c1d"/>
          <w:rtl w:val="0"/>
        </w:rPr>
        <w:t xml:space="preserve"> BofA Securities.</w:t>
      </w:r>
      <w:r w:rsidDel="00000000" w:rsidR="00000000" w:rsidRPr="00000000">
        <w:rPr>
          <w:rFonts w:ascii="Google Sans Text" w:cs="Google Sans Text" w:eastAsia="Google Sans Text" w:hAnsi="Google Sans Text"/>
          <w:color w:val="444746"/>
          <w:sz w:val="24"/>
          <w:szCs w:val="24"/>
          <w:vertAlign w:val="superscript"/>
          <w:rtl w:val="0"/>
        </w:rPr>
        <w:t xml:space="preserve">98</w:t>
      </w:r>
    </w:p>
    <w:p w:rsidR="00000000" w:rsidDel="00000000" w:rsidP="00000000" w:rsidRDefault="00000000" w:rsidRPr="00000000" w14:paraId="00000248">
      <w:pPr>
        <w:numPr>
          <w:ilvl w:val="1"/>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Financial Advisor(s):</w:t>
      </w:r>
      <w:r w:rsidDel="00000000" w:rsidR="00000000" w:rsidRPr="00000000">
        <w:rPr>
          <w:rFonts w:ascii="Google Sans Text" w:cs="Google Sans Text" w:eastAsia="Google Sans Text" w:hAnsi="Google Sans Text"/>
          <w:color w:val="1b1c1d"/>
          <w:rtl w:val="0"/>
        </w:rPr>
        <w:t xml:space="preserve"> Jefferies LLC (lead), Robert W. Baird &amp; Co..</w:t>
      </w:r>
      <w:r w:rsidDel="00000000" w:rsidR="00000000" w:rsidRPr="00000000">
        <w:rPr>
          <w:rFonts w:ascii="Google Sans Text" w:cs="Google Sans Text" w:eastAsia="Google Sans Text" w:hAnsi="Google Sans Text"/>
          <w:color w:val="444746"/>
          <w:sz w:val="24"/>
          <w:szCs w:val="24"/>
          <w:vertAlign w:val="superscript"/>
          <w:rtl w:val="0"/>
        </w:rPr>
        <w:t xml:space="preserve">98</w:t>
      </w:r>
    </w:p>
    <w:p w:rsidR="00000000" w:rsidDel="00000000" w:rsidP="00000000" w:rsidRDefault="00000000" w:rsidRPr="00000000" w14:paraId="00000249">
      <w:pPr>
        <w:numPr>
          <w:ilvl w:val="1"/>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Legal Advisor(s):</w:t>
      </w:r>
      <w:r w:rsidDel="00000000" w:rsidR="00000000" w:rsidRPr="00000000">
        <w:rPr>
          <w:rFonts w:ascii="Google Sans Text" w:cs="Google Sans Text" w:eastAsia="Google Sans Text" w:hAnsi="Google Sans Text"/>
          <w:color w:val="1b1c1d"/>
          <w:rtl w:val="0"/>
        </w:rPr>
        <w:t xml:space="preserve"> Kirkland &amp; Ellis LLP.</w:t>
      </w:r>
      <w:r w:rsidDel="00000000" w:rsidR="00000000" w:rsidRPr="00000000">
        <w:rPr>
          <w:rFonts w:ascii="Google Sans Text" w:cs="Google Sans Text" w:eastAsia="Google Sans Text" w:hAnsi="Google Sans Text"/>
          <w:color w:val="444746"/>
          <w:sz w:val="24"/>
          <w:szCs w:val="24"/>
          <w:vertAlign w:val="superscript"/>
          <w:rtl w:val="0"/>
        </w:rPr>
        <w:t xml:space="preserve">98</w:t>
      </w:r>
    </w:p>
    <w:p w:rsidR="00000000" w:rsidDel="00000000" w:rsidP="00000000" w:rsidRDefault="00000000" w:rsidRPr="00000000" w14:paraId="0000024A">
      <w:pPr>
        <w:numPr>
          <w:ilvl w:val="1"/>
          <w:numId w:val="4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Legal Advisor(s):</w:t>
      </w:r>
      <w:r w:rsidDel="00000000" w:rsidR="00000000" w:rsidRPr="00000000">
        <w:rPr>
          <w:rFonts w:ascii="Google Sans Text" w:cs="Google Sans Text" w:eastAsia="Google Sans Text" w:hAnsi="Google Sans Text"/>
          <w:color w:val="1b1c1d"/>
          <w:rtl w:val="0"/>
        </w:rPr>
        <w:t xml:space="preserve"> Ropes &amp; Gray LLP.</w:t>
      </w:r>
      <w:r w:rsidDel="00000000" w:rsidR="00000000" w:rsidRPr="00000000">
        <w:rPr>
          <w:rFonts w:ascii="Google Sans Text" w:cs="Google Sans Text" w:eastAsia="Google Sans Text" w:hAnsi="Google Sans Text"/>
          <w:color w:val="444746"/>
          <w:sz w:val="24"/>
          <w:szCs w:val="24"/>
          <w:vertAlign w:val="superscript"/>
          <w:rtl w:val="0"/>
        </w:rPr>
        <w:t xml:space="preserve">98</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2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Pritzker Private Capital / Highline Aftermarket</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4E">
      <w:pPr>
        <w:numPr>
          <w:ilvl w:val="0"/>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Overview:</w:t>
      </w:r>
      <w:r w:rsidDel="00000000" w:rsidR="00000000" w:rsidRPr="00000000">
        <w:rPr>
          <w:rFonts w:ascii="Google Sans Text" w:cs="Google Sans Text" w:eastAsia="Google Sans Text" w:hAnsi="Google Sans Text"/>
          <w:color w:val="1b1c1d"/>
          <w:rtl w:val="0"/>
        </w:rPr>
        <w:t xml:space="preserve"> On October 1, 2020, an affiliate of Pritzker Private Capital signed a definitive agreement to acquire Highline Aftermarket Investments, LLC, a national distributor of automotive products, from The Sterling Group.</w:t>
      </w:r>
      <w:r w:rsidDel="00000000" w:rsidR="00000000" w:rsidRPr="00000000">
        <w:rPr>
          <w:rFonts w:ascii="Google Sans Text" w:cs="Google Sans Text" w:eastAsia="Google Sans Text" w:hAnsi="Google Sans Text"/>
          <w:color w:val="444746"/>
          <w:sz w:val="24"/>
          <w:szCs w:val="24"/>
          <w:vertAlign w:val="superscript"/>
          <w:rtl w:val="0"/>
        </w:rPr>
        <w:t xml:space="preserve">100</w:t>
      </w:r>
      <w:r w:rsidDel="00000000" w:rsidR="00000000" w:rsidRPr="00000000">
        <w:rPr>
          <w:rFonts w:ascii="Google Sans Text" w:cs="Google Sans Text" w:eastAsia="Google Sans Text" w:hAnsi="Google Sans Text"/>
          <w:color w:val="1b1c1d"/>
          <w:rtl w:val="0"/>
        </w:rPr>
        <w:t xml:space="preserve"> The transaction closed on November 9, 2020.</w:t>
      </w:r>
      <w:r w:rsidDel="00000000" w:rsidR="00000000" w:rsidRPr="00000000">
        <w:rPr>
          <w:rFonts w:ascii="Google Sans Text" w:cs="Google Sans Text" w:eastAsia="Google Sans Text" w:hAnsi="Google Sans Text"/>
          <w:color w:val="444746"/>
          <w:sz w:val="24"/>
          <w:szCs w:val="24"/>
          <w:vertAlign w:val="superscript"/>
          <w:rtl w:val="0"/>
        </w:rPr>
        <w:t xml:space="preserve">100</w:t>
      </w:r>
    </w:p>
    <w:p w:rsidR="00000000" w:rsidDel="00000000" w:rsidP="00000000" w:rsidRDefault="00000000" w:rsidRPr="00000000" w14:paraId="0000024F">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Key Metrics and Advisory Roles:</w:t>
      </w:r>
    </w:p>
    <w:p w:rsidR="00000000" w:rsidDel="00000000" w:rsidP="00000000" w:rsidRDefault="00000000" w:rsidRPr="00000000" w14:paraId="00000250">
      <w:pPr>
        <w:numPr>
          <w:ilvl w:val="1"/>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Disclosed. This was a private equity transaction with undisclosed terms.</w:t>
      </w:r>
      <w:r w:rsidDel="00000000" w:rsidR="00000000" w:rsidRPr="00000000">
        <w:rPr>
          <w:rFonts w:ascii="Google Sans Text" w:cs="Google Sans Text" w:eastAsia="Google Sans Text" w:hAnsi="Google Sans Text"/>
          <w:color w:val="444746"/>
          <w:sz w:val="24"/>
          <w:szCs w:val="24"/>
          <w:vertAlign w:val="superscript"/>
          <w:rtl w:val="0"/>
        </w:rPr>
        <w:t xml:space="preserve">100</w:t>
      </w:r>
    </w:p>
    <w:p w:rsidR="00000000" w:rsidDel="00000000" w:rsidP="00000000" w:rsidRDefault="00000000" w:rsidRPr="00000000" w14:paraId="00000251">
      <w:pPr>
        <w:numPr>
          <w:ilvl w:val="1"/>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Financial Advisor(s):</w:t>
      </w:r>
      <w:r w:rsidDel="00000000" w:rsidR="00000000" w:rsidRPr="00000000">
        <w:rPr>
          <w:rFonts w:ascii="Google Sans Text" w:cs="Google Sans Text" w:eastAsia="Google Sans Text" w:hAnsi="Google Sans Text"/>
          <w:color w:val="1b1c1d"/>
          <w:rtl w:val="0"/>
        </w:rPr>
        <w:t xml:space="preserve"> Not Disclosed.</w:t>
      </w:r>
      <w:r w:rsidDel="00000000" w:rsidR="00000000" w:rsidRPr="00000000">
        <w:rPr>
          <w:rFonts w:ascii="Google Sans Text" w:cs="Google Sans Text" w:eastAsia="Google Sans Text" w:hAnsi="Google Sans Text"/>
          <w:color w:val="444746"/>
          <w:sz w:val="24"/>
          <w:szCs w:val="24"/>
          <w:vertAlign w:val="superscript"/>
          <w:rtl w:val="0"/>
        </w:rPr>
        <w:t xml:space="preserve">100</w:t>
      </w:r>
    </w:p>
    <w:p w:rsidR="00000000" w:rsidDel="00000000" w:rsidP="00000000" w:rsidRDefault="00000000" w:rsidRPr="00000000" w14:paraId="00000252">
      <w:pPr>
        <w:numPr>
          <w:ilvl w:val="1"/>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Financial Advisor(s):</w:t>
      </w:r>
      <w:r w:rsidDel="00000000" w:rsidR="00000000" w:rsidRPr="00000000">
        <w:rPr>
          <w:rFonts w:ascii="Google Sans Text" w:cs="Google Sans Text" w:eastAsia="Google Sans Text" w:hAnsi="Google Sans Text"/>
          <w:color w:val="1b1c1d"/>
          <w:rtl w:val="0"/>
        </w:rPr>
        <w:t xml:space="preserve"> Not Disclosed.</w:t>
      </w:r>
      <w:r w:rsidDel="00000000" w:rsidR="00000000" w:rsidRPr="00000000">
        <w:rPr>
          <w:rFonts w:ascii="Google Sans Text" w:cs="Google Sans Text" w:eastAsia="Google Sans Text" w:hAnsi="Google Sans Text"/>
          <w:color w:val="444746"/>
          <w:sz w:val="24"/>
          <w:szCs w:val="24"/>
          <w:vertAlign w:val="superscript"/>
          <w:rtl w:val="0"/>
        </w:rPr>
        <w:t xml:space="preserve">100</w:t>
      </w:r>
    </w:p>
    <w:p w:rsidR="00000000" w:rsidDel="00000000" w:rsidP="00000000" w:rsidRDefault="00000000" w:rsidRPr="00000000" w14:paraId="00000253">
      <w:pPr>
        <w:numPr>
          <w:ilvl w:val="1"/>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Legal Advisor(s):</w:t>
      </w:r>
      <w:r w:rsidDel="00000000" w:rsidR="00000000" w:rsidRPr="00000000">
        <w:rPr>
          <w:rFonts w:ascii="Google Sans Text" w:cs="Google Sans Text" w:eastAsia="Google Sans Text" w:hAnsi="Google Sans Text"/>
          <w:color w:val="1b1c1d"/>
          <w:rtl w:val="0"/>
        </w:rPr>
        <w:t xml:space="preserve"> Not Disclosed.</w:t>
      </w:r>
      <w:r w:rsidDel="00000000" w:rsidR="00000000" w:rsidRPr="00000000">
        <w:rPr>
          <w:rFonts w:ascii="Google Sans Text" w:cs="Google Sans Text" w:eastAsia="Google Sans Text" w:hAnsi="Google Sans Text"/>
          <w:color w:val="444746"/>
          <w:sz w:val="24"/>
          <w:szCs w:val="24"/>
          <w:vertAlign w:val="superscript"/>
          <w:rtl w:val="0"/>
        </w:rPr>
        <w:t xml:space="preserve">100</w:t>
      </w:r>
    </w:p>
    <w:p w:rsidR="00000000" w:rsidDel="00000000" w:rsidP="00000000" w:rsidRDefault="00000000" w:rsidRPr="00000000" w14:paraId="00000254">
      <w:pPr>
        <w:numPr>
          <w:ilvl w:val="1"/>
          <w:numId w:val="5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Legal Advisor(s):</w:t>
      </w:r>
      <w:r w:rsidDel="00000000" w:rsidR="00000000" w:rsidRPr="00000000">
        <w:rPr>
          <w:rFonts w:ascii="Google Sans Text" w:cs="Google Sans Text" w:eastAsia="Google Sans Text" w:hAnsi="Google Sans Text"/>
          <w:color w:val="1b1c1d"/>
          <w:rtl w:val="0"/>
        </w:rPr>
        <w:t xml:space="preserve"> Willkie Farr &amp; Gallagher LLP.</w:t>
      </w:r>
      <w:r w:rsidDel="00000000" w:rsidR="00000000" w:rsidRPr="00000000">
        <w:rPr>
          <w:rFonts w:ascii="Google Sans Text" w:cs="Google Sans Text" w:eastAsia="Google Sans Text" w:hAnsi="Google Sans Text"/>
          <w:color w:val="444746"/>
          <w:sz w:val="24"/>
          <w:szCs w:val="24"/>
          <w:vertAlign w:val="superscript"/>
          <w:rtl w:val="0"/>
        </w:rPr>
        <w:t xml:space="preserve">100</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2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Kohlberg / Parts Authority</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58">
      <w:pPr>
        <w:numPr>
          <w:ilvl w:val="0"/>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Overview:</w:t>
      </w:r>
      <w:r w:rsidDel="00000000" w:rsidR="00000000" w:rsidRPr="00000000">
        <w:rPr>
          <w:rFonts w:ascii="Google Sans Text" w:cs="Google Sans Text" w:eastAsia="Google Sans Text" w:hAnsi="Google Sans Text"/>
          <w:color w:val="1b1c1d"/>
          <w:rtl w:val="0"/>
        </w:rPr>
        <w:t xml:space="preserve"> Kohlberg &amp; Company, LLC announced on October 1, 2020, that it had signed a definitive agreement to acquire a majority stake in Parts Authority, a national distributor of automotive aftermarket parts.</w:t>
      </w:r>
      <w:r w:rsidDel="00000000" w:rsidR="00000000" w:rsidRPr="00000000">
        <w:rPr>
          <w:rFonts w:ascii="Google Sans Text" w:cs="Google Sans Text" w:eastAsia="Google Sans Text" w:hAnsi="Google Sans Text"/>
          <w:color w:val="444746"/>
          <w:sz w:val="24"/>
          <w:szCs w:val="24"/>
          <w:vertAlign w:val="superscript"/>
          <w:rtl w:val="0"/>
        </w:rPr>
        <w:t xml:space="preserve">102</w:t>
      </w:r>
      <w:r w:rsidDel="00000000" w:rsidR="00000000" w:rsidRPr="00000000">
        <w:rPr>
          <w:rFonts w:ascii="Google Sans Text" w:cs="Google Sans Text" w:eastAsia="Google Sans Text" w:hAnsi="Google Sans Text"/>
          <w:color w:val="1b1c1d"/>
          <w:rtl w:val="0"/>
        </w:rPr>
        <w:t xml:space="preserve"> The seller, The Jordan Company (TJC), retained a significant ownership position alongside Parts Authority's management team.</w:t>
      </w:r>
      <w:r w:rsidDel="00000000" w:rsidR="00000000" w:rsidRPr="00000000">
        <w:rPr>
          <w:rFonts w:ascii="Google Sans Text" w:cs="Google Sans Text" w:eastAsia="Google Sans Text" w:hAnsi="Google Sans Text"/>
          <w:color w:val="444746"/>
          <w:sz w:val="24"/>
          <w:szCs w:val="24"/>
          <w:vertAlign w:val="superscript"/>
          <w:rtl w:val="0"/>
        </w:rPr>
        <w:t xml:space="preserve">102</w:t>
      </w:r>
    </w:p>
    <w:p w:rsidR="00000000" w:rsidDel="00000000" w:rsidP="00000000" w:rsidRDefault="00000000" w:rsidRPr="00000000" w14:paraId="00000259">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Key Metrics and Advisory Roles:</w:t>
      </w:r>
    </w:p>
    <w:p w:rsidR="00000000" w:rsidDel="00000000" w:rsidP="00000000" w:rsidRDefault="00000000" w:rsidRPr="00000000" w14:paraId="0000025A">
      <w:pPr>
        <w:numPr>
          <w:ilvl w:val="1"/>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Disclosed. The financial terms of this private equity transaction were not made public.</w:t>
      </w:r>
      <w:r w:rsidDel="00000000" w:rsidR="00000000" w:rsidRPr="00000000">
        <w:rPr>
          <w:rFonts w:ascii="Google Sans Text" w:cs="Google Sans Text" w:eastAsia="Google Sans Text" w:hAnsi="Google Sans Text"/>
          <w:color w:val="444746"/>
          <w:sz w:val="24"/>
          <w:szCs w:val="24"/>
          <w:vertAlign w:val="superscript"/>
          <w:rtl w:val="0"/>
        </w:rPr>
        <w:t xml:space="preserve">102</w:t>
      </w:r>
    </w:p>
    <w:p w:rsidR="00000000" w:rsidDel="00000000" w:rsidP="00000000" w:rsidRDefault="00000000" w:rsidRPr="00000000" w14:paraId="0000025B">
      <w:pPr>
        <w:numPr>
          <w:ilvl w:val="1"/>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Financial Advisor(s):</w:t>
      </w:r>
      <w:r w:rsidDel="00000000" w:rsidR="00000000" w:rsidRPr="00000000">
        <w:rPr>
          <w:rFonts w:ascii="Google Sans Text" w:cs="Google Sans Text" w:eastAsia="Google Sans Text" w:hAnsi="Google Sans Text"/>
          <w:color w:val="1b1c1d"/>
          <w:rtl w:val="0"/>
        </w:rPr>
        <w:t xml:space="preserve"> Stifel; Cowen (advising the board).</w:t>
      </w:r>
      <w:r w:rsidDel="00000000" w:rsidR="00000000" w:rsidRPr="00000000">
        <w:rPr>
          <w:rFonts w:ascii="Google Sans Text" w:cs="Google Sans Text" w:eastAsia="Google Sans Text" w:hAnsi="Google Sans Text"/>
          <w:color w:val="444746"/>
          <w:sz w:val="24"/>
          <w:szCs w:val="24"/>
          <w:vertAlign w:val="superscript"/>
          <w:rtl w:val="0"/>
        </w:rPr>
        <w:t xml:space="preserve">102</w:t>
      </w:r>
    </w:p>
    <w:p w:rsidR="00000000" w:rsidDel="00000000" w:rsidP="00000000" w:rsidRDefault="00000000" w:rsidRPr="00000000" w14:paraId="0000025C">
      <w:pPr>
        <w:numPr>
          <w:ilvl w:val="1"/>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Financial Advisor(s):</w:t>
      </w:r>
      <w:r w:rsidDel="00000000" w:rsidR="00000000" w:rsidRPr="00000000">
        <w:rPr>
          <w:rFonts w:ascii="Google Sans Text" w:cs="Google Sans Text" w:eastAsia="Google Sans Text" w:hAnsi="Google Sans Text"/>
          <w:color w:val="1b1c1d"/>
          <w:rtl w:val="0"/>
        </w:rPr>
        <w:t xml:space="preserve"> Harris Williams.</w:t>
      </w:r>
      <w:r w:rsidDel="00000000" w:rsidR="00000000" w:rsidRPr="00000000">
        <w:rPr>
          <w:rFonts w:ascii="Google Sans Text" w:cs="Google Sans Text" w:eastAsia="Google Sans Text" w:hAnsi="Google Sans Text"/>
          <w:color w:val="444746"/>
          <w:sz w:val="24"/>
          <w:szCs w:val="24"/>
          <w:vertAlign w:val="superscript"/>
          <w:rtl w:val="0"/>
        </w:rPr>
        <w:t xml:space="preserve">102</w:t>
      </w:r>
    </w:p>
    <w:p w:rsidR="00000000" w:rsidDel="00000000" w:rsidP="00000000" w:rsidRDefault="00000000" w:rsidRPr="00000000" w14:paraId="0000025D">
      <w:pPr>
        <w:numPr>
          <w:ilvl w:val="1"/>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Acquirer Legal Advisor(s):</w:t>
      </w:r>
      <w:r w:rsidDel="00000000" w:rsidR="00000000" w:rsidRPr="00000000">
        <w:rPr>
          <w:rFonts w:ascii="Google Sans Text" w:cs="Google Sans Text" w:eastAsia="Google Sans Text" w:hAnsi="Google Sans Text"/>
          <w:color w:val="1b1c1d"/>
          <w:rtl w:val="0"/>
        </w:rPr>
        <w:t xml:space="preserve"> Paul Weiss LLP.</w:t>
      </w:r>
      <w:r w:rsidDel="00000000" w:rsidR="00000000" w:rsidRPr="00000000">
        <w:rPr>
          <w:rFonts w:ascii="Google Sans Text" w:cs="Google Sans Text" w:eastAsia="Google Sans Text" w:hAnsi="Google Sans Text"/>
          <w:color w:val="444746"/>
          <w:sz w:val="24"/>
          <w:szCs w:val="24"/>
          <w:vertAlign w:val="superscript"/>
          <w:rtl w:val="0"/>
        </w:rPr>
        <w:t xml:space="preserve">102</w:t>
      </w:r>
    </w:p>
    <w:p w:rsidR="00000000" w:rsidDel="00000000" w:rsidP="00000000" w:rsidRDefault="00000000" w:rsidRPr="00000000" w14:paraId="0000025E">
      <w:pPr>
        <w:numPr>
          <w:ilvl w:val="1"/>
          <w:numId w:val="5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Target Legal Advisor(s):</w:t>
      </w:r>
      <w:r w:rsidDel="00000000" w:rsidR="00000000" w:rsidRPr="00000000">
        <w:rPr>
          <w:rFonts w:ascii="Google Sans Text" w:cs="Google Sans Text" w:eastAsia="Google Sans Text" w:hAnsi="Google Sans Text"/>
          <w:color w:val="1b1c1d"/>
          <w:rtl w:val="0"/>
        </w:rPr>
        <w:t xml:space="preserve"> Kirkland &amp; Ellis LLP.</w:t>
      </w:r>
      <w:r w:rsidDel="00000000" w:rsidR="00000000" w:rsidRPr="00000000">
        <w:rPr>
          <w:rFonts w:ascii="Google Sans Text" w:cs="Google Sans Text" w:eastAsia="Google Sans Text" w:hAnsi="Google Sans Text"/>
          <w:color w:val="444746"/>
          <w:sz w:val="24"/>
          <w:szCs w:val="24"/>
          <w:vertAlign w:val="superscript"/>
          <w:rtl w:val="0"/>
        </w:rPr>
        <w:t xml:space="preserve">102</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2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Concluding Observations and Thematic Analysis</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 examination of the aggregated data from these 33 transactions reveals several distinct patterns in valuation, disclosure practices, and advisory mandates that characterize the corporate finance landscape within the industrial and automotive sectors.</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Advisor Market Share and Specialization</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data demonstrates a notable concentration of advisory mandates among a select group of financial and legal firms, particularly in transactions of significant scale or complexity. Financial institutions such as J.P. Morgan, Goldman Sachs, Lazard, and Jefferies appear frequently, underscoring their dominant position in the M&amp;A market. For example, J.P. Morgan advised on transactions as diverse as a strategic public company combination (American Axle / Dowlais Group), a private company sale (Discount Tire / Tire Rack), and a SPAC merger (Empower / Holley), illustrating its broad capabilities.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Similarly, the legal advisory landscape is led by a handful of elite firms. Kirkland &amp; Ellis LLP and Ropes &amp; Gray LLP are particularly prominent, especially in transactions involving private equity sponsors. Kirkland &amp; Ellis advised buyers or sellers in multiple high-value deals, including Kohlberg's acquisition of Parts Authority, L Catterton's acquisition of Truck Hero, and PAI Partners' acquisition of Pasubio.</w:t>
      </w:r>
      <w:r w:rsidDel="00000000" w:rsidR="00000000" w:rsidRPr="00000000">
        <w:rPr>
          <w:rFonts w:ascii="Google Sans Text" w:cs="Google Sans Text" w:eastAsia="Google Sans Text" w:hAnsi="Google Sans Text"/>
          <w:color w:val="444746"/>
          <w:sz w:val="24"/>
          <w:szCs w:val="24"/>
          <w:vertAlign w:val="superscript"/>
          <w:rtl w:val="0"/>
        </w:rPr>
        <w:t xml:space="preserve">73</w:t>
      </w:r>
      <w:r w:rsidDel="00000000" w:rsidR="00000000" w:rsidRPr="00000000">
        <w:rPr>
          <w:rFonts w:ascii="Google Sans Text" w:cs="Google Sans Text" w:eastAsia="Google Sans Text" w:hAnsi="Google Sans Text"/>
          <w:color w:val="1b1c1d"/>
          <w:rtl w:val="0"/>
        </w:rPr>
        <w:t xml:space="preserve"> This repeated engagement by sophisticated financial sponsors points to the value placed on deep sector expertise, extensive experience in leveraged buyouts, and the ability to navigate complex deal structures. This concentration suggests that for high-stakes M&amp;A, clients overwhelmingly prioritize firms with established track records and specialized knowledge, creating a significant barrier to entry for less-established advisors.</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Analysis of Premium Disclosures and Valuation Practices</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clear bifurcation exists in the transparency of transaction premiums, driven almost entirely by the ownership structure of the target company. For takeovers of publicly traded companies, the disclosure of a substantial premium is a standard and critical component of the deal announcement. This is evident in the acquisitions of Tenneco (71.6% premium over 90-day VWAP), Cooper Tire (36% premium to 30-day VWAP), and Haldex (66.8% premium to last close).</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Public company boards have a fiduciary duty to maximize shareholder value, and the public disclosure of a significant premium is the primary justification for recommending a sale. These announcements often include multiple benchmarks to provide a comprehensive view of the value offered.</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Conversely, transactions involving private companies, private equity portfolio companies, or corporate carve-outs almost universally lack public disclosure of premiums. In deals such as Warburg Pincus's acquisition of El Car Wash, Clearlake's purchase of BBB Industries, and Platinum Equity's carve-out of Club Car, the financial terms were explicitly stated as "not disclosed".</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b1c1d"/>
          <w:rtl w:val="0"/>
        </w:rPr>
        <w:t xml:space="preserve"> This lack of transparency is standard practice in the private markets, where confidentiality is prioritized and there are no public shareholders or associated regulatory disclosure requirements. This highlights a fundamental information asymmetry between public and private M&amp;A markets, making direct premium comparisons for private deal valuation challenging for outside analysts.</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Structures and Their Impact on Disclosures</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complexity of a deal's structure has a direct and observable impact on the size and specialization of the advisory teams involved. Straightforward domestic acquisitions typically feature a more streamlined set of advisors, whereas cross-border mergers, SPAC transactions, and complex carve-outs necessitate a wider array of specialized counsel.</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Empower/Holley de-SPAC transaction serves as a prime example. The acquirer, Empower, retained J.P. Morgan not as a traditional M&amp;A advisor but as a "capital markets advisor," with Jefferies acting as a "co-lead placement agent on the PIPE".</w:t>
      </w:r>
      <w:r w:rsidDel="00000000" w:rsidR="00000000" w:rsidRPr="00000000">
        <w:rPr>
          <w:rFonts w:ascii="Google Sans Text" w:cs="Google Sans Text" w:eastAsia="Google Sans Text" w:hAnsi="Google Sans Text"/>
          <w:color w:val="444746"/>
          <w:sz w:val="24"/>
          <w:szCs w:val="24"/>
          <w:vertAlign w:val="superscript"/>
          <w:rtl w:val="0"/>
        </w:rPr>
        <w:t xml:space="preserve">92</w:t>
      </w:r>
      <w:r w:rsidDel="00000000" w:rsidR="00000000" w:rsidRPr="00000000">
        <w:rPr>
          <w:rFonts w:ascii="Google Sans Text" w:cs="Google Sans Text" w:eastAsia="Google Sans Text" w:hAnsi="Google Sans Text"/>
          <w:color w:val="1b1c1d"/>
          <w:rtl w:val="0"/>
        </w:rPr>
        <w:t xml:space="preserve"> These roles are specific to the unique financing and public listing mechanics of a SPAC merger. This contrasts sharply with a more conventional deal like ABC Technologies' acquisition of Plastikon Automotive, which involved a standard lineup of financial and legal advisors for each side.</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Furthermore, the cross-border combination of France-based Faurecia and Germany-based Hella required extensive legal teams from firms like White &amp; Case, with lawyers spanning multiple jurisdictions to handle M&amp;A, antitrust, and regulatory matters across Europe and the United States.</w:t>
      </w:r>
      <w:r w:rsidDel="00000000" w:rsidR="00000000" w:rsidRPr="00000000">
        <w:rPr>
          <w:rFonts w:ascii="Google Sans Text" w:cs="Google Sans Text" w:eastAsia="Google Sans Text" w:hAnsi="Google Sans Text"/>
          <w:color w:val="444746"/>
          <w:sz w:val="24"/>
          <w:szCs w:val="24"/>
          <w:vertAlign w:val="superscript"/>
          <w:rtl w:val="0"/>
        </w:rPr>
        <w:t xml:space="preserve">65</w:t>
      </w:r>
      <w:r w:rsidDel="00000000" w:rsidR="00000000" w:rsidRPr="00000000">
        <w:rPr>
          <w:rFonts w:ascii="Google Sans Text" w:cs="Google Sans Text" w:eastAsia="Google Sans Text" w:hAnsi="Google Sans Text"/>
          <w:color w:val="1b1c1d"/>
          <w:rtl w:val="0"/>
        </w:rPr>
        <w:t xml:space="preserve"> The composition of the advisory team can therefore serve as an early indicator of a transaction's inherent complexity.</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Role of Private Equity in the Automotive Aftermarket</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dataset underscores the significant and ongoing role of private equity in driving consolidation across the highly fragmented automotive aftermarket. A clear pattern of investment is visible in specific sub-sectors, most notably car wash services and automotive tire and service centers. Firms like TSG Consumer Partners (Super Star Car Wash, Rough Country, Mavis Tire), Freeman Spogli (WhiteWater Express), and Golden Gate Capital (Tidal Wave Auto Spa) are actively deploying a "platform and bolt-on" strategy.</w:t>
      </w:r>
      <w:r w:rsidDel="00000000" w:rsidR="00000000" w:rsidRPr="00000000">
        <w:rPr>
          <w:rFonts w:ascii="Google Sans Text" w:cs="Google Sans Text" w:eastAsia="Google Sans Text" w:hAnsi="Google Sans Text"/>
          <w:color w:val="444746"/>
          <w:sz w:val="24"/>
          <w:szCs w:val="24"/>
          <w:vertAlign w:val="superscript"/>
          <w:rtl w:val="0"/>
        </w:rPr>
        <w:t xml:space="preserve">49</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strategy involves acquiring a strong regional player to serve as a platform, and then aggressively growing its footprint through both organic expansion (greenfield development) and subsequent smaller, "bolt-on" acquisitions. The press release for the Freeman Spogli/WhiteWater transaction explicitly mentioned this approach, noting the company's "'land and expand' strategy".</w:t>
      </w:r>
      <w:r w:rsidDel="00000000" w:rsidR="00000000" w:rsidRPr="00000000">
        <w:rPr>
          <w:rFonts w:ascii="Google Sans Text" w:cs="Google Sans Text" w:eastAsia="Google Sans Text" w:hAnsi="Google Sans Text"/>
          <w:color w:val="444746"/>
          <w:sz w:val="24"/>
          <w:szCs w:val="24"/>
          <w:vertAlign w:val="superscript"/>
          <w:rtl w:val="0"/>
        </w:rPr>
        <w:t xml:space="preserve">49</w:t>
      </w:r>
      <w:r w:rsidDel="00000000" w:rsidR="00000000" w:rsidRPr="00000000">
        <w:rPr>
          <w:rFonts w:ascii="Google Sans Text" w:cs="Google Sans Text" w:eastAsia="Google Sans Text" w:hAnsi="Google Sans Text"/>
          <w:color w:val="1b1c1d"/>
          <w:rtl w:val="0"/>
        </w:rPr>
        <w:t xml:space="preserve"> This trend is fueled by the attractive characteristics of these sub-sectors, including recurring revenue streams from membership models, non-discretionary consumer demand, and a large number of small, independent operators suitable for acquisition. The high volume of PE activity suggests that these sectors will remain dynamic M&amp;A markets as firms build, scale, and ultimately exit these platforms to larger strategic or financial buyers.</w:t>
      </w:r>
    </w:p>
    <w:p w:rsidR="00000000" w:rsidDel="00000000" w:rsidP="00000000" w:rsidRDefault="00000000" w:rsidRPr="00000000" w14:paraId="0000027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278">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Astec Acquires TerraSource | Baird, accessed October 14, 2025, </w:t>
      </w:r>
      <w:hyperlink r:id="rId6">
        <w:r w:rsidDel="00000000" w:rsidR="00000000" w:rsidRPr="00000000">
          <w:rPr>
            <w:rFonts w:ascii="Google Sans" w:cs="Google Sans" w:eastAsia="Google Sans" w:hAnsi="Google Sans"/>
            <w:color w:val="0000ee"/>
            <w:sz w:val="24"/>
            <w:szCs w:val="24"/>
            <w:u w:val="single"/>
            <w:rtl w:val="0"/>
          </w:rPr>
          <w:t xml:space="preserve">https://www.rwbaird.com/transactions/investment-banking/dealcard/6495/</w:t>
        </w:r>
      </w:hyperlink>
      <w:r w:rsidDel="00000000" w:rsidR="00000000" w:rsidRPr="00000000">
        <w:rPr>
          <w:rtl w:val="0"/>
        </w:rPr>
      </w:r>
    </w:p>
    <w:p w:rsidR="00000000" w:rsidDel="00000000" w:rsidP="00000000" w:rsidRDefault="00000000" w:rsidRPr="00000000" w14:paraId="00000279">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Astec Completes Acquisition of TerraSource Holdings, LLC, accessed October 14, 2025, </w:t>
      </w:r>
      <w:hyperlink r:id="rId7">
        <w:r w:rsidDel="00000000" w:rsidR="00000000" w:rsidRPr="00000000">
          <w:rPr>
            <w:rFonts w:ascii="Google Sans" w:cs="Google Sans" w:eastAsia="Google Sans" w:hAnsi="Google Sans"/>
            <w:color w:val="0000ee"/>
            <w:sz w:val="24"/>
            <w:szCs w:val="24"/>
            <w:u w:val="single"/>
            <w:rtl w:val="0"/>
          </w:rPr>
          <w:t xml:space="preserve">https://ir.astecindustries.com/news/news-details/2025/Astec-Completes-Acquisition-of-TerraSource-Holdings-LLC/default.aspx</w:t>
        </w:r>
      </w:hyperlink>
      <w:r w:rsidDel="00000000" w:rsidR="00000000" w:rsidRPr="00000000">
        <w:rPr>
          <w:rtl w:val="0"/>
        </w:rPr>
      </w:r>
    </w:p>
    <w:p w:rsidR="00000000" w:rsidDel="00000000" w:rsidP="00000000" w:rsidRDefault="00000000" w:rsidRPr="00000000" w14:paraId="0000027A">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Astec acquires TerraSource Holdings, LLC for US$245M, accessed October 14, 2025, </w:t>
      </w:r>
      <w:hyperlink r:id="rId8">
        <w:r w:rsidDel="00000000" w:rsidR="00000000" w:rsidRPr="00000000">
          <w:rPr>
            <w:rFonts w:ascii="Google Sans" w:cs="Google Sans" w:eastAsia="Google Sans" w:hAnsi="Google Sans"/>
            <w:color w:val="0000ee"/>
            <w:sz w:val="24"/>
            <w:szCs w:val="24"/>
            <w:u w:val="single"/>
            <w:rtl w:val="0"/>
          </w:rPr>
          <w:t xml:space="preserve">https://www.mccarthy.ca/en/experience/astec-acquires-terrasource-holdings-llc-for-us-245m</w:t>
        </w:r>
      </w:hyperlink>
      <w:r w:rsidDel="00000000" w:rsidR="00000000" w:rsidRPr="00000000">
        <w:rPr>
          <w:rtl w:val="0"/>
        </w:rPr>
      </w:r>
    </w:p>
    <w:p w:rsidR="00000000" w:rsidDel="00000000" w:rsidP="00000000" w:rsidRDefault="00000000" w:rsidRPr="00000000" w14:paraId="0000027B">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AAM Announces Combination with Dowlais for $1.44 Billion in Cash ..., accessed October 14, 2025, </w:t>
      </w:r>
      <w:hyperlink r:id="rId9">
        <w:r w:rsidDel="00000000" w:rsidR="00000000" w:rsidRPr="00000000">
          <w:rPr>
            <w:rFonts w:ascii="Google Sans" w:cs="Google Sans" w:eastAsia="Google Sans" w:hAnsi="Google Sans"/>
            <w:color w:val="0000ee"/>
            <w:sz w:val="24"/>
            <w:szCs w:val="24"/>
            <w:u w:val="single"/>
            <w:rtl w:val="0"/>
          </w:rPr>
          <w:t xml:space="preserve">https://www.aam.com/media/story/aam-announces-combination-with-dowlais</w:t>
        </w:r>
      </w:hyperlink>
      <w:r w:rsidDel="00000000" w:rsidR="00000000" w:rsidRPr="00000000">
        <w:rPr>
          <w:rtl w:val="0"/>
        </w:rPr>
      </w:r>
    </w:p>
    <w:p w:rsidR="00000000" w:rsidDel="00000000" w:rsidP="00000000" w:rsidRDefault="00000000" w:rsidRPr="00000000" w14:paraId="0000027C">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American Axle to acquire Dowlais for $1.4bn — Financier Worldwide, accessed October 14, 2025, </w:t>
      </w:r>
      <w:hyperlink r:id="rId10">
        <w:r w:rsidDel="00000000" w:rsidR="00000000" w:rsidRPr="00000000">
          <w:rPr>
            <w:rFonts w:ascii="Google Sans" w:cs="Google Sans" w:eastAsia="Google Sans" w:hAnsi="Google Sans"/>
            <w:color w:val="0000ee"/>
            <w:sz w:val="24"/>
            <w:szCs w:val="24"/>
            <w:u w:val="single"/>
            <w:rtl w:val="0"/>
          </w:rPr>
          <w:t xml:space="preserve">https://www.financierworldwide.com/american-axle-to-acquire-dowlais-for-14bn</w:t>
        </w:r>
      </w:hyperlink>
      <w:r w:rsidDel="00000000" w:rsidR="00000000" w:rsidRPr="00000000">
        <w:rPr>
          <w:rtl w:val="0"/>
        </w:rPr>
      </w:r>
    </w:p>
    <w:p w:rsidR="00000000" w:rsidDel="00000000" w:rsidP="00000000" w:rsidRDefault="00000000" w:rsidRPr="00000000" w14:paraId="0000027D">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ABC Technologies Announces Recommended Offer To Acquire TI ..., accessed October 14, 2025, </w:t>
      </w:r>
      <w:hyperlink r:id="rId11">
        <w:r w:rsidDel="00000000" w:rsidR="00000000" w:rsidRPr="00000000">
          <w:rPr>
            <w:rFonts w:ascii="Google Sans" w:cs="Google Sans" w:eastAsia="Google Sans" w:hAnsi="Google Sans"/>
            <w:color w:val="0000ee"/>
            <w:sz w:val="24"/>
            <w:szCs w:val="24"/>
            <w:u w:val="single"/>
            <w:rtl w:val="0"/>
          </w:rPr>
          <w:t xml:space="preserve">https://abctechnologies.com/abc-technologies-announces-recommended-offerto-acquire-ti-fluid-systems/</w:t>
        </w:r>
      </w:hyperlink>
      <w:r w:rsidDel="00000000" w:rsidR="00000000" w:rsidRPr="00000000">
        <w:rPr>
          <w:rtl w:val="0"/>
        </w:rPr>
      </w:r>
    </w:p>
    <w:p w:rsidR="00000000" w:rsidDel="00000000" w:rsidP="00000000" w:rsidRDefault="00000000" w:rsidRPr="00000000" w14:paraId="0000027E">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ABC Technologies Completes Acquisition of TI Fluid Systems; Combined Business Will Rebrand as TI Automotive, accessed October 14, 2025, </w:t>
      </w:r>
      <w:hyperlink r:id="rId12">
        <w:r w:rsidDel="00000000" w:rsidR="00000000" w:rsidRPr="00000000">
          <w:rPr>
            <w:rFonts w:ascii="Google Sans" w:cs="Google Sans" w:eastAsia="Google Sans" w:hAnsi="Google Sans"/>
            <w:color w:val="0000ee"/>
            <w:sz w:val="24"/>
            <w:szCs w:val="24"/>
            <w:u w:val="single"/>
            <w:rtl w:val="0"/>
          </w:rPr>
          <w:t xml:space="preserve">https://abctechnologies.com/abc-technologies-completes-acquisition-of-ti-fluid-systems-combined-business-will-rebrand-as-ti-automotive/</w:t>
        </w:r>
      </w:hyperlink>
      <w:r w:rsidDel="00000000" w:rsidR="00000000" w:rsidRPr="00000000">
        <w:rPr>
          <w:rtl w:val="0"/>
        </w:rPr>
      </w:r>
    </w:p>
    <w:p w:rsidR="00000000" w:rsidDel="00000000" w:rsidP="00000000" w:rsidRDefault="00000000" w:rsidRPr="00000000" w14:paraId="0000027F">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ABC Technologies Completes Acquisition of TI Fluid Systems ..., accessed October 14, 2025, </w:t>
      </w:r>
      <w:hyperlink r:id="rId13">
        <w:r w:rsidDel="00000000" w:rsidR="00000000" w:rsidRPr="00000000">
          <w:rPr>
            <w:rFonts w:ascii="Google Sans" w:cs="Google Sans" w:eastAsia="Google Sans" w:hAnsi="Google Sans"/>
            <w:color w:val="0000ee"/>
            <w:sz w:val="24"/>
            <w:szCs w:val="24"/>
            <w:u w:val="single"/>
            <w:rtl w:val="0"/>
          </w:rPr>
          <w:t xml:space="preserve">https://tifluidsystems.com/abc-completes-acquisition-tifs/</w:t>
        </w:r>
      </w:hyperlink>
      <w:r w:rsidDel="00000000" w:rsidR="00000000" w:rsidRPr="00000000">
        <w:rPr>
          <w:rtl w:val="0"/>
        </w:rPr>
      </w:r>
    </w:p>
    <w:p w:rsidR="00000000" w:rsidDel="00000000" w:rsidP="00000000" w:rsidRDefault="00000000" w:rsidRPr="00000000" w14:paraId="00000280">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Response to possible offer by ABC Technologies | Company ..., accessed October 14, 2025, </w:t>
      </w:r>
      <w:hyperlink r:id="rId14">
        <w:r w:rsidDel="00000000" w:rsidR="00000000" w:rsidRPr="00000000">
          <w:rPr>
            <w:rFonts w:ascii="Google Sans" w:cs="Google Sans" w:eastAsia="Google Sans" w:hAnsi="Google Sans"/>
            <w:color w:val="0000ee"/>
            <w:sz w:val="24"/>
            <w:szCs w:val="24"/>
            <w:u w:val="single"/>
            <w:rtl w:val="0"/>
          </w:rPr>
          <w:t xml:space="preserve">https://www.investegate.co.uk/announcement/rns/ti-fluid-systems--tifs/response-to-possible-offer-by-abc-technologies-/8417305</w:t>
        </w:r>
      </w:hyperlink>
      <w:r w:rsidDel="00000000" w:rsidR="00000000" w:rsidRPr="00000000">
        <w:rPr>
          <w:rtl w:val="0"/>
        </w:rPr>
      </w:r>
    </w:p>
    <w:p w:rsidR="00000000" w:rsidDel="00000000" w:rsidP="00000000" w:rsidRDefault="00000000" w:rsidRPr="00000000" w14:paraId="00000281">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Latham Advises TI Fluid Systems on Acquisition by ABC Technologies, accessed October 14, 2025, </w:t>
      </w:r>
      <w:hyperlink r:id="rId15">
        <w:r w:rsidDel="00000000" w:rsidR="00000000" w:rsidRPr="00000000">
          <w:rPr>
            <w:rFonts w:ascii="Google Sans" w:cs="Google Sans" w:eastAsia="Google Sans" w:hAnsi="Google Sans"/>
            <w:color w:val="0000ee"/>
            <w:sz w:val="24"/>
            <w:szCs w:val="24"/>
            <w:u w:val="single"/>
            <w:rtl w:val="0"/>
          </w:rPr>
          <w:t xml:space="preserve">https://www.lw.com/en/news/2024/11/latham-advises-ti-fluid-systems-on-acquisition-by-abc-technologies</w:t>
        </w:r>
      </w:hyperlink>
      <w:r w:rsidDel="00000000" w:rsidR="00000000" w:rsidRPr="00000000">
        <w:rPr>
          <w:rtl w:val="0"/>
        </w:rPr>
      </w:r>
    </w:p>
    <w:p w:rsidR="00000000" w:rsidDel="00000000" w:rsidP="00000000" w:rsidRDefault="00000000" w:rsidRPr="00000000" w14:paraId="00000282">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Gentex Signs Definitive Agreement to Acquire VOXX International ..., accessed October 14, 2025, </w:t>
      </w:r>
      <w:hyperlink r:id="rId16">
        <w:r w:rsidDel="00000000" w:rsidR="00000000" w:rsidRPr="00000000">
          <w:rPr>
            <w:rFonts w:ascii="Google Sans" w:cs="Google Sans" w:eastAsia="Google Sans" w:hAnsi="Google Sans"/>
            <w:color w:val="0000ee"/>
            <w:sz w:val="24"/>
            <w:szCs w:val="24"/>
            <w:u w:val="single"/>
            <w:rtl w:val="0"/>
          </w:rPr>
          <w:t xml:space="preserve">https://ir.gentex.com/news-releases/news-release-details/gentex-signs-definitive-agreement-acquire-voxx-international</w:t>
        </w:r>
      </w:hyperlink>
      <w:r w:rsidDel="00000000" w:rsidR="00000000" w:rsidRPr="00000000">
        <w:rPr>
          <w:rtl w:val="0"/>
        </w:rPr>
      </w:r>
    </w:p>
    <w:p w:rsidR="00000000" w:rsidDel="00000000" w:rsidP="00000000" w:rsidRDefault="00000000" w:rsidRPr="00000000" w14:paraId="00000283">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Gentex Corporation Closes on its Acquisition of VOXX International ..., accessed October 14, 2025, </w:t>
      </w:r>
      <w:hyperlink r:id="rId17">
        <w:r w:rsidDel="00000000" w:rsidR="00000000" w:rsidRPr="00000000">
          <w:rPr>
            <w:rFonts w:ascii="Google Sans" w:cs="Google Sans" w:eastAsia="Google Sans" w:hAnsi="Google Sans"/>
            <w:color w:val="0000ee"/>
            <w:sz w:val="24"/>
            <w:szCs w:val="24"/>
            <w:u w:val="single"/>
            <w:rtl w:val="0"/>
          </w:rPr>
          <w:t xml:space="preserve">https://investors.voxxintl.com/news-releases/news-release-details/gentex-corporation-closes-its-acquisition-voxx-international</w:t>
        </w:r>
      </w:hyperlink>
      <w:r w:rsidDel="00000000" w:rsidR="00000000" w:rsidRPr="00000000">
        <w:rPr>
          <w:rtl w:val="0"/>
        </w:rPr>
      </w:r>
    </w:p>
    <w:p w:rsidR="00000000" w:rsidDel="00000000" w:rsidP="00000000" w:rsidRDefault="00000000" w:rsidRPr="00000000" w14:paraId="00000284">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Gentex to Buy VOXX International in $196M Deal - Modern ..., accessed October 14, 2025, </w:t>
      </w:r>
      <w:hyperlink r:id="rId18">
        <w:r w:rsidDel="00000000" w:rsidR="00000000" w:rsidRPr="00000000">
          <w:rPr>
            <w:rFonts w:ascii="Google Sans" w:cs="Google Sans" w:eastAsia="Google Sans" w:hAnsi="Google Sans"/>
            <w:color w:val="0000ee"/>
            <w:sz w:val="24"/>
            <w:szCs w:val="24"/>
            <w:u w:val="single"/>
            <w:rtl w:val="0"/>
          </w:rPr>
          <w:t xml:space="preserve">https://www.mdm.com/news/operations/manufacturing/gentex-to-buy-voxx-international-in-196m-deal/</w:t>
        </w:r>
      </w:hyperlink>
      <w:r w:rsidDel="00000000" w:rsidR="00000000" w:rsidRPr="00000000">
        <w:rPr>
          <w:rtl w:val="0"/>
        </w:rPr>
      </w:r>
    </w:p>
    <w:p w:rsidR="00000000" w:rsidDel="00000000" w:rsidP="00000000" w:rsidRDefault="00000000" w:rsidRPr="00000000" w14:paraId="00000285">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ABC Technologies to acquire automotive business of Plastikon Industries for $130 million, accessed October 14, 2025, </w:t>
      </w:r>
      <w:hyperlink r:id="rId19">
        <w:r w:rsidDel="00000000" w:rsidR="00000000" w:rsidRPr="00000000">
          <w:rPr>
            <w:rFonts w:ascii="Google Sans" w:cs="Google Sans" w:eastAsia="Google Sans" w:hAnsi="Google Sans"/>
            <w:color w:val="0000ee"/>
            <w:sz w:val="24"/>
            <w:szCs w:val="24"/>
            <w:u w:val="single"/>
            <w:rtl w:val="0"/>
          </w:rPr>
          <w:t xml:space="preserve">https://seekingalpha.com/news/4005921-abc-technologies-to-acquire-automotive-business-of-plastikon-industries-for-130-million?source=content_type%3Areact%7Cfirst_level_url%3Amarket-news%7Csection_asset%3Amain</w:t>
        </w:r>
      </w:hyperlink>
      <w:r w:rsidDel="00000000" w:rsidR="00000000" w:rsidRPr="00000000">
        <w:rPr>
          <w:rtl w:val="0"/>
        </w:rPr>
      </w:r>
    </w:p>
    <w:p w:rsidR="00000000" w:rsidDel="00000000" w:rsidP="00000000" w:rsidRDefault="00000000" w:rsidRPr="00000000" w14:paraId="00000286">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 IMMEDIATE RELEASE ABC TECHNOLOGIES AGREES TO ACQUIRE AUTOMOTIVE BUSINESS OF PLASTIKON INDUSTRIES Acquisition Will Streng, accessed October 14, 2025, </w:t>
      </w:r>
      <w:hyperlink r:id="rId20">
        <w:r w:rsidDel="00000000" w:rsidR="00000000" w:rsidRPr="00000000">
          <w:rPr>
            <w:rFonts w:ascii="Google Sans" w:cs="Google Sans" w:eastAsia="Google Sans" w:hAnsi="Google Sans"/>
            <w:color w:val="0000ee"/>
            <w:sz w:val="24"/>
            <w:szCs w:val="24"/>
            <w:u w:val="single"/>
            <w:rtl w:val="0"/>
          </w:rPr>
          <w:t xml:space="preserve">https://abctechnologies.com/wp-content/uploads/ABC-Technologies_Plastikon_Aquisition-Agreement_Press-Release_Final_082323.pdf</w:t>
        </w:r>
      </w:hyperlink>
      <w:r w:rsidDel="00000000" w:rsidR="00000000" w:rsidRPr="00000000">
        <w:rPr>
          <w:rtl w:val="0"/>
        </w:rPr>
      </w:r>
    </w:p>
    <w:p w:rsidR="00000000" w:rsidDel="00000000" w:rsidP="00000000" w:rsidRDefault="00000000" w:rsidRPr="00000000" w14:paraId="00000287">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Apollo Carves Out Auto Business of Plastikon - Private Equity Professional, accessed October 14, 2025, </w:t>
      </w:r>
      <w:hyperlink r:id="rId21">
        <w:r w:rsidDel="00000000" w:rsidR="00000000" w:rsidRPr="00000000">
          <w:rPr>
            <w:rFonts w:ascii="Google Sans" w:cs="Google Sans" w:eastAsia="Google Sans" w:hAnsi="Google Sans"/>
            <w:color w:val="0000ee"/>
            <w:sz w:val="24"/>
            <w:szCs w:val="24"/>
            <w:u w:val="single"/>
            <w:rtl w:val="0"/>
          </w:rPr>
          <w:t xml:space="preserve">https://peprofessional.com/2023/08/apollo-carves-out-auto-business-of-plastikon/</w:t>
        </w:r>
      </w:hyperlink>
      <w:r w:rsidDel="00000000" w:rsidR="00000000" w:rsidRPr="00000000">
        <w:rPr>
          <w:rtl w:val="0"/>
        </w:rPr>
      </w:r>
    </w:p>
    <w:p w:rsidR="00000000" w:rsidDel="00000000" w:rsidP="00000000" w:rsidRDefault="00000000" w:rsidRPr="00000000" w14:paraId="00000288">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ABC Technologies agrees to acquire Plastikon Industries' auto business, accessed October 14, 2025, </w:t>
      </w:r>
      <w:hyperlink r:id="rId22">
        <w:r w:rsidDel="00000000" w:rsidR="00000000" w:rsidRPr="00000000">
          <w:rPr>
            <w:rFonts w:ascii="Google Sans" w:cs="Google Sans" w:eastAsia="Google Sans" w:hAnsi="Google Sans"/>
            <w:color w:val="0000ee"/>
            <w:sz w:val="24"/>
            <w:szCs w:val="24"/>
            <w:u w:val="single"/>
            <w:rtl w:val="0"/>
          </w:rPr>
          <w:t xml:space="preserve">https://canadianautodealer.ca/2023/08/abc-technologies-agrees-to-acquire-plastikon-industries-auto-business/</w:t>
        </w:r>
      </w:hyperlink>
      <w:r w:rsidDel="00000000" w:rsidR="00000000" w:rsidRPr="00000000">
        <w:rPr>
          <w:rtl w:val="0"/>
        </w:rPr>
      </w:r>
    </w:p>
    <w:p w:rsidR="00000000" w:rsidDel="00000000" w:rsidP="00000000" w:rsidRDefault="00000000" w:rsidRPr="00000000" w14:paraId="00000289">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Oshkosh to Acquire AeroTech Business from JBT Corporation, accessed October 14, 2025, </w:t>
      </w:r>
      <w:hyperlink r:id="rId23">
        <w:r w:rsidDel="00000000" w:rsidR="00000000" w:rsidRPr="00000000">
          <w:rPr>
            <w:rFonts w:ascii="Google Sans" w:cs="Google Sans" w:eastAsia="Google Sans" w:hAnsi="Google Sans"/>
            <w:color w:val="0000ee"/>
            <w:sz w:val="24"/>
            <w:szCs w:val="24"/>
            <w:u w:val="single"/>
            <w:rtl w:val="0"/>
          </w:rPr>
          <w:t xml:space="preserve">https://www.oshkoshcorp.com/news/2023/5-30-23-oshkosh-acquires-aerotech-business</w:t>
        </w:r>
      </w:hyperlink>
      <w:r w:rsidDel="00000000" w:rsidR="00000000" w:rsidRPr="00000000">
        <w:rPr>
          <w:rtl w:val="0"/>
        </w:rPr>
      </w:r>
    </w:p>
    <w:p w:rsidR="00000000" w:rsidDel="00000000" w:rsidP="00000000" w:rsidRDefault="00000000" w:rsidRPr="00000000" w14:paraId="0000028A">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 Releases - Oshkosh AeroTech, accessed October 14, 2025, </w:t>
      </w:r>
      <w:hyperlink r:id="rId24">
        <w:r w:rsidDel="00000000" w:rsidR="00000000" w:rsidRPr="00000000">
          <w:rPr>
            <w:rFonts w:ascii="Google Sans" w:cs="Google Sans" w:eastAsia="Google Sans" w:hAnsi="Google Sans"/>
            <w:color w:val="0000ee"/>
            <w:sz w:val="24"/>
            <w:szCs w:val="24"/>
            <w:u w:val="single"/>
            <w:rtl w:val="0"/>
          </w:rPr>
          <w:t xml:space="preserve">https://oshkoshaerotech.com/press-releases</w:t>
        </w:r>
      </w:hyperlink>
      <w:r w:rsidDel="00000000" w:rsidR="00000000" w:rsidRPr="00000000">
        <w:rPr>
          <w:rtl w:val="0"/>
        </w:rPr>
      </w:r>
    </w:p>
    <w:p w:rsidR="00000000" w:rsidDel="00000000" w:rsidP="00000000" w:rsidRDefault="00000000" w:rsidRPr="00000000" w14:paraId="0000028B">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John Bean Technologies to sell AeroTech to Oshkosh Corp. for US$800M, accessed October 14, 2025, </w:t>
      </w:r>
      <w:hyperlink r:id="rId25">
        <w:r w:rsidDel="00000000" w:rsidR="00000000" w:rsidRPr="00000000">
          <w:rPr>
            <w:rFonts w:ascii="Google Sans" w:cs="Google Sans" w:eastAsia="Google Sans" w:hAnsi="Google Sans"/>
            <w:color w:val="0000ee"/>
            <w:sz w:val="24"/>
            <w:szCs w:val="24"/>
            <w:u w:val="single"/>
            <w:rtl w:val="0"/>
          </w:rPr>
          <w:t xml:space="preserve">https://www.mccarthy.ca/en/experience/john-bean-technologies-to-sell-aerotech-to-oshkosh-corp-for-us-800m</w:t>
        </w:r>
      </w:hyperlink>
      <w:r w:rsidDel="00000000" w:rsidR="00000000" w:rsidRPr="00000000">
        <w:rPr>
          <w:rtl w:val="0"/>
        </w:rPr>
      </w:r>
    </w:p>
    <w:p w:rsidR="00000000" w:rsidDel="00000000" w:rsidP="00000000" w:rsidRDefault="00000000" w:rsidRPr="00000000" w14:paraId="0000028C">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JBT) today announced that it has entered into a definitive agreement to sell its AeroTech business to Oshkosh Corporation (NYSE: OSK) in an all-cash transaction valued at $800 million, subject to customary post-closing items. - SEC.gov, accessed October 14, 2025, </w:t>
      </w:r>
      <w:hyperlink r:id="rId26">
        <w:r w:rsidDel="00000000" w:rsidR="00000000" w:rsidRPr="00000000">
          <w:rPr>
            <w:rFonts w:ascii="Google Sans" w:cs="Google Sans" w:eastAsia="Google Sans" w:hAnsi="Google Sans"/>
            <w:color w:val="0000ee"/>
            <w:sz w:val="24"/>
            <w:szCs w:val="24"/>
            <w:u w:val="single"/>
            <w:rtl w:val="0"/>
          </w:rPr>
          <w:t xml:space="preserve">https://www.sec.gov/Archives/edgar/data/1433660/000119312523156014/d479365dex991.htm</w:t>
        </w:r>
      </w:hyperlink>
      <w:r w:rsidDel="00000000" w:rsidR="00000000" w:rsidRPr="00000000">
        <w:rPr>
          <w:rtl w:val="0"/>
        </w:rPr>
      </w:r>
    </w:p>
    <w:p w:rsidR="00000000" w:rsidDel="00000000" w:rsidP="00000000" w:rsidRDefault="00000000" w:rsidRPr="00000000" w14:paraId="0000028D">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Oshkosh To Acquire AeroTech for Approximately $800 Million; We Increase Our Fair Value 9% to $99 | Morningstar, accessed October 14, 2025, </w:t>
      </w:r>
      <w:hyperlink r:id="rId27">
        <w:r w:rsidDel="00000000" w:rsidR="00000000" w:rsidRPr="00000000">
          <w:rPr>
            <w:rFonts w:ascii="Google Sans" w:cs="Google Sans" w:eastAsia="Google Sans" w:hAnsi="Google Sans"/>
            <w:color w:val="0000ee"/>
            <w:sz w:val="24"/>
            <w:szCs w:val="24"/>
            <w:u w:val="single"/>
            <w:rtl w:val="0"/>
          </w:rPr>
          <w:t xml:space="preserve">https://www.morningstar.com/stocks/oshkosh-acquire-aerotech-approximately-800-million-we-increase-our-fair-value-9-99</w:t>
        </w:r>
      </w:hyperlink>
      <w:r w:rsidDel="00000000" w:rsidR="00000000" w:rsidRPr="00000000">
        <w:rPr>
          <w:rtl w:val="0"/>
        </w:rPr>
      </w:r>
    </w:p>
    <w:p w:rsidR="00000000" w:rsidDel="00000000" w:rsidP="00000000" w:rsidRDefault="00000000" w:rsidRPr="00000000" w14:paraId="0000028E">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Garrett Motion Reaches Agreements with Centerbridge and Oaktree ..., accessed October 14, 2025, </w:t>
      </w:r>
      <w:hyperlink r:id="rId28">
        <w:r w:rsidDel="00000000" w:rsidR="00000000" w:rsidRPr="00000000">
          <w:rPr>
            <w:rFonts w:ascii="Google Sans" w:cs="Google Sans" w:eastAsia="Google Sans" w:hAnsi="Google Sans"/>
            <w:color w:val="0000ee"/>
            <w:sz w:val="24"/>
            <w:szCs w:val="24"/>
            <w:u w:val="single"/>
            <w:rtl w:val="0"/>
          </w:rPr>
          <w:t xml:space="preserve">https://investors.garrettmotion.com/news-releases/news-release-details/garrett-motion-reaches-agreements-centerbridge-and-oaktree/</w:t>
        </w:r>
      </w:hyperlink>
      <w:r w:rsidDel="00000000" w:rsidR="00000000" w:rsidRPr="00000000">
        <w:rPr>
          <w:rtl w:val="0"/>
        </w:rPr>
      </w:r>
    </w:p>
    <w:p w:rsidR="00000000" w:rsidDel="00000000" w:rsidP="00000000" w:rsidRDefault="00000000" w:rsidRPr="00000000" w14:paraId="0000028F">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Garrett Motion Consensual Plan of Reorganization Receives Court ..., accessed October 14, 2025, </w:t>
      </w:r>
      <w:hyperlink r:id="rId29">
        <w:r w:rsidDel="00000000" w:rsidR="00000000" w:rsidRPr="00000000">
          <w:rPr>
            <w:rFonts w:ascii="Google Sans" w:cs="Google Sans" w:eastAsia="Google Sans" w:hAnsi="Google Sans"/>
            <w:color w:val="0000ee"/>
            <w:sz w:val="24"/>
            <w:szCs w:val="24"/>
            <w:u w:val="single"/>
            <w:rtl w:val="0"/>
          </w:rPr>
          <w:t xml:space="preserve">https://www.businesswire.com/news/home/20210423005475/en/Garrett-Motion-Consensual-Plan-of-Reorganization-Receives-Court-Approval</w:t>
        </w:r>
      </w:hyperlink>
      <w:r w:rsidDel="00000000" w:rsidR="00000000" w:rsidRPr="00000000">
        <w:rPr>
          <w:rtl w:val="0"/>
        </w:rPr>
      </w:r>
    </w:p>
    <w:p w:rsidR="00000000" w:rsidDel="00000000" w:rsidP="00000000" w:rsidRDefault="00000000" w:rsidRPr="00000000" w14:paraId="00000290">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Information on cash offer announcement by SAF-HOLLAND - Haldex, accessed October 14, 2025, </w:t>
      </w:r>
      <w:hyperlink r:id="rId30">
        <w:r w:rsidDel="00000000" w:rsidR="00000000" w:rsidRPr="00000000">
          <w:rPr>
            <w:rFonts w:ascii="Google Sans" w:cs="Google Sans" w:eastAsia="Google Sans" w:hAnsi="Google Sans"/>
            <w:color w:val="0000ee"/>
            <w:sz w:val="24"/>
            <w:szCs w:val="24"/>
            <w:u w:val="single"/>
            <w:rtl w:val="0"/>
          </w:rPr>
          <w:t xml:space="preserve">https://www.haldex.com/en/investors/saf-holland/</w:t>
        </w:r>
      </w:hyperlink>
      <w:r w:rsidDel="00000000" w:rsidR="00000000" w:rsidRPr="00000000">
        <w:rPr>
          <w:rtl w:val="0"/>
        </w:rPr>
      </w:r>
    </w:p>
    <w:p w:rsidR="00000000" w:rsidDel="00000000" w:rsidP="00000000" w:rsidRDefault="00000000" w:rsidRPr="00000000" w14:paraId="00000291">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Statement by the Board of Directors of Haldex in relation to ... - Haldex, accessed October 14, 2025, </w:t>
      </w:r>
      <w:hyperlink r:id="rId31">
        <w:r w:rsidDel="00000000" w:rsidR="00000000" w:rsidRPr="00000000">
          <w:rPr>
            <w:rFonts w:ascii="Google Sans" w:cs="Google Sans" w:eastAsia="Google Sans" w:hAnsi="Google Sans"/>
            <w:color w:val="0000ee"/>
            <w:sz w:val="24"/>
            <w:szCs w:val="24"/>
            <w:u w:val="single"/>
            <w:rtl w:val="0"/>
          </w:rPr>
          <w:t xml:space="preserve">https://www.haldex.com/en/press-releases/2022/statement-by-the-board-of-directors-of-haldex-in-relation-to-the-public-cash-offer-by-saf-holland/</w:t>
        </w:r>
      </w:hyperlink>
      <w:r w:rsidDel="00000000" w:rsidR="00000000" w:rsidRPr="00000000">
        <w:rPr>
          <w:rtl w:val="0"/>
        </w:rPr>
      </w:r>
    </w:p>
    <w:p w:rsidR="00000000" w:rsidDel="00000000" w:rsidP="00000000" w:rsidRDefault="00000000" w:rsidRPr="00000000" w14:paraId="00000292">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Statement by the Board of Directors of Haldex in relation to the public cash offer by SAF-HOLLAND - PR Newswire, accessed October 14, 2025, </w:t>
      </w:r>
      <w:hyperlink r:id="rId32">
        <w:r w:rsidDel="00000000" w:rsidR="00000000" w:rsidRPr="00000000">
          <w:rPr>
            <w:rFonts w:ascii="Google Sans" w:cs="Google Sans" w:eastAsia="Google Sans" w:hAnsi="Google Sans"/>
            <w:color w:val="0000ee"/>
            <w:sz w:val="24"/>
            <w:szCs w:val="24"/>
            <w:u w:val="single"/>
            <w:rtl w:val="0"/>
          </w:rPr>
          <w:t xml:space="preserve">https://www.prnewswire.com/news-releases/statement-by-the-board-of-directors-of-haldex-in-relation-to-the-public-cash-offer-by-saf-holland-301563684.html</w:t>
        </w:r>
      </w:hyperlink>
      <w:r w:rsidDel="00000000" w:rsidR="00000000" w:rsidRPr="00000000">
        <w:rPr>
          <w:rtl w:val="0"/>
        </w:rPr>
      </w:r>
    </w:p>
    <w:p w:rsidR="00000000" w:rsidDel="00000000" w:rsidP="00000000" w:rsidRDefault="00000000" w:rsidRPr="00000000" w14:paraId="00000293">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Noerr advises SAF-HOLLAND on takeover bid for Swedish ..., accessed October 14, 2025, </w:t>
      </w:r>
      <w:hyperlink r:id="rId33">
        <w:r w:rsidDel="00000000" w:rsidR="00000000" w:rsidRPr="00000000">
          <w:rPr>
            <w:rFonts w:ascii="Google Sans" w:cs="Google Sans" w:eastAsia="Google Sans" w:hAnsi="Google Sans"/>
            <w:color w:val="0000ee"/>
            <w:sz w:val="24"/>
            <w:szCs w:val="24"/>
            <w:u w:val="single"/>
            <w:rtl w:val="0"/>
          </w:rPr>
          <w:t xml:space="preserve">https://www.noerr.com/en/press/noerr-advises-saf-holland-on-takeover-bid-for-swedish-commercial-vehicle-supplier-haldex</w:t>
        </w:r>
      </w:hyperlink>
      <w:r w:rsidDel="00000000" w:rsidR="00000000" w:rsidRPr="00000000">
        <w:rPr>
          <w:rtl w:val="0"/>
        </w:rPr>
      </w:r>
    </w:p>
    <w:p w:rsidR="00000000" w:rsidDel="00000000" w:rsidP="00000000" w:rsidRDefault="00000000" w:rsidRPr="00000000" w14:paraId="00000294">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REGAL REXNORD TO ACQUIRE ... - Regal Rexnord Corporation, accessed October 14, 2025, </w:t>
      </w:r>
      <w:hyperlink r:id="rId34">
        <w:r w:rsidDel="00000000" w:rsidR="00000000" w:rsidRPr="00000000">
          <w:rPr>
            <w:rFonts w:ascii="Google Sans" w:cs="Google Sans" w:eastAsia="Google Sans" w:hAnsi="Google Sans"/>
            <w:color w:val="0000ee"/>
            <w:sz w:val="24"/>
            <w:szCs w:val="24"/>
            <w:u w:val="single"/>
            <w:rtl w:val="0"/>
          </w:rPr>
          <w:t xml:space="preserve">https://investors.regalrexnord.com/investors/ir-news/press-release-details/2022/REGAL-REXNORD-TO-ACQUIRE-ALTRA-INDUSTRIAL-MOTION/default.aspx</w:t>
        </w:r>
      </w:hyperlink>
      <w:r w:rsidDel="00000000" w:rsidR="00000000" w:rsidRPr="00000000">
        <w:rPr>
          <w:rtl w:val="0"/>
        </w:rPr>
      </w:r>
    </w:p>
    <w:p w:rsidR="00000000" w:rsidDel="00000000" w:rsidP="00000000" w:rsidRDefault="00000000" w:rsidRPr="00000000" w14:paraId="00000295">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REGAL REXNORD CORPORATION COMPLETES ... - Investors, accessed October 14, 2025, </w:t>
      </w:r>
      <w:hyperlink r:id="rId35">
        <w:r w:rsidDel="00000000" w:rsidR="00000000" w:rsidRPr="00000000">
          <w:rPr>
            <w:rFonts w:ascii="Google Sans" w:cs="Google Sans" w:eastAsia="Google Sans" w:hAnsi="Google Sans"/>
            <w:color w:val="0000ee"/>
            <w:sz w:val="24"/>
            <w:szCs w:val="24"/>
            <w:u w:val="single"/>
            <w:rtl w:val="0"/>
          </w:rPr>
          <w:t xml:space="preserve">https://investors.regalrexnord.com/investors/ir-news/press-release-details/2023/REGAL-REXNORD-CORPORATION-COMPLETES-ACQUISITION-OF-ALTRA-INDUSTRIAL-MOTION-CORP/default.aspx</w:t>
        </w:r>
      </w:hyperlink>
      <w:r w:rsidDel="00000000" w:rsidR="00000000" w:rsidRPr="00000000">
        <w:rPr>
          <w:rtl w:val="0"/>
        </w:rPr>
      </w:r>
    </w:p>
    <w:p w:rsidR="00000000" w:rsidDel="00000000" w:rsidP="00000000" w:rsidRDefault="00000000" w:rsidRPr="00000000" w14:paraId="00000296">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Regal Rexnord Closes $5B Acquisition of Altra Industrial Motion, accessed October 14, 2025, </w:t>
      </w:r>
      <w:hyperlink r:id="rId36">
        <w:r w:rsidDel="00000000" w:rsidR="00000000" w:rsidRPr="00000000">
          <w:rPr>
            <w:rFonts w:ascii="Google Sans" w:cs="Google Sans" w:eastAsia="Google Sans" w:hAnsi="Google Sans"/>
            <w:color w:val="0000ee"/>
            <w:sz w:val="24"/>
            <w:szCs w:val="24"/>
            <w:u w:val="single"/>
            <w:rtl w:val="0"/>
          </w:rPr>
          <w:t xml:space="preserve">https://www.mdm.com/news/operations/mergers-acquisitions/regal-rexnord-closes-5b-acquisition-of-altra-industrial-motion/</w:t>
        </w:r>
      </w:hyperlink>
      <w:r w:rsidDel="00000000" w:rsidR="00000000" w:rsidRPr="00000000">
        <w:rPr>
          <w:rtl w:val="0"/>
        </w:rPr>
      </w:r>
    </w:p>
    <w:p w:rsidR="00000000" w:rsidDel="00000000" w:rsidP="00000000" w:rsidRDefault="00000000" w:rsidRPr="00000000" w14:paraId="00000297">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Braintree's Altra Motion Acquired For $5 Billion - Patch, accessed October 14, 2025, </w:t>
      </w:r>
      <w:hyperlink r:id="rId37">
        <w:r w:rsidDel="00000000" w:rsidR="00000000" w:rsidRPr="00000000">
          <w:rPr>
            <w:rFonts w:ascii="Google Sans" w:cs="Google Sans" w:eastAsia="Google Sans" w:hAnsi="Google Sans"/>
            <w:color w:val="0000ee"/>
            <w:sz w:val="24"/>
            <w:szCs w:val="24"/>
            <w:u w:val="single"/>
            <w:rtl w:val="0"/>
          </w:rPr>
          <w:t xml:space="preserve">https://patch.com/massachusetts/braintree/braintrees-altra-motion-acquired-5-billion</w:t>
        </w:r>
      </w:hyperlink>
      <w:r w:rsidDel="00000000" w:rsidR="00000000" w:rsidRPr="00000000">
        <w:rPr>
          <w:rtl w:val="0"/>
        </w:rPr>
      </w:r>
    </w:p>
    <w:p w:rsidR="00000000" w:rsidDel="00000000" w:rsidP="00000000" w:rsidRDefault="00000000" w:rsidRPr="00000000" w14:paraId="00000298">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REGAL REXNORD AND ALTRA ... - Regal Rexnord Corporation, accessed October 14, 2025, </w:t>
      </w:r>
      <w:hyperlink r:id="rId38">
        <w:r w:rsidDel="00000000" w:rsidR="00000000" w:rsidRPr="00000000">
          <w:rPr>
            <w:rFonts w:ascii="Google Sans" w:cs="Google Sans" w:eastAsia="Google Sans" w:hAnsi="Google Sans"/>
            <w:color w:val="0000ee"/>
            <w:sz w:val="24"/>
            <w:szCs w:val="24"/>
            <w:u w:val="single"/>
            <w:rtl w:val="0"/>
          </w:rPr>
          <w:t xml:space="preserve">https://investors.regalrexnord.com/investors/ir-news/press-release-details/2023/REGAL-REXNORD-AND-ALTRA-ANNOUNCE-RECEIPT-OF-ALL-REQUIRED-REGULATORY-APPROVALS-FOR-MERGER/default.aspx</w:t>
        </w:r>
      </w:hyperlink>
      <w:r w:rsidDel="00000000" w:rsidR="00000000" w:rsidRPr="00000000">
        <w:rPr>
          <w:rtl w:val="0"/>
        </w:rPr>
      </w:r>
    </w:p>
    <w:p w:rsidR="00000000" w:rsidDel="00000000" w:rsidP="00000000" w:rsidRDefault="00000000" w:rsidRPr="00000000" w14:paraId="00000299">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 Car Wash Announces Acquisition by Warburg Pincus, accessed October 14, 2025, </w:t>
      </w:r>
      <w:hyperlink r:id="rId39">
        <w:r w:rsidDel="00000000" w:rsidR="00000000" w:rsidRPr="00000000">
          <w:rPr>
            <w:rFonts w:ascii="Google Sans" w:cs="Google Sans" w:eastAsia="Google Sans" w:hAnsi="Google Sans"/>
            <w:color w:val="0000ee"/>
            <w:sz w:val="24"/>
            <w:szCs w:val="24"/>
            <w:u w:val="single"/>
            <w:rtl w:val="0"/>
          </w:rPr>
          <w:t xml:space="preserve">https://www.prnewswire.com/news-releases/el-car-wash-announces-acquisition-by-warburg-pincus-301587851.html</w:t>
        </w:r>
      </w:hyperlink>
      <w:r w:rsidDel="00000000" w:rsidR="00000000" w:rsidRPr="00000000">
        <w:rPr>
          <w:rtl w:val="0"/>
        </w:rPr>
      </w:r>
    </w:p>
    <w:p w:rsidR="00000000" w:rsidDel="00000000" w:rsidP="00000000" w:rsidRDefault="00000000" w:rsidRPr="00000000" w14:paraId="0000029A">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Warburg Pincus buys El Car Wash | CarwashPro, accessed October 14, 2025, </w:t>
      </w:r>
      <w:hyperlink r:id="rId40">
        <w:r w:rsidDel="00000000" w:rsidR="00000000" w:rsidRPr="00000000">
          <w:rPr>
            <w:rFonts w:ascii="Google Sans" w:cs="Google Sans" w:eastAsia="Google Sans" w:hAnsi="Google Sans"/>
            <w:color w:val="0000ee"/>
            <w:sz w:val="24"/>
            <w:szCs w:val="24"/>
            <w:u w:val="single"/>
            <w:rtl w:val="0"/>
          </w:rPr>
          <w:t xml:space="preserve">https://www.carwashpro.com/entrepeneurs/2022/08/31/warburg-pincus-buys-el-car-wash/</w:t>
        </w:r>
      </w:hyperlink>
      <w:r w:rsidDel="00000000" w:rsidR="00000000" w:rsidRPr="00000000">
        <w:rPr>
          <w:rtl w:val="0"/>
        </w:rPr>
      </w:r>
    </w:p>
    <w:p w:rsidR="00000000" w:rsidDel="00000000" w:rsidP="00000000" w:rsidRDefault="00000000" w:rsidRPr="00000000" w14:paraId="0000029B">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Clearlake Capital Completes Acquisition of BBB Industries, accessed October 14, 2025, </w:t>
      </w:r>
      <w:hyperlink r:id="rId41">
        <w:r w:rsidDel="00000000" w:rsidR="00000000" w:rsidRPr="00000000">
          <w:rPr>
            <w:rFonts w:ascii="Google Sans" w:cs="Google Sans" w:eastAsia="Google Sans" w:hAnsi="Google Sans"/>
            <w:color w:val="0000ee"/>
            <w:sz w:val="24"/>
            <w:szCs w:val="24"/>
            <w:u w:val="single"/>
            <w:rtl w:val="0"/>
          </w:rPr>
          <w:t xml:space="preserve">https://www.prnewswire.com/news-releases/clearlake-capital-completes-acquisition-of-bbb-industries-301595033.html</w:t>
        </w:r>
      </w:hyperlink>
      <w:r w:rsidDel="00000000" w:rsidR="00000000" w:rsidRPr="00000000">
        <w:rPr>
          <w:rtl w:val="0"/>
        </w:rPr>
      </w:r>
    </w:p>
    <w:p w:rsidR="00000000" w:rsidDel="00000000" w:rsidP="00000000" w:rsidRDefault="00000000" w:rsidRPr="00000000" w14:paraId="0000029C">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BBB To Be Acquired By Clearlake - Bay Business News, accessed October 14, 2025, </w:t>
      </w:r>
      <w:hyperlink r:id="rId42">
        <w:r w:rsidDel="00000000" w:rsidR="00000000" w:rsidRPr="00000000">
          <w:rPr>
            <w:rFonts w:ascii="Google Sans" w:cs="Google Sans" w:eastAsia="Google Sans" w:hAnsi="Google Sans"/>
            <w:color w:val="0000ee"/>
            <w:sz w:val="24"/>
            <w:szCs w:val="24"/>
            <w:u w:val="single"/>
            <w:rtl w:val="0"/>
          </w:rPr>
          <w:t xml:space="preserve">https://baybusinessnews.com/automotive/bbb-to-be-acquired-by-clearlake/</w:t>
        </w:r>
      </w:hyperlink>
      <w:r w:rsidDel="00000000" w:rsidR="00000000" w:rsidRPr="00000000">
        <w:rPr>
          <w:rtl w:val="0"/>
        </w:rPr>
      </w:r>
    </w:p>
    <w:p w:rsidR="00000000" w:rsidDel="00000000" w:rsidP="00000000" w:rsidRDefault="00000000" w:rsidRPr="00000000" w14:paraId="0000029D">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Clearlake Capital completes acquisition of BBB Industries ..., accessed October 14, 2025, </w:t>
      </w:r>
      <w:hyperlink r:id="rId43">
        <w:r w:rsidDel="00000000" w:rsidR="00000000" w:rsidRPr="00000000">
          <w:rPr>
            <w:rFonts w:ascii="Google Sans" w:cs="Google Sans" w:eastAsia="Google Sans" w:hAnsi="Google Sans"/>
            <w:color w:val="0000ee"/>
            <w:sz w:val="24"/>
            <w:szCs w:val="24"/>
            <w:u w:val="single"/>
            <w:rtl w:val="0"/>
          </w:rPr>
          <w:t xml:space="preserve">https://aftermarketintel.com/clearlake-capital-acquires-bbb-industries-duncan-gillis-ceo/</w:t>
        </w:r>
      </w:hyperlink>
      <w:r w:rsidDel="00000000" w:rsidR="00000000" w:rsidRPr="00000000">
        <w:rPr>
          <w:rtl w:val="0"/>
        </w:rPr>
      </w:r>
    </w:p>
    <w:p w:rsidR="00000000" w:rsidDel="00000000" w:rsidP="00000000" w:rsidRDefault="00000000" w:rsidRPr="00000000" w14:paraId="0000029E">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Advising on the acquisition of R&amp;G Fluid Power Group for Diploma PLC, accessed October 14, 2025, </w:t>
      </w:r>
      <w:hyperlink r:id="rId44">
        <w:r w:rsidDel="00000000" w:rsidR="00000000" w:rsidRPr="00000000">
          <w:rPr>
            <w:rFonts w:ascii="Google Sans" w:cs="Google Sans" w:eastAsia="Google Sans" w:hAnsi="Google Sans"/>
            <w:color w:val="0000ee"/>
            <w:sz w:val="24"/>
            <w:szCs w:val="24"/>
            <w:u w:val="single"/>
            <w:rtl w:val="0"/>
          </w:rPr>
          <w:t xml:space="preserve">https://www.stevens-bolton.com/site/insights/news/deal-news-advising-on-the-acquisition-of-rgfluid-power-group</w:t>
        </w:r>
      </w:hyperlink>
      <w:r w:rsidDel="00000000" w:rsidR="00000000" w:rsidRPr="00000000">
        <w:rPr>
          <w:rtl w:val="0"/>
        </w:rPr>
      </w:r>
    </w:p>
    <w:p w:rsidR="00000000" w:rsidDel="00000000" w:rsidP="00000000" w:rsidRDefault="00000000" w:rsidRPr="00000000" w14:paraId="0000029F">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R&amp;G Fluid Power acquired in £100m deal - Lancashire Business View, accessed October 14, 2025, </w:t>
      </w:r>
      <w:hyperlink r:id="rId45">
        <w:r w:rsidDel="00000000" w:rsidR="00000000" w:rsidRPr="00000000">
          <w:rPr>
            <w:rFonts w:ascii="Google Sans" w:cs="Google Sans" w:eastAsia="Google Sans" w:hAnsi="Google Sans"/>
            <w:color w:val="0000ee"/>
            <w:sz w:val="24"/>
            <w:szCs w:val="24"/>
            <w:u w:val="single"/>
            <w:rtl w:val="0"/>
          </w:rPr>
          <w:t xml:space="preserve">https://www.lancashirebusinessview.co.uk/latest-news-and-features/rg-fluid-power-acquired-in-100m-deal</w:t>
        </w:r>
      </w:hyperlink>
      <w:r w:rsidDel="00000000" w:rsidR="00000000" w:rsidRPr="00000000">
        <w:rPr>
          <w:rtl w:val="0"/>
        </w:rPr>
      </w:r>
    </w:p>
    <w:p w:rsidR="00000000" w:rsidDel="00000000" w:rsidP="00000000" w:rsidRDefault="00000000" w:rsidRPr="00000000" w14:paraId="000002A0">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Alantra advises Diploma PLC on the £100m plus acquisition of R&amp;G Fluid Power, accessed October 14, 2025, </w:t>
      </w:r>
      <w:hyperlink r:id="rId46">
        <w:r w:rsidDel="00000000" w:rsidR="00000000" w:rsidRPr="00000000">
          <w:rPr>
            <w:rFonts w:ascii="Google Sans" w:cs="Google Sans" w:eastAsia="Google Sans" w:hAnsi="Google Sans"/>
            <w:color w:val="0000ee"/>
            <w:sz w:val="24"/>
            <w:szCs w:val="24"/>
            <w:u w:val="single"/>
            <w:rtl w:val="0"/>
          </w:rPr>
          <w:t xml:space="preserve">https://www.alantra.com/ib-transaction/diploma-plc-buy-side-advisory-rg-fluid/</w:t>
        </w:r>
      </w:hyperlink>
      <w:r w:rsidDel="00000000" w:rsidR="00000000" w:rsidRPr="00000000">
        <w:rPr>
          <w:rtl w:val="0"/>
        </w:rPr>
      </w:r>
    </w:p>
    <w:p w:rsidR="00000000" w:rsidDel="00000000" w:rsidP="00000000" w:rsidRDefault="00000000" w:rsidRPr="00000000" w14:paraId="000002A1">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R&amp;G Fluid Power Group, accessed October 14, 2025, </w:t>
      </w:r>
      <w:hyperlink r:id="rId47">
        <w:r w:rsidDel="00000000" w:rsidR="00000000" w:rsidRPr="00000000">
          <w:rPr>
            <w:rFonts w:ascii="Google Sans" w:cs="Google Sans" w:eastAsia="Google Sans" w:hAnsi="Google Sans"/>
            <w:color w:val="0000ee"/>
            <w:sz w:val="24"/>
            <w:szCs w:val="24"/>
            <w:u w:val="single"/>
            <w:rtl w:val="0"/>
          </w:rPr>
          <w:t xml:space="preserve">https://www.rgfluidpower.com/</w:t>
        </w:r>
      </w:hyperlink>
      <w:r w:rsidDel="00000000" w:rsidR="00000000" w:rsidRPr="00000000">
        <w:rPr>
          <w:rtl w:val="0"/>
        </w:rPr>
      </w:r>
    </w:p>
    <w:p w:rsidR="00000000" w:rsidDel="00000000" w:rsidP="00000000" w:rsidRDefault="00000000" w:rsidRPr="00000000" w14:paraId="000002A2">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Tenneco to Be Acquired by Apollo Funds - PR Newswire, accessed October 14, 2025, </w:t>
      </w:r>
      <w:hyperlink r:id="rId48">
        <w:r w:rsidDel="00000000" w:rsidR="00000000" w:rsidRPr="00000000">
          <w:rPr>
            <w:rFonts w:ascii="Google Sans" w:cs="Google Sans" w:eastAsia="Google Sans" w:hAnsi="Google Sans"/>
            <w:color w:val="0000ee"/>
            <w:sz w:val="24"/>
            <w:szCs w:val="24"/>
            <w:u w:val="single"/>
            <w:rtl w:val="0"/>
          </w:rPr>
          <w:t xml:space="preserve">https://www.prnewswire.com/news-releases/tenneco-to-be-acquired-by-apollo-funds-301488183.html</w:t>
        </w:r>
      </w:hyperlink>
      <w:r w:rsidDel="00000000" w:rsidR="00000000" w:rsidRPr="00000000">
        <w:rPr>
          <w:rtl w:val="0"/>
        </w:rPr>
      </w:r>
    </w:p>
    <w:p w:rsidR="00000000" w:rsidDel="00000000" w:rsidP="00000000" w:rsidRDefault="00000000" w:rsidRPr="00000000" w14:paraId="000002A3">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Tenneco to Be Acquired by Apollo Funds | Apollo Global Management, accessed October 14, 2025, </w:t>
      </w:r>
      <w:hyperlink r:id="rId49">
        <w:r w:rsidDel="00000000" w:rsidR="00000000" w:rsidRPr="00000000">
          <w:rPr>
            <w:rFonts w:ascii="Google Sans" w:cs="Google Sans" w:eastAsia="Google Sans" w:hAnsi="Google Sans"/>
            <w:color w:val="0000ee"/>
            <w:sz w:val="24"/>
            <w:szCs w:val="24"/>
            <w:u w:val="single"/>
            <w:rtl w:val="0"/>
          </w:rPr>
          <w:t xml:space="preserve">https://www.apollo.com/insights-news/pressreleases/2022/02/tenneco-to-be-acquired-by-apollo-funds-120254496</w:t>
        </w:r>
      </w:hyperlink>
      <w:r w:rsidDel="00000000" w:rsidR="00000000" w:rsidRPr="00000000">
        <w:rPr>
          <w:rtl w:val="0"/>
        </w:rPr>
      </w:r>
    </w:p>
    <w:p w:rsidR="00000000" w:rsidDel="00000000" w:rsidP="00000000" w:rsidRDefault="00000000" w:rsidRPr="00000000" w14:paraId="000002A4">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Apollo Funds Complete Acquisition of Tenneco :: Apollo Global ..., accessed October 14, 2025, </w:t>
      </w:r>
      <w:hyperlink r:id="rId50">
        <w:r w:rsidDel="00000000" w:rsidR="00000000" w:rsidRPr="00000000">
          <w:rPr>
            <w:rFonts w:ascii="Google Sans" w:cs="Google Sans" w:eastAsia="Google Sans" w:hAnsi="Google Sans"/>
            <w:color w:val="0000ee"/>
            <w:sz w:val="24"/>
            <w:szCs w:val="24"/>
            <w:u w:val="single"/>
            <w:rtl w:val="0"/>
          </w:rPr>
          <w:t xml:space="preserve">https://ir.apollo.com/news-events/press-releases/detail/417/apollo-funds-complete-acquisition-of-tenneco</w:t>
        </w:r>
      </w:hyperlink>
      <w:r w:rsidDel="00000000" w:rsidR="00000000" w:rsidRPr="00000000">
        <w:rPr>
          <w:rtl w:val="0"/>
        </w:rPr>
      </w:r>
    </w:p>
    <w:p w:rsidR="00000000" w:rsidDel="00000000" w:rsidP="00000000" w:rsidRDefault="00000000" w:rsidRPr="00000000" w14:paraId="000002A5">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DEFM14A - SEC.gov, accessed October 14, 2025, </w:t>
      </w:r>
      <w:hyperlink r:id="rId51">
        <w:r w:rsidDel="00000000" w:rsidR="00000000" w:rsidRPr="00000000">
          <w:rPr>
            <w:rFonts w:ascii="Google Sans" w:cs="Google Sans" w:eastAsia="Google Sans" w:hAnsi="Google Sans"/>
            <w:color w:val="0000ee"/>
            <w:sz w:val="24"/>
            <w:szCs w:val="24"/>
            <w:u w:val="single"/>
            <w:rtl w:val="0"/>
          </w:rPr>
          <w:t xml:space="preserve">https://www.sec.gov/Archives/edgar/data/1024725/000119312522118787/d214101ddefm14a.htm</w:t>
        </w:r>
      </w:hyperlink>
      <w:r w:rsidDel="00000000" w:rsidR="00000000" w:rsidRPr="00000000">
        <w:rPr>
          <w:rtl w:val="0"/>
        </w:rPr>
      </w:r>
    </w:p>
    <w:p w:rsidR="00000000" w:rsidDel="00000000" w:rsidP="00000000" w:rsidRDefault="00000000" w:rsidRPr="00000000" w14:paraId="000002A6">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Cummins to Acquire Meritor | OEM Off-Highway, accessed October 14, 2025, </w:t>
      </w:r>
      <w:hyperlink r:id="rId52">
        <w:r w:rsidDel="00000000" w:rsidR="00000000" w:rsidRPr="00000000">
          <w:rPr>
            <w:rFonts w:ascii="Google Sans" w:cs="Google Sans" w:eastAsia="Google Sans" w:hAnsi="Google Sans"/>
            <w:color w:val="0000ee"/>
            <w:sz w:val="24"/>
            <w:szCs w:val="24"/>
            <w:u w:val="single"/>
            <w:rtl w:val="0"/>
          </w:rPr>
          <w:t xml:space="preserve">https://www.oemoffhighway.com/market-analysis/trends/press-release/22068802/cummins-inc-cummins-to-acquire-meritor</w:t>
        </w:r>
      </w:hyperlink>
      <w:r w:rsidDel="00000000" w:rsidR="00000000" w:rsidRPr="00000000">
        <w:rPr>
          <w:rtl w:val="0"/>
        </w:rPr>
      </w:r>
    </w:p>
    <w:p w:rsidR="00000000" w:rsidDel="00000000" w:rsidP="00000000" w:rsidRDefault="00000000" w:rsidRPr="00000000" w14:paraId="000002A7">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Cummins completes acquisition of Meritor | Cummins Inc., accessed October 14, 2025, </w:t>
      </w:r>
      <w:hyperlink r:id="rId53">
        <w:r w:rsidDel="00000000" w:rsidR="00000000" w:rsidRPr="00000000">
          <w:rPr>
            <w:rFonts w:ascii="Google Sans" w:cs="Google Sans" w:eastAsia="Google Sans" w:hAnsi="Google Sans"/>
            <w:color w:val="0000ee"/>
            <w:sz w:val="24"/>
            <w:szCs w:val="24"/>
            <w:u w:val="single"/>
            <w:rtl w:val="0"/>
          </w:rPr>
          <w:t xml:space="preserve">https://www.cummins.com/news/releases/2022/08/03/cummins-completes-acquisition-meritor</w:t>
        </w:r>
      </w:hyperlink>
      <w:r w:rsidDel="00000000" w:rsidR="00000000" w:rsidRPr="00000000">
        <w:rPr>
          <w:rtl w:val="0"/>
        </w:rPr>
      </w:r>
    </w:p>
    <w:p w:rsidR="00000000" w:rsidDel="00000000" w:rsidP="00000000" w:rsidRDefault="00000000" w:rsidRPr="00000000" w14:paraId="000002A8">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WhiteWater Express Partners with Freeman Spogli &amp; Co., accessed October 14, 2025, </w:t>
      </w:r>
      <w:hyperlink r:id="rId54">
        <w:r w:rsidDel="00000000" w:rsidR="00000000" w:rsidRPr="00000000">
          <w:rPr>
            <w:rFonts w:ascii="Google Sans" w:cs="Google Sans" w:eastAsia="Google Sans" w:hAnsi="Google Sans"/>
            <w:color w:val="0000ee"/>
            <w:sz w:val="24"/>
            <w:szCs w:val="24"/>
            <w:u w:val="single"/>
            <w:rtl w:val="0"/>
          </w:rPr>
          <w:t xml:space="preserve">https://www.prnewswire.com/news-releases/whitewater-express-partners-with-freeman-spogli--co-301450536.html</w:t>
        </w:r>
      </w:hyperlink>
      <w:r w:rsidDel="00000000" w:rsidR="00000000" w:rsidRPr="00000000">
        <w:rPr>
          <w:rtl w:val="0"/>
        </w:rPr>
      </w:r>
    </w:p>
    <w:p w:rsidR="00000000" w:rsidDel="00000000" w:rsidP="00000000" w:rsidRDefault="00000000" w:rsidRPr="00000000" w14:paraId="000002A9">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Freeman Spogli &amp; Co. acquires White Water Car Wash, accessed October 14, 2025, </w:t>
      </w:r>
      <w:hyperlink r:id="rId55">
        <w:r w:rsidDel="00000000" w:rsidR="00000000" w:rsidRPr="00000000">
          <w:rPr>
            <w:rFonts w:ascii="Google Sans" w:cs="Google Sans" w:eastAsia="Google Sans" w:hAnsi="Google Sans"/>
            <w:color w:val="0000ee"/>
            <w:sz w:val="24"/>
            <w:szCs w:val="24"/>
            <w:u w:val="single"/>
            <w:rtl w:val="0"/>
          </w:rPr>
          <w:t xml:space="preserve">https://www.carwashadvisory.com/car-wash-acquisitions/freeman-spogli-co-acquires-white-water-car-wash</w:t>
        </w:r>
      </w:hyperlink>
      <w:r w:rsidDel="00000000" w:rsidR="00000000" w:rsidRPr="00000000">
        <w:rPr>
          <w:rtl w:val="0"/>
        </w:rPr>
      </w:r>
    </w:p>
    <w:p w:rsidR="00000000" w:rsidDel="00000000" w:rsidP="00000000" w:rsidRDefault="00000000" w:rsidRPr="00000000" w14:paraId="000002AA">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WhiteWater Express Car Wash - B+E - Net Lease Brokers, accessed October 14, 2025, </w:t>
      </w:r>
      <w:hyperlink r:id="rId56">
        <w:r w:rsidDel="00000000" w:rsidR="00000000" w:rsidRPr="00000000">
          <w:rPr>
            <w:rFonts w:ascii="Google Sans" w:cs="Google Sans" w:eastAsia="Google Sans" w:hAnsi="Google Sans"/>
            <w:color w:val="0000ee"/>
            <w:sz w:val="24"/>
            <w:szCs w:val="24"/>
            <w:u w:val="single"/>
            <w:rtl w:val="0"/>
          </w:rPr>
          <w:t xml:space="preserve">https://tradenetlease.com/whitewater-express-car-wash/</w:t>
        </w:r>
      </w:hyperlink>
      <w:r w:rsidDel="00000000" w:rsidR="00000000" w:rsidRPr="00000000">
        <w:rPr>
          <w:rtl w:val="0"/>
        </w:rPr>
      </w:r>
    </w:p>
    <w:p w:rsidR="00000000" w:rsidDel="00000000" w:rsidP="00000000" w:rsidRDefault="00000000" w:rsidRPr="00000000" w14:paraId="000002AB">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Holland &amp; Knight Advises SkyKnight Capital on WhiteWater Express Car Wash Partnership with Freeman Spogli &amp; Co. | News, accessed October 14, 2025, </w:t>
      </w:r>
      <w:hyperlink r:id="rId57">
        <w:r w:rsidDel="00000000" w:rsidR="00000000" w:rsidRPr="00000000">
          <w:rPr>
            <w:rFonts w:ascii="Google Sans" w:cs="Google Sans" w:eastAsia="Google Sans" w:hAnsi="Google Sans"/>
            <w:color w:val="0000ee"/>
            <w:sz w:val="24"/>
            <w:szCs w:val="24"/>
            <w:u w:val="single"/>
            <w:rtl w:val="0"/>
          </w:rPr>
          <w:t xml:space="preserve">https://www.hklaw.com/en/news/pressreleases/2021/12/holland-knight-advises-skyknight-capital-on-whitewater-express</w:t>
        </w:r>
      </w:hyperlink>
      <w:r w:rsidDel="00000000" w:rsidR="00000000" w:rsidRPr="00000000">
        <w:rPr>
          <w:rtl w:val="0"/>
        </w:rPr>
      </w:r>
    </w:p>
    <w:p w:rsidR="00000000" w:rsidDel="00000000" w:rsidP="00000000" w:rsidRDefault="00000000" w:rsidRPr="00000000" w14:paraId="000002AC">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EX-99.1 - SEC.gov, accessed October 14, 2025, </w:t>
      </w:r>
      <w:hyperlink r:id="rId58">
        <w:r w:rsidDel="00000000" w:rsidR="00000000" w:rsidRPr="00000000">
          <w:rPr>
            <w:rFonts w:ascii="Google Sans" w:cs="Google Sans" w:eastAsia="Google Sans" w:hAnsi="Google Sans"/>
            <w:color w:val="0000ee"/>
            <w:sz w:val="24"/>
            <w:szCs w:val="24"/>
            <w:u w:val="single"/>
            <w:rtl w:val="0"/>
          </w:rPr>
          <w:t xml:space="preserve">https://www.sec.gov/Archives/edgar/data/1853513/000119312521351864/d269260dex991.htm</w:t>
        </w:r>
      </w:hyperlink>
      <w:r w:rsidDel="00000000" w:rsidR="00000000" w:rsidRPr="00000000">
        <w:rPr>
          <w:rtl w:val="0"/>
        </w:rPr>
      </w:r>
    </w:p>
    <w:p w:rsidR="00000000" w:rsidDel="00000000" w:rsidP="00000000" w:rsidRDefault="00000000" w:rsidRPr="00000000" w14:paraId="000002AD">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Will Change The Tire Industry (Discount Tire BUYS Tire Rack) - YouTube, accessed October 14, 2025, </w:t>
      </w:r>
      <w:hyperlink r:id="rId59">
        <w:r w:rsidDel="00000000" w:rsidR="00000000" w:rsidRPr="00000000">
          <w:rPr>
            <w:rFonts w:ascii="Google Sans" w:cs="Google Sans" w:eastAsia="Google Sans" w:hAnsi="Google Sans"/>
            <w:color w:val="0000ee"/>
            <w:sz w:val="24"/>
            <w:szCs w:val="24"/>
            <w:u w:val="single"/>
            <w:rtl w:val="0"/>
          </w:rPr>
          <w:t xml:space="preserve">https://www.youtube.com/watch?v=2fr4qhC35iQ</w:t>
        </w:r>
      </w:hyperlink>
      <w:r w:rsidDel="00000000" w:rsidR="00000000" w:rsidRPr="00000000">
        <w:rPr>
          <w:rtl w:val="0"/>
        </w:rPr>
      </w:r>
    </w:p>
    <w:p w:rsidR="00000000" w:rsidDel="00000000" w:rsidP="00000000" w:rsidRDefault="00000000" w:rsidRPr="00000000" w14:paraId="000002AE">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Advised on sale of customer direct tire wheel accessories brand - Stout, accessed October 14, 2025, </w:t>
      </w:r>
      <w:hyperlink r:id="rId60">
        <w:r w:rsidDel="00000000" w:rsidR="00000000" w:rsidRPr="00000000">
          <w:rPr>
            <w:rFonts w:ascii="Google Sans" w:cs="Google Sans" w:eastAsia="Google Sans" w:hAnsi="Google Sans"/>
            <w:color w:val="0000ee"/>
            <w:sz w:val="24"/>
            <w:szCs w:val="24"/>
            <w:u w:val="single"/>
            <w:rtl w:val="0"/>
          </w:rPr>
          <w:t xml:space="preserve">https://www.stout.com/en/experience/advised-on-sale-of-customer-direct-tire-wheel-accessories-brand</w:t>
        </w:r>
      </w:hyperlink>
      <w:r w:rsidDel="00000000" w:rsidR="00000000" w:rsidRPr="00000000">
        <w:rPr>
          <w:rtl w:val="0"/>
        </w:rPr>
      </w:r>
    </w:p>
    <w:p w:rsidR="00000000" w:rsidDel="00000000" w:rsidP="00000000" w:rsidRDefault="00000000" w:rsidRPr="00000000" w14:paraId="000002AF">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Discount Tire Is Acquiring Tire Rack | Modern Tire Dealer, accessed October 14, 2025, </w:t>
      </w:r>
      <w:hyperlink r:id="rId61">
        <w:r w:rsidDel="00000000" w:rsidR="00000000" w:rsidRPr="00000000">
          <w:rPr>
            <w:rFonts w:ascii="Google Sans" w:cs="Google Sans" w:eastAsia="Google Sans" w:hAnsi="Google Sans"/>
            <w:color w:val="0000ee"/>
            <w:sz w:val="24"/>
            <w:szCs w:val="24"/>
            <w:u w:val="single"/>
            <w:rtl w:val="0"/>
          </w:rPr>
          <w:t xml:space="preserve">https://www.moderntiredealer.com/operations/article/11468238/discount-tire-is-acquiring-tire-rack</w:t>
        </w:r>
      </w:hyperlink>
      <w:r w:rsidDel="00000000" w:rsidR="00000000" w:rsidRPr="00000000">
        <w:rPr>
          <w:rtl w:val="0"/>
        </w:rPr>
      </w:r>
    </w:p>
    <w:p w:rsidR="00000000" w:rsidDel="00000000" w:rsidP="00000000" w:rsidRDefault="00000000" w:rsidRPr="00000000" w14:paraId="000002B0">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Tire Rack - Wikipedia, accessed October 14, 2025, </w:t>
      </w:r>
      <w:hyperlink r:id="rId62">
        <w:r w:rsidDel="00000000" w:rsidR="00000000" w:rsidRPr="00000000">
          <w:rPr>
            <w:rFonts w:ascii="Google Sans" w:cs="Google Sans" w:eastAsia="Google Sans" w:hAnsi="Google Sans"/>
            <w:color w:val="0000ee"/>
            <w:sz w:val="24"/>
            <w:szCs w:val="24"/>
            <w:u w:val="single"/>
            <w:rtl w:val="0"/>
          </w:rPr>
          <w:t xml:space="preserve">https://en.wikipedia.org/wiki/Tire_Rack</w:t>
        </w:r>
      </w:hyperlink>
      <w:r w:rsidDel="00000000" w:rsidR="00000000" w:rsidRPr="00000000">
        <w:rPr>
          <w:rtl w:val="0"/>
        </w:rPr>
      </w:r>
    </w:p>
    <w:p w:rsidR="00000000" w:rsidDel="00000000" w:rsidP="00000000" w:rsidRDefault="00000000" w:rsidRPr="00000000" w14:paraId="000002B1">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TSG Consumer Partners to acquire Super Star Car Wash - Private Equity Wire, accessed October 14, 2025, </w:t>
      </w:r>
      <w:hyperlink r:id="rId63">
        <w:r w:rsidDel="00000000" w:rsidR="00000000" w:rsidRPr="00000000">
          <w:rPr>
            <w:rFonts w:ascii="Google Sans" w:cs="Google Sans" w:eastAsia="Google Sans" w:hAnsi="Google Sans"/>
            <w:color w:val="0000ee"/>
            <w:sz w:val="24"/>
            <w:szCs w:val="24"/>
            <w:u w:val="single"/>
            <w:rtl w:val="0"/>
          </w:rPr>
          <w:t xml:space="preserve">https://www.privateequitywire.co.uk/tsg-consumer-partners-acquire-super-star-car-wash/</w:t>
        </w:r>
      </w:hyperlink>
      <w:r w:rsidDel="00000000" w:rsidR="00000000" w:rsidRPr="00000000">
        <w:rPr>
          <w:rtl w:val="0"/>
        </w:rPr>
      </w:r>
    </w:p>
    <w:p w:rsidR="00000000" w:rsidDel="00000000" w:rsidP="00000000" w:rsidRDefault="00000000" w:rsidRPr="00000000" w14:paraId="000002B2">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Super Star Car Wash — TSG Consumer, accessed October 14, 2025, </w:t>
      </w:r>
      <w:hyperlink r:id="rId64">
        <w:r w:rsidDel="00000000" w:rsidR="00000000" w:rsidRPr="00000000">
          <w:rPr>
            <w:rFonts w:ascii="Google Sans" w:cs="Google Sans" w:eastAsia="Google Sans" w:hAnsi="Google Sans"/>
            <w:color w:val="0000ee"/>
            <w:sz w:val="24"/>
            <w:szCs w:val="24"/>
            <w:u w:val="single"/>
            <w:rtl w:val="0"/>
          </w:rPr>
          <w:t xml:space="preserve">https://www.tsgconsumer.com/automotive/super-star-car-wash</w:t>
        </w:r>
      </w:hyperlink>
      <w:r w:rsidDel="00000000" w:rsidR="00000000" w:rsidRPr="00000000">
        <w:rPr>
          <w:rtl w:val="0"/>
        </w:rPr>
      </w:r>
    </w:p>
    <w:p w:rsidR="00000000" w:rsidDel="00000000" w:rsidP="00000000" w:rsidRDefault="00000000" w:rsidRPr="00000000" w14:paraId="000002B3">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Leonard Green &amp; Partners Acquires Sun Auto Tire &amp; Service | Mergr M&amp;A Deal Summary, accessed October 14, 2025, </w:t>
      </w:r>
      <w:hyperlink r:id="rId65">
        <w:r w:rsidDel="00000000" w:rsidR="00000000" w:rsidRPr="00000000">
          <w:rPr>
            <w:rFonts w:ascii="Google Sans" w:cs="Google Sans" w:eastAsia="Google Sans" w:hAnsi="Google Sans"/>
            <w:color w:val="0000ee"/>
            <w:sz w:val="24"/>
            <w:szCs w:val="24"/>
            <w:u w:val="single"/>
            <w:rtl w:val="0"/>
          </w:rPr>
          <w:t xml:space="preserve">https://mergr.com/transaction/leonard-green-%26-partners-acquires-sun-auto-tire-%26-service</w:t>
        </w:r>
      </w:hyperlink>
      <w:r w:rsidDel="00000000" w:rsidR="00000000" w:rsidRPr="00000000">
        <w:rPr>
          <w:rtl w:val="0"/>
        </w:rPr>
      </w:r>
    </w:p>
    <w:p w:rsidR="00000000" w:rsidDel="00000000" w:rsidP="00000000" w:rsidRDefault="00000000" w:rsidRPr="00000000" w14:paraId="000002B4">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Sun Auto Tire Gets New Majority Investor and CEO, accessed October 14, 2025, </w:t>
      </w:r>
      <w:hyperlink r:id="rId66">
        <w:r w:rsidDel="00000000" w:rsidR="00000000" w:rsidRPr="00000000">
          <w:rPr>
            <w:rFonts w:ascii="Google Sans" w:cs="Google Sans" w:eastAsia="Google Sans" w:hAnsi="Google Sans"/>
            <w:color w:val="0000ee"/>
            <w:sz w:val="24"/>
            <w:szCs w:val="24"/>
            <w:u w:val="single"/>
            <w:rtl w:val="0"/>
          </w:rPr>
          <w:t xml:space="preserve">https://www.moderntiredealer.com/retail/article/11468907/sun-auto-tire-gets-new-majority-investor-and-ceo</w:t>
        </w:r>
      </w:hyperlink>
      <w:r w:rsidDel="00000000" w:rsidR="00000000" w:rsidRPr="00000000">
        <w:rPr>
          <w:rtl w:val="0"/>
        </w:rPr>
      </w:r>
    </w:p>
    <w:p w:rsidR="00000000" w:rsidDel="00000000" w:rsidP="00000000" w:rsidRDefault="00000000" w:rsidRPr="00000000" w14:paraId="000002B5">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HELLA and Faurecia agree to combine their ... - forvia hella, accessed October 14, 2025, </w:t>
      </w:r>
      <w:hyperlink r:id="rId67">
        <w:r w:rsidDel="00000000" w:rsidR="00000000" w:rsidRPr="00000000">
          <w:rPr>
            <w:rFonts w:ascii="Google Sans" w:cs="Google Sans" w:eastAsia="Google Sans" w:hAnsi="Google Sans"/>
            <w:color w:val="0000ee"/>
            <w:sz w:val="24"/>
            <w:szCs w:val="24"/>
            <w:u w:val="single"/>
            <w:rtl w:val="0"/>
          </w:rPr>
          <w:t xml:space="preserve">https://www.hella.com/press/en/Company-14-08-2021-19712.html</w:t>
        </w:r>
      </w:hyperlink>
      <w:r w:rsidDel="00000000" w:rsidR="00000000" w:rsidRPr="00000000">
        <w:rPr>
          <w:rtl w:val="0"/>
        </w:rPr>
      </w:r>
    </w:p>
    <w:p w:rsidR="00000000" w:rsidDel="00000000" w:rsidP="00000000" w:rsidRDefault="00000000" w:rsidRPr="00000000" w14:paraId="000002B6">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HELLA Press Release, accessed October 14, 2025, </w:t>
      </w:r>
      <w:hyperlink r:id="rId68">
        <w:r w:rsidDel="00000000" w:rsidR="00000000" w:rsidRPr="00000000">
          <w:rPr>
            <w:rFonts w:ascii="Google Sans" w:cs="Google Sans" w:eastAsia="Google Sans" w:hAnsi="Google Sans"/>
            <w:color w:val="0000ee"/>
            <w:sz w:val="24"/>
            <w:szCs w:val="24"/>
            <w:u w:val="single"/>
            <w:rtl w:val="0"/>
          </w:rPr>
          <w:t xml:space="preserve">https://www.hella.com/press/assets/media_global/2022.01.31_HELLA_PM04_en_Faurecia_is_new_majority_shareholder_of_HELLA.pdf</w:t>
        </w:r>
      </w:hyperlink>
      <w:r w:rsidDel="00000000" w:rsidR="00000000" w:rsidRPr="00000000">
        <w:rPr>
          <w:rtl w:val="0"/>
        </w:rPr>
      </w:r>
    </w:p>
    <w:p w:rsidR="00000000" w:rsidDel="00000000" w:rsidP="00000000" w:rsidRDefault="00000000" w:rsidRPr="00000000" w14:paraId="000002B7">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Faurecia completes the refinancing of the HELLA acquisition – Company Announcement - FT.com - Markets data, accessed October 14, 2025, </w:t>
      </w:r>
      <w:hyperlink r:id="rId69">
        <w:r w:rsidDel="00000000" w:rsidR="00000000" w:rsidRPr="00000000">
          <w:rPr>
            <w:rFonts w:ascii="Google Sans" w:cs="Google Sans" w:eastAsia="Google Sans" w:hAnsi="Google Sans"/>
            <w:color w:val="0000ee"/>
            <w:sz w:val="24"/>
            <w:szCs w:val="24"/>
            <w:u w:val="single"/>
            <w:rtl w:val="0"/>
          </w:rPr>
          <w:t xml:space="preserve">https://markets.ft.com/data/announce/detail?dockey=1330-1000777973en-55NJ9F83UG4FMOIGRHK03F2SMK</w:t>
        </w:r>
      </w:hyperlink>
      <w:r w:rsidDel="00000000" w:rsidR="00000000" w:rsidRPr="00000000">
        <w:rPr>
          <w:rtl w:val="0"/>
        </w:rPr>
      </w:r>
    </w:p>
    <w:p w:rsidR="00000000" w:rsidDel="00000000" w:rsidP="00000000" w:rsidRDefault="00000000" w:rsidRPr="00000000" w14:paraId="000002B8">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White &amp; Case Advises Faurecia on Acquisition of HELLA, accessed October 14, 2025, </w:t>
      </w:r>
      <w:hyperlink r:id="rId70">
        <w:r w:rsidDel="00000000" w:rsidR="00000000" w:rsidRPr="00000000">
          <w:rPr>
            <w:rFonts w:ascii="Google Sans" w:cs="Google Sans" w:eastAsia="Google Sans" w:hAnsi="Google Sans"/>
            <w:color w:val="0000ee"/>
            <w:sz w:val="24"/>
            <w:szCs w:val="24"/>
            <w:u w:val="single"/>
            <w:rtl w:val="0"/>
          </w:rPr>
          <w:t xml:space="preserve">https://www.whitecase.com/news/press-release/white-case-advises-faurecia-acquisition-hella</w:t>
        </w:r>
      </w:hyperlink>
      <w:r w:rsidDel="00000000" w:rsidR="00000000" w:rsidRPr="00000000">
        <w:rPr>
          <w:rtl w:val="0"/>
        </w:rPr>
      </w:r>
    </w:p>
    <w:p w:rsidR="00000000" w:rsidDel="00000000" w:rsidP="00000000" w:rsidRDefault="00000000" w:rsidRPr="00000000" w14:paraId="000002B9">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Herbert Smith Freehills advises a bank syndicate on the acquisition of HELLA by Faurecia, accessed October 14, 2025, </w:t>
      </w:r>
      <w:hyperlink r:id="rId71">
        <w:r w:rsidDel="00000000" w:rsidR="00000000" w:rsidRPr="00000000">
          <w:rPr>
            <w:rFonts w:ascii="Google Sans" w:cs="Google Sans" w:eastAsia="Google Sans" w:hAnsi="Google Sans"/>
            <w:color w:val="0000ee"/>
            <w:sz w:val="24"/>
            <w:szCs w:val="24"/>
            <w:u w:val="single"/>
            <w:rtl w:val="0"/>
          </w:rPr>
          <w:t xml:space="preserve">https://www.hsfkramer.com/news/2021-08/herbert-smith-freehills-advises-a-bank-syndicate-on-the-acquisition-of-hella-by-faurecia</w:t>
        </w:r>
      </w:hyperlink>
      <w:r w:rsidDel="00000000" w:rsidR="00000000" w:rsidRPr="00000000">
        <w:rPr>
          <w:rtl w:val="0"/>
        </w:rPr>
      </w:r>
    </w:p>
    <w:p w:rsidR="00000000" w:rsidDel="00000000" w:rsidP="00000000" w:rsidRDefault="00000000" w:rsidRPr="00000000" w14:paraId="000002BA">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Latham &amp; Watkins Advises Hellman &amp; Friedman on Investment in Belron, accessed October 14, 2025, </w:t>
      </w:r>
      <w:hyperlink r:id="rId72">
        <w:r w:rsidDel="00000000" w:rsidR="00000000" w:rsidRPr="00000000">
          <w:rPr>
            <w:rFonts w:ascii="Google Sans" w:cs="Google Sans" w:eastAsia="Google Sans" w:hAnsi="Google Sans"/>
            <w:color w:val="0000ee"/>
            <w:sz w:val="24"/>
            <w:szCs w:val="24"/>
            <w:u w:val="single"/>
            <w:rtl w:val="0"/>
          </w:rPr>
          <w:t xml:space="preserve">https://www.lw.com/en/news/2021/07/latham-advises-hf-on-belron-investment</w:t>
        </w:r>
      </w:hyperlink>
      <w:r w:rsidDel="00000000" w:rsidR="00000000" w:rsidRPr="00000000">
        <w:rPr>
          <w:rtl w:val="0"/>
        </w:rPr>
      </w:r>
    </w:p>
    <w:p w:rsidR="00000000" w:rsidDel="00000000" w:rsidP="00000000" w:rsidRDefault="00000000" w:rsidRPr="00000000" w14:paraId="000002BB">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Belron welcomes new shareholders – Belron - Belron – 4 Partners, accessed October 14, 2025, </w:t>
      </w:r>
      <w:hyperlink r:id="rId73">
        <w:r w:rsidDel="00000000" w:rsidR="00000000" w:rsidRPr="00000000">
          <w:rPr>
            <w:rFonts w:ascii="Google Sans" w:cs="Google Sans" w:eastAsia="Google Sans" w:hAnsi="Google Sans"/>
            <w:color w:val="0000ee"/>
            <w:sz w:val="24"/>
            <w:szCs w:val="24"/>
            <w:u w:val="single"/>
            <w:rtl w:val="0"/>
          </w:rPr>
          <w:t xml:space="preserve">https://belron4partners.com/belron-welcomes-new-shareholders</w:t>
        </w:r>
      </w:hyperlink>
      <w:r w:rsidDel="00000000" w:rsidR="00000000" w:rsidRPr="00000000">
        <w:rPr>
          <w:rtl w:val="0"/>
        </w:rPr>
      </w:r>
    </w:p>
    <w:p w:rsidR="00000000" w:rsidDel="00000000" w:rsidP="00000000" w:rsidRDefault="00000000" w:rsidRPr="00000000" w14:paraId="000002BC">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shareholders | Belron ®, accessed October 14, 2025, </w:t>
      </w:r>
      <w:hyperlink r:id="rId74">
        <w:r w:rsidDel="00000000" w:rsidR="00000000" w:rsidRPr="00000000">
          <w:rPr>
            <w:rFonts w:ascii="Google Sans" w:cs="Google Sans" w:eastAsia="Google Sans" w:hAnsi="Google Sans"/>
            <w:color w:val="0000ee"/>
            <w:sz w:val="24"/>
            <w:szCs w:val="24"/>
            <w:u w:val="single"/>
            <w:rtl w:val="0"/>
          </w:rPr>
          <w:t xml:space="preserve">https://www.belron.com/discover-belron/our-shareholders</w:t>
        </w:r>
      </w:hyperlink>
      <w:r w:rsidDel="00000000" w:rsidR="00000000" w:rsidRPr="00000000">
        <w:rPr>
          <w:rtl w:val="0"/>
        </w:rPr>
      </w:r>
    </w:p>
    <w:p w:rsidR="00000000" w:rsidDel="00000000" w:rsidP="00000000" w:rsidRDefault="00000000" w:rsidRPr="00000000" w14:paraId="000002BD">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TSG Consumer Partners to Acquire Rough Country From Gridiron ..., accessed October 14, 2025, </w:t>
      </w:r>
      <w:hyperlink r:id="rId75">
        <w:r w:rsidDel="00000000" w:rsidR="00000000" w:rsidRPr="00000000">
          <w:rPr>
            <w:rFonts w:ascii="Google Sans" w:cs="Google Sans" w:eastAsia="Google Sans" w:hAnsi="Google Sans"/>
            <w:color w:val="0000ee"/>
            <w:sz w:val="24"/>
            <w:szCs w:val="24"/>
            <w:u w:val="single"/>
            <w:rtl w:val="0"/>
          </w:rPr>
          <w:t xml:space="preserve">https://www.businesswire.com/news/home/20210629005447/en/TSG-Consumer-Partners-to-Acquire-Rough-Country-From-Gridiron-Capital</w:t>
        </w:r>
      </w:hyperlink>
      <w:r w:rsidDel="00000000" w:rsidR="00000000" w:rsidRPr="00000000">
        <w:rPr>
          <w:rtl w:val="0"/>
        </w:rPr>
      </w:r>
    </w:p>
    <w:p w:rsidR="00000000" w:rsidDel="00000000" w:rsidP="00000000" w:rsidRDefault="00000000" w:rsidRPr="00000000" w14:paraId="000002BE">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Gridiron Capital Completes Sale of Rough Country, accessed October 14, 2025, </w:t>
      </w:r>
      <w:hyperlink r:id="rId76">
        <w:r w:rsidDel="00000000" w:rsidR="00000000" w:rsidRPr="00000000">
          <w:rPr>
            <w:rFonts w:ascii="Google Sans" w:cs="Google Sans" w:eastAsia="Google Sans" w:hAnsi="Google Sans"/>
            <w:color w:val="0000ee"/>
            <w:sz w:val="24"/>
            <w:szCs w:val="24"/>
            <w:u w:val="single"/>
            <w:rtl w:val="0"/>
          </w:rPr>
          <w:t xml:space="preserve">https://gridironcapital.com/gridiron-capital-completes-sale-of-rough-country/</w:t>
        </w:r>
      </w:hyperlink>
      <w:r w:rsidDel="00000000" w:rsidR="00000000" w:rsidRPr="00000000">
        <w:rPr>
          <w:rtl w:val="0"/>
        </w:rPr>
      </w:r>
    </w:p>
    <w:p w:rsidR="00000000" w:rsidDel="00000000" w:rsidP="00000000" w:rsidRDefault="00000000" w:rsidRPr="00000000" w14:paraId="000002BF">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Rough Country — TSG Consumer, accessed October 14, 2025, </w:t>
      </w:r>
      <w:hyperlink r:id="rId77">
        <w:r w:rsidDel="00000000" w:rsidR="00000000" w:rsidRPr="00000000">
          <w:rPr>
            <w:rFonts w:ascii="Google Sans" w:cs="Google Sans" w:eastAsia="Google Sans" w:hAnsi="Google Sans"/>
            <w:color w:val="0000ee"/>
            <w:sz w:val="24"/>
            <w:szCs w:val="24"/>
            <w:u w:val="single"/>
            <w:rtl w:val="0"/>
          </w:rPr>
          <w:t xml:space="preserve">https://www.tsgconsumer.com/automotive/rough-country</w:t>
        </w:r>
      </w:hyperlink>
      <w:r w:rsidDel="00000000" w:rsidR="00000000" w:rsidRPr="00000000">
        <w:rPr>
          <w:rtl w:val="0"/>
        </w:rPr>
      </w:r>
    </w:p>
    <w:p w:rsidR="00000000" w:rsidDel="00000000" w:rsidP="00000000" w:rsidRDefault="00000000" w:rsidRPr="00000000" w14:paraId="000002C0">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PAI Partners to acquire Pasubio, accessed October 14, 2025, </w:t>
      </w:r>
      <w:hyperlink r:id="rId78">
        <w:r w:rsidDel="00000000" w:rsidR="00000000" w:rsidRPr="00000000">
          <w:rPr>
            <w:rFonts w:ascii="Google Sans" w:cs="Google Sans" w:eastAsia="Google Sans" w:hAnsi="Google Sans"/>
            <w:color w:val="0000ee"/>
            <w:sz w:val="24"/>
            <w:szCs w:val="24"/>
            <w:u w:val="single"/>
            <w:rtl w:val="0"/>
          </w:rPr>
          <w:t xml:space="preserve">https://www.paipartners.com/mediaitem/pai-partners-to-acquire-pasubio-from-cvc-capital-partners-vi/</w:t>
        </w:r>
      </w:hyperlink>
      <w:r w:rsidDel="00000000" w:rsidR="00000000" w:rsidRPr="00000000">
        <w:rPr>
          <w:rtl w:val="0"/>
        </w:rPr>
      </w:r>
    </w:p>
    <w:p w:rsidR="00000000" w:rsidDel="00000000" w:rsidP="00000000" w:rsidRDefault="00000000" w:rsidRPr="00000000" w14:paraId="000002C1">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PAI Partners completed the acquisition of Pasubio from CVC Capital Partners for $700m., accessed October 14, 2025, </w:t>
      </w:r>
      <w:hyperlink r:id="rId79">
        <w:r w:rsidDel="00000000" w:rsidR="00000000" w:rsidRPr="00000000">
          <w:rPr>
            <w:rFonts w:ascii="Google Sans" w:cs="Google Sans" w:eastAsia="Google Sans" w:hAnsi="Google Sans"/>
            <w:color w:val="0000ee"/>
            <w:sz w:val="24"/>
            <w:szCs w:val="24"/>
            <w:u w:val="single"/>
            <w:rtl w:val="0"/>
          </w:rPr>
          <w:t xml:space="preserve">https://app.mergerlinks.com/transactions/2021-06-23-pasubio/dealmakers</w:t>
        </w:r>
      </w:hyperlink>
      <w:r w:rsidDel="00000000" w:rsidR="00000000" w:rsidRPr="00000000">
        <w:rPr>
          <w:rtl w:val="0"/>
        </w:rPr>
      </w:r>
    </w:p>
    <w:p w:rsidR="00000000" w:rsidDel="00000000" w:rsidP="00000000" w:rsidRDefault="00000000" w:rsidRPr="00000000" w14:paraId="000002C2">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CentroMotion to acquire Carlisle Brake &amp; Friction, accessed October 14, 2025, </w:t>
      </w:r>
      <w:hyperlink r:id="rId80">
        <w:r w:rsidDel="00000000" w:rsidR="00000000" w:rsidRPr="00000000">
          <w:rPr>
            <w:rFonts w:ascii="Google Sans" w:cs="Google Sans" w:eastAsia="Google Sans" w:hAnsi="Google Sans"/>
            <w:color w:val="0000ee"/>
            <w:sz w:val="24"/>
            <w:szCs w:val="24"/>
            <w:u w:val="single"/>
            <w:rtl w:val="0"/>
          </w:rPr>
          <w:t xml:space="preserve">https://www.centromotion.com/news/centromotion-to-acquire-carlisle-brake-friction/</w:t>
        </w:r>
      </w:hyperlink>
      <w:r w:rsidDel="00000000" w:rsidR="00000000" w:rsidRPr="00000000">
        <w:rPr>
          <w:rtl w:val="0"/>
        </w:rPr>
      </w:r>
    </w:p>
    <w:p w:rsidR="00000000" w:rsidDel="00000000" w:rsidP="00000000" w:rsidRDefault="00000000" w:rsidRPr="00000000" w14:paraId="000002C3">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Carlisle Companies to Sell ... - Carlisle Companies Incorporated, accessed October 14, 2025, </w:t>
      </w:r>
      <w:hyperlink r:id="rId81">
        <w:r w:rsidDel="00000000" w:rsidR="00000000" w:rsidRPr="00000000">
          <w:rPr>
            <w:rFonts w:ascii="Google Sans" w:cs="Google Sans" w:eastAsia="Google Sans" w:hAnsi="Google Sans"/>
            <w:color w:val="0000ee"/>
            <w:sz w:val="24"/>
            <w:szCs w:val="24"/>
            <w:u w:val="single"/>
            <w:rtl w:val="0"/>
          </w:rPr>
          <w:t xml:space="preserve">https://www.carlisle.com/investors/news/press-release-details/2021/Carlisle-Companies-to-Sell-Carlisle-Brake--Friction/default.aspx</w:t>
        </w:r>
      </w:hyperlink>
      <w:r w:rsidDel="00000000" w:rsidR="00000000" w:rsidRPr="00000000">
        <w:rPr>
          <w:rtl w:val="0"/>
        </w:rPr>
      </w:r>
    </w:p>
    <w:p w:rsidR="00000000" w:rsidDel="00000000" w:rsidP="00000000" w:rsidRDefault="00000000" w:rsidRPr="00000000" w14:paraId="000002C4">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Acquisition of Carlisle Brake &amp; Friction - CentroMotion, accessed October 14, 2025, </w:t>
      </w:r>
      <w:hyperlink r:id="rId82">
        <w:r w:rsidDel="00000000" w:rsidR="00000000" w:rsidRPr="00000000">
          <w:rPr>
            <w:rFonts w:ascii="Google Sans" w:cs="Google Sans" w:eastAsia="Google Sans" w:hAnsi="Google Sans"/>
            <w:color w:val="0000ee"/>
            <w:sz w:val="24"/>
            <w:szCs w:val="24"/>
            <w:u w:val="single"/>
            <w:rtl w:val="0"/>
          </w:rPr>
          <w:t xml:space="preserve">https://www.centromotion.com/news/centromotion-completes-acquisition-of-carlisle-brake-friction/</w:t>
        </w:r>
      </w:hyperlink>
      <w:r w:rsidDel="00000000" w:rsidR="00000000" w:rsidRPr="00000000">
        <w:rPr>
          <w:rtl w:val="0"/>
        </w:rPr>
      </w:r>
    </w:p>
    <w:p w:rsidR="00000000" w:rsidDel="00000000" w:rsidP="00000000" w:rsidRDefault="00000000" w:rsidRPr="00000000" w14:paraId="000002C5">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Platinum Equity To Acquire Club Car From Ingersoll Rand For $1.7 Billion - PR Newswire, accessed October 14, 2025, </w:t>
      </w:r>
      <w:hyperlink r:id="rId83">
        <w:r w:rsidDel="00000000" w:rsidR="00000000" w:rsidRPr="00000000">
          <w:rPr>
            <w:rFonts w:ascii="Google Sans" w:cs="Google Sans" w:eastAsia="Google Sans" w:hAnsi="Google Sans"/>
            <w:color w:val="0000ee"/>
            <w:sz w:val="24"/>
            <w:szCs w:val="24"/>
            <w:u w:val="single"/>
            <w:rtl w:val="0"/>
          </w:rPr>
          <w:t xml:space="preserve">https://www.prnewswire.com/news-releases/platinum-equity-to-acquire-club-car-from-ingersoll-rand-for-1-7-billion-301266633.html</w:t>
        </w:r>
      </w:hyperlink>
      <w:r w:rsidDel="00000000" w:rsidR="00000000" w:rsidRPr="00000000">
        <w:rPr>
          <w:rtl w:val="0"/>
        </w:rPr>
      </w:r>
    </w:p>
    <w:p w:rsidR="00000000" w:rsidDel="00000000" w:rsidP="00000000" w:rsidRDefault="00000000" w:rsidRPr="00000000" w14:paraId="000002C6">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Club Car Becomes Standalone Company | Club Car News, accessed October 14, 2025, </w:t>
      </w:r>
      <w:hyperlink r:id="rId84">
        <w:r w:rsidDel="00000000" w:rsidR="00000000" w:rsidRPr="00000000">
          <w:rPr>
            <w:rFonts w:ascii="Google Sans" w:cs="Google Sans" w:eastAsia="Google Sans" w:hAnsi="Google Sans"/>
            <w:color w:val="0000ee"/>
            <w:sz w:val="24"/>
            <w:szCs w:val="24"/>
            <w:u w:val="single"/>
            <w:rtl w:val="0"/>
          </w:rPr>
          <w:t xml:space="preserve">https://rework.clubcar.com/en-us/our-company/news/club-car-becomes-standalone-company</w:t>
        </w:r>
      </w:hyperlink>
      <w:r w:rsidDel="00000000" w:rsidR="00000000" w:rsidRPr="00000000">
        <w:rPr>
          <w:rtl w:val="0"/>
        </w:rPr>
      </w:r>
    </w:p>
    <w:p w:rsidR="00000000" w:rsidDel="00000000" w:rsidP="00000000" w:rsidRDefault="00000000" w:rsidRPr="00000000" w14:paraId="000002C7">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Platinum Buys Club Car from Ingersoll Rand - Private Equity Professional, accessed October 14, 2025, </w:t>
      </w:r>
      <w:hyperlink r:id="rId85">
        <w:r w:rsidDel="00000000" w:rsidR="00000000" w:rsidRPr="00000000">
          <w:rPr>
            <w:rFonts w:ascii="Google Sans" w:cs="Google Sans" w:eastAsia="Google Sans" w:hAnsi="Google Sans"/>
            <w:color w:val="0000ee"/>
            <w:sz w:val="24"/>
            <w:szCs w:val="24"/>
            <w:u w:val="single"/>
            <w:rtl w:val="0"/>
          </w:rPr>
          <w:t xml:space="preserve">https://peprofessional.com/2021/04/platinum-buys-club-car-ingersoll-rand-2/</w:t>
        </w:r>
      </w:hyperlink>
      <w:r w:rsidDel="00000000" w:rsidR="00000000" w:rsidRPr="00000000">
        <w:rPr>
          <w:rtl w:val="0"/>
        </w:rPr>
      </w:r>
    </w:p>
    <w:p w:rsidR="00000000" w:rsidDel="00000000" w:rsidP="00000000" w:rsidRDefault="00000000" w:rsidRPr="00000000" w14:paraId="000002C8">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Ingersoll Rand to Sell Club Car to Platinum Equity - Ingersoll Rand, accessed October 14, 2025, </w:t>
      </w:r>
      <w:hyperlink r:id="rId86">
        <w:r w:rsidDel="00000000" w:rsidR="00000000" w:rsidRPr="00000000">
          <w:rPr>
            <w:rFonts w:ascii="Google Sans" w:cs="Google Sans" w:eastAsia="Google Sans" w:hAnsi="Google Sans"/>
            <w:color w:val="0000ee"/>
            <w:sz w:val="24"/>
            <w:szCs w:val="24"/>
            <w:u w:val="single"/>
            <w:rtl w:val="0"/>
          </w:rPr>
          <w:t xml:space="preserve">https://investors.irco.com/news/news-details/2021/Ingersoll-Rand-to-Sell-Club-Car-to-Platinum-Equity/default.aspx</w:t>
        </w:r>
      </w:hyperlink>
      <w:r w:rsidDel="00000000" w:rsidR="00000000" w:rsidRPr="00000000">
        <w:rPr>
          <w:rtl w:val="0"/>
        </w:rPr>
      </w:r>
    </w:p>
    <w:p w:rsidR="00000000" w:rsidDel="00000000" w:rsidP="00000000" w:rsidRDefault="00000000" w:rsidRPr="00000000" w14:paraId="000002C9">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BayPine-led consortium agreed to acquire Mavis Tire ... - MergerLinks, accessed October 14, 2025, </w:t>
      </w:r>
      <w:hyperlink r:id="rId87">
        <w:r w:rsidDel="00000000" w:rsidR="00000000" w:rsidRPr="00000000">
          <w:rPr>
            <w:rFonts w:ascii="Google Sans" w:cs="Google Sans" w:eastAsia="Google Sans" w:hAnsi="Google Sans"/>
            <w:color w:val="0000ee"/>
            <w:sz w:val="24"/>
            <w:szCs w:val="24"/>
            <w:u w:val="single"/>
            <w:rtl w:val="0"/>
          </w:rPr>
          <w:t xml:space="preserve">https://app.mergerlinks.com/transactions/2021-03-05-mavis-tire-express-services-corp/dealmakers</w:t>
        </w:r>
      </w:hyperlink>
      <w:r w:rsidDel="00000000" w:rsidR="00000000" w:rsidRPr="00000000">
        <w:rPr>
          <w:rtl w:val="0"/>
        </w:rPr>
      </w:r>
    </w:p>
    <w:p w:rsidR="00000000" w:rsidDel="00000000" w:rsidP="00000000" w:rsidRDefault="00000000" w:rsidRPr="00000000" w14:paraId="000002CA">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Investor Group Led by BayPine, in Partnership with TSG Consumer Partners, to Acquire Mavis Tire Express Services, accessed October 14, 2025, </w:t>
      </w:r>
      <w:hyperlink r:id="rId88">
        <w:r w:rsidDel="00000000" w:rsidR="00000000" w:rsidRPr="00000000">
          <w:rPr>
            <w:rFonts w:ascii="Google Sans" w:cs="Google Sans" w:eastAsia="Google Sans" w:hAnsi="Google Sans"/>
            <w:color w:val="0000ee"/>
            <w:sz w:val="24"/>
            <w:szCs w:val="24"/>
            <w:u w:val="single"/>
            <w:rtl w:val="0"/>
          </w:rPr>
          <w:t xml:space="preserve">https://baypine.com/news/investor-group-led-by-baypine-in-partnership-with-tsg-consumer-partners</w:t>
        </w:r>
      </w:hyperlink>
      <w:r w:rsidDel="00000000" w:rsidR="00000000" w:rsidRPr="00000000">
        <w:rPr>
          <w:rtl w:val="0"/>
        </w:rPr>
      </w:r>
    </w:p>
    <w:p w:rsidR="00000000" w:rsidDel="00000000" w:rsidP="00000000" w:rsidRDefault="00000000" w:rsidRPr="00000000" w14:paraId="000002CB">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Investor Group to Acquire Mavis Tire Express | 2021-03-05, accessed October 14, 2025, </w:t>
      </w:r>
      <w:hyperlink r:id="rId89">
        <w:r w:rsidDel="00000000" w:rsidR="00000000" w:rsidRPr="00000000">
          <w:rPr>
            <w:rFonts w:ascii="Google Sans" w:cs="Google Sans" w:eastAsia="Google Sans" w:hAnsi="Google Sans"/>
            <w:color w:val="0000ee"/>
            <w:sz w:val="24"/>
            <w:szCs w:val="24"/>
            <w:u w:val="single"/>
            <w:rtl w:val="0"/>
          </w:rPr>
          <w:t xml:space="preserve">https://www.moderntiredealer.com/topic-category/topics/article/11473671/investor-group-to-acquire-mavis-tire-express-2021-03-05</w:t>
        </w:r>
      </w:hyperlink>
      <w:r w:rsidDel="00000000" w:rsidR="00000000" w:rsidRPr="00000000">
        <w:rPr>
          <w:rtl w:val="0"/>
        </w:rPr>
      </w:r>
    </w:p>
    <w:p w:rsidR="00000000" w:rsidDel="00000000" w:rsidP="00000000" w:rsidRDefault="00000000" w:rsidRPr="00000000" w14:paraId="000002CC">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Kirkland Represents Investor Group Led by BayPine on Acquisition of Mavis Tire Express Services | News, accessed October 14, 2025, </w:t>
      </w:r>
      <w:hyperlink r:id="rId90">
        <w:r w:rsidDel="00000000" w:rsidR="00000000" w:rsidRPr="00000000">
          <w:rPr>
            <w:rFonts w:ascii="Google Sans" w:cs="Google Sans" w:eastAsia="Google Sans" w:hAnsi="Google Sans"/>
            <w:color w:val="0000ee"/>
            <w:sz w:val="24"/>
            <w:szCs w:val="24"/>
            <w:u w:val="single"/>
            <w:rtl w:val="0"/>
          </w:rPr>
          <w:t xml:space="preserve">https://www.kirkland.com/news/press-release/2021/03/kirkland-represents-baypine-on-mavis</w:t>
        </w:r>
      </w:hyperlink>
      <w:r w:rsidDel="00000000" w:rsidR="00000000" w:rsidRPr="00000000">
        <w:rPr>
          <w:rtl w:val="0"/>
        </w:rPr>
      </w:r>
    </w:p>
    <w:p w:rsidR="00000000" w:rsidDel="00000000" w:rsidP="00000000" w:rsidRDefault="00000000" w:rsidRPr="00000000" w14:paraId="000002CD">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Capital Allocators: Mavis Tire Express Services with David Roux and Tom O'Rourke, accessed October 14, 2025, </w:t>
      </w:r>
      <w:hyperlink r:id="rId91">
        <w:r w:rsidDel="00000000" w:rsidR="00000000" w:rsidRPr="00000000">
          <w:rPr>
            <w:rFonts w:ascii="Google Sans" w:cs="Google Sans" w:eastAsia="Google Sans" w:hAnsi="Google Sans"/>
            <w:color w:val="0000ee"/>
            <w:sz w:val="24"/>
            <w:szCs w:val="24"/>
            <w:u w:val="single"/>
            <w:rtl w:val="0"/>
          </w:rPr>
          <w:t xml:space="preserve">https://baypine.com/news/capital-allocators-mavis-tire-express-services-with-david-roux-and-tom-orourke</w:t>
        </w:r>
      </w:hyperlink>
      <w:r w:rsidDel="00000000" w:rsidR="00000000" w:rsidRPr="00000000">
        <w:rPr>
          <w:rtl w:val="0"/>
        </w:rPr>
      </w:r>
    </w:p>
    <w:p w:rsidR="00000000" w:rsidDel="00000000" w:rsidP="00000000" w:rsidRDefault="00000000" w:rsidRPr="00000000" w14:paraId="000002CE">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Goodyear to Acquire Cooper, Creating Stronger U.S.-Based Global ..., accessed October 14, 2025, </w:t>
      </w:r>
      <w:hyperlink r:id="rId92">
        <w:r w:rsidDel="00000000" w:rsidR="00000000" w:rsidRPr="00000000">
          <w:rPr>
            <w:rFonts w:ascii="Google Sans" w:cs="Google Sans" w:eastAsia="Google Sans" w:hAnsi="Google Sans"/>
            <w:color w:val="0000ee"/>
            <w:sz w:val="24"/>
            <w:szCs w:val="24"/>
            <w:u w:val="single"/>
            <w:rtl w:val="0"/>
          </w:rPr>
          <w:t xml:space="preserve">https://www.moderntiredealer.com/operations/article/11473991/goodyear-to-acquire-cooper-creating-stronger-us-based-global-player-2021-02-22</w:t>
        </w:r>
      </w:hyperlink>
      <w:r w:rsidDel="00000000" w:rsidR="00000000" w:rsidRPr="00000000">
        <w:rPr>
          <w:rtl w:val="0"/>
        </w:rPr>
      </w:r>
    </w:p>
    <w:p w:rsidR="00000000" w:rsidDel="00000000" w:rsidP="00000000" w:rsidRDefault="00000000" w:rsidRPr="00000000" w14:paraId="000002CF">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Goodyear Completes Acquisition of Cooper - PR Newswire, accessed October 14, 2025, </w:t>
      </w:r>
      <w:hyperlink r:id="rId93">
        <w:r w:rsidDel="00000000" w:rsidR="00000000" w:rsidRPr="00000000">
          <w:rPr>
            <w:rFonts w:ascii="Google Sans" w:cs="Google Sans" w:eastAsia="Google Sans" w:hAnsi="Google Sans"/>
            <w:color w:val="0000ee"/>
            <w:sz w:val="24"/>
            <w:szCs w:val="24"/>
            <w:u w:val="single"/>
            <w:rtl w:val="0"/>
          </w:rPr>
          <w:t xml:space="preserve">https://www.prnewswire.com/news-releases/goodyear-completes-acquisition-of-cooper-301306743.html</w:t>
        </w:r>
      </w:hyperlink>
      <w:r w:rsidDel="00000000" w:rsidR="00000000" w:rsidRPr="00000000">
        <w:rPr>
          <w:rtl w:val="0"/>
        </w:rPr>
      </w:r>
    </w:p>
    <w:p w:rsidR="00000000" w:rsidDel="00000000" w:rsidP="00000000" w:rsidRDefault="00000000" w:rsidRPr="00000000" w14:paraId="000002D0">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Goodyear Completes Acquisition of Cooper, accessed October 14, 2025, </w:t>
      </w:r>
      <w:hyperlink r:id="rId94">
        <w:r w:rsidDel="00000000" w:rsidR="00000000" w:rsidRPr="00000000">
          <w:rPr>
            <w:rFonts w:ascii="Google Sans" w:cs="Google Sans" w:eastAsia="Google Sans" w:hAnsi="Google Sans"/>
            <w:color w:val="0000ee"/>
            <w:sz w:val="24"/>
            <w:szCs w:val="24"/>
            <w:u w:val="single"/>
            <w:rtl w:val="0"/>
          </w:rPr>
          <w:t xml:space="preserve">https://www.goodyear.com.my/cooper/news-article/?topic=goodyear-completes-acquisition-of-cooper</w:t>
        </w:r>
      </w:hyperlink>
      <w:r w:rsidDel="00000000" w:rsidR="00000000" w:rsidRPr="00000000">
        <w:rPr>
          <w:rtl w:val="0"/>
        </w:rPr>
      </w:r>
    </w:p>
    <w:p w:rsidR="00000000" w:rsidDel="00000000" w:rsidP="00000000" w:rsidRDefault="00000000" w:rsidRPr="00000000" w14:paraId="000002D1">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Covington Represents Goodyear in Financing $2.8 Billion Acquisition of Cooper Tire, accessed October 14, 2025, </w:t>
      </w:r>
      <w:hyperlink r:id="rId95">
        <w:r w:rsidDel="00000000" w:rsidR="00000000" w:rsidRPr="00000000">
          <w:rPr>
            <w:rFonts w:ascii="Google Sans" w:cs="Google Sans" w:eastAsia="Google Sans" w:hAnsi="Google Sans"/>
            <w:color w:val="0000ee"/>
            <w:sz w:val="24"/>
            <w:szCs w:val="24"/>
            <w:u w:val="single"/>
            <w:rtl w:val="0"/>
          </w:rPr>
          <w:t xml:space="preserve">https://www.cov.com/en/news-and-insights/news/2021/02/covington-represents-goodyear-in-financing-2-8-billion-acquisition-of-cooper-tire</w:t>
        </w:r>
      </w:hyperlink>
      <w:r w:rsidDel="00000000" w:rsidR="00000000" w:rsidRPr="00000000">
        <w:rPr>
          <w:rtl w:val="0"/>
        </w:rPr>
      </w:r>
    </w:p>
    <w:p w:rsidR="00000000" w:rsidDel="00000000" w:rsidP="00000000" w:rsidRDefault="00000000" w:rsidRPr="00000000" w14:paraId="000002D2">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Goodyear to Acquire Cooper in $2.5 Billion Deal - Paul, Weiss, accessed October 14, 2025, </w:t>
      </w:r>
      <w:hyperlink r:id="rId96">
        <w:r w:rsidDel="00000000" w:rsidR="00000000" w:rsidRPr="00000000">
          <w:rPr>
            <w:rFonts w:ascii="Google Sans" w:cs="Google Sans" w:eastAsia="Google Sans" w:hAnsi="Google Sans"/>
            <w:color w:val="0000ee"/>
            <w:sz w:val="24"/>
            <w:szCs w:val="24"/>
            <w:u w:val="single"/>
            <w:rtl w:val="0"/>
          </w:rPr>
          <w:t xml:space="preserve">https://www.paulweiss.com/insights/client-news/goodyear-to-acquire-cooper-in-25-billion-deal</w:t>
        </w:r>
      </w:hyperlink>
      <w:r w:rsidDel="00000000" w:rsidR="00000000" w:rsidRPr="00000000">
        <w:rPr>
          <w:rtl w:val="0"/>
        </w:rPr>
      </w:r>
    </w:p>
    <w:p w:rsidR="00000000" w:rsidDel="00000000" w:rsidP="00000000" w:rsidRDefault="00000000" w:rsidRPr="00000000" w14:paraId="000002D3">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Holley and Special Purpose Acquisition Company Empower Ltd. (NYSE: EMPW) to Merge - SEC.gov, accessed October 14, 2025, </w:t>
      </w:r>
      <w:hyperlink r:id="rId97">
        <w:r w:rsidDel="00000000" w:rsidR="00000000" w:rsidRPr="00000000">
          <w:rPr>
            <w:rFonts w:ascii="Google Sans" w:cs="Google Sans" w:eastAsia="Google Sans" w:hAnsi="Google Sans"/>
            <w:color w:val="0000ee"/>
            <w:sz w:val="24"/>
            <w:szCs w:val="24"/>
            <w:u w:val="single"/>
            <w:rtl w:val="0"/>
          </w:rPr>
          <w:t xml:space="preserve">https://www.sec.gov/Archives/edgar/data/1822928/000121390021015000/ea137482ex99-1_empower.htm</w:t>
        </w:r>
      </w:hyperlink>
      <w:r w:rsidDel="00000000" w:rsidR="00000000" w:rsidRPr="00000000">
        <w:rPr>
          <w:rtl w:val="0"/>
        </w:rPr>
      </w:r>
    </w:p>
    <w:p w:rsidR="00000000" w:rsidDel="00000000" w:rsidP="00000000" w:rsidRDefault="00000000" w:rsidRPr="00000000" w14:paraId="000002D4">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EX-99.1 - SEC.gov, accessed October 14, 2025, </w:t>
      </w:r>
      <w:hyperlink r:id="rId98">
        <w:r w:rsidDel="00000000" w:rsidR="00000000" w:rsidRPr="00000000">
          <w:rPr>
            <w:rFonts w:ascii="Google Sans" w:cs="Google Sans" w:eastAsia="Google Sans" w:hAnsi="Google Sans"/>
            <w:color w:val="0000ee"/>
            <w:sz w:val="24"/>
            <w:szCs w:val="24"/>
            <w:u w:val="single"/>
            <w:rtl w:val="0"/>
          </w:rPr>
          <w:t xml:space="preserve">https://www.sec.gov/Archives/edgar/data/1822928/000119312521220722/d185405dex991.htm</w:t>
        </w:r>
      </w:hyperlink>
      <w:r w:rsidDel="00000000" w:rsidR="00000000" w:rsidRPr="00000000">
        <w:rPr>
          <w:rtl w:val="0"/>
        </w:rPr>
      </w:r>
    </w:p>
    <w:p w:rsidR="00000000" w:rsidDel="00000000" w:rsidP="00000000" w:rsidRDefault="00000000" w:rsidRPr="00000000" w14:paraId="000002D5">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 Enthusiast Platform Holley Lets Investors Put the Pedal to the Metal, accessed October 14, 2025, </w:t>
      </w:r>
      <w:hyperlink r:id="rId99">
        <w:r w:rsidDel="00000000" w:rsidR="00000000" w:rsidRPr="00000000">
          <w:rPr>
            <w:rFonts w:ascii="Google Sans" w:cs="Google Sans" w:eastAsia="Google Sans" w:hAnsi="Google Sans"/>
            <w:color w:val="0000ee"/>
            <w:sz w:val="24"/>
            <w:szCs w:val="24"/>
            <w:u w:val="single"/>
            <w:rtl w:val="0"/>
          </w:rPr>
          <w:t xml:space="preserve">https://www.midoceanpartners.com/news-media/2020-12-15-for-the-retail-industry-2020-was-a-wild-ride-01</w:t>
        </w:r>
      </w:hyperlink>
      <w:r w:rsidDel="00000000" w:rsidR="00000000" w:rsidRPr="00000000">
        <w:rPr>
          <w:rtl w:val="0"/>
        </w:rPr>
      </w:r>
    </w:p>
    <w:p w:rsidR="00000000" w:rsidDel="00000000" w:rsidP="00000000" w:rsidRDefault="00000000" w:rsidRPr="00000000" w14:paraId="000002D6">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Golden Gate Capital Partners with Founder and CEO Scott ..., accessed October 14, 2025, </w:t>
      </w:r>
      <w:hyperlink r:id="rId100">
        <w:r w:rsidDel="00000000" w:rsidR="00000000" w:rsidRPr="00000000">
          <w:rPr>
            <w:rFonts w:ascii="Google Sans" w:cs="Google Sans" w:eastAsia="Google Sans" w:hAnsi="Google Sans"/>
            <w:color w:val="0000ee"/>
            <w:sz w:val="24"/>
            <w:szCs w:val="24"/>
            <w:u w:val="single"/>
            <w:rtl w:val="0"/>
          </w:rPr>
          <w:t xml:space="preserve">https://goldengatecap.com/golden-gate-capital-partners-with-founder-and-ceo-scott-blackstock-on-recapitalization-of-tidal-wave-auto-spa/</w:t>
        </w:r>
      </w:hyperlink>
      <w:r w:rsidDel="00000000" w:rsidR="00000000" w:rsidRPr="00000000">
        <w:rPr>
          <w:rtl w:val="0"/>
        </w:rPr>
      </w:r>
    </w:p>
    <w:p w:rsidR="00000000" w:rsidDel="00000000" w:rsidP="00000000" w:rsidRDefault="00000000" w:rsidRPr="00000000" w14:paraId="000002D7">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BlackArch Partners Advises Golden Gate Capital on its New ..., accessed October 14, 2025, </w:t>
      </w:r>
      <w:hyperlink r:id="rId101">
        <w:r w:rsidDel="00000000" w:rsidR="00000000" w:rsidRPr="00000000">
          <w:rPr>
            <w:rFonts w:ascii="Google Sans" w:cs="Google Sans" w:eastAsia="Google Sans" w:hAnsi="Google Sans"/>
            <w:color w:val="0000ee"/>
            <w:sz w:val="24"/>
            <w:szCs w:val="24"/>
            <w:u w:val="single"/>
            <w:rtl w:val="0"/>
          </w:rPr>
          <w:t xml:space="preserve">https://blackarchpartners.com/news-insights/blackarch-partners-advises-golden-gate-capital-on-its-new-partnership-with-tidal-wave-auto-spa/</w:t>
        </w:r>
      </w:hyperlink>
      <w:r w:rsidDel="00000000" w:rsidR="00000000" w:rsidRPr="00000000">
        <w:rPr>
          <w:rtl w:val="0"/>
        </w:rPr>
      </w:r>
    </w:p>
    <w:p w:rsidR="00000000" w:rsidDel="00000000" w:rsidP="00000000" w:rsidRDefault="00000000" w:rsidRPr="00000000" w14:paraId="000002D8">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Private Equity Seeks to Shape Car Wash Industry Future - The Deal, accessed October 14, 2025, </w:t>
      </w:r>
      <w:hyperlink r:id="rId102">
        <w:r w:rsidDel="00000000" w:rsidR="00000000" w:rsidRPr="00000000">
          <w:rPr>
            <w:rFonts w:ascii="Google Sans" w:cs="Google Sans" w:eastAsia="Google Sans" w:hAnsi="Google Sans"/>
            <w:color w:val="0000ee"/>
            <w:sz w:val="24"/>
            <w:szCs w:val="24"/>
            <w:u w:val="single"/>
            <w:rtl w:val="0"/>
          </w:rPr>
          <w:t xml:space="preserve">https://www.thedeal.com/private-equity/private-equity-looks-to-build-mcdonalds-of-car-wash-industry/</w:t>
        </w:r>
      </w:hyperlink>
      <w:r w:rsidDel="00000000" w:rsidR="00000000" w:rsidRPr="00000000">
        <w:rPr>
          <w:rtl w:val="0"/>
        </w:rPr>
      </w:r>
    </w:p>
    <w:p w:rsidR="00000000" w:rsidDel="00000000" w:rsidP="00000000" w:rsidRDefault="00000000" w:rsidRPr="00000000" w14:paraId="000002D9">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 Catterton-led Consortium to Acquire Truck Hero, accessed October 14, 2025, </w:t>
      </w:r>
      <w:hyperlink r:id="rId103">
        <w:r w:rsidDel="00000000" w:rsidR="00000000" w:rsidRPr="00000000">
          <w:rPr>
            <w:rFonts w:ascii="Google Sans" w:cs="Google Sans" w:eastAsia="Google Sans" w:hAnsi="Google Sans"/>
            <w:color w:val="0000ee"/>
            <w:sz w:val="24"/>
            <w:szCs w:val="24"/>
            <w:u w:val="single"/>
            <w:rtl w:val="0"/>
          </w:rPr>
          <w:t xml:space="preserve">https://www.lcatterton.com/Press.html#!/LC-TruckHero</w:t>
        </w:r>
      </w:hyperlink>
      <w:r w:rsidDel="00000000" w:rsidR="00000000" w:rsidRPr="00000000">
        <w:rPr>
          <w:rtl w:val="0"/>
        </w:rPr>
      </w:r>
    </w:p>
    <w:p w:rsidR="00000000" w:rsidDel="00000000" w:rsidP="00000000" w:rsidRDefault="00000000" w:rsidRPr="00000000" w14:paraId="000002DA">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 Catterton-led Consortium to Acquire Truck Hero - PR Newswire, accessed October 14, 2025, </w:t>
      </w:r>
      <w:hyperlink r:id="rId104">
        <w:r w:rsidDel="00000000" w:rsidR="00000000" w:rsidRPr="00000000">
          <w:rPr>
            <w:rFonts w:ascii="Google Sans" w:cs="Google Sans" w:eastAsia="Google Sans" w:hAnsi="Google Sans"/>
            <w:color w:val="0000ee"/>
            <w:sz w:val="24"/>
            <w:szCs w:val="24"/>
            <w:u w:val="single"/>
            <w:rtl w:val="0"/>
          </w:rPr>
          <w:t xml:space="preserve">https://www.prnewswire.com/news-releases/l-catterton-led-consortium-to-acquire-truck-hero-301188197.html</w:t>
        </w:r>
      </w:hyperlink>
      <w:r w:rsidDel="00000000" w:rsidR="00000000" w:rsidRPr="00000000">
        <w:rPr>
          <w:rtl w:val="0"/>
        </w:rPr>
      </w:r>
    </w:p>
    <w:p w:rsidR="00000000" w:rsidDel="00000000" w:rsidP="00000000" w:rsidRDefault="00000000" w:rsidRPr="00000000" w14:paraId="000002DB">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Highline Aftermarket Acquired by Pritzker Private Capital | Willkie ..., accessed October 14, 2025, </w:t>
      </w:r>
      <w:hyperlink r:id="rId105">
        <w:r w:rsidDel="00000000" w:rsidR="00000000" w:rsidRPr="00000000">
          <w:rPr>
            <w:rFonts w:ascii="Google Sans" w:cs="Google Sans" w:eastAsia="Google Sans" w:hAnsi="Google Sans"/>
            <w:color w:val="0000ee"/>
            <w:sz w:val="24"/>
            <w:szCs w:val="24"/>
            <w:u w:val="single"/>
            <w:rtl w:val="0"/>
          </w:rPr>
          <w:t xml:space="preserve">https://www.willkie.com/news/2020/11/highline-aftermarket-pritzker-private-capital</w:t>
        </w:r>
      </w:hyperlink>
      <w:r w:rsidDel="00000000" w:rsidR="00000000" w:rsidRPr="00000000">
        <w:rPr>
          <w:rtl w:val="0"/>
        </w:rPr>
      </w:r>
    </w:p>
    <w:p w:rsidR="00000000" w:rsidDel="00000000" w:rsidP="00000000" w:rsidRDefault="00000000" w:rsidRPr="00000000" w14:paraId="000002DC">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 :: Pritzker Private Capital, accessed October 14, 2025, </w:t>
      </w:r>
      <w:hyperlink r:id="rId106">
        <w:r w:rsidDel="00000000" w:rsidR="00000000" w:rsidRPr="00000000">
          <w:rPr>
            <w:rFonts w:ascii="Google Sans" w:cs="Google Sans" w:eastAsia="Google Sans" w:hAnsi="Google Sans"/>
            <w:color w:val="0000ee"/>
            <w:sz w:val="24"/>
            <w:szCs w:val="24"/>
            <w:u w:val="single"/>
            <w:rtl w:val="0"/>
          </w:rPr>
          <w:t xml:space="preserve">https://www.ppcpartners.com/news</w:t>
        </w:r>
      </w:hyperlink>
      <w:r w:rsidDel="00000000" w:rsidR="00000000" w:rsidRPr="00000000">
        <w:rPr>
          <w:rtl w:val="0"/>
        </w:rPr>
      </w:r>
    </w:p>
    <w:p w:rsidR="00000000" w:rsidDel="00000000" w:rsidP="00000000" w:rsidRDefault="00000000" w:rsidRPr="00000000" w14:paraId="000002DD">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Kohlberg &amp; Company Signs Definitive Agreement to Acquire a ..., accessed October 14, 2025, </w:t>
      </w:r>
      <w:hyperlink r:id="rId107">
        <w:r w:rsidDel="00000000" w:rsidR="00000000" w:rsidRPr="00000000">
          <w:rPr>
            <w:rFonts w:ascii="Google Sans" w:cs="Google Sans" w:eastAsia="Google Sans" w:hAnsi="Google Sans"/>
            <w:color w:val="0000ee"/>
            <w:sz w:val="24"/>
            <w:szCs w:val="24"/>
            <w:u w:val="single"/>
            <w:rtl w:val="0"/>
          </w:rPr>
          <w:t xml:space="preserve">https://www.prnewswire.com/news-releases/kohlberg--company-signs-definitive-agreement-to-acquire-a-majority-stake-in-parts-authority-301144498.html</w:t>
        </w:r>
      </w:hyperlink>
      <w:r w:rsidDel="00000000" w:rsidR="00000000" w:rsidRPr="00000000">
        <w:rPr>
          <w:rtl w:val="0"/>
        </w:rPr>
      </w:r>
    </w:p>
    <w:p w:rsidR="00000000" w:rsidDel="00000000" w:rsidP="00000000" w:rsidRDefault="00000000" w:rsidRPr="00000000" w14:paraId="000002DE">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Kohlberg to Acquire Parts Authority - Paul, Weiss, accessed October 14, 2025, </w:t>
      </w:r>
      <w:hyperlink r:id="rId108">
        <w:r w:rsidDel="00000000" w:rsidR="00000000" w:rsidRPr="00000000">
          <w:rPr>
            <w:rFonts w:ascii="Google Sans" w:cs="Google Sans" w:eastAsia="Google Sans" w:hAnsi="Google Sans"/>
            <w:color w:val="0000ee"/>
            <w:sz w:val="24"/>
            <w:szCs w:val="24"/>
            <w:u w:val="single"/>
            <w:rtl w:val="0"/>
          </w:rPr>
          <w:t xml:space="preserve">https://www.paulweiss.com/insights/client-news/kohlberg-to-acquire-parts-authority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arwashpro.com/entrepeneurs/2022/08/31/warburg-pincus-buys-el-car-wash/" TargetMode="External"/><Relationship Id="rId42" Type="http://schemas.openxmlformats.org/officeDocument/2006/relationships/hyperlink" Target="https://baybusinessnews.com/automotive/bbb-to-be-acquired-by-clearlake/" TargetMode="External"/><Relationship Id="rId41" Type="http://schemas.openxmlformats.org/officeDocument/2006/relationships/hyperlink" Target="https://www.prnewswire.com/news-releases/clearlake-capital-completes-acquisition-of-bbb-industries-301595033.html" TargetMode="External"/><Relationship Id="rId44" Type="http://schemas.openxmlformats.org/officeDocument/2006/relationships/hyperlink" Target="https://www.stevens-bolton.com/site/insights/news/deal-news-advising-on-the-acquisition-of-rgfluid-power-group" TargetMode="External"/><Relationship Id="rId43" Type="http://schemas.openxmlformats.org/officeDocument/2006/relationships/hyperlink" Target="https://aftermarketintel.com/clearlake-capital-acquires-bbb-industries-duncan-gillis-ceo/" TargetMode="External"/><Relationship Id="rId46" Type="http://schemas.openxmlformats.org/officeDocument/2006/relationships/hyperlink" Target="https://www.alantra.com/ib-transaction/diploma-plc-buy-side-advisory-rg-fluid/" TargetMode="External"/><Relationship Id="rId45" Type="http://schemas.openxmlformats.org/officeDocument/2006/relationships/hyperlink" Target="https://www.lancashirebusinessview.co.uk/latest-news-and-features/rg-fluid-power-acquired-in-100m-deal" TargetMode="External"/><Relationship Id="rId107" Type="http://schemas.openxmlformats.org/officeDocument/2006/relationships/hyperlink" Target="https://www.prnewswire.com/news-releases/kohlberg--company-signs-definitive-agreement-to-acquire-a-majority-stake-in-parts-authority-301144498.html" TargetMode="External"/><Relationship Id="rId106" Type="http://schemas.openxmlformats.org/officeDocument/2006/relationships/hyperlink" Target="https://www.ppcpartners.com/news" TargetMode="External"/><Relationship Id="rId105" Type="http://schemas.openxmlformats.org/officeDocument/2006/relationships/hyperlink" Target="https://www.willkie.com/news/2020/11/highline-aftermarket-pritzker-private-capital" TargetMode="External"/><Relationship Id="rId104" Type="http://schemas.openxmlformats.org/officeDocument/2006/relationships/hyperlink" Target="https://www.prnewswire.com/news-releases/l-catterton-led-consortium-to-acquire-truck-hero-301188197.html" TargetMode="External"/><Relationship Id="rId108" Type="http://schemas.openxmlformats.org/officeDocument/2006/relationships/hyperlink" Target="https://www.paulweiss.com/insights/client-news/kohlberg-to-acquire-parts-authority" TargetMode="External"/><Relationship Id="rId48" Type="http://schemas.openxmlformats.org/officeDocument/2006/relationships/hyperlink" Target="https://www.prnewswire.com/news-releases/tenneco-to-be-acquired-by-apollo-funds-301488183.html" TargetMode="External"/><Relationship Id="rId47" Type="http://schemas.openxmlformats.org/officeDocument/2006/relationships/hyperlink" Target="https://www.rgfluidpower.com/" TargetMode="External"/><Relationship Id="rId49" Type="http://schemas.openxmlformats.org/officeDocument/2006/relationships/hyperlink" Target="https://www.apollo.com/insights-news/pressreleases/2022/02/tenneco-to-be-acquired-by-apollo-funds-120254496" TargetMode="External"/><Relationship Id="rId103" Type="http://schemas.openxmlformats.org/officeDocument/2006/relationships/hyperlink" Target="https://www.lcatterton.com/Press.html#!/LC-TruckHero" TargetMode="External"/><Relationship Id="rId102" Type="http://schemas.openxmlformats.org/officeDocument/2006/relationships/hyperlink" Target="https://www.thedeal.com/private-equity/private-equity-looks-to-build-mcdonalds-of-car-wash-industry/" TargetMode="External"/><Relationship Id="rId101" Type="http://schemas.openxmlformats.org/officeDocument/2006/relationships/hyperlink" Target="https://blackarchpartners.com/news-insights/blackarch-partners-advises-golden-gate-capital-on-its-new-partnership-with-tidal-wave-auto-spa/" TargetMode="External"/><Relationship Id="rId100" Type="http://schemas.openxmlformats.org/officeDocument/2006/relationships/hyperlink" Target="https://goldengatecap.com/golden-gate-capital-partners-with-founder-and-ceo-scott-blackstock-on-recapitalization-of-tidal-wave-auto-spa/" TargetMode="External"/><Relationship Id="rId31" Type="http://schemas.openxmlformats.org/officeDocument/2006/relationships/hyperlink" Target="https://www.haldex.com/en/press-releases/2022/statement-by-the-board-of-directors-of-haldex-in-relation-to-the-public-cash-offer-by-saf-holland/" TargetMode="External"/><Relationship Id="rId30" Type="http://schemas.openxmlformats.org/officeDocument/2006/relationships/hyperlink" Target="https://www.haldex.com/en/investors/saf-holland/" TargetMode="External"/><Relationship Id="rId33" Type="http://schemas.openxmlformats.org/officeDocument/2006/relationships/hyperlink" Target="https://www.noerr.com/en/press/noerr-advises-saf-holland-on-takeover-bid-for-swedish-commercial-vehicle-supplier-haldex" TargetMode="External"/><Relationship Id="rId32" Type="http://schemas.openxmlformats.org/officeDocument/2006/relationships/hyperlink" Target="https://www.prnewswire.com/news-releases/statement-by-the-board-of-directors-of-haldex-in-relation-to-the-public-cash-offer-by-saf-holland-301563684.html" TargetMode="External"/><Relationship Id="rId35" Type="http://schemas.openxmlformats.org/officeDocument/2006/relationships/hyperlink" Target="https://investors.regalrexnord.com/investors/ir-news/press-release-details/2023/REGAL-REXNORD-CORPORATION-COMPLETES-ACQUISITION-OF-ALTRA-INDUSTRIAL-MOTION-CORP/default.aspx" TargetMode="External"/><Relationship Id="rId34" Type="http://schemas.openxmlformats.org/officeDocument/2006/relationships/hyperlink" Target="https://investors.regalrexnord.com/investors/ir-news/press-release-details/2022/REGAL-REXNORD-TO-ACQUIRE-ALTRA-INDUSTRIAL-MOTION/default.aspx" TargetMode="External"/><Relationship Id="rId37" Type="http://schemas.openxmlformats.org/officeDocument/2006/relationships/hyperlink" Target="https://patch.com/massachusetts/braintree/braintrees-altra-motion-acquired-5-billion" TargetMode="External"/><Relationship Id="rId36" Type="http://schemas.openxmlformats.org/officeDocument/2006/relationships/hyperlink" Target="https://www.mdm.com/news/operations/mergers-acquisitions/regal-rexnord-closes-5b-acquisition-of-altra-industrial-motion/" TargetMode="External"/><Relationship Id="rId39" Type="http://schemas.openxmlformats.org/officeDocument/2006/relationships/hyperlink" Target="https://www.prnewswire.com/news-releases/el-car-wash-announces-acquisition-by-warburg-pincus-301587851.html" TargetMode="External"/><Relationship Id="rId38" Type="http://schemas.openxmlformats.org/officeDocument/2006/relationships/hyperlink" Target="https://investors.regalrexnord.com/investors/ir-news/press-release-details/2023/REGAL-REXNORD-AND-ALTRA-ANNOUNCE-RECEIPT-OF-ALL-REQUIRED-REGULATORY-APPROVALS-FOR-MERGER/default.aspx" TargetMode="External"/><Relationship Id="rId20" Type="http://schemas.openxmlformats.org/officeDocument/2006/relationships/hyperlink" Target="https://abctechnologies.com/wp-content/uploads/ABC-Technologies_Plastikon_Aquisition-Agreement_Press-Release_Final_082323.pdf" TargetMode="External"/><Relationship Id="rId22" Type="http://schemas.openxmlformats.org/officeDocument/2006/relationships/hyperlink" Target="https://canadianautodealer.ca/2023/08/abc-technologies-agrees-to-acquire-plastikon-industries-auto-business/" TargetMode="External"/><Relationship Id="rId21" Type="http://schemas.openxmlformats.org/officeDocument/2006/relationships/hyperlink" Target="https://peprofessional.com/2023/08/apollo-carves-out-auto-business-of-plastikon/" TargetMode="External"/><Relationship Id="rId24" Type="http://schemas.openxmlformats.org/officeDocument/2006/relationships/hyperlink" Target="https://oshkoshaerotech.com/press-releases" TargetMode="External"/><Relationship Id="rId23" Type="http://schemas.openxmlformats.org/officeDocument/2006/relationships/hyperlink" Target="https://www.oshkoshcorp.com/news/2023/5-30-23-oshkosh-acquires-aerotech-business" TargetMode="External"/><Relationship Id="rId26" Type="http://schemas.openxmlformats.org/officeDocument/2006/relationships/hyperlink" Target="https://www.sec.gov/Archives/edgar/data/1433660/000119312523156014/d479365dex991.htm" TargetMode="External"/><Relationship Id="rId25" Type="http://schemas.openxmlformats.org/officeDocument/2006/relationships/hyperlink" Target="https://www.mccarthy.ca/en/experience/john-bean-technologies-to-sell-aerotech-to-oshkosh-corp-for-us-800m" TargetMode="External"/><Relationship Id="rId28" Type="http://schemas.openxmlformats.org/officeDocument/2006/relationships/hyperlink" Target="https://investors.garrettmotion.com/news-releases/news-release-details/garrett-motion-reaches-agreements-centerbridge-and-oaktree/" TargetMode="External"/><Relationship Id="rId27" Type="http://schemas.openxmlformats.org/officeDocument/2006/relationships/hyperlink" Target="https://www.morningstar.com/stocks/oshkosh-acquire-aerotech-approximately-800-million-we-increase-our-fair-value-9-99" TargetMode="External"/><Relationship Id="rId29" Type="http://schemas.openxmlformats.org/officeDocument/2006/relationships/hyperlink" Target="https://www.businesswire.com/news/home/20210423005475/en/Garrett-Motion-Consensual-Plan-of-Reorganization-Receives-Court-Approval" TargetMode="External"/><Relationship Id="rId95" Type="http://schemas.openxmlformats.org/officeDocument/2006/relationships/hyperlink" Target="https://www.cov.com/en/news-and-insights/news/2021/02/covington-represents-goodyear-in-financing-2-8-billion-acquisition-of-cooper-tire" TargetMode="External"/><Relationship Id="rId94" Type="http://schemas.openxmlformats.org/officeDocument/2006/relationships/hyperlink" Target="https://www.goodyear.com.my/cooper/news-article/?topic=goodyear-completes-acquisition-of-cooper" TargetMode="External"/><Relationship Id="rId97" Type="http://schemas.openxmlformats.org/officeDocument/2006/relationships/hyperlink" Target="https://www.sec.gov/Archives/edgar/data/1822928/000121390021015000/ea137482ex99-1_empower.htm" TargetMode="External"/><Relationship Id="rId96" Type="http://schemas.openxmlformats.org/officeDocument/2006/relationships/hyperlink" Target="https://www.paulweiss.com/insights/client-news/goodyear-to-acquire-cooper-in-25-billion-deal" TargetMode="External"/><Relationship Id="rId11" Type="http://schemas.openxmlformats.org/officeDocument/2006/relationships/hyperlink" Target="https://abctechnologies.com/abc-technologies-announces-recommended-offerto-acquire-ti-fluid-systems/" TargetMode="External"/><Relationship Id="rId99" Type="http://schemas.openxmlformats.org/officeDocument/2006/relationships/hyperlink" Target="https://www.midoceanpartners.com/news-media/2020-12-15-for-the-retail-industry-2020-was-a-wild-ride-01" TargetMode="External"/><Relationship Id="rId10" Type="http://schemas.openxmlformats.org/officeDocument/2006/relationships/hyperlink" Target="https://www.financierworldwide.com/american-axle-to-acquire-dowlais-for-14bn" TargetMode="External"/><Relationship Id="rId98" Type="http://schemas.openxmlformats.org/officeDocument/2006/relationships/hyperlink" Target="https://www.sec.gov/Archives/edgar/data/1822928/000119312521220722/d185405dex991.htm" TargetMode="External"/><Relationship Id="rId13" Type="http://schemas.openxmlformats.org/officeDocument/2006/relationships/hyperlink" Target="https://tifluidsystems.com/abc-completes-acquisition-tifs/" TargetMode="External"/><Relationship Id="rId12" Type="http://schemas.openxmlformats.org/officeDocument/2006/relationships/hyperlink" Target="https://abctechnologies.com/abc-technologies-completes-acquisition-of-ti-fluid-systems-combined-business-will-rebrand-as-ti-automotive/" TargetMode="External"/><Relationship Id="rId91" Type="http://schemas.openxmlformats.org/officeDocument/2006/relationships/hyperlink" Target="https://baypine.com/news/capital-allocators-mavis-tire-express-services-with-david-roux-and-tom-orourke" TargetMode="External"/><Relationship Id="rId90" Type="http://schemas.openxmlformats.org/officeDocument/2006/relationships/hyperlink" Target="https://www.kirkland.com/news/press-release/2021/03/kirkland-represents-baypine-on-mavis" TargetMode="External"/><Relationship Id="rId93" Type="http://schemas.openxmlformats.org/officeDocument/2006/relationships/hyperlink" Target="https://www.prnewswire.com/news-releases/goodyear-completes-acquisition-of-cooper-301306743.html" TargetMode="External"/><Relationship Id="rId92" Type="http://schemas.openxmlformats.org/officeDocument/2006/relationships/hyperlink" Target="https://www.moderntiredealer.com/operations/article/11473991/goodyear-to-acquire-cooper-creating-stronger-us-based-global-player-2021-02-22" TargetMode="External"/><Relationship Id="rId15" Type="http://schemas.openxmlformats.org/officeDocument/2006/relationships/hyperlink" Target="https://www.lw.com/en/news/2024/11/latham-advises-ti-fluid-systems-on-acquisition-by-abc-technologies" TargetMode="External"/><Relationship Id="rId14" Type="http://schemas.openxmlformats.org/officeDocument/2006/relationships/hyperlink" Target="https://www.investegate.co.uk/announcement/rns/ti-fluid-systems--tifs/response-to-possible-offer-by-abc-technologies-/8417305" TargetMode="External"/><Relationship Id="rId17" Type="http://schemas.openxmlformats.org/officeDocument/2006/relationships/hyperlink" Target="https://investors.voxxintl.com/news-releases/news-release-details/gentex-corporation-closes-its-acquisition-voxx-international" TargetMode="External"/><Relationship Id="rId16" Type="http://schemas.openxmlformats.org/officeDocument/2006/relationships/hyperlink" Target="https://ir.gentex.com/news-releases/news-release-details/gentex-signs-definitive-agreement-acquire-voxx-international" TargetMode="External"/><Relationship Id="rId19" Type="http://schemas.openxmlformats.org/officeDocument/2006/relationships/hyperlink" Target="https://seekingalpha.com/news/4005921-abc-technologies-to-acquire-automotive-business-of-plastikon-industries-for-130-million?source=content_type:react%7Cfirst_level_url:market-news%7Csection_asset:main" TargetMode="External"/><Relationship Id="rId18" Type="http://schemas.openxmlformats.org/officeDocument/2006/relationships/hyperlink" Target="https://www.mdm.com/news/operations/manufacturing/gentex-to-buy-voxx-international-in-196m-deal/" TargetMode="External"/><Relationship Id="rId84" Type="http://schemas.openxmlformats.org/officeDocument/2006/relationships/hyperlink" Target="https://rework.clubcar.com/en-us/our-company/news/club-car-becomes-standalone-company" TargetMode="External"/><Relationship Id="rId83" Type="http://schemas.openxmlformats.org/officeDocument/2006/relationships/hyperlink" Target="https://www.prnewswire.com/news-releases/platinum-equity-to-acquire-club-car-from-ingersoll-rand-for-1-7-billion-301266633.html" TargetMode="External"/><Relationship Id="rId86" Type="http://schemas.openxmlformats.org/officeDocument/2006/relationships/hyperlink" Target="https://investors.irco.com/news/news-details/2021/Ingersoll-Rand-to-Sell-Club-Car-to-Platinum-Equity/default.aspx" TargetMode="External"/><Relationship Id="rId85" Type="http://schemas.openxmlformats.org/officeDocument/2006/relationships/hyperlink" Target="https://peprofessional.com/2021/04/platinum-buys-club-car-ingersoll-rand-2/" TargetMode="External"/><Relationship Id="rId88" Type="http://schemas.openxmlformats.org/officeDocument/2006/relationships/hyperlink" Target="https://baypine.com/news/investor-group-led-by-baypine-in-partnership-with-tsg-consumer-partners" TargetMode="External"/><Relationship Id="rId87" Type="http://schemas.openxmlformats.org/officeDocument/2006/relationships/hyperlink" Target="https://app.mergerlinks.com/transactions/2021-03-05-mavis-tire-express-services-corp/dealmakers" TargetMode="External"/><Relationship Id="rId89" Type="http://schemas.openxmlformats.org/officeDocument/2006/relationships/hyperlink" Target="https://www.moderntiredealer.com/topic-category/topics/article/11473671/investor-group-to-acquire-mavis-tire-express-2021-03-05" TargetMode="External"/><Relationship Id="rId80" Type="http://schemas.openxmlformats.org/officeDocument/2006/relationships/hyperlink" Target="https://www.centromotion.com/news/centromotion-to-acquire-carlisle-brake-friction/" TargetMode="External"/><Relationship Id="rId82" Type="http://schemas.openxmlformats.org/officeDocument/2006/relationships/hyperlink" Target="https://www.centromotion.com/news/centromotion-completes-acquisition-of-carlisle-brake-friction/" TargetMode="External"/><Relationship Id="rId81" Type="http://schemas.openxmlformats.org/officeDocument/2006/relationships/hyperlink" Target="https://www.carlisle.com/investors/news/press-release-details/2021/Carlisle-Companies-to-Sell-Carlisle-Brake--Friction/default.asp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am.com/media/story/aam-announces-combination-with-dowlais" TargetMode="External"/><Relationship Id="rId5" Type="http://schemas.openxmlformats.org/officeDocument/2006/relationships/styles" Target="styles.xml"/><Relationship Id="rId6" Type="http://schemas.openxmlformats.org/officeDocument/2006/relationships/hyperlink" Target="https://www.rwbaird.com/transactions/investment-banking/dealcard/6495/" TargetMode="External"/><Relationship Id="rId7" Type="http://schemas.openxmlformats.org/officeDocument/2006/relationships/hyperlink" Target="https://ir.astecindustries.com/news/news-details/2025/Astec-Completes-Acquisition-of-TerraSource-Holdings-LLC/default.aspx" TargetMode="External"/><Relationship Id="rId8" Type="http://schemas.openxmlformats.org/officeDocument/2006/relationships/hyperlink" Target="https://www.mccarthy.ca/en/experience/astec-acquires-terrasource-holdings-llc-for-us-245m" TargetMode="External"/><Relationship Id="rId73" Type="http://schemas.openxmlformats.org/officeDocument/2006/relationships/hyperlink" Target="https://belron4partners.com/belron-welcomes-new-shareholders" TargetMode="External"/><Relationship Id="rId72" Type="http://schemas.openxmlformats.org/officeDocument/2006/relationships/hyperlink" Target="https://www.lw.com/en/news/2021/07/latham-advises-hf-on-belron-investment" TargetMode="External"/><Relationship Id="rId75" Type="http://schemas.openxmlformats.org/officeDocument/2006/relationships/hyperlink" Target="https://www.businesswire.com/news/home/20210629005447/en/TSG-Consumer-Partners-to-Acquire-Rough-Country-From-Gridiron-Capital" TargetMode="External"/><Relationship Id="rId74" Type="http://schemas.openxmlformats.org/officeDocument/2006/relationships/hyperlink" Target="https://www.belron.com/discover-belron/our-shareholders" TargetMode="External"/><Relationship Id="rId77" Type="http://schemas.openxmlformats.org/officeDocument/2006/relationships/hyperlink" Target="https://www.tsgconsumer.com/automotive/rough-country" TargetMode="External"/><Relationship Id="rId76" Type="http://schemas.openxmlformats.org/officeDocument/2006/relationships/hyperlink" Target="https://gridironcapital.com/gridiron-capital-completes-sale-of-rough-country/" TargetMode="External"/><Relationship Id="rId79" Type="http://schemas.openxmlformats.org/officeDocument/2006/relationships/hyperlink" Target="https://app.mergerlinks.com/transactions/2021-06-23-pasubio/dealmakers" TargetMode="External"/><Relationship Id="rId78" Type="http://schemas.openxmlformats.org/officeDocument/2006/relationships/hyperlink" Target="https://www.paipartners.com/mediaitem/pai-partners-to-acquire-pasubio-from-cvc-capital-partners-vi/" TargetMode="External"/><Relationship Id="rId71" Type="http://schemas.openxmlformats.org/officeDocument/2006/relationships/hyperlink" Target="https://www.hsfkramer.com/news/2021-08/herbert-smith-freehills-advises-a-bank-syndicate-on-the-acquisition-of-hella-by-faurecia" TargetMode="External"/><Relationship Id="rId70" Type="http://schemas.openxmlformats.org/officeDocument/2006/relationships/hyperlink" Target="https://www.whitecase.com/news/press-release/white-case-advises-faurecia-acquisition-hella" TargetMode="External"/><Relationship Id="rId62" Type="http://schemas.openxmlformats.org/officeDocument/2006/relationships/hyperlink" Target="https://en.wikipedia.org/wiki/Tire_Rack" TargetMode="External"/><Relationship Id="rId61" Type="http://schemas.openxmlformats.org/officeDocument/2006/relationships/hyperlink" Target="https://www.moderntiredealer.com/operations/article/11468238/discount-tire-is-acquiring-tire-rack" TargetMode="External"/><Relationship Id="rId64" Type="http://schemas.openxmlformats.org/officeDocument/2006/relationships/hyperlink" Target="https://www.tsgconsumer.com/automotive/super-star-car-wash" TargetMode="External"/><Relationship Id="rId63" Type="http://schemas.openxmlformats.org/officeDocument/2006/relationships/hyperlink" Target="https://www.privateequitywire.co.uk/tsg-consumer-partners-acquire-super-star-car-wash/" TargetMode="External"/><Relationship Id="rId66" Type="http://schemas.openxmlformats.org/officeDocument/2006/relationships/hyperlink" Target="https://www.moderntiredealer.com/retail/article/11468907/sun-auto-tire-gets-new-majority-investor-and-ceo" TargetMode="External"/><Relationship Id="rId65" Type="http://schemas.openxmlformats.org/officeDocument/2006/relationships/hyperlink" Target="https://mergr.com/transaction/leonard-green-%26-partners-acquires-sun-auto-tire-%26-service" TargetMode="External"/><Relationship Id="rId68" Type="http://schemas.openxmlformats.org/officeDocument/2006/relationships/hyperlink" Target="https://www.hella.com/press/assets/media_global/2022.01.31_HELLA_PM04_en_Faurecia_is_new_majority_shareholder_of_HELLA.pdf" TargetMode="External"/><Relationship Id="rId67" Type="http://schemas.openxmlformats.org/officeDocument/2006/relationships/hyperlink" Target="https://www.hella.com/press/en/Company-14-08-2021-19712.html" TargetMode="External"/><Relationship Id="rId60" Type="http://schemas.openxmlformats.org/officeDocument/2006/relationships/hyperlink" Target="https://www.stout.com/en/experience/advised-on-sale-of-customer-direct-tire-wheel-accessories-brand" TargetMode="External"/><Relationship Id="rId69" Type="http://schemas.openxmlformats.org/officeDocument/2006/relationships/hyperlink" Target="https://markets.ft.com/data/announce/detail?dockey=1330-1000777973en-55NJ9F83UG4FMOIGRHK03F2SMK" TargetMode="External"/><Relationship Id="rId51" Type="http://schemas.openxmlformats.org/officeDocument/2006/relationships/hyperlink" Target="https://www.sec.gov/Archives/edgar/data/1024725/000119312522118787/d214101ddefm14a.htm" TargetMode="External"/><Relationship Id="rId50" Type="http://schemas.openxmlformats.org/officeDocument/2006/relationships/hyperlink" Target="https://ir.apollo.com/news-events/press-releases/detail/417/apollo-funds-complete-acquisition-of-tenneco" TargetMode="External"/><Relationship Id="rId53" Type="http://schemas.openxmlformats.org/officeDocument/2006/relationships/hyperlink" Target="https://www.cummins.com/news/releases/2022/08/03/cummins-completes-acquisition-meritor" TargetMode="External"/><Relationship Id="rId52" Type="http://schemas.openxmlformats.org/officeDocument/2006/relationships/hyperlink" Target="https://www.oemoffhighway.com/market-analysis/trends/press-release/22068802/cummins-inc-cummins-to-acquire-meritor" TargetMode="External"/><Relationship Id="rId55" Type="http://schemas.openxmlformats.org/officeDocument/2006/relationships/hyperlink" Target="https://www.carwashadvisory.com/car-wash-acquisitions/freeman-spogli-co-acquires-white-water-car-wash" TargetMode="External"/><Relationship Id="rId54" Type="http://schemas.openxmlformats.org/officeDocument/2006/relationships/hyperlink" Target="https://www.prnewswire.com/news-releases/whitewater-express-partners-with-freeman-spogli--co-301450536.html" TargetMode="External"/><Relationship Id="rId57" Type="http://schemas.openxmlformats.org/officeDocument/2006/relationships/hyperlink" Target="https://www.hklaw.com/en/news/pressreleases/2021/12/holland-knight-advises-skyknight-capital-on-whitewater-express" TargetMode="External"/><Relationship Id="rId56" Type="http://schemas.openxmlformats.org/officeDocument/2006/relationships/hyperlink" Target="https://tradenetlease.com/whitewater-express-car-wash/" TargetMode="External"/><Relationship Id="rId59" Type="http://schemas.openxmlformats.org/officeDocument/2006/relationships/hyperlink" Target="https://www.youtube.com/watch?v=2fr4qhC35iQ" TargetMode="External"/><Relationship Id="rId58" Type="http://schemas.openxmlformats.org/officeDocument/2006/relationships/hyperlink" Target="https://www.sec.gov/Archives/edgar/data/1853513/000119312521351864/d269260dex991.ht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