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Analysis of Key Transactions in the Global Automotive and Industrial Sectors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Executive 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report provides a detailed analysis of 33 significant corporate transactions announced between late 2020 and early 2025. The scope of this analysis is confined to official sources, including press releases, wire service reports, and regulatory filings, to ensure the highest degree of accuracy. The primary objective is to classify the deal type for each transaction and to identify the principal divesting entity or entities.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transactions reviewed herein span a diverse range of sectors, with a significant concentration in the automotive value chain—from Tier 1 original equipment manufacturers (OEMs) and aftermarket parts suppliers to service centers and consumer-facing retail. The analysis also covers key deals within the broader industrial and consumer sectors.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Several dominant themes emerge from this comprehensive review. First, financial sponsors, particularly private equity firms, are central figures in the M&amp;A landscape, acting as catalysts for consolidation and value creation. They feature prominently as both acquirers of public and private companies and as sellers in secondary buyouts, indicating a highly liquid and mature market for sponsored assets. Second, the automotive aftermarket is undergoing a period of aggressive, private equity-fueled consolidation, especially in fragmented sub-sectors such as car washes and independent tire and service centers. This "buy and build" strategy is creating large-scale platforms designed to achieve operational and marketing efficiencies. Third, large public industrial corporations are actively engaging in strategic portfolio optimization, divesting non-core business units to streamline operations, focus on core competencies, and enhance shareholder value. These divestitures, in turn, provide a steady pipeline of acquisition opportunities for both strategic and financial buyers.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master summary table provides a high-level overview of the findings for each transaction, which are then explored in comprehensive detail in the main body of this report.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Master Transaction Summary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Announcement 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Acquirer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Deal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Divestor(s)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29/04/25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Astec Industries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TerraSource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Divestiture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Right Lane Industries; Hillenbrand, Inc.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29/01/25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American Axle &amp; Manufacturing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Dowlais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Merger of Equals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Applicable (Public Shareholders)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29/11/24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ABC Technologies Holdings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TI Fluid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 (Take 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Applicable (Public Shareholders)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18/12/24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Gentex Corporation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Voxx International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 (Take 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Applicable (Public Shareholders)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23/08/23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ABC Technologies Holdings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Plastikon Automotive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Segment Sale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Plastikon Industries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30/05/23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Oshkosh Corporation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AeroTech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Segment Sale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JBT Corporation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13/04/23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Centerbridge, Oaktree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Garrett Motion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Capital Structure Transformation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Centerbridge Partners; Oaktree Capital Management (Partial)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08/06/22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SAF-Holland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Haldex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Applicable (Public Shareholders); Knorr-Bremse AG (Initial Stake)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27/10/22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Regal Rexnord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Altra Industrial Motion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Applicable (Public Shareholders)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18/07/22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Warburg Pincus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El Car Wash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 (Secondary Buyout)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Wafra Inc.; Audrose Partners; Fireside Investments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19/05/22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Clearlake Capital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BBB Industries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 (Secondary Buyout)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Genstar Capital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12/04/22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Diploma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R&amp;G Fluid Power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R&amp;G Fluid Power Group Owners (Chris Ford; Brian Scowcroft)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23/02/22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Apollo Global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Tenneco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 (Take 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Applicable (Public Shareholders)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22/02/22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Cummins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Meritor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Applicable (Public Shareholders)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23/12/21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Freeman Spogli &amp; 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WhiteWater Express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Majority Recapitalization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SkyKnight Capital; Company Founders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08/12/21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Mister Car Wash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Clean Streak Ventures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MKH Capital Partners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07/12/21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Discount Tire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Tire Rack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Veldman Family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15/11/21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TSG Consumer 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Super Star Car Wash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Majority Recapitalization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Reza Amirrezvani (Founder)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16/09/21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Leonard Green &amp; 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Sun Auto Tire &amp; Service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Majority Recapitalization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Greenbriar Equity Group L.P.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14/08/21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Faurecia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Hella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HELLA Pool Shareholders (Hueck Family); Public Shareholders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12/07/21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H&amp;F, BlackRock, 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Belron (17% stake)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Growth Investment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Clayton, Dubilier &amp; Rice (CD&amp;R)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29/06/21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TSG Consumer 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Rough Country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Majority Recapitalization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Gridiron Capital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23/06/21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PAI 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Pasubio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 (Secondary Buyout)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CVC Capital Partners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25/05/21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CentroMotion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Carlisle Brake &amp; Friction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Segment Sale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Carlisle Companies Incorporated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12/04/21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Platinum Equity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Club Car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Segment Sale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Ingersoll Rand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05/03/21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BayPine / TSG Consumer / West First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Mavis Tire Express Service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Majority Recapitalization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Golden Gate Capital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22/02/21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Goodyear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Cooper Tire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Applicable (Public Shareholders)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12/03/21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Empower (SPAC)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Holley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 (via SPAC Merger)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Sentinel Capital Partners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30/12/20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Golden Gate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Tidal Wave Auto Spa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Majority Recapitalization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Scott Blackstock (Founder)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08/12/20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 Catterton, ADIA, Mubadala, StepStone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Truck Hero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Majority Recapitalization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CCMP Capital; Highlander Partners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01/10/20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Pritzker Private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Highline Aftermarket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Sterling Group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01/10/20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Kohlberg &amp; Company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Parts Authority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Majority Recapitalization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Jordan Company (TJC)</w:t>
            </w:r>
          </w:p>
        </w:tc>
      </w:tr>
    </w:tbl>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Detailed Analysis of Corporate Transactions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provides a comprehensive analysis of each of the 33 transactions. Each entry details the deal type classification, identifies the divesting parties, and provides a detailed justification based on the official announcements and filings.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Astec Industries / TerraSource</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Identification:</w:t>
      </w:r>
      <w:r w:rsidDel="00000000" w:rsidR="00000000" w:rsidRPr="00000000">
        <w:rPr>
          <w:rFonts w:ascii="Google Sans Text" w:cs="Google Sans Text" w:eastAsia="Google Sans Text" w:hAnsi="Google Sans Text"/>
          <w:color w:val="1b1c1d"/>
          <w:rtl w:val="0"/>
        </w:rPr>
        <w:t xml:space="preserve"> Acquirer: Astec Industries, Inc.; Target: TerraSource Holdings, LLC; Announcement Date: 29/04/25.</w:t>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 Classification:</w:t>
      </w:r>
      <w:r w:rsidDel="00000000" w:rsidR="00000000" w:rsidRPr="00000000">
        <w:rPr>
          <w:rFonts w:ascii="Google Sans Text" w:cs="Google Sans Text" w:eastAsia="Google Sans Text" w:hAnsi="Google Sans Text"/>
          <w:color w:val="1b1c1d"/>
          <w:rtl w:val="0"/>
        </w:rPr>
        <w:t xml:space="preserve"> Divestiture.</w:t>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Identified Divestor(s):</w:t>
      </w:r>
      <w:r w:rsidDel="00000000" w:rsidR="00000000" w:rsidRPr="00000000">
        <w:rPr>
          <w:rFonts w:ascii="Google Sans Text" w:cs="Google Sans Text" w:eastAsia="Google Sans Text" w:hAnsi="Google Sans Text"/>
          <w:color w:val="1b1c1d"/>
          <w:rtl w:val="0"/>
        </w:rPr>
        <w:t xml:space="preserve"> Right Lane Industries; Hillenbrand, Inc.</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acquisition of TerraSource Holdings by Astec Industries for $245 million in cash represents the culmination of a multi-year value-creation strategy by its owners, classifying it as a divestiture.</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primary divesting entity is Right Lane Industries, a privately-held industrial holding company that owned a 51% controlling interest in TerraSource.</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history of this asset demonstrates a classic corporate carve-out and subsequent strategic sale. Right Lane Industries, which specializes in such complex transactions, acquired its majority stake in TerraSource from the publicly traded industrial company Hillenbrand, Inc. in October 2021.</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This initial transaction was a divestiture by Hillenbrand of a non-core asset. Following the carve-out, Right Lane applied its "operational playbook" and executed "transformative acquisitions" to enhance TerraSource's scale, profitability, and overall market competitiveness.</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The successful sale to Astec marks Right Lane's exit from this investment. The CEO of Hillenbrand commented on the successful partnership and expressed confidence in TerraSource's future, underscoring Hillenbrand's role in the asset's journey and its effective divestment.</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For Astec, the acquisition is a strategic move to add scale, expand into adjacent markets, and significantly increase its high-margin aftermarket parts and services revenue.</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American Axle &amp; Manufacturing / Dowlais Group</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2">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Identification:</w:t>
      </w:r>
      <w:r w:rsidDel="00000000" w:rsidR="00000000" w:rsidRPr="00000000">
        <w:rPr>
          <w:rFonts w:ascii="Google Sans Text" w:cs="Google Sans Text" w:eastAsia="Google Sans Text" w:hAnsi="Google Sans Text"/>
          <w:color w:val="1b1c1d"/>
          <w:rtl w:val="0"/>
        </w:rPr>
        <w:t xml:space="preserve"> Acquirer: American Axle &amp; Manufacturing (AAM); Target: Dowlais Group plc; Announcement Date: 29/01/25.</w:t>
      </w:r>
    </w:p>
    <w:p w:rsidR="00000000" w:rsidDel="00000000" w:rsidP="00000000" w:rsidRDefault="00000000" w:rsidRPr="00000000" w14:paraId="000000C3">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 Classification:</w:t>
      </w:r>
      <w:r w:rsidDel="00000000" w:rsidR="00000000" w:rsidRPr="00000000">
        <w:rPr>
          <w:rFonts w:ascii="Google Sans Text" w:cs="Google Sans Text" w:eastAsia="Google Sans Text" w:hAnsi="Google Sans Text"/>
          <w:color w:val="1b1c1d"/>
          <w:rtl w:val="0"/>
        </w:rPr>
        <w:t xml:space="preserve"> Merger of Equals.</w:t>
      </w:r>
    </w:p>
    <w:p w:rsidR="00000000" w:rsidDel="00000000" w:rsidP="00000000" w:rsidRDefault="00000000" w:rsidRPr="00000000" w14:paraId="000000C4">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Identified Divestor(s):</w:t>
      </w:r>
      <w:r w:rsidDel="00000000" w:rsidR="00000000" w:rsidRPr="00000000">
        <w:rPr>
          <w:rFonts w:ascii="Google Sans Text" w:cs="Google Sans Text" w:eastAsia="Google Sans Text" w:hAnsi="Google Sans Text"/>
          <w:color w:val="1b1c1d"/>
          <w:rtl w:val="0"/>
        </w:rPr>
        <w:t xml:space="preserve"> Not Applicable (Public Shareholders).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combination of American Axle &amp; Manufacturing and Dowlais Group is best classified as a Merger of Equals. While structured as a "recommended cash and share offer" by AAM for the entire share capital of Dowlais, the underlying terms reflect a partnership between two similarly sized entities rather than a straightforward takeover.</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The most compelling evidence for this classification is the post-transaction ownership structure, under which AAM shareholders will own approximately 51% of the combined group, while Dowlais shareholders will own the remaining 49%.</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This near-peer ownership split is a defining characteristic of a Merger of Equals.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Further supporting this classification is the planned integration of governance and leadership. The combined company's board will include two independent directors from Dowlais, and four Dowlais executives will join AAM's executive leadership team.</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Official announcements consistently refer to the transaction as a "Combination," emphasizing the collaborative nature of the deal.</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The transaction, valued at approximately £1.16 billion, is a strategic maneuver to create a global leader in the driveline and metal-forming sectors with the scale necessary to navigate the automotive industry's transition to electric and hybrid powertrains. The combined entity is projected to have annual revenues of approximately $12 billion and a "powertrain-agnostic product portfolio" to serve the evolving needs of global OEMs.</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ABC Technologies Holdings Inc. / TI Fluid Systems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A">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Identification:</w:t>
      </w:r>
      <w:r w:rsidDel="00000000" w:rsidR="00000000" w:rsidRPr="00000000">
        <w:rPr>
          <w:rFonts w:ascii="Google Sans Text" w:cs="Google Sans Text" w:eastAsia="Google Sans Text" w:hAnsi="Google Sans Text"/>
          <w:color w:val="1b1c1d"/>
          <w:rtl w:val="0"/>
        </w:rPr>
        <w:t xml:space="preserve"> Acquirer: ABC Technologies Holdings Inc.; Target: TI Fluid Systems plc; Announcement Date: 29/11/24.</w:t>
      </w:r>
    </w:p>
    <w:p w:rsidR="00000000" w:rsidDel="00000000" w:rsidP="00000000" w:rsidRDefault="00000000" w:rsidRPr="00000000" w14:paraId="000000CB">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 Classification:</w:t>
      </w:r>
      <w:r w:rsidDel="00000000" w:rsidR="00000000" w:rsidRPr="00000000">
        <w:rPr>
          <w:rFonts w:ascii="Google Sans Text" w:cs="Google Sans Text" w:eastAsia="Google Sans Text" w:hAnsi="Google Sans Text"/>
          <w:color w:val="1b1c1d"/>
          <w:rtl w:val="0"/>
        </w:rPr>
        <w:t xml:space="preserve"> Acquisition (Take Private).</w:t>
      </w:r>
    </w:p>
    <w:p w:rsidR="00000000" w:rsidDel="00000000" w:rsidP="00000000" w:rsidRDefault="00000000" w:rsidRPr="00000000" w14:paraId="000000CC">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Identified Divestor(s):</w:t>
      </w:r>
      <w:r w:rsidDel="00000000" w:rsidR="00000000" w:rsidRPr="00000000">
        <w:rPr>
          <w:rFonts w:ascii="Google Sans Text" w:cs="Google Sans Text" w:eastAsia="Google Sans Text" w:hAnsi="Google Sans Text"/>
          <w:color w:val="1b1c1d"/>
          <w:rtl w:val="0"/>
        </w:rPr>
        <w:t xml:space="preserve"> Not Applicable (Public Shareholders).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transaction is a strategic acquisition wherein ABC Technologies acquired the entire share capital of TI Fluid Systems plc (TIFS) through a "recommended all-cash offer".</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With an enterprise value exceeding £1.8 billion, the deal resulted in the delisting of TIFS, a public company on the London Stock Exchange, thereby classifying it as a take-private acquisition.</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The sellers in this transaction were the public shareholders of TIFS.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deal is a prime example of a private equity-backed "platform" company executing a transformative "bolt-on" acquisition. The acquirer, ABC Technologies, is majority-owned by funds managed by Apollo Global Management, with Oaktree Capital Management holding a minority stake.</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By using its existing portfolio company, ABC, as a platform, Apollo has engineered the creation of a significantly larger and more diversified Tier 1 automotive supplier. The strategic logic is to combine two highly complementary businesses to gain scale, expand the product portfolio, and enhance the global manufacturing footprint.</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The combined entity was subsequently rebranded as TI Automotive, a name with a distinguished heritage, signaling the formation of a new, integrated powerhouse with projected revenues of $5.4 billion.</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This move positions the new TI Automotive as a more formidable competitor and creates a more valuable asset for Apollo's eventual exit.</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Gentex Corporation / Voxx International</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2">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Identification:</w:t>
      </w:r>
      <w:r w:rsidDel="00000000" w:rsidR="00000000" w:rsidRPr="00000000">
        <w:rPr>
          <w:rFonts w:ascii="Google Sans Text" w:cs="Google Sans Text" w:eastAsia="Google Sans Text" w:hAnsi="Google Sans Text"/>
          <w:color w:val="1b1c1d"/>
          <w:rtl w:val="0"/>
        </w:rPr>
        <w:t xml:space="preserve"> Acquirer: Gentex Corporation; Target: VOXX International Corporation; Announcement Date: 18/12/24.</w:t>
      </w:r>
    </w:p>
    <w:p w:rsidR="00000000" w:rsidDel="00000000" w:rsidP="00000000" w:rsidRDefault="00000000" w:rsidRPr="00000000" w14:paraId="000000D3">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 Classification:</w:t>
      </w:r>
      <w:r w:rsidDel="00000000" w:rsidR="00000000" w:rsidRPr="00000000">
        <w:rPr>
          <w:rFonts w:ascii="Google Sans Text" w:cs="Google Sans Text" w:eastAsia="Google Sans Text" w:hAnsi="Google Sans Text"/>
          <w:color w:val="1b1c1d"/>
          <w:rtl w:val="0"/>
        </w:rPr>
        <w:t xml:space="preserve"> Acquisition (Take Private).</w:t>
      </w:r>
    </w:p>
    <w:p w:rsidR="00000000" w:rsidDel="00000000" w:rsidP="00000000" w:rsidRDefault="00000000" w:rsidRPr="00000000" w14:paraId="000000D4">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Identified Divestor(s):</w:t>
      </w:r>
      <w:r w:rsidDel="00000000" w:rsidR="00000000" w:rsidRPr="00000000">
        <w:rPr>
          <w:rFonts w:ascii="Google Sans Text" w:cs="Google Sans Text" w:eastAsia="Google Sans Text" w:hAnsi="Google Sans Text"/>
          <w:color w:val="1b1c1d"/>
          <w:rtl w:val="0"/>
        </w:rPr>
        <w:t xml:space="preserve"> Not Applicable (Public Shareholders).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Gentex Corporation's acquisition of VOXX International Corporation was an all-cash transaction structured as a definitive agreement and plan of merger.</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Gentex acquired all outstanding shares of VOXX common stock that it did not already own for $7.50 per share, representing an aggregate enterprise value of approximately $196 million.</w:t>
      </w:r>
      <w:r w:rsidDel="00000000" w:rsidR="00000000" w:rsidRPr="00000000">
        <w:rPr>
          <w:rFonts w:ascii="Google Sans Text" w:cs="Google Sans Text" w:eastAsia="Google Sans Text" w:hAnsi="Google Sans Text"/>
          <w:color w:val="575b5f"/>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Following the successful completion of the merger and approval by VOXX stockholders, VOXX International was delisted from the Nasdaq stock exchange, confirming the deal as a take-private acquisition.</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The sellers were the public shareholders of VOXX.</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strategic rationale for this acquisition extends beyond simple market consolidation; it is a targeted acquisition of specific technologies and market access. Gentex, a technology company specializing in digital vision and connected car systems, explicitly sought to gain "full access to the EyeLock ® iris biometric technology" and ownership of the "Premium Audio Company," which includes renowned brands like Klipsch® and Onkyo®.</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The plan articulated by Gentex is to integrate EyeLock's highly secure authentication methods into its automotive, aerospace, and medical product lines.</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Concurrently, Gentex intends to apply its expertise in high-volume electronics manufacturing to enhance the profitability of the Premium Audio business. Furthermore, Gentex aims to leverage VOXX's established expertise in consumer product distribution and retail sales to accelerate the growth of its own smart home product portfolio, including its PLACE® and HomeLink® brands.</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ABC Technologies Holdings Inc. / Plastikon Automotive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A">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Identification:</w:t>
      </w:r>
      <w:r w:rsidDel="00000000" w:rsidR="00000000" w:rsidRPr="00000000">
        <w:rPr>
          <w:rFonts w:ascii="Google Sans Text" w:cs="Google Sans Text" w:eastAsia="Google Sans Text" w:hAnsi="Google Sans Text"/>
          <w:color w:val="1b1c1d"/>
          <w:rtl w:val="0"/>
        </w:rPr>
        <w:t xml:space="preserve"> Acquirer: ABC Technologies Holdings Inc.; Target: Plastikon Automotive (the automotive business of Plastikon Industries); Announcement Date: 23/08/23.</w:t>
      </w:r>
    </w:p>
    <w:p w:rsidR="00000000" w:rsidDel="00000000" w:rsidP="00000000" w:rsidRDefault="00000000" w:rsidRPr="00000000" w14:paraId="000000DB">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 Classification:</w:t>
      </w:r>
      <w:r w:rsidDel="00000000" w:rsidR="00000000" w:rsidRPr="00000000">
        <w:rPr>
          <w:rFonts w:ascii="Google Sans Text" w:cs="Google Sans Text" w:eastAsia="Google Sans Text" w:hAnsi="Google Sans Text"/>
          <w:color w:val="1b1c1d"/>
          <w:rtl w:val="0"/>
        </w:rPr>
        <w:t xml:space="preserve"> Segment Sale.</w:t>
      </w:r>
    </w:p>
    <w:p w:rsidR="00000000" w:rsidDel="00000000" w:rsidP="00000000" w:rsidRDefault="00000000" w:rsidRPr="00000000" w14:paraId="000000DC">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Identified Divestor(s):</w:t>
      </w:r>
      <w:r w:rsidDel="00000000" w:rsidR="00000000" w:rsidRPr="00000000">
        <w:rPr>
          <w:rFonts w:ascii="Google Sans Text" w:cs="Google Sans Text" w:eastAsia="Google Sans Text" w:hAnsi="Google Sans Text"/>
          <w:color w:val="1b1c1d"/>
          <w:rtl w:val="0"/>
        </w:rPr>
        <w:t xml:space="preserve"> Plastikon Industries.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transaction is a classic Segment Sale, also known as a corporate carve-out. ABC Technologies entered into an agreement to acquire a specific automotive business unit from its parent company, Plastikon Industries, for a purchase price of $130 million.</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The divesting entity is clearly identified as Plastikon Industries.</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The acquired business, a Tier One and Tier Two supplier of automotive interiors, assemblies, and electric vehicle (EV) battery housings, was to be renamed Plastikon Automotive upon completion of the deal.</w:t>
      </w:r>
      <w:r w:rsidDel="00000000" w:rsidR="00000000" w:rsidRPr="00000000">
        <w:rPr>
          <w:rFonts w:ascii="Google Sans Text" w:cs="Google Sans Text" w:eastAsia="Google Sans Text" w:hAnsi="Google Sans Text"/>
          <w:color w:val="575b5f"/>
          <w:sz w:val="24"/>
          <w:szCs w:val="24"/>
          <w:vertAlign w:val="superscript"/>
          <w:rtl w:val="0"/>
        </w:rPr>
        <w:t xml:space="preserve">21</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deal, which occurred prior to ABC's larger acquisition of TI Fluid Systems, further illustrates the "platform and bolt-on" growth strategy being executed by ABC's private equity sponsor, Apollo Global Management. By acquiring Plastikon's automotive division, ABC Technologies strategically strengthened its capabilities in plastics molding and, critically, gained a "stronger foothold in the EV space".</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This targeted acquisition demonstrates a disciplined approach to building value within a platform company by adding specific, high-growth capabilities. It served to enhance ABC's market position and product offerings in preparation for larger-scale expansion, underscoring the methodical nature of private equity-led growth strategies.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Oshkosh Corporation / AeroTech</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2">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Identification:</w:t>
      </w:r>
      <w:r w:rsidDel="00000000" w:rsidR="00000000" w:rsidRPr="00000000">
        <w:rPr>
          <w:rFonts w:ascii="Google Sans Text" w:cs="Google Sans Text" w:eastAsia="Google Sans Text" w:hAnsi="Google Sans Text"/>
          <w:color w:val="1b1c1d"/>
          <w:rtl w:val="0"/>
        </w:rPr>
        <w:t xml:space="preserve"> Acquirer: Oshkosh Corporation; Target: AeroTech (business segment); Announcement Date: 30/05/23.</w:t>
      </w:r>
    </w:p>
    <w:p w:rsidR="00000000" w:rsidDel="00000000" w:rsidP="00000000" w:rsidRDefault="00000000" w:rsidRPr="00000000" w14:paraId="000000E3">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 Classification:</w:t>
      </w:r>
      <w:r w:rsidDel="00000000" w:rsidR="00000000" w:rsidRPr="00000000">
        <w:rPr>
          <w:rFonts w:ascii="Google Sans Text" w:cs="Google Sans Text" w:eastAsia="Google Sans Text" w:hAnsi="Google Sans Text"/>
          <w:color w:val="1b1c1d"/>
          <w:rtl w:val="0"/>
        </w:rPr>
        <w:t xml:space="preserve"> Segment Sale.</w:t>
      </w:r>
    </w:p>
    <w:p w:rsidR="00000000" w:rsidDel="00000000" w:rsidP="00000000" w:rsidRDefault="00000000" w:rsidRPr="00000000" w14:paraId="000000E4">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Identified Divestor(s):</w:t>
      </w:r>
      <w:r w:rsidDel="00000000" w:rsidR="00000000" w:rsidRPr="00000000">
        <w:rPr>
          <w:rFonts w:ascii="Google Sans Text" w:cs="Google Sans Text" w:eastAsia="Google Sans Text" w:hAnsi="Google Sans Text"/>
          <w:color w:val="1b1c1d"/>
          <w:rtl w:val="0"/>
        </w:rPr>
        <w:t xml:space="preserve"> JBT Corporation.</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acquisition of the AeroTech business by Oshkosh Corporation is a definitive Segment Sale. JBT Corporation entered into an agreement to sell its AeroTech business segment to Oshkosh in an all-cash transaction valued at $800 million.</w:t>
      </w:r>
      <w:r w:rsidDel="00000000" w:rsidR="00000000" w:rsidRPr="00000000">
        <w:rPr>
          <w:rFonts w:ascii="Google Sans Text" w:cs="Google Sans Text" w:eastAsia="Google Sans Text" w:hAnsi="Google Sans Text"/>
          <w:color w:val="575b5f"/>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The divesting entity is JBT Corporation, which made the strategic decision to exit the air transportation support sector.</w:t>
      </w:r>
      <w:r w:rsidDel="00000000" w:rsidR="00000000" w:rsidRPr="00000000">
        <w:rPr>
          <w:rFonts w:ascii="Google Sans Text" w:cs="Google Sans Text" w:eastAsia="Google Sans Text" w:hAnsi="Google Sans Text"/>
          <w:color w:val="575b5f"/>
          <w:sz w:val="24"/>
          <w:szCs w:val="24"/>
          <w:vertAlign w:val="superscript"/>
          <w:rtl w:val="0"/>
        </w:rPr>
        <w:t xml:space="preserve">27</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transaction provides a clear illustration of how M&amp;A can serve divergent corporate strategies for the buyer and seller. For the divestor, JBT Corporation, the sale was a key step in its portfolio simplification strategy. JBT's CEO stated that the "divestiture of AeroTech supports our strategy to become a pure-play food and beverage solutions provider," allowing the company to focus exclusively on its core FoodTech franchise.</w:t>
      </w:r>
      <w:r w:rsidDel="00000000" w:rsidR="00000000" w:rsidRPr="00000000">
        <w:rPr>
          <w:rFonts w:ascii="Google Sans Text" w:cs="Google Sans Text" w:eastAsia="Google Sans Text" w:hAnsi="Google Sans Text"/>
          <w:color w:val="575b5f"/>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Conversely, for the acquirer, Oshkosh Corporation, the deal was a strategic move toward diversification. Oshkosh acquired AeroTech to enter the "attractive air transportation support space," broaden its end markets, and add a business with a strong profile of recurring aftermarket parts and services revenue.</w:t>
      </w:r>
      <w:r w:rsidDel="00000000" w:rsidR="00000000" w:rsidRPr="00000000">
        <w:rPr>
          <w:rFonts w:ascii="Google Sans Text" w:cs="Google Sans Text" w:eastAsia="Google Sans Text" w:hAnsi="Google Sans Text"/>
          <w:color w:val="575b5f"/>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This single transaction allowed JBT to become a more focused, specialized company while enabling Oshkosh to become a more diversified and resilient one.</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Centerbridge, Oaktree / Garrett Motion</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A">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Identification:</w:t>
      </w:r>
      <w:r w:rsidDel="00000000" w:rsidR="00000000" w:rsidRPr="00000000">
        <w:rPr>
          <w:rFonts w:ascii="Google Sans Text" w:cs="Google Sans Text" w:eastAsia="Google Sans Text" w:hAnsi="Google Sans Text"/>
          <w:color w:val="1b1c1d"/>
          <w:rtl w:val="0"/>
        </w:rPr>
        <w:t xml:space="preserve"> Acquirer: Not Applicable (Transaction initiated by Garrett Motion); Target: Garrett Motion's Capital Structure; Announcement Date: 13/04/23.</w:t>
      </w:r>
    </w:p>
    <w:p w:rsidR="00000000" w:rsidDel="00000000" w:rsidP="00000000" w:rsidRDefault="00000000" w:rsidRPr="00000000" w14:paraId="000000EB">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 Classification:</w:t>
      </w:r>
      <w:r w:rsidDel="00000000" w:rsidR="00000000" w:rsidRPr="00000000">
        <w:rPr>
          <w:rFonts w:ascii="Google Sans Text" w:cs="Google Sans Text" w:eastAsia="Google Sans Text" w:hAnsi="Google Sans Text"/>
          <w:color w:val="1b1c1d"/>
          <w:rtl w:val="0"/>
        </w:rPr>
        <w:t xml:space="preserve"> Capital Structure Transformation.</w:t>
      </w:r>
    </w:p>
    <w:p w:rsidR="00000000" w:rsidDel="00000000" w:rsidP="00000000" w:rsidRDefault="00000000" w:rsidRPr="00000000" w14:paraId="000000EC">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Identified Divestor(s):</w:t>
      </w:r>
      <w:r w:rsidDel="00000000" w:rsidR="00000000" w:rsidRPr="00000000">
        <w:rPr>
          <w:rFonts w:ascii="Google Sans Text" w:cs="Google Sans Text" w:eastAsia="Google Sans Text" w:hAnsi="Google Sans Text"/>
          <w:color w:val="1b1c1d"/>
          <w:rtl w:val="0"/>
        </w:rPr>
        <w:t xml:space="preserve"> Centerbridge Partners; Oaktree Capital Management (Partial).</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transaction is most accurately classified as a Capital Structure Transformation. It was not an acquisition of Garrett Motion, but rather a series of strategic actions initiated by the company to simplify its complex equity structure in partnership with its largest shareholders, Centerbridge Partners and Oaktree Capital Management.</w:t>
      </w:r>
      <w:r w:rsidDel="00000000" w:rsidR="00000000" w:rsidRPr="00000000">
        <w:rPr>
          <w:rFonts w:ascii="Google Sans Text" w:cs="Google Sans Text" w:eastAsia="Google Sans Text" w:hAnsi="Google Sans Text"/>
          <w:color w:val="575b5f"/>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 The core components of the transformation included Garrett Motion repurchasing approximately $570 million of its Series A Preferred Stock from Centerbridge and Oaktree, and amending the terms of the remaining Series A shares to facilitate their automatic conversion into common stock.</w:t>
      </w:r>
      <w:r w:rsidDel="00000000" w:rsidR="00000000" w:rsidRPr="00000000">
        <w:rPr>
          <w:rFonts w:ascii="Google Sans Text" w:cs="Google Sans Text" w:eastAsia="Google Sans Text" w:hAnsi="Google Sans Text"/>
          <w:color w:val="575b5f"/>
          <w:sz w:val="24"/>
          <w:szCs w:val="24"/>
          <w:vertAlign w:val="superscript"/>
          <w:rtl w:val="0"/>
        </w:rPr>
        <w:t xml:space="preserve">29</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strategic objective was to create a single class of common stock, thereby eliminating a complex dual-class structure that had created "limited liquidity" and made it "difficult for large investors to invest in Garrett".</w:t>
      </w:r>
      <w:r w:rsidDel="00000000" w:rsidR="00000000" w:rsidRPr="00000000">
        <w:rPr>
          <w:rFonts w:ascii="Google Sans Text" w:cs="Google Sans Text" w:eastAsia="Google Sans Text" w:hAnsi="Google Sans Text"/>
          <w:color w:val="575b5f"/>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 This move was also financially beneficial, as it eliminated the costly 11% dividend associated with the Series A Preferred Stock, providing over $100 million in annual net cash flow benefits.</w:t>
      </w:r>
      <w:r w:rsidDel="00000000" w:rsidR="00000000" w:rsidRPr="00000000">
        <w:rPr>
          <w:rFonts w:ascii="Google Sans Text" w:cs="Google Sans Text" w:eastAsia="Google Sans Text" w:hAnsi="Google Sans Text"/>
          <w:color w:val="575b5f"/>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 This transformation was a critical step in the company's evolution following its emergence from Chapter 11 bankruptcy in 2021. The initial, complex capital structure was a direct result of that restructuring process, which was led by Centerbridge and Oaktree.</w:t>
      </w:r>
      <w:r w:rsidDel="00000000" w:rsidR="00000000" w:rsidRPr="00000000">
        <w:rPr>
          <w:rFonts w:ascii="Google Sans Text" w:cs="Google Sans Text" w:eastAsia="Google Sans Text" w:hAnsi="Google Sans Text"/>
          <w:color w:val="575b5f"/>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 This subsequent transformation represents a "clean-up" phase, designed to normalize the company's balance sheet and make its equity more attractive to a broader base of public market investors.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F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SAF-Holland / Haldex</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2">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Identification:</w:t>
      </w:r>
      <w:r w:rsidDel="00000000" w:rsidR="00000000" w:rsidRPr="00000000">
        <w:rPr>
          <w:rFonts w:ascii="Google Sans Text" w:cs="Google Sans Text" w:eastAsia="Google Sans Text" w:hAnsi="Google Sans Text"/>
          <w:color w:val="1b1c1d"/>
          <w:rtl w:val="0"/>
        </w:rPr>
        <w:t xml:space="preserve"> Acquirer: SAF-Holland SE; Target: Haldex AB; Announcement Date: 08/06/22.</w:t>
      </w:r>
    </w:p>
    <w:p w:rsidR="00000000" w:rsidDel="00000000" w:rsidP="00000000" w:rsidRDefault="00000000" w:rsidRPr="00000000" w14:paraId="000000F3">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 Classification:</w:t>
      </w:r>
      <w:r w:rsidDel="00000000" w:rsidR="00000000" w:rsidRPr="00000000">
        <w:rPr>
          <w:rFonts w:ascii="Google Sans Text" w:cs="Google Sans Text" w:eastAsia="Google Sans Text" w:hAnsi="Google Sans Text"/>
          <w:color w:val="1b1c1d"/>
          <w:rtl w:val="0"/>
        </w:rPr>
        <w:t xml:space="preserve"> Acquisition.</w:t>
      </w:r>
    </w:p>
    <w:p w:rsidR="00000000" w:rsidDel="00000000" w:rsidP="00000000" w:rsidRDefault="00000000" w:rsidRPr="00000000" w14:paraId="000000F4">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Identified Divestor(s):</w:t>
      </w:r>
      <w:r w:rsidDel="00000000" w:rsidR="00000000" w:rsidRPr="00000000">
        <w:rPr>
          <w:rFonts w:ascii="Google Sans Text" w:cs="Google Sans Text" w:eastAsia="Google Sans Text" w:hAnsi="Google Sans Text"/>
          <w:color w:val="1b1c1d"/>
          <w:rtl w:val="0"/>
        </w:rPr>
        <w:t xml:space="preserve"> Not Applicable (Public Shareholders); Knorr-Bremse AG (Initial Stake).</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SAF-Holland's takeover of Haldex AB was a strategic acquisition structured as a "recommended cash tender offer" to all shareholders of Haldex, a publicly listed Swedish company.</w:t>
      </w:r>
      <w:r w:rsidDel="00000000" w:rsidR="00000000" w:rsidRPr="00000000">
        <w:rPr>
          <w:rFonts w:ascii="Google Sans Text" w:cs="Google Sans Text" w:eastAsia="Google Sans Text" w:hAnsi="Google Sans Text"/>
          <w:color w:val="575b5f"/>
          <w:sz w:val="24"/>
          <w:szCs w:val="24"/>
          <w:vertAlign w:val="superscript"/>
          <w:rtl w:val="0"/>
        </w:rPr>
        <w:t xml:space="preserve">33</w:t>
      </w:r>
      <w:r w:rsidDel="00000000" w:rsidR="00000000" w:rsidRPr="00000000">
        <w:rPr>
          <w:rFonts w:ascii="Google Sans Text" w:cs="Google Sans Text" w:eastAsia="Google Sans Text" w:hAnsi="Google Sans Text"/>
          <w:color w:val="1b1c1d"/>
          <w:rtl w:val="0"/>
        </w:rPr>
        <w:t xml:space="preserve"> SAF-Holland offered SEK 66 in cash per share, valuing the entire share capital of Haldex at approximately SEK 3.2 billion.</w:t>
      </w:r>
      <w:r w:rsidDel="00000000" w:rsidR="00000000" w:rsidRPr="00000000">
        <w:rPr>
          <w:rFonts w:ascii="Google Sans Text" w:cs="Google Sans Text" w:eastAsia="Google Sans Text" w:hAnsi="Google Sans Text"/>
          <w:color w:val="575b5f"/>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 The sellers were primarily the public shareholders of Haldex. Notably, prior to launching the full tender offer, SAF-Holland had already secured a significant position by acquiring 14.1% of Haldex shares, including a 9.2% stake purchased directly from Knorr-Bremse AG, another major industry player.</w:t>
      </w:r>
      <w:r w:rsidDel="00000000" w:rsidR="00000000" w:rsidRPr="00000000">
        <w:rPr>
          <w:rFonts w:ascii="Google Sans Text" w:cs="Google Sans Text" w:eastAsia="Google Sans Text" w:hAnsi="Google Sans Text"/>
          <w:color w:val="575b5f"/>
          <w:sz w:val="24"/>
          <w:szCs w:val="24"/>
          <w:vertAlign w:val="superscript"/>
          <w:rtl w:val="0"/>
        </w:rPr>
        <w:t xml:space="preserve">33</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transaction was driven by a compelling strategic rationale to create a "global champion for chassis-related commercial vehicle components".</w:t>
      </w:r>
      <w:r w:rsidDel="00000000" w:rsidR="00000000" w:rsidRPr="00000000">
        <w:rPr>
          <w:rFonts w:ascii="Google Sans Text" w:cs="Google Sans Text" w:eastAsia="Google Sans Text" w:hAnsi="Google Sans Text"/>
          <w:color w:val="575b5f"/>
          <w:sz w:val="24"/>
          <w:szCs w:val="24"/>
          <w:vertAlign w:val="superscript"/>
          <w:rtl w:val="0"/>
        </w:rPr>
        <w:t xml:space="preserve">34</w:t>
      </w:r>
      <w:r w:rsidDel="00000000" w:rsidR="00000000" w:rsidRPr="00000000">
        <w:rPr>
          <w:rFonts w:ascii="Google Sans Text" w:cs="Google Sans Text" w:eastAsia="Google Sans Text" w:hAnsi="Google Sans Text"/>
          <w:color w:val="1b1c1d"/>
          <w:rtl w:val="0"/>
        </w:rPr>
        <w:t xml:space="preserve"> The combination was highly complementary, with little overlap in product portfolios, and was intended to establish a leading global supplier for the commercial vehicle industry.</w:t>
      </w:r>
      <w:r w:rsidDel="00000000" w:rsidR="00000000" w:rsidRPr="00000000">
        <w:rPr>
          <w:rFonts w:ascii="Google Sans Text" w:cs="Google Sans Text" w:eastAsia="Google Sans Text" w:hAnsi="Google Sans Text"/>
          <w:color w:val="575b5f"/>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 By integrating Haldex's expertise in braking and air control systems with SAF-Holland's axle and suspension systems, the combined entity aimed to become the first system supplier capable of offering integrated solutions for air disc brakes, electric vehicles, and complete wheel ends from a single source.</w:t>
      </w:r>
      <w:r w:rsidDel="00000000" w:rsidR="00000000" w:rsidRPr="00000000">
        <w:rPr>
          <w:rFonts w:ascii="Google Sans Text" w:cs="Google Sans Text" w:eastAsia="Google Sans Text" w:hAnsi="Google Sans Text"/>
          <w:color w:val="575b5f"/>
          <w:sz w:val="24"/>
          <w:szCs w:val="24"/>
          <w:vertAlign w:val="superscript"/>
          <w:rtl w:val="0"/>
        </w:rPr>
        <w:t xml:space="preserve">33</w:t>
      </w:r>
      <w:r w:rsidDel="00000000" w:rsidR="00000000" w:rsidRPr="00000000">
        <w:rPr>
          <w:rFonts w:ascii="Google Sans Text" w:cs="Google Sans Text" w:eastAsia="Google Sans Text" w:hAnsi="Google Sans Text"/>
          <w:color w:val="1b1c1d"/>
          <w:rtl w:val="0"/>
        </w:rPr>
        <w:t xml:space="preserve"> Following the successful tender offer, SAF-Holland initiated a compulsory redemption procedure to acquire the remaining minority shares, ultimately securing 100% ownership of Haldex.</w:t>
      </w:r>
      <w:r w:rsidDel="00000000" w:rsidR="00000000" w:rsidRPr="00000000">
        <w:rPr>
          <w:rFonts w:ascii="Google Sans Text" w:cs="Google Sans Text" w:eastAsia="Google Sans Text" w:hAnsi="Google Sans Text"/>
          <w:color w:val="575b5f"/>
          <w:sz w:val="24"/>
          <w:szCs w:val="24"/>
          <w:vertAlign w:val="superscript"/>
          <w:rtl w:val="0"/>
        </w:rPr>
        <w:t xml:space="preserve">37</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F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Regal Rexnord / Altra Industrial Motion</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A">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Identification:</w:t>
      </w:r>
      <w:r w:rsidDel="00000000" w:rsidR="00000000" w:rsidRPr="00000000">
        <w:rPr>
          <w:rFonts w:ascii="Google Sans Text" w:cs="Google Sans Text" w:eastAsia="Google Sans Text" w:hAnsi="Google Sans Text"/>
          <w:color w:val="1b1c1d"/>
          <w:rtl w:val="0"/>
        </w:rPr>
        <w:t xml:space="preserve"> Acquirer: Regal Rexnord Corporation; Target: Altra Industrial Motion Corp.; Announcement Date: 27/10/22.</w:t>
      </w:r>
    </w:p>
    <w:p w:rsidR="00000000" w:rsidDel="00000000" w:rsidP="00000000" w:rsidRDefault="00000000" w:rsidRPr="00000000" w14:paraId="000000FB">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 Classification:</w:t>
      </w:r>
      <w:r w:rsidDel="00000000" w:rsidR="00000000" w:rsidRPr="00000000">
        <w:rPr>
          <w:rFonts w:ascii="Google Sans Text" w:cs="Google Sans Text" w:eastAsia="Google Sans Text" w:hAnsi="Google Sans Text"/>
          <w:color w:val="1b1c1d"/>
          <w:rtl w:val="0"/>
        </w:rPr>
        <w:t xml:space="preserve"> Acquisition.</w:t>
      </w:r>
    </w:p>
    <w:p w:rsidR="00000000" w:rsidDel="00000000" w:rsidP="00000000" w:rsidRDefault="00000000" w:rsidRPr="00000000" w14:paraId="000000FC">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Identified Divestor(s):</w:t>
      </w:r>
      <w:r w:rsidDel="00000000" w:rsidR="00000000" w:rsidRPr="00000000">
        <w:rPr>
          <w:rFonts w:ascii="Google Sans Text" w:cs="Google Sans Text" w:eastAsia="Google Sans Text" w:hAnsi="Google Sans Text"/>
          <w:color w:val="1b1c1d"/>
          <w:rtl w:val="0"/>
        </w:rPr>
        <w:t xml:space="preserve"> Not Applicable (Public Shareholders).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transaction was a definitive agreement for Regal Rexnord to acquire Altra Industrial Motion in an all-cash deal for $62.00 per share.</w:t>
      </w:r>
      <w:r w:rsidDel="00000000" w:rsidR="00000000" w:rsidRPr="00000000">
        <w:rPr>
          <w:rFonts w:ascii="Google Sans Text" w:cs="Google Sans Text" w:eastAsia="Google Sans Text" w:hAnsi="Google Sans Text"/>
          <w:color w:val="575b5f"/>
          <w:sz w:val="24"/>
          <w:szCs w:val="24"/>
          <w:vertAlign w:val="superscript"/>
          <w:rtl w:val="0"/>
        </w:rPr>
        <w:t xml:space="preserve">38</w:t>
      </w:r>
      <w:r w:rsidDel="00000000" w:rsidR="00000000" w:rsidRPr="00000000">
        <w:rPr>
          <w:rFonts w:ascii="Google Sans Text" w:cs="Google Sans Text" w:eastAsia="Google Sans Text" w:hAnsi="Google Sans Text"/>
          <w:color w:val="1b1c1d"/>
          <w:rtl w:val="0"/>
        </w:rPr>
        <w:t xml:space="preserve"> The total transaction valued Altra at approximately $5.0 billion on an enterprise value basis.</w:t>
      </w:r>
      <w:r w:rsidDel="00000000" w:rsidR="00000000" w:rsidRPr="00000000">
        <w:rPr>
          <w:rFonts w:ascii="Google Sans Text" w:cs="Google Sans Text" w:eastAsia="Google Sans Text" w:hAnsi="Google Sans Text"/>
          <w:color w:val="575b5f"/>
          <w:sz w:val="24"/>
          <w:szCs w:val="24"/>
          <w:vertAlign w:val="superscript"/>
          <w:rtl w:val="0"/>
        </w:rPr>
        <w:t xml:space="preserve">38</w:t>
      </w:r>
      <w:r w:rsidDel="00000000" w:rsidR="00000000" w:rsidRPr="00000000">
        <w:rPr>
          <w:rFonts w:ascii="Google Sans Text" w:cs="Google Sans Text" w:eastAsia="Google Sans Text" w:hAnsi="Google Sans Text"/>
          <w:color w:val="1b1c1d"/>
          <w:rtl w:val="0"/>
        </w:rPr>
        <w:t xml:space="preserve"> As Altra was a publicly traded company on the Nasdaq, the sellers were its public shareholders. Upon completion of the acquisition, Altra's shares were delisted.</w:t>
      </w:r>
      <w:r w:rsidDel="00000000" w:rsidR="00000000" w:rsidRPr="00000000">
        <w:rPr>
          <w:rFonts w:ascii="Google Sans Text" w:cs="Google Sans Text" w:eastAsia="Google Sans Text" w:hAnsi="Google Sans Text"/>
          <w:color w:val="575b5f"/>
          <w:sz w:val="24"/>
          <w:szCs w:val="24"/>
          <w:vertAlign w:val="superscript"/>
          <w:rtl w:val="0"/>
        </w:rPr>
        <w:t xml:space="preserve">38</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acquisition was a highly strategic move by Regal Rexnord to significantly expand its portfolio in motion control and power transmission, creating a more comprehensive industrial powertrain solutions provider.</w:t>
      </w:r>
      <w:r w:rsidDel="00000000" w:rsidR="00000000" w:rsidRPr="00000000">
        <w:rPr>
          <w:rFonts w:ascii="Google Sans Text" w:cs="Google Sans Text" w:eastAsia="Google Sans Text" w:hAnsi="Google Sans Text"/>
          <w:color w:val="575b5f"/>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 A key driver of the deal was the addition of Altra's Automation &amp; Specialty platform, which transformed Regal Rexnord's existing automation business into a "meaningful, global automation solutions provider".</w:t>
      </w:r>
      <w:r w:rsidDel="00000000" w:rsidR="00000000" w:rsidRPr="00000000">
        <w:rPr>
          <w:rFonts w:ascii="Google Sans Text" w:cs="Google Sans Text" w:eastAsia="Google Sans Text" w:hAnsi="Google Sans Text"/>
          <w:color w:val="575b5f"/>
          <w:sz w:val="24"/>
          <w:szCs w:val="24"/>
          <w:vertAlign w:val="superscript"/>
          <w:rtl w:val="0"/>
        </w:rPr>
        <w:t xml:space="preserve">39</w:t>
      </w:r>
      <w:r w:rsidDel="00000000" w:rsidR="00000000" w:rsidRPr="00000000">
        <w:rPr>
          <w:rFonts w:ascii="Google Sans Text" w:cs="Google Sans Text" w:eastAsia="Google Sans Text" w:hAnsi="Google Sans Text"/>
          <w:color w:val="1b1c1d"/>
          <w:rtl w:val="0"/>
        </w:rPr>
        <w:t xml:space="preserve"> This positions the combined company to capitalize on secular growth trends in markets such as factory automation, medical, aerospace, and logistics. Regal Rexnord projected significant financial benefits, including $160 million in annualized run-rate cost synergies to be achieved by the fourth year, double-digit accretion to adjusted earnings per share after the first year, and a path to an adjusted gross margin of approximately 40% by 2025.</w:t>
      </w:r>
      <w:r w:rsidDel="00000000" w:rsidR="00000000" w:rsidRPr="00000000">
        <w:rPr>
          <w:rFonts w:ascii="Google Sans Text" w:cs="Google Sans Text" w:eastAsia="Google Sans Text" w:hAnsi="Google Sans Text"/>
          <w:color w:val="575b5f"/>
          <w:sz w:val="24"/>
          <w:szCs w:val="24"/>
          <w:vertAlign w:val="superscript"/>
          <w:rtl w:val="0"/>
        </w:rPr>
        <w:t xml:space="preserve">39</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0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Warburg Pincus / El Car Wash</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2">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Identification:</w:t>
      </w:r>
      <w:r w:rsidDel="00000000" w:rsidR="00000000" w:rsidRPr="00000000">
        <w:rPr>
          <w:rFonts w:ascii="Google Sans Text" w:cs="Google Sans Text" w:eastAsia="Google Sans Text" w:hAnsi="Google Sans Text"/>
          <w:color w:val="1b1c1d"/>
          <w:rtl w:val="0"/>
        </w:rPr>
        <w:t xml:space="preserve"> Acquirer: Warburg Pincus; Target: El Car Wash; Announcement Date: 18/07/22.</w:t>
      </w:r>
    </w:p>
    <w:p w:rsidR="00000000" w:rsidDel="00000000" w:rsidP="00000000" w:rsidRDefault="00000000" w:rsidRPr="00000000" w14:paraId="00000103">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 Classification:</w:t>
      </w:r>
      <w:r w:rsidDel="00000000" w:rsidR="00000000" w:rsidRPr="00000000">
        <w:rPr>
          <w:rFonts w:ascii="Google Sans Text" w:cs="Google Sans Text" w:eastAsia="Google Sans Text" w:hAnsi="Google Sans Text"/>
          <w:color w:val="1b1c1d"/>
          <w:rtl w:val="0"/>
        </w:rPr>
        <w:t xml:space="preserve"> Acquisition (Secondary Buyout).</w:t>
      </w:r>
    </w:p>
    <w:p w:rsidR="00000000" w:rsidDel="00000000" w:rsidP="00000000" w:rsidRDefault="00000000" w:rsidRPr="00000000" w14:paraId="00000104">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Identified Divestor(s):</w:t>
      </w:r>
      <w:r w:rsidDel="00000000" w:rsidR="00000000" w:rsidRPr="00000000">
        <w:rPr>
          <w:rFonts w:ascii="Google Sans Text" w:cs="Google Sans Text" w:eastAsia="Google Sans Text" w:hAnsi="Google Sans Text"/>
          <w:color w:val="1b1c1d"/>
          <w:rtl w:val="0"/>
        </w:rPr>
        <w:t xml:space="preserve"> Wafra Inc.; Audrose Partners; Fireside Investments.</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acquisition of El Car Wash by the global private equity firm Warburg Pincus is a Secondary Buyout. In this transaction, one group of financial sponsors sold the company to another private equity firm.</w:t>
      </w:r>
      <w:r w:rsidDel="00000000" w:rsidR="00000000" w:rsidRPr="00000000">
        <w:rPr>
          <w:rFonts w:ascii="Google Sans Text" w:cs="Google Sans Text" w:eastAsia="Google Sans Text" w:hAnsi="Google Sans Text"/>
          <w:color w:val="575b5f"/>
          <w:sz w:val="24"/>
          <w:szCs w:val="24"/>
          <w:vertAlign w:val="superscript"/>
          <w:rtl w:val="0"/>
        </w:rPr>
        <w:t xml:space="preserve">42</w:t>
      </w:r>
      <w:r w:rsidDel="00000000" w:rsidR="00000000" w:rsidRPr="00000000">
        <w:rPr>
          <w:rFonts w:ascii="Google Sans Text" w:cs="Google Sans Text" w:eastAsia="Google Sans Text" w:hAnsi="Google Sans Text"/>
          <w:color w:val="1b1c1d"/>
          <w:rtl w:val="0"/>
        </w:rPr>
        <w:t xml:space="preserve"> The divesting consortium consisted of affiliates of Wafra Inc., Audrose Partners, and Fireside Investments.</w:t>
      </w:r>
      <w:r w:rsidDel="00000000" w:rsidR="00000000" w:rsidRPr="00000000">
        <w:rPr>
          <w:rFonts w:ascii="Google Sans Text" w:cs="Google Sans Text" w:eastAsia="Google Sans Text" w:hAnsi="Google Sans Text"/>
          <w:color w:val="575b5f"/>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 These firms had partnered to build El Car Wash from just four locations in 2019 to a platform with nearly 50 locations operating or under development at the time of the sale.</w:t>
      </w:r>
      <w:r w:rsidDel="00000000" w:rsidR="00000000" w:rsidRPr="00000000">
        <w:rPr>
          <w:rFonts w:ascii="Google Sans Text" w:cs="Google Sans Text" w:eastAsia="Google Sans Text" w:hAnsi="Google Sans Text"/>
          <w:color w:val="575b5f"/>
          <w:sz w:val="24"/>
          <w:szCs w:val="24"/>
          <w:vertAlign w:val="superscript"/>
          <w:rtl w:val="0"/>
        </w:rPr>
        <w:t xml:space="preserve">42</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transaction highlights the intense investor interest and consolidation trend within the highly fragmented car wash industry. The divesting sponsors successfully executed a "buy and build" strategy, rapidly scaling the platform before exiting to a larger financial buyer. For the acquirer, Warburg Pincus, the deal represents an investment in a market-leading platform with a strong brand, loyal membership base, and significant further growth potential.</w:t>
      </w:r>
      <w:r w:rsidDel="00000000" w:rsidR="00000000" w:rsidRPr="00000000">
        <w:rPr>
          <w:rFonts w:ascii="Google Sans Text" w:cs="Google Sans Text" w:eastAsia="Google Sans Text" w:hAnsi="Google Sans Text"/>
          <w:color w:val="575b5f"/>
          <w:sz w:val="24"/>
          <w:szCs w:val="24"/>
          <w:vertAlign w:val="superscript"/>
          <w:rtl w:val="0"/>
        </w:rPr>
        <w:t xml:space="preserve">42</w:t>
      </w:r>
      <w:r w:rsidDel="00000000" w:rsidR="00000000" w:rsidRPr="00000000">
        <w:rPr>
          <w:rFonts w:ascii="Google Sans Text" w:cs="Google Sans Text" w:eastAsia="Google Sans Text" w:hAnsi="Google Sans Text"/>
          <w:color w:val="1b1c1d"/>
          <w:rtl w:val="0"/>
        </w:rPr>
        <w:t xml:space="preserve"> Warburg Pincus's investment is intended to "accelerate the expansion efforts" of El Car Wash through both greenfield development and further acquisitions, continuing the consolidation strategy initiated by the previous owners.</w:t>
      </w:r>
      <w:r w:rsidDel="00000000" w:rsidR="00000000" w:rsidRPr="00000000">
        <w:rPr>
          <w:rFonts w:ascii="Google Sans Text" w:cs="Google Sans Text" w:eastAsia="Google Sans Text" w:hAnsi="Google Sans Text"/>
          <w:color w:val="575b5f"/>
          <w:sz w:val="24"/>
          <w:szCs w:val="24"/>
          <w:vertAlign w:val="superscript"/>
          <w:rtl w:val="0"/>
        </w:rPr>
        <w:t xml:space="preserve">45</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Clearlake Capital Group / BBB Industries</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A">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Identification:</w:t>
      </w:r>
      <w:r w:rsidDel="00000000" w:rsidR="00000000" w:rsidRPr="00000000">
        <w:rPr>
          <w:rFonts w:ascii="Google Sans Text" w:cs="Google Sans Text" w:eastAsia="Google Sans Text" w:hAnsi="Google Sans Text"/>
          <w:color w:val="1b1c1d"/>
          <w:rtl w:val="0"/>
        </w:rPr>
        <w:t xml:space="preserve"> Acquirer: Clearlake Capital Group, L.P.; Target: BBB Industries LLC; Announcement Date: 19/05/22.</w:t>
      </w:r>
    </w:p>
    <w:p w:rsidR="00000000" w:rsidDel="00000000" w:rsidP="00000000" w:rsidRDefault="00000000" w:rsidRPr="00000000" w14:paraId="0000010B">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 Classification:</w:t>
      </w:r>
      <w:r w:rsidDel="00000000" w:rsidR="00000000" w:rsidRPr="00000000">
        <w:rPr>
          <w:rFonts w:ascii="Google Sans Text" w:cs="Google Sans Text" w:eastAsia="Google Sans Text" w:hAnsi="Google Sans Text"/>
          <w:color w:val="1b1c1d"/>
          <w:rtl w:val="0"/>
        </w:rPr>
        <w:t xml:space="preserve"> Acquisition (Secondary Buyout).</w:t>
      </w:r>
    </w:p>
    <w:p w:rsidR="00000000" w:rsidDel="00000000" w:rsidP="00000000" w:rsidRDefault="00000000" w:rsidRPr="00000000" w14:paraId="0000010C">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Identified Divestor(s):</w:t>
      </w:r>
      <w:r w:rsidDel="00000000" w:rsidR="00000000" w:rsidRPr="00000000">
        <w:rPr>
          <w:rFonts w:ascii="Google Sans Text" w:cs="Google Sans Text" w:eastAsia="Google Sans Text" w:hAnsi="Google Sans Text"/>
          <w:color w:val="1b1c1d"/>
          <w:rtl w:val="0"/>
        </w:rPr>
        <w:t xml:space="preserve"> Genstar Capital.</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Clearlake Capital Group's acquisition of BBB Industries is a Secondary Buyout, a transaction in which a private equity firm acquires a portfolio company from another private equity firm. The definitive agreement stipulated that Clearlake would acquire a majority stake in BBB Industries from the divesting sponsor, Genstar Capital.</w:t>
      </w:r>
      <w:r w:rsidDel="00000000" w:rsidR="00000000" w:rsidRPr="00000000">
        <w:rPr>
          <w:rFonts w:ascii="Google Sans Text" w:cs="Google Sans Text" w:eastAsia="Google Sans Text" w:hAnsi="Google Sans Text"/>
          <w:color w:val="575b5f"/>
          <w:sz w:val="24"/>
          <w:szCs w:val="24"/>
          <w:vertAlign w:val="superscript"/>
          <w:rtl w:val="0"/>
        </w:rPr>
        <w:t xml:space="preserve">46</w:t>
      </w:r>
      <w:r w:rsidDel="00000000" w:rsidR="00000000" w:rsidRPr="00000000">
        <w:rPr>
          <w:rFonts w:ascii="Google Sans Text" w:cs="Google Sans Text" w:eastAsia="Google Sans Text" w:hAnsi="Google Sans Text"/>
          <w:color w:val="1b1c1d"/>
          <w:rtl w:val="0"/>
        </w:rPr>
        <w:t xml:space="preserve"> Genstar Capital, which had acquired BBB in 2018, completed the sale of its majority interest but chose to retain a minority ownership stake, signaling continued confidence in the company's growth prospects.</w:t>
      </w:r>
      <w:r w:rsidDel="00000000" w:rsidR="00000000" w:rsidRPr="00000000">
        <w:rPr>
          <w:rFonts w:ascii="Google Sans Text" w:cs="Google Sans Text" w:eastAsia="Google Sans Text" w:hAnsi="Google Sans Text"/>
          <w:color w:val="575b5f"/>
          <w:sz w:val="24"/>
          <w:szCs w:val="24"/>
          <w:vertAlign w:val="superscript"/>
          <w:rtl w:val="0"/>
        </w:rPr>
        <w:t xml:space="preserve">46</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transaction underscores the strategic value attributed to BBB's business model, which is centered on "sustainable manufacturing" and the circular economy.</w:t>
      </w:r>
      <w:r w:rsidDel="00000000" w:rsidR="00000000" w:rsidRPr="00000000">
        <w:rPr>
          <w:rFonts w:ascii="Google Sans Text" w:cs="Google Sans Text" w:eastAsia="Google Sans Text" w:hAnsi="Google Sans Text"/>
          <w:color w:val="575b5f"/>
          <w:sz w:val="24"/>
          <w:szCs w:val="24"/>
          <w:vertAlign w:val="superscript"/>
          <w:rtl w:val="0"/>
        </w:rPr>
        <w:t xml:space="preserve">49</w:t>
      </w:r>
      <w:r w:rsidDel="00000000" w:rsidR="00000000" w:rsidRPr="00000000">
        <w:rPr>
          <w:rFonts w:ascii="Google Sans Text" w:cs="Google Sans Text" w:eastAsia="Google Sans Text" w:hAnsi="Google Sans Text"/>
          <w:color w:val="1b1c1d"/>
          <w:rtl w:val="0"/>
        </w:rPr>
        <w:t xml:space="preserve"> BBB specializes in remanufacturing non-discretionary automotive parts such as starters, alternators, and brake calipers, and has recently expanded into renewable energy markets through its TerrePower division, which focuses on extending the life of EV batteries and solar components.</w:t>
      </w:r>
      <w:r w:rsidDel="00000000" w:rsidR="00000000" w:rsidRPr="00000000">
        <w:rPr>
          <w:rFonts w:ascii="Google Sans Text" w:cs="Google Sans Text" w:eastAsia="Google Sans Text" w:hAnsi="Google Sans Text"/>
          <w:color w:val="575b5f"/>
          <w:sz w:val="24"/>
          <w:szCs w:val="24"/>
          <w:vertAlign w:val="superscript"/>
          <w:rtl w:val="0"/>
        </w:rPr>
        <w:t xml:space="preserve">47</w:t>
      </w:r>
      <w:r w:rsidDel="00000000" w:rsidR="00000000" w:rsidRPr="00000000">
        <w:rPr>
          <w:rFonts w:ascii="Google Sans Text" w:cs="Google Sans Text" w:eastAsia="Google Sans Text" w:hAnsi="Google Sans Text"/>
          <w:color w:val="1b1c1d"/>
          <w:rtl w:val="0"/>
        </w:rPr>
        <w:t xml:space="preserve"> For Clearlake, the acquisition aligns with its ESG-focused investment thesis and provides a platform to capitalize on market tailwinds in both the traditional automotive aftermarket and the growing renewable energy sector.</w:t>
      </w:r>
      <w:r w:rsidDel="00000000" w:rsidR="00000000" w:rsidRPr="00000000">
        <w:rPr>
          <w:rFonts w:ascii="Google Sans Text" w:cs="Google Sans Text" w:eastAsia="Google Sans Text" w:hAnsi="Google Sans Text"/>
          <w:color w:val="575b5f"/>
          <w:sz w:val="24"/>
          <w:szCs w:val="24"/>
          <w:vertAlign w:val="superscript"/>
          <w:rtl w:val="0"/>
        </w:rPr>
        <w:t xml:space="preserve">49</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Diploma / R&amp;G Fluid Power</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2">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Identification:</w:t>
      </w:r>
      <w:r w:rsidDel="00000000" w:rsidR="00000000" w:rsidRPr="00000000">
        <w:rPr>
          <w:rFonts w:ascii="Google Sans Text" w:cs="Google Sans Text" w:eastAsia="Google Sans Text" w:hAnsi="Google Sans Text"/>
          <w:color w:val="1b1c1d"/>
          <w:rtl w:val="0"/>
        </w:rPr>
        <w:t xml:space="preserve"> Acquirer: Diploma PLC; Target: R&amp;G Fluid Power Group; Announcement Date: 12/04/22.</w:t>
      </w:r>
    </w:p>
    <w:p w:rsidR="00000000" w:rsidDel="00000000" w:rsidP="00000000" w:rsidRDefault="00000000" w:rsidRPr="00000000" w14:paraId="00000113">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 Classification:</w:t>
      </w:r>
      <w:r w:rsidDel="00000000" w:rsidR="00000000" w:rsidRPr="00000000">
        <w:rPr>
          <w:rFonts w:ascii="Google Sans Text" w:cs="Google Sans Text" w:eastAsia="Google Sans Text" w:hAnsi="Google Sans Text"/>
          <w:color w:val="1b1c1d"/>
          <w:rtl w:val="0"/>
        </w:rPr>
        <w:t xml:space="preserve"> Acquisition.</w:t>
      </w:r>
    </w:p>
    <w:p w:rsidR="00000000" w:rsidDel="00000000" w:rsidP="00000000" w:rsidRDefault="00000000" w:rsidRPr="00000000" w14:paraId="00000114">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Identified Divestor(s):</w:t>
      </w:r>
      <w:r w:rsidDel="00000000" w:rsidR="00000000" w:rsidRPr="00000000">
        <w:rPr>
          <w:rFonts w:ascii="Google Sans Text" w:cs="Google Sans Text" w:eastAsia="Google Sans Text" w:hAnsi="Google Sans Text"/>
          <w:color w:val="1b1c1d"/>
          <w:rtl w:val="0"/>
        </w:rPr>
        <w:t xml:space="preserve"> R&amp;G Fluid Power Group Owners (Chris Ford; Brian Scowcroft).</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Diploma PLC, an international distribution group, acquired Preston-based R&amp;G Fluid Power Group in a transaction valued at approximately £100 million.</w:t>
      </w:r>
      <w:r w:rsidDel="00000000" w:rsidR="00000000" w:rsidRPr="00000000">
        <w:rPr>
          <w:rFonts w:ascii="Google Sans Text" w:cs="Google Sans Text" w:eastAsia="Google Sans Text" w:hAnsi="Google Sans Text"/>
          <w:color w:val="575b5f"/>
          <w:sz w:val="24"/>
          <w:szCs w:val="24"/>
          <w:vertAlign w:val="superscript"/>
          <w:rtl w:val="0"/>
        </w:rPr>
        <w:t xml:space="preserve">52</w:t>
      </w:r>
      <w:r w:rsidDel="00000000" w:rsidR="00000000" w:rsidRPr="00000000">
        <w:rPr>
          <w:rFonts w:ascii="Google Sans Text" w:cs="Google Sans Text" w:eastAsia="Google Sans Text" w:hAnsi="Google Sans Text"/>
          <w:color w:val="1b1c1d"/>
          <w:rtl w:val="0"/>
        </w:rPr>
        <w:t xml:space="preserve"> This deal is classified as a straightforward acquisition. The divesting entities were the owners of R&amp;G Fluid Power, which was formed in 2017 by Chris Ford and Brian Scowcroft.</w:t>
      </w:r>
      <w:r w:rsidDel="00000000" w:rsidR="00000000" w:rsidRPr="00000000">
        <w:rPr>
          <w:rFonts w:ascii="Google Sans Text" w:cs="Google Sans Text" w:eastAsia="Google Sans Text" w:hAnsi="Google Sans Text"/>
          <w:color w:val="575b5f"/>
          <w:sz w:val="24"/>
          <w:szCs w:val="24"/>
          <w:vertAlign w:val="superscript"/>
          <w:rtl w:val="0"/>
        </w:rPr>
        <w:t xml:space="preserve">55</w:t>
      </w:r>
      <w:r w:rsidDel="00000000" w:rsidR="00000000" w:rsidRPr="00000000">
        <w:rPr>
          <w:rFonts w:ascii="Google Sans Text" w:cs="Google Sans Text" w:eastAsia="Google Sans Text" w:hAnsi="Google Sans Text"/>
          <w:color w:val="1b1c1d"/>
          <w:rtl w:val="0"/>
        </w:rPr>
        <w:t xml:space="preserve"> Post-acquisition, R&amp;G's management team was set to remain with the business.</w:t>
      </w:r>
      <w:r w:rsidDel="00000000" w:rsidR="00000000" w:rsidRPr="00000000">
        <w:rPr>
          <w:rFonts w:ascii="Google Sans Text" w:cs="Google Sans Text" w:eastAsia="Google Sans Text" w:hAnsi="Google Sans Text"/>
          <w:color w:val="575b5f"/>
          <w:sz w:val="24"/>
          <w:szCs w:val="24"/>
          <w:vertAlign w:val="superscript"/>
          <w:rtl w:val="0"/>
        </w:rPr>
        <w:t xml:space="preserve">55</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strategic rationale for Diploma was to accelerate its growth strategy and build scale in its Seals Sector in the UK.</w:t>
      </w:r>
      <w:r w:rsidDel="00000000" w:rsidR="00000000" w:rsidRPr="00000000">
        <w:rPr>
          <w:rFonts w:ascii="Google Sans Text" w:cs="Google Sans Text" w:eastAsia="Google Sans Text" w:hAnsi="Google Sans Text"/>
          <w:color w:val="575b5f"/>
          <w:sz w:val="24"/>
          <w:szCs w:val="24"/>
          <w:vertAlign w:val="superscript"/>
          <w:rtl w:val="0"/>
        </w:rPr>
        <w:t xml:space="preserve">54</w:t>
      </w:r>
      <w:r w:rsidDel="00000000" w:rsidR="00000000" w:rsidRPr="00000000">
        <w:rPr>
          <w:rFonts w:ascii="Google Sans Text" w:cs="Google Sans Text" w:eastAsia="Google Sans Text" w:hAnsi="Google Sans Text"/>
          <w:color w:val="1b1c1d"/>
          <w:rtl w:val="0"/>
        </w:rPr>
        <w:t xml:space="preserve"> R&amp;G, a value-added distributor of industrial, hydraulic, and pneumatic products, had itself been an active acquirer, consolidating regional distributors to expand its geographic and product reach.</w:t>
      </w:r>
      <w:r w:rsidDel="00000000" w:rsidR="00000000" w:rsidRPr="00000000">
        <w:rPr>
          <w:rFonts w:ascii="Google Sans Text" w:cs="Google Sans Text" w:eastAsia="Google Sans Text" w:hAnsi="Google Sans Text"/>
          <w:color w:val="575b5f"/>
          <w:sz w:val="24"/>
          <w:szCs w:val="24"/>
          <w:vertAlign w:val="superscript"/>
          <w:rtl w:val="0"/>
        </w:rPr>
        <w:t xml:space="preserve">53</w:t>
      </w:r>
      <w:r w:rsidDel="00000000" w:rsidR="00000000" w:rsidRPr="00000000">
        <w:rPr>
          <w:rFonts w:ascii="Google Sans Text" w:cs="Google Sans Text" w:eastAsia="Google Sans Text" w:hAnsi="Google Sans Text"/>
          <w:color w:val="1b1c1d"/>
          <w:rtl w:val="0"/>
        </w:rPr>
        <w:t xml:space="preserve"> Diploma identified significant ongoing growth potential for R&amp;G through the development of e-commerce channels, continued regional expansion, and product cross-selling.</w:t>
      </w:r>
      <w:r w:rsidDel="00000000" w:rsidR="00000000" w:rsidRPr="00000000">
        <w:rPr>
          <w:rFonts w:ascii="Google Sans Text" w:cs="Google Sans Text" w:eastAsia="Google Sans Text" w:hAnsi="Google Sans Text"/>
          <w:color w:val="575b5f"/>
          <w:sz w:val="24"/>
          <w:szCs w:val="24"/>
          <w:vertAlign w:val="superscript"/>
          <w:rtl w:val="0"/>
        </w:rPr>
        <w:t xml:space="preserve">55</w:t>
      </w:r>
      <w:r w:rsidDel="00000000" w:rsidR="00000000" w:rsidRPr="00000000">
        <w:rPr>
          <w:rFonts w:ascii="Google Sans Text" w:cs="Google Sans Text" w:eastAsia="Google Sans Text" w:hAnsi="Google Sans Text"/>
          <w:color w:val="1b1c1d"/>
          <w:rtl w:val="0"/>
        </w:rPr>
        <w:t xml:space="preserve"> The acquisition provided Diploma's Seals Sector with important scale in the UK market and broadened its product capabilities, with the potential to export these new offerings to other markets in the future.</w:t>
      </w:r>
      <w:r w:rsidDel="00000000" w:rsidR="00000000" w:rsidRPr="00000000">
        <w:rPr>
          <w:rFonts w:ascii="Google Sans Text" w:cs="Google Sans Text" w:eastAsia="Google Sans Text" w:hAnsi="Google Sans Text"/>
          <w:color w:val="575b5f"/>
          <w:sz w:val="24"/>
          <w:szCs w:val="24"/>
          <w:vertAlign w:val="superscript"/>
          <w:rtl w:val="0"/>
        </w:rPr>
        <w:t xml:space="preserve">57</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Apollo Global Management / Tenneco</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A">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Identification:</w:t>
      </w:r>
      <w:r w:rsidDel="00000000" w:rsidR="00000000" w:rsidRPr="00000000">
        <w:rPr>
          <w:rFonts w:ascii="Google Sans Text" w:cs="Google Sans Text" w:eastAsia="Google Sans Text" w:hAnsi="Google Sans Text"/>
          <w:color w:val="1b1c1d"/>
          <w:rtl w:val="0"/>
        </w:rPr>
        <w:t xml:space="preserve"> Acquirer: Apollo Global Management (via affiliated funds); Target: Tenneco Inc.; Announcement Date: 23/02/22.</w:t>
      </w:r>
    </w:p>
    <w:p w:rsidR="00000000" w:rsidDel="00000000" w:rsidP="00000000" w:rsidRDefault="00000000" w:rsidRPr="00000000" w14:paraId="0000011B">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 Classification:</w:t>
      </w:r>
      <w:r w:rsidDel="00000000" w:rsidR="00000000" w:rsidRPr="00000000">
        <w:rPr>
          <w:rFonts w:ascii="Google Sans Text" w:cs="Google Sans Text" w:eastAsia="Google Sans Text" w:hAnsi="Google Sans Text"/>
          <w:color w:val="1b1c1d"/>
          <w:rtl w:val="0"/>
        </w:rPr>
        <w:t xml:space="preserve"> Acquisition (Take Private).</w:t>
      </w:r>
    </w:p>
    <w:p w:rsidR="00000000" w:rsidDel="00000000" w:rsidP="00000000" w:rsidRDefault="00000000" w:rsidRPr="00000000" w14:paraId="0000011C">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Identified Divestor(s):</w:t>
      </w:r>
      <w:r w:rsidDel="00000000" w:rsidR="00000000" w:rsidRPr="00000000">
        <w:rPr>
          <w:rFonts w:ascii="Google Sans Text" w:cs="Google Sans Text" w:eastAsia="Google Sans Text" w:hAnsi="Google Sans Text"/>
          <w:color w:val="1b1c1d"/>
          <w:rtl w:val="0"/>
        </w:rPr>
        <w:t xml:space="preserve"> Not Applicable (Public Shareholders).</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Funds managed by affiliates of Apollo Global Management acquired Tenneco Inc. in an all-cash transaction with an enterprise valuation of approximately $7.1 billion, including debt.</w:t>
      </w:r>
      <w:r w:rsidDel="00000000" w:rsidR="00000000" w:rsidRPr="00000000">
        <w:rPr>
          <w:rFonts w:ascii="Google Sans Text" w:cs="Google Sans Text" w:eastAsia="Google Sans Text" w:hAnsi="Google Sans Text"/>
          <w:color w:val="575b5f"/>
          <w:sz w:val="24"/>
          <w:szCs w:val="24"/>
          <w:vertAlign w:val="superscript"/>
          <w:rtl w:val="0"/>
        </w:rPr>
        <w:t xml:space="preserve">58</w:t>
      </w:r>
      <w:r w:rsidDel="00000000" w:rsidR="00000000" w:rsidRPr="00000000">
        <w:rPr>
          <w:rFonts w:ascii="Google Sans Text" w:cs="Google Sans Text" w:eastAsia="Google Sans Text" w:hAnsi="Google Sans Text"/>
          <w:color w:val="1b1c1d"/>
          <w:rtl w:val="0"/>
        </w:rPr>
        <w:t xml:space="preserve"> As Tenneco was a publicly traded company on the New York Stock Exchange, the sellers were its public shareholders. The transaction resulted in Tenneco becoming a private company, with its shares ceasing to trade publicly.</w:t>
      </w:r>
      <w:r w:rsidDel="00000000" w:rsidR="00000000" w:rsidRPr="00000000">
        <w:rPr>
          <w:rFonts w:ascii="Google Sans Text" w:cs="Google Sans Text" w:eastAsia="Google Sans Text" w:hAnsi="Google Sans Text"/>
          <w:color w:val="575b5f"/>
          <w:sz w:val="24"/>
          <w:szCs w:val="24"/>
          <w:vertAlign w:val="superscript"/>
          <w:rtl w:val="0"/>
        </w:rPr>
        <w:t xml:space="preserve">60</w:t>
      </w:r>
      <w:r w:rsidDel="00000000" w:rsidR="00000000" w:rsidRPr="00000000">
        <w:rPr>
          <w:rFonts w:ascii="Google Sans Text" w:cs="Google Sans Text" w:eastAsia="Google Sans Text" w:hAnsi="Google Sans Text"/>
          <w:color w:val="1b1c1d"/>
          <w:rtl w:val="0"/>
        </w:rPr>
        <w:t xml:space="preserve"> The deal is therefore classified as a take-private acquisition, a common strategy for large private equity firms like Apollo.</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purchase price of $20.00 per share represented a substantial premium of 100.4% over Tenneco's closing share price on the day before the announcement, delivering "immediate and certain cash value to Tenneco shareholders".</w:t>
      </w:r>
      <w:r w:rsidDel="00000000" w:rsidR="00000000" w:rsidRPr="00000000">
        <w:rPr>
          <w:rFonts w:ascii="Google Sans Text" w:cs="Google Sans Text" w:eastAsia="Google Sans Text" w:hAnsi="Google Sans Text"/>
          <w:color w:val="575b5f"/>
          <w:sz w:val="24"/>
          <w:szCs w:val="24"/>
          <w:vertAlign w:val="superscript"/>
          <w:rtl w:val="0"/>
        </w:rPr>
        <w:t xml:space="preserve">58</w:t>
      </w:r>
      <w:r w:rsidDel="00000000" w:rsidR="00000000" w:rsidRPr="00000000">
        <w:rPr>
          <w:rFonts w:ascii="Google Sans Text" w:cs="Google Sans Text" w:eastAsia="Google Sans Text" w:hAnsi="Google Sans Text"/>
          <w:color w:val="1b1c1d"/>
          <w:rtl w:val="0"/>
        </w:rPr>
        <w:t xml:space="preserve"> For Apollo, the acquisition provided a platform to invest in and grow Tenneco's multiple business segments, which include powertrain, clean air, and performance solutions for both OEM and aftermarket customers. The partnership was intended to provide Tenneco with a new platform to continue its global strategy in a dynamic mobility landscape, with Apollo recognizing the strength of Tenneco's product portfolio and its relationships with blue-chip customers.</w:t>
      </w:r>
      <w:r w:rsidDel="00000000" w:rsidR="00000000" w:rsidRPr="00000000">
        <w:rPr>
          <w:rFonts w:ascii="Google Sans Text" w:cs="Google Sans Text" w:eastAsia="Google Sans Text" w:hAnsi="Google Sans Text"/>
          <w:color w:val="575b5f"/>
          <w:sz w:val="24"/>
          <w:szCs w:val="24"/>
          <w:vertAlign w:val="superscript"/>
          <w:rtl w:val="0"/>
        </w:rPr>
        <w:t xml:space="preserve">58</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Cummins / Meritor</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2">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Identification:</w:t>
      </w:r>
      <w:r w:rsidDel="00000000" w:rsidR="00000000" w:rsidRPr="00000000">
        <w:rPr>
          <w:rFonts w:ascii="Google Sans Text" w:cs="Google Sans Text" w:eastAsia="Google Sans Text" w:hAnsi="Google Sans Text"/>
          <w:color w:val="1b1c1d"/>
          <w:rtl w:val="0"/>
        </w:rPr>
        <w:t xml:space="preserve"> Acquirer: Cummins Inc.; Target: Meritor, Inc.; Announcement Date: 22/02/22.</w:t>
      </w:r>
    </w:p>
    <w:p w:rsidR="00000000" w:rsidDel="00000000" w:rsidP="00000000" w:rsidRDefault="00000000" w:rsidRPr="00000000" w14:paraId="00000123">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 Classification:</w:t>
      </w:r>
      <w:r w:rsidDel="00000000" w:rsidR="00000000" w:rsidRPr="00000000">
        <w:rPr>
          <w:rFonts w:ascii="Google Sans Text" w:cs="Google Sans Text" w:eastAsia="Google Sans Text" w:hAnsi="Google Sans Text"/>
          <w:color w:val="1b1c1d"/>
          <w:rtl w:val="0"/>
        </w:rPr>
        <w:t xml:space="preserve"> Acquisition.</w:t>
      </w:r>
    </w:p>
    <w:p w:rsidR="00000000" w:rsidDel="00000000" w:rsidP="00000000" w:rsidRDefault="00000000" w:rsidRPr="00000000" w14:paraId="00000124">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Identified Divestor(s):</w:t>
      </w:r>
      <w:r w:rsidDel="00000000" w:rsidR="00000000" w:rsidRPr="00000000">
        <w:rPr>
          <w:rFonts w:ascii="Google Sans Text" w:cs="Google Sans Text" w:eastAsia="Google Sans Text" w:hAnsi="Google Sans Text"/>
          <w:color w:val="1b1c1d"/>
          <w:rtl w:val="0"/>
        </w:rPr>
        <w:t xml:space="preserve"> Not Applicable (Public Shareholders).</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Global power and technology leader Cummins Inc. acquired Meritor, Inc. in a definitive agreement, classifying the transaction as a strategic acquisition.</w:t>
      </w:r>
      <w:r w:rsidDel="00000000" w:rsidR="00000000" w:rsidRPr="00000000">
        <w:rPr>
          <w:rFonts w:ascii="Google Sans Text" w:cs="Google Sans Text" w:eastAsia="Google Sans Text" w:hAnsi="Google Sans Text"/>
          <w:color w:val="575b5f"/>
          <w:sz w:val="24"/>
          <w:szCs w:val="24"/>
          <w:vertAlign w:val="superscript"/>
          <w:rtl w:val="0"/>
        </w:rPr>
        <w:t xml:space="preserve">62</w:t>
      </w:r>
      <w:r w:rsidDel="00000000" w:rsidR="00000000" w:rsidRPr="00000000">
        <w:rPr>
          <w:rFonts w:ascii="Google Sans Text" w:cs="Google Sans Text" w:eastAsia="Google Sans Text" w:hAnsi="Google Sans Text"/>
          <w:color w:val="1b1c1d"/>
          <w:rtl w:val="0"/>
        </w:rPr>
        <w:t xml:space="preserve"> Cummins paid $36.50 in cash per Meritor share, for a total transaction value of approximately $3.7 billion, including assumed debt.</w:t>
      </w:r>
      <w:r w:rsidDel="00000000" w:rsidR="00000000" w:rsidRPr="00000000">
        <w:rPr>
          <w:rFonts w:ascii="Google Sans Text" w:cs="Google Sans Text" w:eastAsia="Google Sans Text" w:hAnsi="Google Sans Text"/>
          <w:color w:val="575b5f"/>
          <w:sz w:val="24"/>
          <w:szCs w:val="24"/>
          <w:vertAlign w:val="superscript"/>
          <w:rtl w:val="0"/>
        </w:rPr>
        <w:t xml:space="preserve">63</w:t>
      </w:r>
      <w:r w:rsidDel="00000000" w:rsidR="00000000" w:rsidRPr="00000000">
        <w:rPr>
          <w:rFonts w:ascii="Google Sans Text" w:cs="Google Sans Text" w:eastAsia="Google Sans Text" w:hAnsi="Google Sans Text"/>
          <w:color w:val="1b1c1d"/>
          <w:rtl w:val="0"/>
        </w:rPr>
        <w:t xml:space="preserve"> Meritor was a publicly traded company, making its public shareholders the divesting parties.</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acquisition was a significant strategic milestone for Cummins, aimed at strengthening its position as a leading provider of integrated powertrain solutions across both internal combustion and electric power applications.</w:t>
      </w:r>
      <w:r w:rsidDel="00000000" w:rsidR="00000000" w:rsidRPr="00000000">
        <w:rPr>
          <w:rFonts w:ascii="Google Sans Text" w:cs="Google Sans Text" w:eastAsia="Google Sans Text" w:hAnsi="Google Sans Text"/>
          <w:color w:val="575b5f"/>
          <w:sz w:val="24"/>
          <w:szCs w:val="24"/>
          <w:vertAlign w:val="superscript"/>
          <w:rtl w:val="0"/>
        </w:rPr>
        <w:t xml:space="preserve">62</w:t>
      </w:r>
      <w:r w:rsidDel="00000000" w:rsidR="00000000" w:rsidRPr="00000000">
        <w:rPr>
          <w:rFonts w:ascii="Google Sans Text" w:cs="Google Sans Text" w:eastAsia="Google Sans Text" w:hAnsi="Google Sans Text"/>
          <w:color w:val="1b1c1d"/>
          <w:rtl w:val="0"/>
        </w:rPr>
        <w:t xml:space="preserve"> The addition of Meritor's complementary strengths in drivetrain, axle, and brake technology was seen as critical for addressing the challenge of developing economically viable zero-carbon solutions.</w:t>
      </w:r>
      <w:r w:rsidDel="00000000" w:rsidR="00000000" w:rsidRPr="00000000">
        <w:rPr>
          <w:rFonts w:ascii="Google Sans Text" w:cs="Google Sans Text" w:eastAsia="Google Sans Text" w:hAnsi="Google Sans Text"/>
          <w:color w:val="575b5f"/>
          <w:sz w:val="24"/>
          <w:szCs w:val="24"/>
          <w:vertAlign w:val="superscript"/>
          <w:rtl w:val="0"/>
        </w:rPr>
        <w:t xml:space="preserve">63</w:t>
      </w:r>
      <w:r w:rsidDel="00000000" w:rsidR="00000000" w:rsidRPr="00000000">
        <w:rPr>
          <w:rFonts w:ascii="Google Sans Text" w:cs="Google Sans Text" w:eastAsia="Google Sans Text" w:hAnsi="Google Sans Text"/>
          <w:color w:val="1b1c1d"/>
          <w:rtl w:val="0"/>
        </w:rPr>
        <w:t xml:space="preserve"> As demand for decarbonized solutions accelerates, Cummins intends to accelerate Meritor's investment in electrification and integrate its development within Cummins' New Power business segment. The deal was expected to be immediately accretive to Cummins' adjusted EPS and generate approximately $130 million in annual pre-tax run-rate synergies by the third year after closing.</w:t>
      </w:r>
      <w:r w:rsidDel="00000000" w:rsidR="00000000" w:rsidRPr="00000000">
        <w:rPr>
          <w:rFonts w:ascii="Google Sans Text" w:cs="Google Sans Text" w:eastAsia="Google Sans Text" w:hAnsi="Google Sans Text"/>
          <w:color w:val="575b5f"/>
          <w:sz w:val="24"/>
          <w:szCs w:val="24"/>
          <w:vertAlign w:val="superscript"/>
          <w:rtl w:val="0"/>
        </w:rPr>
        <w:t xml:space="preserve">62</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Freeman Spogli &amp; Co. / WhiteWater Express Car Wash</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A">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Identification:</w:t>
      </w:r>
      <w:r w:rsidDel="00000000" w:rsidR="00000000" w:rsidRPr="00000000">
        <w:rPr>
          <w:rFonts w:ascii="Google Sans Text" w:cs="Google Sans Text" w:eastAsia="Google Sans Text" w:hAnsi="Google Sans Text"/>
          <w:color w:val="1b1c1d"/>
          <w:rtl w:val="0"/>
        </w:rPr>
        <w:t xml:space="preserve"> Acquirer: Freeman Spogli &amp; Co.; Target: WhiteWater Express Car Wash; Announcement Date: 23/12/21.</w:t>
      </w:r>
    </w:p>
    <w:p w:rsidR="00000000" w:rsidDel="00000000" w:rsidP="00000000" w:rsidRDefault="00000000" w:rsidRPr="00000000" w14:paraId="0000012B">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 Classification:</w:t>
      </w:r>
      <w:r w:rsidDel="00000000" w:rsidR="00000000" w:rsidRPr="00000000">
        <w:rPr>
          <w:rFonts w:ascii="Google Sans Text" w:cs="Google Sans Text" w:eastAsia="Google Sans Text" w:hAnsi="Google Sans Text"/>
          <w:color w:val="1b1c1d"/>
          <w:rtl w:val="0"/>
        </w:rPr>
        <w:t xml:space="preserve"> Majority Recapitalization.</w:t>
      </w:r>
    </w:p>
    <w:p w:rsidR="00000000" w:rsidDel="00000000" w:rsidP="00000000" w:rsidRDefault="00000000" w:rsidRPr="00000000" w14:paraId="0000012C">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Identified Divestor(s):</w:t>
      </w:r>
      <w:r w:rsidDel="00000000" w:rsidR="00000000" w:rsidRPr="00000000">
        <w:rPr>
          <w:rFonts w:ascii="Google Sans Text" w:cs="Google Sans Text" w:eastAsia="Google Sans Text" w:hAnsi="Google Sans Text"/>
          <w:color w:val="1b1c1d"/>
          <w:rtl w:val="0"/>
        </w:rPr>
        <w:t xml:space="preserve"> SkyKnight Capital, L.P.; Company Founders (Steve Mathis, Clayton Clark, Shane Wilson).</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transaction is best classified as a Majority Recapitalization. Freeman Spogli &amp; Co. partnered with WhiteWater Express, acquiring a significant stake in the company.</w:t>
      </w:r>
      <w:r w:rsidDel="00000000" w:rsidR="00000000" w:rsidRPr="00000000">
        <w:rPr>
          <w:rFonts w:ascii="Google Sans Text" w:cs="Google Sans Text" w:eastAsia="Google Sans Text" w:hAnsi="Google Sans Text"/>
          <w:color w:val="575b5f"/>
          <w:sz w:val="24"/>
          <w:szCs w:val="24"/>
          <w:vertAlign w:val="superscript"/>
          <w:rtl w:val="0"/>
        </w:rPr>
        <w:t xml:space="preserve">65</w:t>
      </w:r>
      <w:r w:rsidDel="00000000" w:rsidR="00000000" w:rsidRPr="00000000">
        <w:rPr>
          <w:rFonts w:ascii="Google Sans Text" w:cs="Google Sans Text" w:eastAsia="Google Sans Text" w:hAnsi="Google Sans Text"/>
          <w:color w:val="1b1c1d"/>
          <w:rtl w:val="0"/>
        </w:rPr>
        <w:t xml:space="preserve"> However, the existing investors, including the private equity firm SkyKnight Capital and the company's founders, divested a portion of their ownership but remained "significant investors" alongside Freeman Spogli.</w:t>
      </w:r>
      <w:r w:rsidDel="00000000" w:rsidR="00000000" w:rsidRPr="00000000">
        <w:rPr>
          <w:rFonts w:ascii="Google Sans Text" w:cs="Google Sans Text" w:eastAsia="Google Sans Text" w:hAnsi="Google Sans Text"/>
          <w:color w:val="575b5f"/>
          <w:sz w:val="24"/>
          <w:szCs w:val="24"/>
          <w:vertAlign w:val="superscript"/>
          <w:rtl w:val="0"/>
        </w:rPr>
        <w:t xml:space="preserve">65</w:t>
      </w:r>
      <w:r w:rsidDel="00000000" w:rsidR="00000000" w:rsidRPr="00000000">
        <w:rPr>
          <w:rFonts w:ascii="Google Sans Text" w:cs="Google Sans Text" w:eastAsia="Google Sans Text" w:hAnsi="Google Sans Text"/>
          <w:color w:val="1b1c1d"/>
          <w:rtl w:val="0"/>
        </w:rPr>
        <w:t xml:space="preserve"> This structure, where existing owners roll over a meaningful portion of their equity while a new investor takes a controlling or majority position, is the definition of a recapitalization. Harris Williams, an advisor on the deal, also referred to it as a "recapitalization".</w:t>
      </w:r>
      <w:r w:rsidDel="00000000" w:rsidR="00000000" w:rsidRPr="00000000">
        <w:rPr>
          <w:rFonts w:ascii="Google Sans Text" w:cs="Google Sans Text" w:eastAsia="Google Sans Text" w:hAnsi="Google Sans Text"/>
          <w:color w:val="575b5f"/>
          <w:sz w:val="24"/>
          <w:szCs w:val="24"/>
          <w:vertAlign w:val="superscript"/>
          <w:rtl w:val="0"/>
        </w:rPr>
        <w:t xml:space="preserve">67</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deal provided an infusion of new capital and expertise to fuel WhiteWater's next phase of growth while allowing the original investors and founders to realize partial liquidity and participate in future upside. SkyKnight Capital, which first invested in 2018, saw the company grow tenfold to over 60 locations under its ownership.</w:t>
      </w:r>
      <w:r w:rsidDel="00000000" w:rsidR="00000000" w:rsidRPr="00000000">
        <w:rPr>
          <w:rFonts w:ascii="Google Sans Text" w:cs="Google Sans Text" w:eastAsia="Google Sans Text" w:hAnsi="Google Sans Text"/>
          <w:color w:val="575b5f"/>
          <w:sz w:val="24"/>
          <w:szCs w:val="24"/>
          <w:vertAlign w:val="superscript"/>
          <w:rtl w:val="0"/>
        </w:rPr>
        <w:t xml:space="preserve">65</w:t>
      </w:r>
      <w:r w:rsidDel="00000000" w:rsidR="00000000" w:rsidRPr="00000000">
        <w:rPr>
          <w:rFonts w:ascii="Google Sans Text" w:cs="Google Sans Text" w:eastAsia="Google Sans Text" w:hAnsi="Google Sans Text"/>
          <w:color w:val="1b1c1d"/>
          <w:rtl w:val="0"/>
        </w:rPr>
        <w:t xml:space="preserve"> The partnership with Freeman Spogli, a firm with extensive experience in scaling multi-unit consumer businesses, was intended to bolster WhiteWater's strategy of densifying existing markets and expanding into new ones through a combination of "buy" and "build" strategies.</w:t>
      </w:r>
      <w:r w:rsidDel="00000000" w:rsidR="00000000" w:rsidRPr="00000000">
        <w:rPr>
          <w:rFonts w:ascii="Google Sans Text" w:cs="Google Sans Text" w:eastAsia="Google Sans Text" w:hAnsi="Google Sans Text"/>
          <w:color w:val="575b5f"/>
          <w:sz w:val="24"/>
          <w:szCs w:val="24"/>
          <w:vertAlign w:val="superscript"/>
          <w:rtl w:val="0"/>
        </w:rPr>
        <w:t xml:space="preserve">65</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Mister Car Wash / Clean Streak Ventures</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Identification:</w:t>
      </w:r>
      <w:r w:rsidDel="00000000" w:rsidR="00000000" w:rsidRPr="00000000">
        <w:rPr>
          <w:rFonts w:ascii="Google Sans Text" w:cs="Google Sans Text" w:eastAsia="Google Sans Text" w:hAnsi="Google Sans Text"/>
          <w:color w:val="1b1c1d"/>
          <w:rtl w:val="0"/>
        </w:rPr>
        <w:t xml:space="preserve"> Acquirer: Mister Car Wash, Inc.; Target: Clean Streak Ventures LLC; Announcement Date: 08/12/21.</w:t>
      </w:r>
    </w:p>
    <w:p w:rsidR="00000000" w:rsidDel="00000000" w:rsidP="00000000" w:rsidRDefault="00000000" w:rsidRPr="00000000" w14:paraId="0000013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 Classification:</w:t>
      </w:r>
      <w:r w:rsidDel="00000000" w:rsidR="00000000" w:rsidRPr="00000000">
        <w:rPr>
          <w:rFonts w:ascii="Google Sans Text" w:cs="Google Sans Text" w:eastAsia="Google Sans Text" w:hAnsi="Google Sans Text"/>
          <w:color w:val="1b1c1d"/>
          <w:rtl w:val="0"/>
        </w:rPr>
        <w:t xml:space="preserve"> Acquisition.</w:t>
      </w:r>
    </w:p>
    <w:p w:rsidR="00000000" w:rsidDel="00000000" w:rsidP="00000000" w:rsidRDefault="00000000" w:rsidRPr="00000000" w14:paraId="0000013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Identified Divestor(s):</w:t>
      </w:r>
      <w:r w:rsidDel="00000000" w:rsidR="00000000" w:rsidRPr="00000000">
        <w:rPr>
          <w:rFonts w:ascii="Google Sans Text" w:cs="Google Sans Text" w:eastAsia="Google Sans Text" w:hAnsi="Google Sans Text"/>
          <w:color w:val="1b1c1d"/>
          <w:rtl w:val="0"/>
        </w:rPr>
        <w:t xml:space="preserve"> MKH Capital Partners.</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Mister Car Wash, the nation's largest car wash brand, acquired Clean Streak Ventures LLC in a definitive agreement for approximately $390 million.</w:t>
      </w:r>
      <w:r w:rsidDel="00000000" w:rsidR="00000000" w:rsidRPr="00000000">
        <w:rPr>
          <w:rFonts w:ascii="Google Sans Text" w:cs="Google Sans Text" w:eastAsia="Google Sans Text" w:hAnsi="Google Sans Text"/>
          <w:color w:val="575b5f"/>
          <w:sz w:val="24"/>
          <w:szCs w:val="24"/>
          <w:vertAlign w:val="superscript"/>
          <w:rtl w:val="0"/>
        </w:rPr>
        <w:t xml:space="preserve">70</w:t>
      </w:r>
      <w:r w:rsidDel="00000000" w:rsidR="00000000" w:rsidRPr="00000000">
        <w:rPr>
          <w:rFonts w:ascii="Google Sans Text" w:cs="Google Sans Text" w:eastAsia="Google Sans Text" w:hAnsi="Google Sans Text"/>
          <w:color w:val="1b1c1d"/>
          <w:rtl w:val="0"/>
        </w:rPr>
        <w:t xml:space="preserve"> This transaction is classified as a strategic acquisition. The divesting entity was MKH Capital Partners, a Miami-based private equity firm that had built Clean Streak into a fast-growing express car wash platform.</w:t>
      </w:r>
      <w:r w:rsidDel="00000000" w:rsidR="00000000" w:rsidRPr="00000000">
        <w:rPr>
          <w:rFonts w:ascii="Google Sans Text" w:cs="Google Sans Text" w:eastAsia="Google Sans Text" w:hAnsi="Google Sans Text"/>
          <w:color w:val="575b5f"/>
          <w:sz w:val="24"/>
          <w:szCs w:val="24"/>
          <w:vertAlign w:val="superscript"/>
          <w:rtl w:val="0"/>
        </w:rPr>
        <w:t xml:space="preserve">70</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acquisition included 23 operating locations and 10 development sites, all with underlying real estate, significantly expanding Mister Car Wash's footprint in Florida to a total of 65 operating stores.</w:t>
      </w:r>
      <w:r w:rsidDel="00000000" w:rsidR="00000000" w:rsidRPr="00000000">
        <w:rPr>
          <w:rFonts w:ascii="Google Sans Text" w:cs="Google Sans Text" w:eastAsia="Google Sans Text" w:hAnsi="Google Sans Text"/>
          <w:color w:val="575b5f"/>
          <w:sz w:val="24"/>
          <w:szCs w:val="24"/>
          <w:vertAlign w:val="superscript"/>
          <w:rtl w:val="0"/>
        </w:rPr>
        <w:t xml:space="preserve">73</w:t>
      </w:r>
      <w:r w:rsidDel="00000000" w:rsidR="00000000" w:rsidRPr="00000000">
        <w:rPr>
          <w:rFonts w:ascii="Google Sans Text" w:cs="Google Sans Text" w:eastAsia="Google Sans Text" w:hAnsi="Google Sans Text"/>
          <w:color w:val="1b1c1d"/>
          <w:rtl w:val="0"/>
        </w:rPr>
        <w:t xml:space="preserve"> The deal demonstrates the ongoing consolidation in the car wash industry, led by large strategic players like Mister Car Wash. For MKH Capital Partners, the sale represented a successful exit from its investment, having grown the Clean Streak platform from just three locations to 33 operating and development sites during its ownership period, which began in November 2019.</w:t>
      </w:r>
      <w:r w:rsidDel="00000000" w:rsidR="00000000" w:rsidRPr="00000000">
        <w:rPr>
          <w:rFonts w:ascii="Google Sans Text" w:cs="Google Sans Text" w:eastAsia="Google Sans Text" w:hAnsi="Google Sans Text"/>
          <w:color w:val="575b5f"/>
          <w:sz w:val="24"/>
          <w:szCs w:val="24"/>
          <w:vertAlign w:val="superscript"/>
          <w:rtl w:val="0"/>
        </w:rPr>
        <w:t xml:space="preserve">72</w:t>
      </w:r>
      <w:r w:rsidDel="00000000" w:rsidR="00000000" w:rsidRPr="00000000">
        <w:rPr>
          <w:rFonts w:ascii="Google Sans Text" w:cs="Google Sans Text" w:eastAsia="Google Sans Text" w:hAnsi="Google Sans Text"/>
          <w:color w:val="1b1c1d"/>
          <w:rtl w:val="0"/>
        </w:rPr>
        <w:t xml:space="preserve"> For Mister Car Wash, the acquisition was a key part of its strategy to build its network through strategic acquisitions and greenfield development, bolstering its market position in a high-growth state.</w:t>
      </w:r>
      <w:r w:rsidDel="00000000" w:rsidR="00000000" w:rsidRPr="00000000">
        <w:rPr>
          <w:rFonts w:ascii="Google Sans Text" w:cs="Google Sans Text" w:eastAsia="Google Sans Text" w:hAnsi="Google Sans Text"/>
          <w:color w:val="575b5f"/>
          <w:sz w:val="24"/>
          <w:szCs w:val="24"/>
          <w:vertAlign w:val="superscript"/>
          <w:rtl w:val="0"/>
        </w:rPr>
        <w:t xml:space="preserve">70</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Discount Tire / Tire Rack</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Identification:</w:t>
      </w:r>
      <w:r w:rsidDel="00000000" w:rsidR="00000000" w:rsidRPr="00000000">
        <w:rPr>
          <w:rFonts w:ascii="Google Sans Text" w:cs="Google Sans Text" w:eastAsia="Google Sans Text" w:hAnsi="Google Sans Text"/>
          <w:color w:val="1b1c1d"/>
          <w:rtl w:val="0"/>
        </w:rPr>
        <w:t xml:space="preserve"> Acquirer: Discount Tire; Target: Tire Rack; Announcement Date: 07/12/21.</w:t>
      </w:r>
    </w:p>
    <w:p w:rsidR="00000000" w:rsidDel="00000000" w:rsidP="00000000" w:rsidRDefault="00000000" w:rsidRPr="00000000" w14:paraId="0000013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 Classification:</w:t>
      </w:r>
      <w:r w:rsidDel="00000000" w:rsidR="00000000" w:rsidRPr="00000000">
        <w:rPr>
          <w:rFonts w:ascii="Google Sans Text" w:cs="Google Sans Text" w:eastAsia="Google Sans Text" w:hAnsi="Google Sans Text"/>
          <w:color w:val="1b1c1d"/>
          <w:rtl w:val="0"/>
        </w:rPr>
        <w:t xml:space="preserve"> Acquisition.</w:t>
      </w:r>
    </w:p>
    <w:p w:rsidR="00000000" w:rsidDel="00000000" w:rsidP="00000000" w:rsidRDefault="00000000" w:rsidRPr="00000000" w14:paraId="0000013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Identified Divestor(s):</w:t>
      </w:r>
      <w:r w:rsidDel="00000000" w:rsidR="00000000" w:rsidRPr="00000000">
        <w:rPr>
          <w:rFonts w:ascii="Google Sans Text" w:cs="Google Sans Text" w:eastAsia="Google Sans Text" w:hAnsi="Google Sans Text"/>
          <w:color w:val="1b1c1d"/>
          <w:rtl w:val="0"/>
        </w:rPr>
        <w:t xml:space="preserve"> Veldman Family.</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transaction in which Discount Tire, the largest independent tire retailer in the U.S., acquired Tire Rack, the industry's largest online tire seller, is classified as an Acquisition.</w:t>
      </w:r>
      <w:r w:rsidDel="00000000" w:rsidR="00000000" w:rsidRPr="00000000">
        <w:rPr>
          <w:rFonts w:ascii="Google Sans Text" w:cs="Google Sans Text" w:eastAsia="Google Sans Text" w:hAnsi="Google Sans Text"/>
          <w:color w:val="575b5f"/>
          <w:sz w:val="24"/>
          <w:szCs w:val="24"/>
          <w:vertAlign w:val="superscript"/>
          <w:rtl w:val="0"/>
        </w:rPr>
        <w:t xml:space="preserve">75</w:t>
      </w:r>
      <w:r w:rsidDel="00000000" w:rsidR="00000000" w:rsidRPr="00000000">
        <w:rPr>
          <w:rFonts w:ascii="Google Sans Text" w:cs="Google Sans Text" w:eastAsia="Google Sans Text" w:hAnsi="Google Sans Text"/>
          <w:color w:val="1b1c1d"/>
          <w:rtl w:val="0"/>
        </w:rPr>
        <w:t xml:space="preserve"> Tire Rack was a family-owned business founded by Peter and Wilma Veldman in 1979.</w:t>
      </w:r>
      <w:r w:rsidDel="00000000" w:rsidR="00000000" w:rsidRPr="00000000">
        <w:rPr>
          <w:rFonts w:ascii="Google Sans Text" w:cs="Google Sans Text" w:eastAsia="Google Sans Text" w:hAnsi="Google Sans Text"/>
          <w:color w:val="575b5f"/>
          <w:sz w:val="24"/>
          <w:szCs w:val="24"/>
          <w:vertAlign w:val="superscript"/>
          <w:rtl w:val="0"/>
        </w:rPr>
        <w:t xml:space="preserve">76</w:t>
      </w:r>
      <w:r w:rsidDel="00000000" w:rsidR="00000000" w:rsidRPr="00000000">
        <w:rPr>
          <w:rFonts w:ascii="Google Sans Text" w:cs="Google Sans Text" w:eastAsia="Google Sans Text" w:hAnsi="Google Sans Text"/>
          <w:color w:val="1b1c1d"/>
          <w:rtl w:val="0"/>
        </w:rPr>
        <w:t xml:space="preserve"> As part of the deal, the Veldman family, the divesting owners, secured representation on the board of directors of the combined entity, and Tire Rack became a wholly owned subsidiary of Discount Tire.</w:t>
      </w:r>
      <w:r w:rsidDel="00000000" w:rsidR="00000000" w:rsidRPr="00000000">
        <w:rPr>
          <w:rFonts w:ascii="Google Sans Text" w:cs="Google Sans Text" w:eastAsia="Google Sans Text" w:hAnsi="Google Sans Text"/>
          <w:color w:val="575b5f"/>
          <w:sz w:val="24"/>
          <w:szCs w:val="24"/>
          <w:vertAlign w:val="superscript"/>
          <w:rtl w:val="0"/>
        </w:rPr>
        <w:t xml:space="preserve">75</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deal represents a landmark combination of two industry titans, merging a dominant brick-and-mortar retailer with a pioneering e-commerce leader. The strategic rationale was to accelerate Discount Tire's omnichannel strategy, creating a more seamless customer experience across online and in-store channels.</w:t>
      </w:r>
      <w:r w:rsidDel="00000000" w:rsidR="00000000" w:rsidRPr="00000000">
        <w:rPr>
          <w:rFonts w:ascii="Google Sans Text" w:cs="Google Sans Text" w:eastAsia="Google Sans Text" w:hAnsi="Google Sans Text"/>
          <w:color w:val="575b5f"/>
          <w:sz w:val="24"/>
          <w:szCs w:val="24"/>
          <w:vertAlign w:val="superscript"/>
          <w:rtl w:val="0"/>
        </w:rPr>
        <w:t xml:space="preserve">75</w:t>
      </w:r>
      <w:r w:rsidDel="00000000" w:rsidR="00000000" w:rsidRPr="00000000">
        <w:rPr>
          <w:rFonts w:ascii="Google Sans Text" w:cs="Google Sans Text" w:eastAsia="Google Sans Text" w:hAnsi="Google Sans Text"/>
          <w:color w:val="1b1c1d"/>
          <w:rtl w:val="0"/>
        </w:rPr>
        <w:t xml:space="preserve"> The acquisition provides Discount Tire with a broader distribution network, a powerful online platform for direct-to-consumer sales, and enhanced capabilities for its business-to-business (B2B) and fleet operations.</w:t>
      </w:r>
      <w:r w:rsidDel="00000000" w:rsidR="00000000" w:rsidRPr="00000000">
        <w:rPr>
          <w:rFonts w:ascii="Google Sans Text" w:cs="Google Sans Text" w:eastAsia="Google Sans Text" w:hAnsi="Google Sans Text"/>
          <w:color w:val="575b5f"/>
          <w:sz w:val="24"/>
          <w:szCs w:val="24"/>
          <w:vertAlign w:val="superscript"/>
          <w:rtl w:val="0"/>
        </w:rPr>
        <w:t xml:space="preserve">78</w:t>
      </w:r>
      <w:r w:rsidDel="00000000" w:rsidR="00000000" w:rsidRPr="00000000">
        <w:rPr>
          <w:rFonts w:ascii="Google Sans Text" w:cs="Google Sans Text" w:eastAsia="Google Sans Text" w:hAnsi="Google Sans Text"/>
          <w:color w:val="1b1c1d"/>
          <w:rtl w:val="0"/>
        </w:rPr>
        <w:t xml:space="preserve"> Both companies were family-owned and shared similar cultures, which was highlighted as a key factor in the "natural pairing" of the two brands.</w:t>
      </w:r>
      <w:r w:rsidDel="00000000" w:rsidR="00000000" w:rsidRPr="00000000">
        <w:rPr>
          <w:rFonts w:ascii="Google Sans Text" w:cs="Google Sans Text" w:eastAsia="Google Sans Text" w:hAnsi="Google Sans Text"/>
          <w:color w:val="575b5f"/>
          <w:sz w:val="24"/>
          <w:szCs w:val="24"/>
          <w:vertAlign w:val="superscript"/>
          <w:rtl w:val="0"/>
        </w:rPr>
        <w:t xml:space="preserve">75</w:t>
      </w:r>
      <w:r w:rsidDel="00000000" w:rsidR="00000000" w:rsidRPr="00000000">
        <w:rPr>
          <w:rFonts w:ascii="Google Sans Text" w:cs="Google Sans Text" w:eastAsia="Google Sans Text" w:hAnsi="Google Sans Text"/>
          <w:color w:val="1b1c1d"/>
          <w:rtl w:val="0"/>
        </w:rPr>
        <w:t xml:space="preserve"> Tire Rack will continue to operate under its own brand name and maintain its headquarters in South Bend, Indiana.</w:t>
      </w:r>
      <w:r w:rsidDel="00000000" w:rsidR="00000000" w:rsidRPr="00000000">
        <w:rPr>
          <w:rFonts w:ascii="Google Sans Text" w:cs="Google Sans Text" w:eastAsia="Google Sans Text" w:hAnsi="Google Sans Text"/>
          <w:color w:val="575b5f"/>
          <w:sz w:val="24"/>
          <w:szCs w:val="24"/>
          <w:vertAlign w:val="superscript"/>
          <w:rtl w:val="0"/>
        </w:rPr>
        <w:t xml:space="preserve">77</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TSG Consumer Partners / Super Star Car Wash</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Identification:</w:t>
      </w:r>
      <w:r w:rsidDel="00000000" w:rsidR="00000000" w:rsidRPr="00000000">
        <w:rPr>
          <w:rFonts w:ascii="Google Sans Text" w:cs="Google Sans Text" w:eastAsia="Google Sans Text" w:hAnsi="Google Sans Text"/>
          <w:color w:val="1b1c1d"/>
          <w:rtl w:val="0"/>
        </w:rPr>
        <w:t xml:space="preserve"> Acquirer: TSG Consumer Partners; Target: Super Star Car Wash; Announcement Date: 15/11/21.</w:t>
      </w:r>
    </w:p>
    <w:p w:rsidR="00000000" w:rsidDel="00000000" w:rsidP="00000000" w:rsidRDefault="00000000" w:rsidRPr="00000000" w14:paraId="0000014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 Classification:</w:t>
      </w:r>
      <w:r w:rsidDel="00000000" w:rsidR="00000000" w:rsidRPr="00000000">
        <w:rPr>
          <w:rFonts w:ascii="Google Sans Text" w:cs="Google Sans Text" w:eastAsia="Google Sans Text" w:hAnsi="Google Sans Text"/>
          <w:color w:val="1b1c1d"/>
          <w:rtl w:val="0"/>
        </w:rPr>
        <w:t xml:space="preserve"> Majority Recapitalization.</w:t>
      </w:r>
    </w:p>
    <w:p w:rsidR="00000000" w:rsidDel="00000000" w:rsidP="00000000" w:rsidRDefault="00000000" w:rsidRPr="00000000" w14:paraId="0000014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Identified Divestor(s):</w:t>
      </w:r>
      <w:r w:rsidDel="00000000" w:rsidR="00000000" w:rsidRPr="00000000">
        <w:rPr>
          <w:rFonts w:ascii="Google Sans Text" w:cs="Google Sans Text" w:eastAsia="Google Sans Text" w:hAnsi="Google Sans Text"/>
          <w:color w:val="1b1c1d"/>
          <w:rtl w:val="0"/>
        </w:rPr>
        <w:t xml:space="preserve"> Reza Amirrezvani (Founder).</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Private equity firm TSG Consumer Partners signed a definitive agreement to acquire a majority stake in Super Star Car Wash, a family-owned car wash operator.</w:t>
      </w:r>
      <w:r w:rsidDel="00000000" w:rsidR="00000000" w:rsidRPr="00000000">
        <w:rPr>
          <w:rFonts w:ascii="Google Sans Text" w:cs="Google Sans Text" w:eastAsia="Google Sans Text" w:hAnsi="Google Sans Text"/>
          <w:color w:val="575b5f"/>
          <w:sz w:val="24"/>
          <w:szCs w:val="24"/>
          <w:vertAlign w:val="superscript"/>
          <w:rtl w:val="0"/>
        </w:rPr>
        <w:t xml:space="preserve">79</w:t>
      </w:r>
      <w:r w:rsidDel="00000000" w:rsidR="00000000" w:rsidRPr="00000000">
        <w:rPr>
          <w:rFonts w:ascii="Google Sans Text" w:cs="Google Sans Text" w:eastAsia="Google Sans Text" w:hAnsi="Google Sans Text"/>
          <w:color w:val="1b1c1d"/>
          <w:rtl w:val="0"/>
        </w:rPr>
        <w:t xml:space="preserve"> This transaction is best classified as a Majority Recapitalization. The founder and president, Reza Amirrezvani, and the existing management team divested a majority of their ownership but remained "significant investors" and continued to lead the company.</w:t>
      </w:r>
      <w:r w:rsidDel="00000000" w:rsidR="00000000" w:rsidRPr="00000000">
        <w:rPr>
          <w:rFonts w:ascii="Google Sans Text" w:cs="Google Sans Text" w:eastAsia="Google Sans Text" w:hAnsi="Google Sans Text"/>
          <w:color w:val="575b5f"/>
          <w:sz w:val="24"/>
          <w:szCs w:val="24"/>
          <w:vertAlign w:val="superscript"/>
          <w:rtl w:val="0"/>
        </w:rPr>
        <w:t xml:space="preserve">79</w:t>
      </w:r>
      <w:r w:rsidDel="00000000" w:rsidR="00000000" w:rsidRPr="00000000">
        <w:rPr>
          <w:rFonts w:ascii="Google Sans Text" w:cs="Google Sans Text" w:eastAsia="Google Sans Text" w:hAnsi="Google Sans Text"/>
          <w:color w:val="1b1c1d"/>
          <w:rtl w:val="0"/>
        </w:rPr>
        <w:t xml:space="preserve"> This structure allows the founder to gain liquidity while retaining a stake to participate in the company's future growth, now supported by a new financial partner.</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partnership with TSG was designed to provide Super Star with the capital and expertise needed to accelerate its ambitious growth plans.</w:t>
      </w:r>
      <w:r w:rsidDel="00000000" w:rsidR="00000000" w:rsidRPr="00000000">
        <w:rPr>
          <w:rFonts w:ascii="Google Sans Text" w:cs="Google Sans Text" w:eastAsia="Google Sans Text" w:hAnsi="Google Sans Text"/>
          <w:color w:val="575b5f"/>
          <w:sz w:val="24"/>
          <w:szCs w:val="24"/>
          <w:vertAlign w:val="superscript"/>
          <w:rtl w:val="0"/>
        </w:rPr>
        <w:t xml:space="preserve">80</w:t>
      </w:r>
      <w:r w:rsidDel="00000000" w:rsidR="00000000" w:rsidRPr="00000000">
        <w:rPr>
          <w:rFonts w:ascii="Google Sans Text" w:cs="Google Sans Text" w:eastAsia="Google Sans Text" w:hAnsi="Google Sans Text"/>
          <w:color w:val="1b1c1d"/>
          <w:rtl w:val="0"/>
        </w:rPr>
        <w:t xml:space="preserve"> At the time of the announcement, Super Star had 35 locations and a robust pipeline of more than 40 new sites.</w:t>
      </w:r>
      <w:r w:rsidDel="00000000" w:rsidR="00000000" w:rsidRPr="00000000">
        <w:rPr>
          <w:rFonts w:ascii="Google Sans Text" w:cs="Google Sans Text" w:eastAsia="Google Sans Text" w:hAnsi="Google Sans Text"/>
          <w:color w:val="575b5f"/>
          <w:sz w:val="24"/>
          <w:szCs w:val="24"/>
          <w:vertAlign w:val="superscript"/>
          <w:rtl w:val="0"/>
        </w:rPr>
        <w:t xml:space="preserve">79</w:t>
      </w:r>
      <w:r w:rsidDel="00000000" w:rsidR="00000000" w:rsidRPr="00000000">
        <w:rPr>
          <w:rFonts w:ascii="Google Sans Text" w:cs="Google Sans Text" w:eastAsia="Google Sans Text" w:hAnsi="Google Sans Text"/>
          <w:color w:val="1b1c1d"/>
          <w:rtl w:val="0"/>
        </w:rPr>
        <w:t xml:space="preserve"> TSG's experience in building consumer brands, its marketing expertise, and its familiarity with membership-based business models were cited as key reasons for the partnership.</w:t>
      </w:r>
      <w:r w:rsidDel="00000000" w:rsidR="00000000" w:rsidRPr="00000000">
        <w:rPr>
          <w:rFonts w:ascii="Google Sans Text" w:cs="Google Sans Text" w:eastAsia="Google Sans Text" w:hAnsi="Google Sans Text"/>
          <w:color w:val="575b5f"/>
          <w:sz w:val="24"/>
          <w:szCs w:val="24"/>
          <w:vertAlign w:val="superscript"/>
          <w:rtl w:val="0"/>
        </w:rPr>
        <w:t xml:space="preserve">81</w:t>
      </w:r>
      <w:r w:rsidDel="00000000" w:rsidR="00000000" w:rsidRPr="00000000">
        <w:rPr>
          <w:rFonts w:ascii="Google Sans Text" w:cs="Google Sans Text" w:eastAsia="Google Sans Text" w:hAnsi="Google Sans Text"/>
          <w:color w:val="1b1c1d"/>
          <w:rtl w:val="0"/>
        </w:rPr>
        <w:t xml:space="preserve"> This deal is another significant example of private equity investment driving consolidation and professionalization within the fragmented car wash industry, focusing on scaling multi-unit platforms.</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Leonard Green &amp; Partners / Sun Auto Tire &amp; Service</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Identification:</w:t>
      </w:r>
      <w:r w:rsidDel="00000000" w:rsidR="00000000" w:rsidRPr="00000000">
        <w:rPr>
          <w:rFonts w:ascii="Google Sans Text" w:cs="Google Sans Text" w:eastAsia="Google Sans Text" w:hAnsi="Google Sans Text"/>
          <w:color w:val="1b1c1d"/>
          <w:rtl w:val="0"/>
        </w:rPr>
        <w:t xml:space="preserve"> Acquirer: Leonard Green &amp; Partners; Target: Sun Auto Tire &amp; Service (majority stake); Announcement Date: 16/09/21.</w:t>
      </w:r>
    </w:p>
    <w:p w:rsidR="00000000" w:rsidDel="00000000" w:rsidP="00000000" w:rsidRDefault="00000000" w:rsidRPr="00000000" w14:paraId="0000014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 Classification:</w:t>
      </w:r>
      <w:r w:rsidDel="00000000" w:rsidR="00000000" w:rsidRPr="00000000">
        <w:rPr>
          <w:rFonts w:ascii="Google Sans Text" w:cs="Google Sans Text" w:eastAsia="Google Sans Text" w:hAnsi="Google Sans Text"/>
          <w:color w:val="1b1c1d"/>
          <w:rtl w:val="0"/>
        </w:rPr>
        <w:t xml:space="preserve"> Majority Recapitalization.</w:t>
      </w:r>
    </w:p>
    <w:p w:rsidR="00000000" w:rsidDel="00000000" w:rsidP="00000000" w:rsidRDefault="00000000" w:rsidRPr="00000000" w14:paraId="0000014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Identified Divestor(s):</w:t>
      </w:r>
      <w:r w:rsidDel="00000000" w:rsidR="00000000" w:rsidRPr="00000000">
        <w:rPr>
          <w:rFonts w:ascii="Google Sans Text" w:cs="Google Sans Text" w:eastAsia="Google Sans Text" w:hAnsi="Google Sans Text"/>
          <w:color w:val="1b1c1d"/>
          <w:rtl w:val="0"/>
        </w:rPr>
        <w:t xml:space="preserve"> Greenbriar Equity Group L.P.</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Private equity firm Leonard Green &amp; Partners (LGP) became the new majority investor in Sun Auto Tire &amp; Service.</w:t>
      </w:r>
      <w:r w:rsidDel="00000000" w:rsidR="00000000" w:rsidRPr="00000000">
        <w:rPr>
          <w:rFonts w:ascii="Google Sans Text" w:cs="Google Sans Text" w:eastAsia="Google Sans Text" w:hAnsi="Google Sans Text"/>
          <w:color w:val="575b5f"/>
          <w:sz w:val="24"/>
          <w:szCs w:val="24"/>
          <w:vertAlign w:val="superscript"/>
          <w:rtl w:val="0"/>
        </w:rPr>
        <w:t xml:space="preserve">83</w:t>
      </w:r>
      <w:r w:rsidDel="00000000" w:rsidR="00000000" w:rsidRPr="00000000">
        <w:rPr>
          <w:rFonts w:ascii="Google Sans Text" w:cs="Google Sans Text" w:eastAsia="Google Sans Text" w:hAnsi="Google Sans Text"/>
          <w:color w:val="1b1c1d"/>
          <w:rtl w:val="0"/>
        </w:rPr>
        <w:t xml:space="preserve"> This transaction is classified as a Majority Recapitalization, and more specifically, a form of secondary buyout. The divesting entity, Greenbriar Equity Group L.P., which was the longtime owner of Sun Auto, sold its majority stake to LGP but remained a shareholder in the company.</w:t>
      </w:r>
      <w:r w:rsidDel="00000000" w:rsidR="00000000" w:rsidRPr="00000000">
        <w:rPr>
          <w:rFonts w:ascii="Google Sans Text" w:cs="Google Sans Text" w:eastAsia="Google Sans Text" w:hAnsi="Google Sans Text"/>
          <w:color w:val="575b5f"/>
          <w:sz w:val="24"/>
          <w:szCs w:val="24"/>
          <w:vertAlign w:val="superscript"/>
          <w:rtl w:val="0"/>
        </w:rPr>
        <w:t xml:space="preserve">83</w:t>
      </w:r>
      <w:r w:rsidDel="00000000" w:rsidR="00000000" w:rsidRPr="00000000">
        <w:rPr>
          <w:rFonts w:ascii="Google Sans Text" w:cs="Google Sans Text" w:eastAsia="Google Sans Text" w:hAnsi="Google Sans Text"/>
          <w:color w:val="1b1c1d"/>
          <w:rtl w:val="0"/>
        </w:rPr>
        <w:t xml:space="preserve"> This structure allows Greenbriar to realize a return on its investment while also retaining an interest in the company's next phase of growth under a new majority owner.</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investment from LGP, a firm with extensive experience in the automotive aftermarket through prior investments like Mister Car Wash and Caliber Collision, was intended to support and accelerate Sun Auto's growth trajectory.</w:t>
      </w:r>
      <w:r w:rsidDel="00000000" w:rsidR="00000000" w:rsidRPr="00000000">
        <w:rPr>
          <w:rFonts w:ascii="Google Sans Text" w:cs="Google Sans Text" w:eastAsia="Google Sans Text" w:hAnsi="Google Sans Text"/>
          <w:color w:val="575b5f"/>
          <w:sz w:val="24"/>
          <w:szCs w:val="24"/>
          <w:vertAlign w:val="superscript"/>
          <w:rtl w:val="0"/>
        </w:rPr>
        <w:t xml:space="preserve">83</w:t>
      </w:r>
      <w:r w:rsidDel="00000000" w:rsidR="00000000" w:rsidRPr="00000000">
        <w:rPr>
          <w:rFonts w:ascii="Google Sans Text" w:cs="Google Sans Text" w:eastAsia="Google Sans Text" w:hAnsi="Google Sans Text"/>
          <w:color w:val="1b1c1d"/>
          <w:rtl w:val="0"/>
        </w:rPr>
        <w:t xml:space="preserve"> Sun Auto, formerly known as GB Auto Service, had been actively consolidating the independent tire and auto service market through numerous acquisitions.</w:t>
      </w:r>
      <w:r w:rsidDel="00000000" w:rsidR="00000000" w:rsidRPr="00000000">
        <w:rPr>
          <w:rFonts w:ascii="Google Sans Text" w:cs="Google Sans Text" w:eastAsia="Google Sans Text" w:hAnsi="Google Sans Text"/>
          <w:color w:val="575b5f"/>
          <w:sz w:val="24"/>
          <w:szCs w:val="24"/>
          <w:vertAlign w:val="superscript"/>
          <w:rtl w:val="0"/>
        </w:rPr>
        <w:t xml:space="preserve">84</w:t>
      </w:r>
      <w:r w:rsidDel="00000000" w:rsidR="00000000" w:rsidRPr="00000000">
        <w:rPr>
          <w:rFonts w:ascii="Google Sans Text" w:cs="Google Sans Text" w:eastAsia="Google Sans Text" w:hAnsi="Google Sans Text"/>
          <w:color w:val="1b1c1d"/>
          <w:rtl w:val="0"/>
        </w:rPr>
        <w:t xml:space="preserve"> The new partnership with LGP provided the capital, credit, and experience to continue this aggressive M&amp;A strategy and make significant investments in technology and back-office infrastructure to support the expanding platform.</w:t>
      </w:r>
      <w:r w:rsidDel="00000000" w:rsidR="00000000" w:rsidRPr="00000000">
        <w:rPr>
          <w:rFonts w:ascii="Google Sans Text" w:cs="Google Sans Text" w:eastAsia="Google Sans Text" w:hAnsi="Google Sans Text"/>
          <w:color w:val="575b5f"/>
          <w:sz w:val="24"/>
          <w:szCs w:val="24"/>
          <w:vertAlign w:val="superscript"/>
          <w:rtl w:val="0"/>
        </w:rPr>
        <w:t xml:space="preserve">85</w:t>
      </w:r>
      <w:r w:rsidDel="00000000" w:rsidR="00000000" w:rsidRPr="00000000">
        <w:rPr>
          <w:rFonts w:ascii="Google Sans Text" w:cs="Google Sans Text" w:eastAsia="Google Sans Text" w:hAnsi="Google Sans Text"/>
          <w:color w:val="1b1c1d"/>
          <w:rtl w:val="0"/>
        </w:rPr>
        <w:t xml:space="preserve"> The transaction also brought in a new CEO, Tony Puckett, a veteran from Valvoline, to lead the company into its next stage of expansion.</w:t>
      </w:r>
      <w:r w:rsidDel="00000000" w:rsidR="00000000" w:rsidRPr="00000000">
        <w:rPr>
          <w:rFonts w:ascii="Google Sans Text" w:cs="Google Sans Text" w:eastAsia="Google Sans Text" w:hAnsi="Google Sans Text"/>
          <w:color w:val="575b5f"/>
          <w:sz w:val="24"/>
          <w:szCs w:val="24"/>
          <w:vertAlign w:val="superscript"/>
          <w:rtl w:val="0"/>
        </w:rPr>
        <w:t xml:space="preserve">83</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Faurecia / Hella</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Identification:</w:t>
      </w:r>
      <w:r w:rsidDel="00000000" w:rsidR="00000000" w:rsidRPr="00000000">
        <w:rPr>
          <w:rFonts w:ascii="Google Sans Text" w:cs="Google Sans Text" w:eastAsia="Google Sans Text" w:hAnsi="Google Sans Text"/>
          <w:color w:val="1b1c1d"/>
          <w:rtl w:val="0"/>
        </w:rPr>
        <w:t xml:space="preserve"> Acquirer: Faurecia; Target: Hella GmbH &amp; Co. KGaA; Announcement Date: 14/08/21.</w:t>
      </w:r>
    </w:p>
    <w:p w:rsidR="00000000" w:rsidDel="00000000" w:rsidP="00000000" w:rsidRDefault="00000000" w:rsidRPr="00000000" w14:paraId="0000015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 Classification:</w:t>
      </w:r>
      <w:r w:rsidDel="00000000" w:rsidR="00000000" w:rsidRPr="00000000">
        <w:rPr>
          <w:rFonts w:ascii="Google Sans Text" w:cs="Google Sans Text" w:eastAsia="Google Sans Text" w:hAnsi="Google Sans Text"/>
          <w:color w:val="1b1c1d"/>
          <w:rtl w:val="0"/>
        </w:rPr>
        <w:t xml:space="preserve"> Acquisition.</w:t>
      </w:r>
    </w:p>
    <w:p w:rsidR="00000000" w:rsidDel="00000000" w:rsidP="00000000" w:rsidRDefault="00000000" w:rsidRPr="00000000" w14:paraId="0000015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Identified Divestor(s):</w:t>
      </w:r>
      <w:r w:rsidDel="00000000" w:rsidR="00000000" w:rsidRPr="00000000">
        <w:rPr>
          <w:rFonts w:ascii="Google Sans Text" w:cs="Google Sans Text" w:eastAsia="Google Sans Text" w:hAnsi="Google Sans Text"/>
          <w:color w:val="1b1c1d"/>
          <w:rtl w:val="0"/>
        </w:rPr>
        <w:t xml:space="preserve"> HELLA Pool Shareholders (Hueck Family); Public Shareholders.</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Faurecia's combination with Hella was a transformative acquisition that created the seventh-largest global automotive supplier, subsequently named Forvia.</w:t>
      </w:r>
      <w:r w:rsidDel="00000000" w:rsidR="00000000" w:rsidRPr="00000000">
        <w:rPr>
          <w:rFonts w:ascii="Google Sans Text" w:cs="Google Sans Text" w:eastAsia="Google Sans Text" w:hAnsi="Google Sans Text"/>
          <w:color w:val="575b5f"/>
          <w:sz w:val="24"/>
          <w:szCs w:val="24"/>
          <w:vertAlign w:val="superscript"/>
          <w:rtl w:val="0"/>
        </w:rPr>
        <w:t xml:space="preserve">86</w:t>
      </w:r>
      <w:r w:rsidDel="00000000" w:rsidR="00000000" w:rsidRPr="00000000">
        <w:rPr>
          <w:rFonts w:ascii="Google Sans Text" w:cs="Google Sans Text" w:eastAsia="Google Sans Text" w:hAnsi="Google Sans Text"/>
          <w:color w:val="1b1c1d"/>
          <w:rtl w:val="0"/>
        </w:rPr>
        <w:t xml:space="preserve"> The transaction involved two main components. First, Faurecia acquired the 60% controlling stake in Hella held by a pool of family shareholders (the Hueck family).</w:t>
      </w:r>
      <w:r w:rsidDel="00000000" w:rsidR="00000000" w:rsidRPr="00000000">
        <w:rPr>
          <w:rFonts w:ascii="Google Sans Text" w:cs="Google Sans Text" w:eastAsia="Google Sans Text" w:hAnsi="Google Sans Text"/>
          <w:color w:val="575b5f"/>
          <w:sz w:val="24"/>
          <w:szCs w:val="24"/>
          <w:vertAlign w:val="superscript"/>
          <w:rtl w:val="0"/>
        </w:rPr>
        <w:t xml:space="preserve">88</w:t>
      </w:r>
      <w:r w:rsidDel="00000000" w:rsidR="00000000" w:rsidRPr="00000000">
        <w:rPr>
          <w:rFonts w:ascii="Google Sans Text" w:cs="Google Sans Text" w:eastAsia="Google Sans Text" w:hAnsi="Google Sans Text"/>
          <w:color w:val="1b1c1d"/>
          <w:rtl w:val="0"/>
        </w:rPr>
        <w:t xml:space="preserve"> Second, Faurecia launched a voluntary public tender offer to acquire the remaining publicly traded shares.</w:t>
      </w:r>
      <w:r w:rsidDel="00000000" w:rsidR="00000000" w:rsidRPr="00000000">
        <w:rPr>
          <w:rFonts w:ascii="Google Sans Text" w:cs="Google Sans Text" w:eastAsia="Google Sans Text" w:hAnsi="Google Sans Text"/>
          <w:color w:val="575b5f"/>
          <w:sz w:val="24"/>
          <w:szCs w:val="24"/>
          <w:vertAlign w:val="superscript"/>
          <w:rtl w:val="0"/>
        </w:rPr>
        <w:t xml:space="preserve">88</w:t>
      </w:r>
      <w:r w:rsidDel="00000000" w:rsidR="00000000" w:rsidRPr="00000000">
        <w:rPr>
          <w:rFonts w:ascii="Google Sans Text" w:cs="Google Sans Text" w:eastAsia="Google Sans Text" w:hAnsi="Google Sans Text"/>
          <w:color w:val="1b1c1d"/>
          <w:rtl w:val="0"/>
        </w:rPr>
        <w:t xml:space="preserve"> Ultimately, Faurecia acquired a total of approximately 79.5% of Hella shares for a total investment of €5.3 billion.</w:t>
      </w:r>
      <w:r w:rsidDel="00000000" w:rsidR="00000000" w:rsidRPr="00000000">
        <w:rPr>
          <w:rFonts w:ascii="Google Sans Text" w:cs="Google Sans Text" w:eastAsia="Google Sans Text" w:hAnsi="Google Sans Text"/>
          <w:color w:val="575b5f"/>
          <w:sz w:val="24"/>
          <w:szCs w:val="24"/>
          <w:vertAlign w:val="superscript"/>
          <w:rtl w:val="0"/>
        </w:rPr>
        <w:t xml:space="preserve">86</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divesting parties were therefore the HELLA pool shareholders, who sold their controlling block, and the public shareholders who tendered their shares in the public offer. As part of the deal, the family pool shareholders received a combination of cash and newly issued Faurecia shares, becoming Faurecia's largest shareholder with an approximate 9% stake.</w:t>
      </w:r>
      <w:r w:rsidDel="00000000" w:rsidR="00000000" w:rsidRPr="00000000">
        <w:rPr>
          <w:rFonts w:ascii="Google Sans Text" w:cs="Google Sans Text" w:eastAsia="Google Sans Text" w:hAnsi="Google Sans Text"/>
          <w:color w:val="575b5f"/>
          <w:sz w:val="24"/>
          <w:szCs w:val="24"/>
          <w:vertAlign w:val="superscript"/>
          <w:rtl w:val="0"/>
        </w:rPr>
        <w:t xml:space="preserve">90</w:t>
      </w:r>
      <w:r w:rsidDel="00000000" w:rsidR="00000000" w:rsidRPr="00000000">
        <w:rPr>
          <w:rFonts w:ascii="Google Sans Text" w:cs="Google Sans Text" w:eastAsia="Google Sans Text" w:hAnsi="Google Sans Text"/>
          <w:color w:val="1b1c1d"/>
          <w:rtl w:val="0"/>
        </w:rPr>
        <w:t xml:space="preserve"> This structure allowed the founding family to divest control while retaining a significant interest in the future of the combined entity. The strategic driver for the acquisition was to create a global leader with a highly advanced technology portfolio, particularly in high-growth areas like electric mobility, automated driving, and vehicle interior design.</w:t>
      </w:r>
      <w:r w:rsidDel="00000000" w:rsidR="00000000" w:rsidRPr="00000000">
        <w:rPr>
          <w:rFonts w:ascii="Google Sans Text" w:cs="Google Sans Text" w:eastAsia="Google Sans Text" w:hAnsi="Google Sans Text"/>
          <w:color w:val="575b5f"/>
          <w:sz w:val="24"/>
          <w:szCs w:val="24"/>
          <w:vertAlign w:val="superscript"/>
          <w:rtl w:val="0"/>
        </w:rPr>
        <w:t xml:space="preserve">88</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H&amp;F, BlackRock, GIC / Belron</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Identification:</w:t>
      </w:r>
      <w:r w:rsidDel="00000000" w:rsidR="00000000" w:rsidRPr="00000000">
        <w:rPr>
          <w:rFonts w:ascii="Google Sans Text" w:cs="Google Sans Text" w:eastAsia="Google Sans Text" w:hAnsi="Google Sans Text"/>
          <w:color w:val="1b1c1d"/>
          <w:rtl w:val="0"/>
        </w:rPr>
        <w:t xml:space="preserve"> Acquirer: Hellman &amp; Friedman (H&amp;F), BlackRock Private Equity Partners, GIC; Target: Belron (17% stake); Announcement Date: 12/07/21.</w:t>
      </w:r>
    </w:p>
    <w:p w:rsidR="00000000" w:rsidDel="00000000" w:rsidP="00000000" w:rsidRDefault="00000000" w:rsidRPr="00000000" w14:paraId="0000015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 Classification:</w:t>
      </w:r>
      <w:r w:rsidDel="00000000" w:rsidR="00000000" w:rsidRPr="00000000">
        <w:rPr>
          <w:rFonts w:ascii="Google Sans Text" w:cs="Google Sans Text" w:eastAsia="Google Sans Text" w:hAnsi="Google Sans Text"/>
          <w:color w:val="1b1c1d"/>
          <w:rtl w:val="0"/>
        </w:rPr>
        <w:t xml:space="preserve"> Growth Investment.</w:t>
      </w:r>
    </w:p>
    <w:p w:rsidR="00000000" w:rsidDel="00000000" w:rsidP="00000000" w:rsidRDefault="00000000" w:rsidRPr="00000000" w14:paraId="0000015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Identified Divestor(s):</w:t>
      </w:r>
      <w:r w:rsidDel="00000000" w:rsidR="00000000" w:rsidRPr="00000000">
        <w:rPr>
          <w:rFonts w:ascii="Google Sans Text" w:cs="Google Sans Text" w:eastAsia="Google Sans Text" w:hAnsi="Google Sans Text"/>
          <w:color w:val="1b1c1d"/>
          <w:rtl w:val="0"/>
        </w:rPr>
        <w:t xml:space="preserve"> Clayton, Dubilier &amp; Rice (CD&amp;R).</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transaction is best described as a Growth Investment, where a consortium of new investors acquired a significant minority stake in Belron, the global leader in vehicle glass repair and replacement. The consortium, comprising Hellman &amp; Friedman, BlackRock Private Equity Partners, and GIC, acquired a combined stake of 16.8% in Belron.</w:t>
      </w:r>
      <w:r w:rsidDel="00000000" w:rsidR="00000000" w:rsidRPr="00000000">
        <w:rPr>
          <w:rFonts w:ascii="Google Sans Text" w:cs="Google Sans Text" w:eastAsia="Google Sans Text" w:hAnsi="Google Sans Text"/>
          <w:color w:val="575b5f"/>
          <w:sz w:val="24"/>
          <w:szCs w:val="24"/>
          <w:vertAlign w:val="superscript"/>
          <w:rtl w:val="0"/>
        </w:rPr>
        <w:t xml:space="preserve">92</w:t>
      </w:r>
      <w:r w:rsidDel="00000000" w:rsidR="00000000" w:rsidRPr="00000000">
        <w:rPr>
          <w:rFonts w:ascii="Google Sans Text" w:cs="Google Sans Text" w:eastAsia="Google Sans Text" w:hAnsi="Google Sans Text"/>
          <w:color w:val="1b1c1d"/>
          <w:rtl w:val="0"/>
        </w:rPr>
        <w:t xml:space="preserve"> This valued Belron at an enterprise value of €21 billion.</w:t>
      </w:r>
      <w:r w:rsidDel="00000000" w:rsidR="00000000" w:rsidRPr="00000000">
        <w:rPr>
          <w:rFonts w:ascii="Google Sans Text" w:cs="Google Sans Text" w:eastAsia="Google Sans Text" w:hAnsi="Google Sans Text"/>
          <w:color w:val="575b5f"/>
          <w:sz w:val="24"/>
          <w:szCs w:val="24"/>
          <w:vertAlign w:val="superscript"/>
          <w:rtl w:val="0"/>
        </w:rPr>
        <w:t xml:space="preserve">94</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primary divesting entity was the private equity firm Clayton, Dubilier &amp; Rice (CD&amp;R), through its Fund X. The transaction was structured to allow CD&amp;R to realize a significant return while creatively continuing its partnership with Belron. CD&amp;R Fund X sold 39% of its stake to the new consortium.</w:t>
      </w:r>
      <w:r w:rsidDel="00000000" w:rsidR="00000000" w:rsidRPr="00000000">
        <w:rPr>
          <w:rFonts w:ascii="Google Sans Text" w:cs="Google Sans Text" w:eastAsia="Google Sans Text" w:hAnsi="Google Sans Text"/>
          <w:color w:val="575b5f"/>
          <w:sz w:val="24"/>
          <w:szCs w:val="24"/>
          <w:vertAlign w:val="superscript"/>
          <w:rtl w:val="0"/>
        </w:rPr>
        <w:t xml:space="preserve">96</w:t>
      </w:r>
      <w:r w:rsidDel="00000000" w:rsidR="00000000" w:rsidRPr="00000000">
        <w:rPr>
          <w:rFonts w:ascii="Google Sans Text" w:cs="Google Sans Text" w:eastAsia="Google Sans Text" w:hAnsi="Google Sans Text"/>
          <w:color w:val="1b1c1d"/>
          <w:rtl w:val="0"/>
        </w:rPr>
        <w:t xml:space="preserve"> The remaining 61% of its holding was sold to a new special purpose vehicle, CD&amp;R Value Building Partners I, allowing CD&amp;R's investors to either cash out or roll their investment into the new vehicle.</w:t>
      </w:r>
      <w:r w:rsidDel="00000000" w:rsidR="00000000" w:rsidRPr="00000000">
        <w:rPr>
          <w:rFonts w:ascii="Google Sans Text" w:cs="Google Sans Text" w:eastAsia="Google Sans Text" w:hAnsi="Google Sans Text"/>
          <w:color w:val="575b5f"/>
          <w:sz w:val="24"/>
          <w:szCs w:val="24"/>
          <w:vertAlign w:val="superscript"/>
          <w:rtl w:val="0"/>
        </w:rPr>
        <w:t xml:space="preserve">96</w:t>
      </w:r>
      <w:r w:rsidDel="00000000" w:rsidR="00000000" w:rsidRPr="00000000">
        <w:rPr>
          <w:rFonts w:ascii="Google Sans Text" w:cs="Google Sans Text" w:eastAsia="Google Sans Text" w:hAnsi="Google Sans Text"/>
          <w:color w:val="1b1c1d"/>
          <w:rtl w:val="0"/>
        </w:rPr>
        <w:t xml:space="preserve"> Following the transaction, the majority shareholder, D'Ieteren Group, retained its 50.01% stake, while CD&amp;R retained a 20.3% stake through its new fund structure.</w:t>
      </w:r>
      <w:r w:rsidDel="00000000" w:rsidR="00000000" w:rsidRPr="00000000">
        <w:rPr>
          <w:rFonts w:ascii="Google Sans Text" w:cs="Google Sans Text" w:eastAsia="Google Sans Text" w:hAnsi="Google Sans Text"/>
          <w:color w:val="575b5f"/>
          <w:sz w:val="24"/>
          <w:szCs w:val="24"/>
          <w:vertAlign w:val="superscript"/>
          <w:rtl w:val="0"/>
        </w:rPr>
        <w:t xml:space="preserve">94</w:t>
      </w:r>
      <w:r w:rsidDel="00000000" w:rsidR="00000000" w:rsidRPr="00000000">
        <w:rPr>
          <w:rFonts w:ascii="Google Sans Text" w:cs="Google Sans Text" w:eastAsia="Google Sans Text" w:hAnsi="Google Sans Text"/>
          <w:color w:val="1b1c1d"/>
          <w:rtl w:val="0"/>
        </w:rPr>
        <w:t xml:space="preserve"> This complex deal brought in new, high-quality investors to support Belron's long-term growth while providing a flexible liquidity option for CD&amp;R's existing fund investors.</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TSG Consumer Partners / Rough Country</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Identification:</w:t>
      </w:r>
      <w:r w:rsidDel="00000000" w:rsidR="00000000" w:rsidRPr="00000000">
        <w:rPr>
          <w:rFonts w:ascii="Google Sans Text" w:cs="Google Sans Text" w:eastAsia="Google Sans Text" w:hAnsi="Google Sans Text"/>
          <w:color w:val="1b1c1d"/>
          <w:rtl w:val="0"/>
        </w:rPr>
        <w:t xml:space="preserve"> Acquirer: TSG Consumer Partners; Target: Rough Country; Announcement Date: 29/06/21.</w:t>
      </w:r>
    </w:p>
    <w:p w:rsidR="00000000" w:rsidDel="00000000" w:rsidP="00000000" w:rsidRDefault="00000000" w:rsidRPr="00000000" w14:paraId="0000016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 Classification:</w:t>
      </w:r>
      <w:r w:rsidDel="00000000" w:rsidR="00000000" w:rsidRPr="00000000">
        <w:rPr>
          <w:rFonts w:ascii="Google Sans Text" w:cs="Google Sans Text" w:eastAsia="Google Sans Text" w:hAnsi="Google Sans Text"/>
          <w:color w:val="1b1c1d"/>
          <w:rtl w:val="0"/>
        </w:rPr>
        <w:t xml:space="preserve"> Majority Recapitalization.</w:t>
      </w:r>
    </w:p>
    <w:p w:rsidR="00000000" w:rsidDel="00000000" w:rsidP="00000000" w:rsidRDefault="00000000" w:rsidRPr="00000000" w14:paraId="00000164">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Identified Divestor(s):</w:t>
      </w:r>
      <w:r w:rsidDel="00000000" w:rsidR="00000000" w:rsidRPr="00000000">
        <w:rPr>
          <w:rFonts w:ascii="Google Sans Text" w:cs="Google Sans Text" w:eastAsia="Google Sans Text" w:hAnsi="Google Sans Text"/>
          <w:color w:val="1b1c1d"/>
          <w:rtl w:val="0"/>
        </w:rPr>
        <w:t xml:space="preserve"> Gridiron Capital.</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TSG Consumer Partners signed a definitive agreement to acquire a majority stake in Rough Country, a leading provider of aftermarket off-road vehicle accessories.</w:t>
      </w:r>
      <w:r w:rsidDel="00000000" w:rsidR="00000000" w:rsidRPr="00000000">
        <w:rPr>
          <w:rFonts w:ascii="Google Sans Text" w:cs="Google Sans Text" w:eastAsia="Google Sans Text" w:hAnsi="Google Sans Text"/>
          <w:color w:val="575b5f"/>
          <w:sz w:val="24"/>
          <w:szCs w:val="24"/>
          <w:vertAlign w:val="superscript"/>
          <w:rtl w:val="0"/>
        </w:rPr>
        <w:t xml:space="preserve">97</w:t>
      </w:r>
      <w:r w:rsidDel="00000000" w:rsidR="00000000" w:rsidRPr="00000000">
        <w:rPr>
          <w:rFonts w:ascii="Google Sans Text" w:cs="Google Sans Text" w:eastAsia="Google Sans Text" w:hAnsi="Google Sans Text"/>
          <w:color w:val="1b1c1d"/>
          <w:rtl w:val="0"/>
        </w:rPr>
        <w:t xml:space="preserve"> This transaction is a Majority Recapitalization, and specifically a secondary buyout, as one private equity firm acquired a majority stake from another. The divesting majority owner was Gridiron Capital, which had owned Rough Country since 2017.</w:t>
      </w:r>
      <w:r w:rsidDel="00000000" w:rsidR="00000000" w:rsidRPr="00000000">
        <w:rPr>
          <w:rFonts w:ascii="Google Sans Text" w:cs="Google Sans Text" w:eastAsia="Google Sans Text" w:hAnsi="Google Sans Text"/>
          <w:color w:val="575b5f"/>
          <w:sz w:val="24"/>
          <w:szCs w:val="24"/>
          <w:vertAlign w:val="superscript"/>
          <w:rtl w:val="0"/>
        </w:rPr>
        <w:t xml:space="preserve">99</w:t>
      </w:r>
      <w:r w:rsidDel="00000000" w:rsidR="00000000" w:rsidRPr="00000000">
        <w:rPr>
          <w:rFonts w:ascii="Google Sans Text" w:cs="Google Sans Text" w:eastAsia="Google Sans Text" w:hAnsi="Google Sans Text"/>
          <w:color w:val="1b1c1d"/>
          <w:rtl w:val="0"/>
        </w:rPr>
        <w:t xml:space="preserve"> As part of the deal, Gridiron Capital and Rough Country's management team remained "significant investors," rolling over a portion of their equity to partner with TSG in the company's next growth phase.</w:t>
      </w:r>
      <w:r w:rsidDel="00000000" w:rsidR="00000000" w:rsidRPr="00000000">
        <w:rPr>
          <w:rFonts w:ascii="Google Sans Text" w:cs="Google Sans Text" w:eastAsia="Google Sans Text" w:hAnsi="Google Sans Text"/>
          <w:color w:val="575b5f"/>
          <w:sz w:val="24"/>
          <w:szCs w:val="24"/>
          <w:vertAlign w:val="superscript"/>
          <w:rtl w:val="0"/>
        </w:rPr>
        <w:t xml:space="preserve">97</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transaction provided a successful partial exit for Gridiron Capital while bringing in a new partner, TSG, known for its expertise in building consumer brands and its digital marketing capabilities.</w:t>
      </w:r>
      <w:r w:rsidDel="00000000" w:rsidR="00000000" w:rsidRPr="00000000">
        <w:rPr>
          <w:rFonts w:ascii="Google Sans Text" w:cs="Google Sans Text" w:eastAsia="Google Sans Text" w:hAnsi="Google Sans Text"/>
          <w:color w:val="575b5f"/>
          <w:sz w:val="24"/>
          <w:szCs w:val="24"/>
          <w:vertAlign w:val="superscript"/>
          <w:rtl w:val="0"/>
        </w:rPr>
        <w:t xml:space="preserve">97</w:t>
      </w:r>
      <w:r w:rsidDel="00000000" w:rsidR="00000000" w:rsidRPr="00000000">
        <w:rPr>
          <w:rFonts w:ascii="Google Sans Text" w:cs="Google Sans Text" w:eastAsia="Google Sans Text" w:hAnsi="Google Sans Text"/>
          <w:color w:val="1b1c1d"/>
          <w:rtl w:val="0"/>
        </w:rPr>
        <w:t xml:space="preserve"> The partnership was formed to leverage TSG's experience to expand Rough Country's brand reach, enhance its direct-to-consumer digital presence, and drive product and category expansion.</w:t>
      </w:r>
      <w:r w:rsidDel="00000000" w:rsidR="00000000" w:rsidRPr="00000000">
        <w:rPr>
          <w:rFonts w:ascii="Google Sans Text" w:cs="Google Sans Text" w:eastAsia="Google Sans Text" w:hAnsi="Google Sans Text"/>
          <w:color w:val="575b5f"/>
          <w:sz w:val="24"/>
          <w:szCs w:val="24"/>
          <w:vertAlign w:val="superscript"/>
          <w:rtl w:val="0"/>
        </w:rPr>
        <w:t xml:space="preserve">97</w:t>
      </w:r>
      <w:r w:rsidDel="00000000" w:rsidR="00000000" w:rsidRPr="00000000">
        <w:rPr>
          <w:rFonts w:ascii="Google Sans Text" w:cs="Google Sans Text" w:eastAsia="Google Sans Text" w:hAnsi="Google Sans Text"/>
          <w:color w:val="1b1c1d"/>
          <w:rtl w:val="0"/>
        </w:rPr>
        <w:t xml:space="preserve"> The deal was supported by an $810 million broadly syndicated loan facility, indicating a leveraged buyout structure typical of such recapitalizations.</w:t>
      </w:r>
      <w:r w:rsidDel="00000000" w:rsidR="00000000" w:rsidRPr="00000000">
        <w:rPr>
          <w:rFonts w:ascii="Google Sans Text" w:cs="Google Sans Text" w:eastAsia="Google Sans Text" w:hAnsi="Google Sans Text"/>
          <w:color w:val="575b5f"/>
          <w:sz w:val="24"/>
          <w:szCs w:val="24"/>
          <w:vertAlign w:val="superscript"/>
          <w:rtl w:val="0"/>
        </w:rPr>
        <w:t xml:space="preserve">101</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PAI Partners / Pasubio</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A">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Identification:</w:t>
      </w:r>
      <w:r w:rsidDel="00000000" w:rsidR="00000000" w:rsidRPr="00000000">
        <w:rPr>
          <w:rFonts w:ascii="Google Sans Text" w:cs="Google Sans Text" w:eastAsia="Google Sans Text" w:hAnsi="Google Sans Text"/>
          <w:color w:val="1b1c1d"/>
          <w:rtl w:val="0"/>
        </w:rPr>
        <w:t xml:space="preserve"> Acquirer: PAI Partners; Target: Pasubio; Announcement Date: 23/06/21.</w:t>
      </w:r>
    </w:p>
    <w:p w:rsidR="00000000" w:rsidDel="00000000" w:rsidP="00000000" w:rsidRDefault="00000000" w:rsidRPr="00000000" w14:paraId="0000016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 Classification:</w:t>
      </w:r>
      <w:r w:rsidDel="00000000" w:rsidR="00000000" w:rsidRPr="00000000">
        <w:rPr>
          <w:rFonts w:ascii="Google Sans Text" w:cs="Google Sans Text" w:eastAsia="Google Sans Text" w:hAnsi="Google Sans Text"/>
          <w:color w:val="1b1c1d"/>
          <w:rtl w:val="0"/>
        </w:rPr>
        <w:t xml:space="preserve"> Acquisition (Secondary Buyout).</w:t>
      </w:r>
    </w:p>
    <w:p w:rsidR="00000000" w:rsidDel="00000000" w:rsidP="00000000" w:rsidRDefault="00000000" w:rsidRPr="00000000" w14:paraId="0000016C">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Identified Divestor(s):</w:t>
      </w:r>
      <w:r w:rsidDel="00000000" w:rsidR="00000000" w:rsidRPr="00000000">
        <w:rPr>
          <w:rFonts w:ascii="Google Sans Text" w:cs="Google Sans Text" w:eastAsia="Google Sans Text" w:hAnsi="Google Sans Text"/>
          <w:color w:val="1b1c1d"/>
          <w:rtl w:val="0"/>
        </w:rPr>
        <w:t xml:space="preserve"> CVC Capital Partners.</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PAI Partners, a European private equity firm, agreed to acquire Pasubio, a specialized provider of premium leather for the automotive industry.</w:t>
      </w:r>
      <w:r w:rsidDel="00000000" w:rsidR="00000000" w:rsidRPr="00000000">
        <w:rPr>
          <w:rFonts w:ascii="Google Sans Text" w:cs="Google Sans Text" w:eastAsia="Google Sans Text" w:hAnsi="Google Sans Text"/>
          <w:color w:val="575b5f"/>
          <w:sz w:val="24"/>
          <w:szCs w:val="24"/>
          <w:vertAlign w:val="superscript"/>
          <w:rtl w:val="0"/>
        </w:rPr>
        <w:t xml:space="preserve">102</w:t>
      </w:r>
      <w:r w:rsidDel="00000000" w:rsidR="00000000" w:rsidRPr="00000000">
        <w:rPr>
          <w:rFonts w:ascii="Google Sans Text" w:cs="Google Sans Text" w:eastAsia="Google Sans Text" w:hAnsi="Google Sans Text"/>
          <w:color w:val="1b1c1d"/>
          <w:rtl w:val="0"/>
        </w:rPr>
        <w:t xml:space="preserve"> This transaction is a Secondary Buyout, with the divesting entity being another private equity firm, CVC Capital Partners, through its CVC Capital Partners VI fund.</w:t>
      </w:r>
      <w:r w:rsidDel="00000000" w:rsidR="00000000" w:rsidRPr="00000000">
        <w:rPr>
          <w:rFonts w:ascii="Google Sans Text" w:cs="Google Sans Text" w:eastAsia="Google Sans Text" w:hAnsi="Google Sans Text"/>
          <w:color w:val="575b5f"/>
          <w:sz w:val="24"/>
          <w:szCs w:val="24"/>
          <w:vertAlign w:val="superscript"/>
          <w:rtl w:val="0"/>
        </w:rPr>
        <w:t xml:space="preserve">102</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Under CVC's ownership, Pasubio was transformed from a local, family-owned company into a multinational industry leader through organic growth and strategic acquisitions.</w:t>
      </w:r>
      <w:r w:rsidDel="00000000" w:rsidR="00000000" w:rsidRPr="00000000">
        <w:rPr>
          <w:rFonts w:ascii="Google Sans Text" w:cs="Google Sans Text" w:eastAsia="Google Sans Text" w:hAnsi="Google Sans Text"/>
          <w:color w:val="575b5f"/>
          <w:sz w:val="24"/>
          <w:szCs w:val="24"/>
          <w:vertAlign w:val="superscript"/>
          <w:rtl w:val="0"/>
        </w:rPr>
        <w:t xml:space="preserve">103</w:t>
      </w:r>
      <w:r w:rsidDel="00000000" w:rsidR="00000000" w:rsidRPr="00000000">
        <w:rPr>
          <w:rFonts w:ascii="Google Sans Text" w:cs="Google Sans Text" w:eastAsia="Google Sans Text" w:hAnsi="Google Sans Text"/>
          <w:color w:val="1b1c1d"/>
          <w:rtl w:val="0"/>
        </w:rPr>
        <w:t xml:space="preserve"> The sale to PAI Partners marks a successful exit for CVC. PAI will now partner with Pasubio's management team, including the founding Pretto family who will remain as investors, to support the company's next phase of growth.</w:t>
      </w:r>
      <w:r w:rsidDel="00000000" w:rsidR="00000000" w:rsidRPr="00000000">
        <w:rPr>
          <w:rFonts w:ascii="Google Sans Text" w:cs="Google Sans Text" w:eastAsia="Google Sans Text" w:hAnsi="Google Sans Text"/>
          <w:color w:val="575b5f"/>
          <w:sz w:val="24"/>
          <w:szCs w:val="24"/>
          <w:vertAlign w:val="superscript"/>
          <w:rtl w:val="0"/>
        </w:rPr>
        <w:t xml:space="preserve">102</w:t>
      </w:r>
      <w:r w:rsidDel="00000000" w:rsidR="00000000" w:rsidRPr="00000000">
        <w:rPr>
          <w:rFonts w:ascii="Google Sans Text" w:cs="Google Sans Text" w:eastAsia="Google Sans Text" w:hAnsi="Google Sans Text"/>
          <w:color w:val="1b1c1d"/>
          <w:rtl w:val="0"/>
        </w:rPr>
        <w:t xml:space="preserve"> The future strategy includes further consolidation of the fragmented global automotive leather market and diversification into other premium automotive interior materials.</w:t>
      </w:r>
      <w:r w:rsidDel="00000000" w:rsidR="00000000" w:rsidRPr="00000000">
        <w:rPr>
          <w:rFonts w:ascii="Google Sans Text" w:cs="Google Sans Text" w:eastAsia="Google Sans Text" w:hAnsi="Google Sans Text"/>
          <w:color w:val="575b5f"/>
          <w:sz w:val="24"/>
          <w:szCs w:val="24"/>
          <w:vertAlign w:val="superscript"/>
          <w:rtl w:val="0"/>
        </w:rPr>
        <w:t xml:space="preserve">102</w:t>
      </w:r>
      <w:r w:rsidDel="00000000" w:rsidR="00000000" w:rsidRPr="00000000">
        <w:rPr>
          <w:rFonts w:ascii="Google Sans Text" w:cs="Google Sans Text" w:eastAsia="Google Sans Text" w:hAnsi="Google Sans Text"/>
          <w:color w:val="1b1c1d"/>
          <w:rtl w:val="0"/>
        </w:rPr>
        <w:t xml:space="preserve"> The transaction, which was expected to close in October 2021, represents a classic secondary buyout where a company is passed from one financial sponsor to another, each aiming to apply its expertise to create further value.</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CentroMotion / Carlisle Brake &amp; Friction</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2">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Identification:</w:t>
      </w:r>
      <w:r w:rsidDel="00000000" w:rsidR="00000000" w:rsidRPr="00000000">
        <w:rPr>
          <w:rFonts w:ascii="Google Sans Text" w:cs="Google Sans Text" w:eastAsia="Google Sans Text" w:hAnsi="Google Sans Text"/>
          <w:color w:val="1b1c1d"/>
          <w:rtl w:val="0"/>
        </w:rPr>
        <w:t xml:space="preserve"> Acquirer: CentroMotion; Target: Carlisle Brake &amp; Friction (CBF); Announcement Date: 25/05/21.</w:t>
      </w:r>
    </w:p>
    <w:p w:rsidR="00000000" w:rsidDel="00000000" w:rsidP="00000000" w:rsidRDefault="00000000" w:rsidRPr="00000000" w14:paraId="0000017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 Classification:</w:t>
      </w:r>
      <w:r w:rsidDel="00000000" w:rsidR="00000000" w:rsidRPr="00000000">
        <w:rPr>
          <w:rFonts w:ascii="Google Sans Text" w:cs="Google Sans Text" w:eastAsia="Google Sans Text" w:hAnsi="Google Sans Text"/>
          <w:color w:val="1b1c1d"/>
          <w:rtl w:val="0"/>
        </w:rPr>
        <w:t xml:space="preserve"> Segment Sale.</w:t>
      </w:r>
    </w:p>
    <w:p w:rsidR="00000000" w:rsidDel="00000000" w:rsidP="00000000" w:rsidRDefault="00000000" w:rsidRPr="00000000" w14:paraId="00000174">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Identified Divestor(s):</w:t>
      </w:r>
      <w:r w:rsidDel="00000000" w:rsidR="00000000" w:rsidRPr="00000000">
        <w:rPr>
          <w:rFonts w:ascii="Google Sans Text" w:cs="Google Sans Text" w:eastAsia="Google Sans Text" w:hAnsi="Google Sans Text"/>
          <w:color w:val="1b1c1d"/>
          <w:rtl w:val="0"/>
        </w:rPr>
        <w:t xml:space="preserve"> Carlisle Companies Incorporated.</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CentroMotion, a portfolio company of private equity firm One Rock Capital Partners, entered into a definitive agreement to acquire Carlisle Brake &amp; Friction (CBF).</w:t>
      </w:r>
      <w:r w:rsidDel="00000000" w:rsidR="00000000" w:rsidRPr="00000000">
        <w:rPr>
          <w:rFonts w:ascii="Google Sans Text" w:cs="Google Sans Text" w:eastAsia="Google Sans Text" w:hAnsi="Google Sans Text"/>
          <w:color w:val="575b5f"/>
          <w:sz w:val="24"/>
          <w:szCs w:val="24"/>
          <w:vertAlign w:val="superscript"/>
          <w:rtl w:val="0"/>
        </w:rPr>
        <w:t xml:space="preserve">105</w:t>
      </w:r>
      <w:r w:rsidDel="00000000" w:rsidR="00000000" w:rsidRPr="00000000">
        <w:rPr>
          <w:rFonts w:ascii="Google Sans Text" w:cs="Google Sans Text" w:eastAsia="Google Sans Text" w:hAnsi="Google Sans Text"/>
          <w:color w:val="1b1c1d"/>
          <w:rtl w:val="0"/>
        </w:rPr>
        <w:t xml:space="preserve"> This transaction is a Segment Sale, as CBF was a distinct business segment of the publicly traded industrial conglomerate Carlisle Companies Incorporated.</w:t>
      </w:r>
      <w:r w:rsidDel="00000000" w:rsidR="00000000" w:rsidRPr="00000000">
        <w:rPr>
          <w:rFonts w:ascii="Google Sans Text" w:cs="Google Sans Text" w:eastAsia="Google Sans Text" w:hAnsi="Google Sans Text"/>
          <w:color w:val="575b5f"/>
          <w:sz w:val="24"/>
          <w:szCs w:val="24"/>
          <w:vertAlign w:val="superscript"/>
          <w:rtl w:val="0"/>
        </w:rPr>
        <w:t xml:space="preserve">107</w:t>
      </w:r>
      <w:r w:rsidDel="00000000" w:rsidR="00000000" w:rsidRPr="00000000">
        <w:rPr>
          <w:rFonts w:ascii="Google Sans Text" w:cs="Google Sans Text" w:eastAsia="Google Sans Text" w:hAnsi="Google Sans Text"/>
          <w:color w:val="1b1c1d"/>
          <w:rtl w:val="0"/>
        </w:rPr>
        <w:t xml:space="preserve"> The divesting entity is Carlisle Companies Incorporated (NYSE:CSL).</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divestiture was a key component of Carlisle's "Vision 2025" strategy to simplify its portfolio and focus on its core building products segment.</w:t>
      </w:r>
      <w:r w:rsidDel="00000000" w:rsidR="00000000" w:rsidRPr="00000000">
        <w:rPr>
          <w:rFonts w:ascii="Google Sans Text" w:cs="Google Sans Text" w:eastAsia="Google Sans Text" w:hAnsi="Google Sans Text"/>
          <w:color w:val="575b5f"/>
          <w:sz w:val="24"/>
          <w:szCs w:val="24"/>
          <w:vertAlign w:val="superscript"/>
          <w:rtl w:val="0"/>
        </w:rPr>
        <w:t xml:space="preserve">107</w:t>
      </w:r>
      <w:r w:rsidDel="00000000" w:rsidR="00000000" w:rsidRPr="00000000">
        <w:rPr>
          <w:rFonts w:ascii="Google Sans Text" w:cs="Google Sans Text" w:eastAsia="Google Sans Text" w:hAnsi="Google Sans Text"/>
          <w:color w:val="1b1c1d"/>
          <w:rtl w:val="0"/>
        </w:rPr>
        <w:t xml:space="preserve"> The transaction was structured to provide Carlisle with up to $375 million, consisting of $250 million in cash at closing and a potential post-closing earn-out payment of up to $125 million based on CBF's performance.</w:t>
      </w:r>
      <w:r w:rsidDel="00000000" w:rsidR="00000000" w:rsidRPr="00000000">
        <w:rPr>
          <w:rFonts w:ascii="Google Sans Text" w:cs="Google Sans Text" w:eastAsia="Google Sans Text" w:hAnsi="Google Sans Text"/>
          <w:color w:val="575b5f"/>
          <w:sz w:val="24"/>
          <w:szCs w:val="24"/>
          <w:vertAlign w:val="superscript"/>
          <w:rtl w:val="0"/>
        </w:rPr>
        <w:t xml:space="preserve">107</w:t>
      </w:r>
      <w:r w:rsidDel="00000000" w:rsidR="00000000" w:rsidRPr="00000000">
        <w:rPr>
          <w:rFonts w:ascii="Google Sans Text" w:cs="Google Sans Text" w:eastAsia="Google Sans Text" w:hAnsi="Google Sans Text"/>
          <w:color w:val="1b1c1d"/>
          <w:rtl w:val="0"/>
        </w:rPr>
        <w:t xml:space="preserve"> For CentroMotion, the acquisition was a strategic move to create a global technology leader in mission-critical solutions for industrial and transportation markets. The addition of CBF, a leading manufacturer of brake and friction systems for off-highway vehicles, significantly broadened CentroMotion's product portfolio and enhanced its ability to serve as a holistic solutions provider to its global OEM customer base.</w:t>
      </w:r>
      <w:r w:rsidDel="00000000" w:rsidR="00000000" w:rsidRPr="00000000">
        <w:rPr>
          <w:rFonts w:ascii="Google Sans Text" w:cs="Google Sans Text" w:eastAsia="Google Sans Text" w:hAnsi="Google Sans Text"/>
          <w:color w:val="575b5f"/>
          <w:sz w:val="24"/>
          <w:szCs w:val="24"/>
          <w:vertAlign w:val="superscript"/>
          <w:rtl w:val="0"/>
        </w:rPr>
        <w:t xml:space="preserve">105</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Platinum Equity / Club Car</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A">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Identification:</w:t>
      </w:r>
      <w:r w:rsidDel="00000000" w:rsidR="00000000" w:rsidRPr="00000000">
        <w:rPr>
          <w:rFonts w:ascii="Google Sans Text" w:cs="Google Sans Text" w:eastAsia="Google Sans Text" w:hAnsi="Google Sans Text"/>
          <w:color w:val="1b1c1d"/>
          <w:rtl w:val="0"/>
        </w:rPr>
        <w:t xml:space="preserve"> Acquirer: Platinum Equity; Target: Club Car; Announcement Date: 12/04/21.</w:t>
      </w:r>
    </w:p>
    <w:p w:rsidR="00000000" w:rsidDel="00000000" w:rsidP="00000000" w:rsidRDefault="00000000" w:rsidRPr="00000000" w14:paraId="0000017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 Classification:</w:t>
      </w:r>
      <w:r w:rsidDel="00000000" w:rsidR="00000000" w:rsidRPr="00000000">
        <w:rPr>
          <w:rFonts w:ascii="Google Sans Text" w:cs="Google Sans Text" w:eastAsia="Google Sans Text" w:hAnsi="Google Sans Text"/>
          <w:color w:val="1b1c1d"/>
          <w:rtl w:val="0"/>
        </w:rPr>
        <w:t xml:space="preserve"> Segment Sale.</w:t>
      </w:r>
    </w:p>
    <w:p w:rsidR="00000000" w:rsidDel="00000000" w:rsidP="00000000" w:rsidRDefault="00000000" w:rsidRPr="00000000" w14:paraId="0000017C">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Identified Divestor(s):</w:t>
      </w:r>
      <w:r w:rsidDel="00000000" w:rsidR="00000000" w:rsidRPr="00000000">
        <w:rPr>
          <w:rFonts w:ascii="Google Sans Text" w:cs="Google Sans Text" w:eastAsia="Google Sans Text" w:hAnsi="Google Sans Text"/>
          <w:color w:val="1b1c1d"/>
          <w:rtl w:val="0"/>
        </w:rPr>
        <w:t xml:space="preserve"> Ingersoll Rand.</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Private equity firm Platinum Equity entered into a definitive agreement to acquire Club Car from Ingersoll Rand in a transaction valued at approximately $1.7 billion.</w:t>
      </w:r>
      <w:r w:rsidDel="00000000" w:rsidR="00000000" w:rsidRPr="00000000">
        <w:rPr>
          <w:rFonts w:ascii="Google Sans Text" w:cs="Google Sans Text" w:eastAsia="Google Sans Text" w:hAnsi="Google Sans Text"/>
          <w:color w:val="575b5f"/>
          <w:sz w:val="24"/>
          <w:szCs w:val="24"/>
          <w:vertAlign w:val="superscript"/>
          <w:rtl w:val="0"/>
        </w:rPr>
        <w:t xml:space="preserve">108</w:t>
      </w:r>
      <w:r w:rsidDel="00000000" w:rsidR="00000000" w:rsidRPr="00000000">
        <w:rPr>
          <w:rFonts w:ascii="Google Sans Text" w:cs="Google Sans Text" w:eastAsia="Google Sans Text" w:hAnsi="Google Sans Text"/>
          <w:color w:val="1b1c1d"/>
          <w:rtl w:val="0"/>
        </w:rPr>
        <w:t xml:space="preserve"> This deal is a Segment Sale, often referred to as a corporate carve-out, as Club Car was the "Specialty Vehicle Technologies" segment of the publicly traded industrial company Ingersoll Rand.</w:t>
      </w:r>
      <w:r w:rsidDel="00000000" w:rsidR="00000000" w:rsidRPr="00000000">
        <w:rPr>
          <w:rFonts w:ascii="Google Sans Text" w:cs="Google Sans Text" w:eastAsia="Google Sans Text" w:hAnsi="Google Sans Text"/>
          <w:color w:val="575b5f"/>
          <w:sz w:val="24"/>
          <w:szCs w:val="24"/>
          <w:vertAlign w:val="superscript"/>
          <w:rtl w:val="0"/>
        </w:rPr>
        <w:t xml:space="preserve">109</w:t>
      </w:r>
      <w:r w:rsidDel="00000000" w:rsidR="00000000" w:rsidRPr="00000000">
        <w:rPr>
          <w:rFonts w:ascii="Google Sans Text" w:cs="Google Sans Text" w:eastAsia="Google Sans Text" w:hAnsi="Google Sans Text"/>
          <w:color w:val="1b1c1d"/>
          <w:rtl w:val="0"/>
        </w:rPr>
        <w:t xml:space="preserve"> The divesting entity is Ingersoll Rand (NYSE:IR).</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sale was a key milestone in Ingersoll Rand's "portfolio optimization" and "transformation journey," allowing the company to focus on its core industrial and flow creation businesses.</w:t>
      </w:r>
      <w:r w:rsidDel="00000000" w:rsidR="00000000" w:rsidRPr="00000000">
        <w:rPr>
          <w:rFonts w:ascii="Google Sans Text" w:cs="Google Sans Text" w:eastAsia="Google Sans Text" w:hAnsi="Google Sans Text"/>
          <w:color w:val="575b5f"/>
          <w:sz w:val="24"/>
          <w:szCs w:val="24"/>
          <w:vertAlign w:val="superscript"/>
          <w:rtl w:val="0"/>
        </w:rPr>
        <w:t xml:space="preserve">109</w:t>
      </w:r>
      <w:r w:rsidDel="00000000" w:rsidR="00000000" w:rsidRPr="00000000">
        <w:rPr>
          <w:rFonts w:ascii="Google Sans Text" w:cs="Google Sans Text" w:eastAsia="Google Sans Text" w:hAnsi="Google Sans Text"/>
          <w:color w:val="1b1c1d"/>
          <w:rtl w:val="0"/>
        </w:rPr>
        <w:t xml:space="preserve"> The purchase price represented a premium valuation of approximately 12.1 times Club Car's 2020 adjusted EBITDA.</w:t>
      </w:r>
      <w:r w:rsidDel="00000000" w:rsidR="00000000" w:rsidRPr="00000000">
        <w:rPr>
          <w:rFonts w:ascii="Google Sans Text" w:cs="Google Sans Text" w:eastAsia="Google Sans Text" w:hAnsi="Google Sans Text"/>
          <w:color w:val="575b5f"/>
          <w:sz w:val="24"/>
          <w:szCs w:val="24"/>
          <w:vertAlign w:val="superscript"/>
          <w:rtl w:val="0"/>
        </w:rPr>
        <w:t xml:space="preserve">109</w:t>
      </w:r>
      <w:r w:rsidDel="00000000" w:rsidR="00000000" w:rsidRPr="00000000">
        <w:rPr>
          <w:rFonts w:ascii="Google Sans Text" w:cs="Google Sans Text" w:eastAsia="Google Sans Text" w:hAnsi="Google Sans Text"/>
          <w:color w:val="1b1c1d"/>
          <w:rtl w:val="0"/>
        </w:rPr>
        <w:t xml:space="preserve"> For Platinum Equity, a firm specializing in corporate carve-outs, the acquisition represented an opportunity to support the growth of an iconic brand as a standalone company.</w:t>
      </w:r>
      <w:r w:rsidDel="00000000" w:rsidR="00000000" w:rsidRPr="00000000">
        <w:rPr>
          <w:rFonts w:ascii="Google Sans Text" w:cs="Google Sans Text" w:eastAsia="Google Sans Text" w:hAnsi="Google Sans Text"/>
          <w:color w:val="575b5f"/>
          <w:sz w:val="24"/>
          <w:szCs w:val="24"/>
          <w:vertAlign w:val="superscript"/>
          <w:rtl w:val="0"/>
        </w:rPr>
        <w:t xml:space="preserve">108</w:t>
      </w:r>
      <w:r w:rsidDel="00000000" w:rsidR="00000000" w:rsidRPr="00000000">
        <w:rPr>
          <w:rFonts w:ascii="Google Sans Text" w:cs="Google Sans Text" w:eastAsia="Google Sans Text" w:hAnsi="Google Sans Text"/>
          <w:color w:val="1b1c1d"/>
          <w:rtl w:val="0"/>
        </w:rPr>
        <w:t xml:space="preserve"> Under Platinum's ownership, Club Car's President Mark Wagner and his management team were to continue leading the business, focusing on innovation and expansion in the growing markets for electric and low-speed vehicles for golf, consumer, and commercial use.</w:t>
      </w:r>
      <w:r w:rsidDel="00000000" w:rsidR="00000000" w:rsidRPr="00000000">
        <w:rPr>
          <w:rFonts w:ascii="Google Sans Text" w:cs="Google Sans Text" w:eastAsia="Google Sans Text" w:hAnsi="Google Sans Text"/>
          <w:color w:val="575b5f"/>
          <w:sz w:val="24"/>
          <w:szCs w:val="24"/>
          <w:vertAlign w:val="superscript"/>
          <w:rtl w:val="0"/>
        </w:rPr>
        <w:t xml:space="preserve">108</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BayPine, TSG Consumer, West First Management / Mavis Tire Express Service</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2">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Identification:</w:t>
      </w:r>
      <w:r w:rsidDel="00000000" w:rsidR="00000000" w:rsidRPr="00000000">
        <w:rPr>
          <w:rFonts w:ascii="Google Sans Text" w:cs="Google Sans Text" w:eastAsia="Google Sans Text" w:hAnsi="Google Sans Text"/>
          <w:color w:val="1b1c1d"/>
          <w:rtl w:val="0"/>
        </w:rPr>
        <w:t xml:space="preserve"> Acquirer: BayPine LP; TSG Consumer Partners LP; West First Management; Target: Mavis Tire Express Services Corp.; Announcement Date: 05/03/21.</w:t>
      </w:r>
    </w:p>
    <w:p w:rsidR="00000000" w:rsidDel="00000000" w:rsidP="00000000" w:rsidRDefault="00000000" w:rsidRPr="00000000" w14:paraId="00000183">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 Classification:</w:t>
      </w:r>
      <w:r w:rsidDel="00000000" w:rsidR="00000000" w:rsidRPr="00000000">
        <w:rPr>
          <w:rFonts w:ascii="Google Sans Text" w:cs="Google Sans Text" w:eastAsia="Google Sans Text" w:hAnsi="Google Sans Text"/>
          <w:color w:val="1b1c1d"/>
          <w:rtl w:val="0"/>
        </w:rPr>
        <w:t xml:space="preserve"> Majority Recapitalization.</w:t>
      </w:r>
    </w:p>
    <w:p w:rsidR="00000000" w:rsidDel="00000000" w:rsidP="00000000" w:rsidRDefault="00000000" w:rsidRPr="00000000" w14:paraId="00000184">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Identified Divestor(s):</w:t>
      </w:r>
      <w:r w:rsidDel="00000000" w:rsidR="00000000" w:rsidRPr="00000000">
        <w:rPr>
          <w:rFonts w:ascii="Google Sans Text" w:cs="Google Sans Text" w:eastAsia="Google Sans Text" w:hAnsi="Google Sans Text"/>
          <w:color w:val="1b1c1d"/>
          <w:rtl w:val="0"/>
        </w:rPr>
        <w:t xml:space="preserve"> Golden Gate Capital.</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An investor group led by BayPine LP and TSG Consumer Partners LP, in partnership with existing significant equity-holder West First Management (the Sorbaro family's holding company), acquired Mavis Tire Express Services.</w:t>
      </w:r>
      <w:r w:rsidDel="00000000" w:rsidR="00000000" w:rsidRPr="00000000">
        <w:rPr>
          <w:rFonts w:ascii="Google Sans Text" w:cs="Google Sans Text" w:eastAsia="Google Sans Text" w:hAnsi="Google Sans Text"/>
          <w:color w:val="575b5f"/>
          <w:sz w:val="24"/>
          <w:szCs w:val="24"/>
          <w:vertAlign w:val="superscript"/>
          <w:rtl w:val="0"/>
        </w:rPr>
        <w:t xml:space="preserve">112</w:t>
      </w:r>
      <w:r w:rsidDel="00000000" w:rsidR="00000000" w:rsidRPr="00000000">
        <w:rPr>
          <w:rFonts w:ascii="Google Sans Text" w:cs="Google Sans Text" w:eastAsia="Google Sans Text" w:hAnsi="Google Sans Text"/>
          <w:color w:val="1b1c1d"/>
          <w:rtl w:val="0"/>
        </w:rPr>
        <w:t xml:space="preserve"> This transaction is a Majority Recapitalization and a secondary buyout. The primary divesting entity was Golden Gate Capital, Mavis's lead financial partner, which sold its majority stake but retained a minority interest in the company.</w:t>
      </w:r>
      <w:r w:rsidDel="00000000" w:rsidR="00000000" w:rsidRPr="00000000">
        <w:rPr>
          <w:rFonts w:ascii="Google Sans Text" w:cs="Google Sans Text" w:eastAsia="Google Sans Text" w:hAnsi="Google Sans Text"/>
          <w:color w:val="575b5f"/>
          <w:sz w:val="24"/>
          <w:szCs w:val="24"/>
          <w:vertAlign w:val="superscript"/>
          <w:rtl w:val="0"/>
        </w:rPr>
        <w:t xml:space="preserve">114</w:t>
      </w:r>
      <w:r w:rsidDel="00000000" w:rsidR="00000000" w:rsidRPr="00000000">
        <w:rPr>
          <w:rFonts w:ascii="Google Sans Text" w:cs="Google Sans Text" w:eastAsia="Google Sans Text" w:hAnsi="Google Sans Text"/>
          <w:color w:val="1b1c1d"/>
          <w:rtl w:val="0"/>
        </w:rPr>
        <w:t xml:space="preserve"> The Sorbaro family, through West First Management, also rolled over a significant portion of their equity and continued to lead the company as co-CEOs.</w:t>
      </w:r>
      <w:r w:rsidDel="00000000" w:rsidR="00000000" w:rsidRPr="00000000">
        <w:rPr>
          <w:rFonts w:ascii="Google Sans Text" w:cs="Google Sans Text" w:eastAsia="Google Sans Text" w:hAnsi="Google Sans Text"/>
          <w:color w:val="575b5f"/>
          <w:sz w:val="24"/>
          <w:szCs w:val="24"/>
          <w:vertAlign w:val="superscript"/>
          <w:rtl w:val="0"/>
        </w:rPr>
        <w:t xml:space="preserve">112</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recapitalization brought in new financial partners with deep digital, operational, and consumer expertise to support Mavis's next phase of growth.</w:t>
      </w:r>
      <w:r w:rsidDel="00000000" w:rsidR="00000000" w:rsidRPr="00000000">
        <w:rPr>
          <w:rFonts w:ascii="Google Sans Text" w:cs="Google Sans Text" w:eastAsia="Google Sans Text" w:hAnsi="Google Sans Text"/>
          <w:color w:val="575b5f"/>
          <w:sz w:val="24"/>
          <w:szCs w:val="24"/>
          <w:vertAlign w:val="superscript"/>
          <w:rtl w:val="0"/>
        </w:rPr>
        <w:t xml:space="preserve">113</w:t>
      </w:r>
      <w:r w:rsidDel="00000000" w:rsidR="00000000" w:rsidRPr="00000000">
        <w:rPr>
          <w:rFonts w:ascii="Google Sans Text" w:cs="Google Sans Text" w:eastAsia="Google Sans Text" w:hAnsi="Google Sans Text"/>
          <w:color w:val="1b1c1d"/>
          <w:rtl w:val="0"/>
        </w:rPr>
        <w:t xml:space="preserve"> The strategy was to leverage BayPine's digital transformation capabilities and TSG's consumer brand-building experience to enhance the customer experience, capture operating efficiencies, and continue Mavis's successful consolidation strategy in the fragmented auto service market.</w:t>
      </w:r>
      <w:r w:rsidDel="00000000" w:rsidR="00000000" w:rsidRPr="00000000">
        <w:rPr>
          <w:rFonts w:ascii="Google Sans Text" w:cs="Google Sans Text" w:eastAsia="Google Sans Text" w:hAnsi="Google Sans Text"/>
          <w:color w:val="575b5f"/>
          <w:sz w:val="24"/>
          <w:szCs w:val="24"/>
          <w:vertAlign w:val="superscript"/>
          <w:rtl w:val="0"/>
        </w:rPr>
        <w:t xml:space="preserve">115</w:t>
      </w:r>
      <w:r w:rsidDel="00000000" w:rsidR="00000000" w:rsidRPr="00000000">
        <w:rPr>
          <w:rFonts w:ascii="Google Sans Text" w:cs="Google Sans Text" w:eastAsia="Google Sans Text" w:hAnsi="Google Sans Text"/>
          <w:color w:val="1b1c1d"/>
          <w:rtl w:val="0"/>
        </w:rPr>
        <w:t xml:space="preserve"> The deal provided a successful partial exit for Golden Gate Capital, which had overseen Mavis's significant growth, including its 2018 merger with Express Oil Change &amp; Tire Engineers.</w:t>
      </w:r>
      <w:r w:rsidDel="00000000" w:rsidR="00000000" w:rsidRPr="00000000">
        <w:rPr>
          <w:rFonts w:ascii="Google Sans Text" w:cs="Google Sans Text" w:eastAsia="Google Sans Text" w:hAnsi="Google Sans Text"/>
          <w:color w:val="575b5f"/>
          <w:sz w:val="24"/>
          <w:szCs w:val="24"/>
          <w:vertAlign w:val="superscript"/>
          <w:rtl w:val="0"/>
        </w:rPr>
        <w:t xml:space="preserve">113</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Goodyear / Cooper Tire</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A">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Identification:</w:t>
      </w:r>
      <w:r w:rsidDel="00000000" w:rsidR="00000000" w:rsidRPr="00000000">
        <w:rPr>
          <w:rFonts w:ascii="Google Sans Text" w:cs="Google Sans Text" w:eastAsia="Google Sans Text" w:hAnsi="Google Sans Text"/>
          <w:color w:val="1b1c1d"/>
          <w:rtl w:val="0"/>
        </w:rPr>
        <w:t xml:space="preserve"> Acquirer: The Goodyear Tire &amp; Rubber Company; Target: Cooper Tire &amp; Rubber Company; Announcement Date: 22/02/21.</w:t>
      </w:r>
    </w:p>
    <w:p w:rsidR="00000000" w:rsidDel="00000000" w:rsidP="00000000" w:rsidRDefault="00000000" w:rsidRPr="00000000" w14:paraId="0000018B">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 Classification:</w:t>
      </w:r>
      <w:r w:rsidDel="00000000" w:rsidR="00000000" w:rsidRPr="00000000">
        <w:rPr>
          <w:rFonts w:ascii="Google Sans Text" w:cs="Google Sans Text" w:eastAsia="Google Sans Text" w:hAnsi="Google Sans Text"/>
          <w:color w:val="1b1c1d"/>
          <w:rtl w:val="0"/>
        </w:rPr>
        <w:t xml:space="preserve"> Acquisition.</w:t>
      </w:r>
    </w:p>
    <w:p w:rsidR="00000000" w:rsidDel="00000000" w:rsidP="00000000" w:rsidRDefault="00000000" w:rsidRPr="00000000" w14:paraId="0000018C">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Identified Divestor(s):</w:t>
      </w:r>
      <w:r w:rsidDel="00000000" w:rsidR="00000000" w:rsidRPr="00000000">
        <w:rPr>
          <w:rFonts w:ascii="Google Sans Text" w:cs="Google Sans Text" w:eastAsia="Google Sans Text" w:hAnsi="Google Sans Text"/>
          <w:color w:val="1b1c1d"/>
          <w:rtl w:val="0"/>
        </w:rPr>
        <w:t xml:space="preserve"> Not Applicable (Public Shareholders).</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Goodyear Tire &amp; Rubber Company acquired Cooper Tire &amp; Rubber Company in a definitive transaction agreement, which is classified as an Acquisition.</w:t>
      </w:r>
      <w:r w:rsidDel="00000000" w:rsidR="00000000" w:rsidRPr="00000000">
        <w:rPr>
          <w:rFonts w:ascii="Google Sans Text" w:cs="Google Sans Text" w:eastAsia="Google Sans Text" w:hAnsi="Google Sans Text"/>
          <w:color w:val="575b5f"/>
          <w:sz w:val="24"/>
          <w:szCs w:val="24"/>
          <w:vertAlign w:val="superscript"/>
          <w:rtl w:val="0"/>
        </w:rPr>
        <w:t xml:space="preserve">116</w:t>
      </w:r>
      <w:r w:rsidDel="00000000" w:rsidR="00000000" w:rsidRPr="00000000">
        <w:rPr>
          <w:rFonts w:ascii="Google Sans Text" w:cs="Google Sans Text" w:eastAsia="Google Sans Text" w:hAnsi="Google Sans Text"/>
          <w:color w:val="1b1c1d"/>
          <w:rtl w:val="0"/>
        </w:rPr>
        <w:t xml:space="preserve"> The deal, with a total enterprise value of approximately $2.5 billion, was structured as a merger in which Cooper Tire survived as a wholly owned subsidiary of Goodyear.</w:t>
      </w:r>
      <w:r w:rsidDel="00000000" w:rsidR="00000000" w:rsidRPr="00000000">
        <w:rPr>
          <w:rFonts w:ascii="Google Sans Text" w:cs="Google Sans Text" w:eastAsia="Google Sans Text" w:hAnsi="Google Sans Text"/>
          <w:color w:val="575b5f"/>
          <w:sz w:val="24"/>
          <w:szCs w:val="24"/>
          <w:vertAlign w:val="superscript"/>
          <w:rtl w:val="0"/>
        </w:rPr>
        <w:t xml:space="preserve">118</w:t>
      </w:r>
      <w:r w:rsidDel="00000000" w:rsidR="00000000" w:rsidRPr="00000000">
        <w:rPr>
          <w:rFonts w:ascii="Google Sans Text" w:cs="Google Sans Text" w:eastAsia="Google Sans Text" w:hAnsi="Google Sans Text"/>
          <w:color w:val="1b1c1d"/>
          <w:rtl w:val="0"/>
        </w:rPr>
        <w:t xml:space="preserve"> The sellers were the public shareholders of Cooper Tire, who received $41.75 in cash and a fixed exchange ratio of 0.907 shares of Goodyear common stock for each Cooper share they held.</w:t>
      </w:r>
      <w:r w:rsidDel="00000000" w:rsidR="00000000" w:rsidRPr="00000000">
        <w:rPr>
          <w:rFonts w:ascii="Google Sans Text" w:cs="Google Sans Text" w:eastAsia="Google Sans Text" w:hAnsi="Google Sans Text"/>
          <w:color w:val="575b5f"/>
          <w:sz w:val="24"/>
          <w:szCs w:val="24"/>
          <w:vertAlign w:val="superscript"/>
          <w:rtl w:val="0"/>
        </w:rPr>
        <w:t xml:space="preserve">117</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combination united two leading U.S.-based tire companies, creating a stronger global leader with a more comprehensive product portfolio across the value spectrum.</w:t>
      </w:r>
      <w:r w:rsidDel="00000000" w:rsidR="00000000" w:rsidRPr="00000000">
        <w:rPr>
          <w:rFonts w:ascii="Google Sans Text" w:cs="Google Sans Text" w:eastAsia="Google Sans Text" w:hAnsi="Google Sans Text"/>
          <w:color w:val="575b5f"/>
          <w:sz w:val="24"/>
          <w:szCs w:val="24"/>
          <w:vertAlign w:val="superscript"/>
          <w:rtl w:val="0"/>
        </w:rPr>
        <w:t xml:space="preserve">116</w:t>
      </w:r>
      <w:r w:rsidDel="00000000" w:rsidR="00000000" w:rsidRPr="00000000">
        <w:rPr>
          <w:rFonts w:ascii="Google Sans Text" w:cs="Google Sans Text" w:eastAsia="Google Sans Text" w:hAnsi="Google Sans Text"/>
          <w:color w:val="1b1c1d"/>
          <w:rtl w:val="0"/>
        </w:rPr>
        <w:t xml:space="preserve"> The strategic rationale was to strengthen Goodyear's leadership position in the U.S. market, nearly double its presence in China, and leverage the mid-tier strength of the Cooper brand, particularly in the light truck and SUV segments.</w:t>
      </w:r>
      <w:r w:rsidDel="00000000" w:rsidR="00000000" w:rsidRPr="00000000">
        <w:rPr>
          <w:rFonts w:ascii="Google Sans Text" w:cs="Google Sans Text" w:eastAsia="Google Sans Text" w:hAnsi="Google Sans Text"/>
          <w:color w:val="575b5f"/>
          <w:sz w:val="24"/>
          <w:szCs w:val="24"/>
          <w:vertAlign w:val="superscript"/>
          <w:rtl w:val="0"/>
        </w:rPr>
        <w:t xml:space="preserve">117</w:t>
      </w:r>
      <w:r w:rsidDel="00000000" w:rsidR="00000000" w:rsidRPr="00000000">
        <w:rPr>
          <w:rFonts w:ascii="Google Sans Text" w:cs="Google Sans Text" w:eastAsia="Google Sans Text" w:hAnsi="Google Sans Text"/>
          <w:color w:val="1b1c1d"/>
          <w:rtl w:val="0"/>
        </w:rPr>
        <w:t xml:space="preserve"> Goodyear projected significant financial benefits, including approximately $165 million in run-rate cost synergies within two years and a net present value of $450 million or more from utilizing Goodyear's available U.S. tax attributes.</w:t>
      </w:r>
      <w:r w:rsidDel="00000000" w:rsidR="00000000" w:rsidRPr="00000000">
        <w:rPr>
          <w:rFonts w:ascii="Google Sans Text" w:cs="Google Sans Text" w:eastAsia="Google Sans Text" w:hAnsi="Google Sans Text"/>
          <w:color w:val="575b5f"/>
          <w:sz w:val="24"/>
          <w:szCs w:val="24"/>
          <w:vertAlign w:val="superscript"/>
          <w:rtl w:val="0"/>
        </w:rPr>
        <w:t xml:space="preserve">116</w:t>
      </w:r>
      <w:r w:rsidDel="00000000" w:rsidR="00000000" w:rsidRPr="00000000">
        <w:rPr>
          <w:rFonts w:ascii="Google Sans Text" w:cs="Google Sans Text" w:eastAsia="Google Sans Text" w:hAnsi="Google Sans Text"/>
          <w:color w:val="1b1c1d"/>
          <w:rtl w:val="0"/>
        </w:rPr>
        <w:t xml:space="preserve"> Upon completion, former Cooper shareholders owned approximately 16% of the combined company.</w:t>
      </w:r>
      <w:r w:rsidDel="00000000" w:rsidR="00000000" w:rsidRPr="00000000">
        <w:rPr>
          <w:rFonts w:ascii="Google Sans Text" w:cs="Google Sans Text" w:eastAsia="Google Sans Text" w:hAnsi="Google Sans Text"/>
          <w:color w:val="575b5f"/>
          <w:sz w:val="24"/>
          <w:szCs w:val="24"/>
          <w:vertAlign w:val="superscript"/>
          <w:rtl w:val="0"/>
        </w:rPr>
        <w:t xml:space="preserve">120</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Empower (SPAC) / Holley</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2">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Identification:</w:t>
      </w:r>
      <w:r w:rsidDel="00000000" w:rsidR="00000000" w:rsidRPr="00000000">
        <w:rPr>
          <w:rFonts w:ascii="Google Sans Text" w:cs="Google Sans Text" w:eastAsia="Google Sans Text" w:hAnsi="Google Sans Text"/>
          <w:color w:val="1b1c1d"/>
          <w:rtl w:val="0"/>
        </w:rPr>
        <w:t xml:space="preserve"> Acquirer: Empower Ltd. (a Special Purpose Acquisition Company); Target: Holley Intermediate Holdings Inc.; Announcement Date: 12/03/21.</w:t>
      </w:r>
    </w:p>
    <w:p w:rsidR="00000000" w:rsidDel="00000000" w:rsidP="00000000" w:rsidRDefault="00000000" w:rsidRPr="00000000" w14:paraId="00000193">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 Classification:</w:t>
      </w:r>
      <w:r w:rsidDel="00000000" w:rsidR="00000000" w:rsidRPr="00000000">
        <w:rPr>
          <w:rFonts w:ascii="Google Sans Text" w:cs="Google Sans Text" w:eastAsia="Google Sans Text" w:hAnsi="Google Sans Text"/>
          <w:color w:val="1b1c1d"/>
          <w:rtl w:val="0"/>
        </w:rPr>
        <w:t xml:space="preserve"> Acquisition (via SPAC Merger).</w:t>
      </w:r>
    </w:p>
    <w:p w:rsidR="00000000" w:rsidDel="00000000" w:rsidP="00000000" w:rsidRDefault="00000000" w:rsidRPr="00000000" w14:paraId="00000194">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Identified Divestor(s):</w:t>
      </w:r>
      <w:r w:rsidDel="00000000" w:rsidR="00000000" w:rsidRPr="00000000">
        <w:rPr>
          <w:rFonts w:ascii="Google Sans Text" w:cs="Google Sans Text" w:eastAsia="Google Sans Text" w:hAnsi="Google Sans Text"/>
          <w:color w:val="1b1c1d"/>
          <w:rtl w:val="0"/>
        </w:rPr>
        <w:t xml:space="preserve"> Sentinel Capital Partners.</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transaction was an Acquisition of Holley, a leading performance automotive aftermarket platform, by Empower Ltd., a publicly-traded Special Purpose Acquisition Company (SPAC), also known as a blank check company.</w:t>
      </w:r>
      <w:r w:rsidDel="00000000" w:rsidR="00000000" w:rsidRPr="00000000">
        <w:rPr>
          <w:rFonts w:ascii="Google Sans Text" w:cs="Google Sans Text" w:eastAsia="Google Sans Text" w:hAnsi="Google Sans Text"/>
          <w:color w:val="575b5f"/>
          <w:sz w:val="24"/>
          <w:szCs w:val="24"/>
          <w:vertAlign w:val="superscript"/>
          <w:rtl w:val="0"/>
        </w:rPr>
        <w:t xml:space="preserve">122</w:t>
      </w:r>
      <w:r w:rsidDel="00000000" w:rsidR="00000000" w:rsidRPr="00000000">
        <w:rPr>
          <w:rFonts w:ascii="Google Sans Text" w:cs="Google Sans Text" w:eastAsia="Google Sans Text" w:hAnsi="Google Sans Text"/>
          <w:color w:val="1b1c1d"/>
          <w:rtl w:val="0"/>
        </w:rPr>
        <w:t xml:space="preserve"> The deal was structured as a business combination or merger that resulted in Holley becoming a publicly listed company on the New York Stock Exchange under the ticker "HLLY".</w:t>
      </w:r>
      <w:r w:rsidDel="00000000" w:rsidR="00000000" w:rsidRPr="00000000">
        <w:rPr>
          <w:rFonts w:ascii="Google Sans Text" w:cs="Google Sans Text" w:eastAsia="Google Sans Text" w:hAnsi="Google Sans Text"/>
          <w:color w:val="575b5f"/>
          <w:sz w:val="24"/>
          <w:szCs w:val="24"/>
          <w:vertAlign w:val="superscript"/>
          <w:rtl w:val="0"/>
        </w:rPr>
        <w:t xml:space="preserve">124</w:t>
      </w:r>
      <w:r w:rsidDel="00000000" w:rsidR="00000000" w:rsidRPr="00000000">
        <w:rPr>
          <w:rFonts w:ascii="Google Sans Text" w:cs="Google Sans Text" w:eastAsia="Google Sans Text" w:hAnsi="Google Sans Text"/>
          <w:color w:val="1b1c1d"/>
          <w:rtl w:val="0"/>
        </w:rPr>
        <w:t xml:space="preserve"> The transaction valued Holley at an enterprise value of approximately $1.55 billion.</w:t>
      </w:r>
      <w:r w:rsidDel="00000000" w:rsidR="00000000" w:rsidRPr="00000000">
        <w:rPr>
          <w:rFonts w:ascii="Google Sans Text" w:cs="Google Sans Text" w:eastAsia="Google Sans Text" w:hAnsi="Google Sans Text"/>
          <w:color w:val="575b5f"/>
          <w:sz w:val="24"/>
          <w:szCs w:val="24"/>
          <w:vertAlign w:val="superscript"/>
          <w:rtl w:val="0"/>
        </w:rPr>
        <w:t xml:space="preserve">125</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primary existing owner of Holley was the private equity firm Sentinel Capital Partners. While Sentinel divested a portion of its holdings to facilitate the public listing, it remained the company's largest shareholder upon closing, retaining a significant stake.</w:t>
      </w:r>
      <w:r w:rsidDel="00000000" w:rsidR="00000000" w:rsidRPr="00000000">
        <w:rPr>
          <w:rFonts w:ascii="Google Sans Text" w:cs="Google Sans Text" w:eastAsia="Google Sans Text" w:hAnsi="Google Sans Text"/>
          <w:color w:val="575b5f"/>
          <w:sz w:val="24"/>
          <w:szCs w:val="24"/>
          <w:vertAlign w:val="superscript"/>
          <w:rtl w:val="0"/>
        </w:rPr>
        <w:t xml:space="preserve">124</w:t>
      </w:r>
      <w:r w:rsidDel="00000000" w:rsidR="00000000" w:rsidRPr="00000000">
        <w:rPr>
          <w:rFonts w:ascii="Google Sans Text" w:cs="Google Sans Text" w:eastAsia="Google Sans Text" w:hAnsi="Google Sans Text"/>
          <w:color w:val="1b1c1d"/>
          <w:rtl w:val="0"/>
        </w:rPr>
        <w:t xml:space="preserve"> This transaction provided Holley with access to public capital markets to fund its growth initiatives, including strategic M&amp;A and new product development, while allowing its long-term private equity sponsor to realize partial liquidity and maintain a significant investment in the newly public entity. The financing for the deal included cash from Empower's trust account, a forward purchase agreement, and a $240 million PIPE (Private Investment in Public Equity) from institutional investors.</w:t>
      </w:r>
      <w:r w:rsidDel="00000000" w:rsidR="00000000" w:rsidRPr="00000000">
        <w:rPr>
          <w:rFonts w:ascii="Google Sans Text" w:cs="Google Sans Text" w:eastAsia="Google Sans Text" w:hAnsi="Google Sans Text"/>
          <w:color w:val="575b5f"/>
          <w:sz w:val="24"/>
          <w:szCs w:val="24"/>
          <w:vertAlign w:val="superscript"/>
          <w:rtl w:val="0"/>
        </w:rPr>
        <w:t xml:space="preserve">125</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Golden Gate Capital / Tidal Wave Auto Spa</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A">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Identification:</w:t>
      </w:r>
      <w:r w:rsidDel="00000000" w:rsidR="00000000" w:rsidRPr="00000000">
        <w:rPr>
          <w:rFonts w:ascii="Google Sans Text" w:cs="Google Sans Text" w:eastAsia="Google Sans Text" w:hAnsi="Google Sans Text"/>
          <w:color w:val="1b1c1d"/>
          <w:rtl w:val="0"/>
        </w:rPr>
        <w:t xml:space="preserve"> Acquirer: Golden Gate Capital; Target: Tidal Wave Auto Spa; Announcement Date: 30/12/20.</w:t>
      </w:r>
    </w:p>
    <w:p w:rsidR="00000000" w:rsidDel="00000000" w:rsidP="00000000" w:rsidRDefault="00000000" w:rsidRPr="00000000" w14:paraId="0000019B">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 Classification:</w:t>
      </w:r>
      <w:r w:rsidDel="00000000" w:rsidR="00000000" w:rsidRPr="00000000">
        <w:rPr>
          <w:rFonts w:ascii="Google Sans Text" w:cs="Google Sans Text" w:eastAsia="Google Sans Text" w:hAnsi="Google Sans Text"/>
          <w:color w:val="1b1c1d"/>
          <w:rtl w:val="0"/>
        </w:rPr>
        <w:t xml:space="preserve"> Majority Recapitalization.</w:t>
      </w:r>
    </w:p>
    <w:p w:rsidR="00000000" w:rsidDel="00000000" w:rsidP="00000000" w:rsidRDefault="00000000" w:rsidRPr="00000000" w14:paraId="0000019C">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Identified Divestor(s):</w:t>
      </w:r>
      <w:r w:rsidDel="00000000" w:rsidR="00000000" w:rsidRPr="00000000">
        <w:rPr>
          <w:rFonts w:ascii="Google Sans Text" w:cs="Google Sans Text" w:eastAsia="Google Sans Text" w:hAnsi="Google Sans Text"/>
          <w:color w:val="1b1c1d"/>
          <w:rtl w:val="0"/>
        </w:rPr>
        <w:t xml:space="preserve"> Scott Blackstock (Founder).</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transaction was a Majority Recapitalization in which private equity firm Golden Gate Capital partnered with Tidal Wave Auto Spa's founder and CEO, Scott Blackstock.</w:t>
      </w:r>
      <w:r w:rsidDel="00000000" w:rsidR="00000000" w:rsidRPr="00000000">
        <w:rPr>
          <w:rFonts w:ascii="Google Sans Text" w:cs="Google Sans Text" w:eastAsia="Google Sans Text" w:hAnsi="Google Sans Text"/>
          <w:color w:val="575b5f"/>
          <w:sz w:val="24"/>
          <w:szCs w:val="24"/>
          <w:vertAlign w:val="superscript"/>
          <w:rtl w:val="0"/>
        </w:rPr>
        <w:t xml:space="preserve">126</w:t>
      </w:r>
      <w:r w:rsidDel="00000000" w:rsidR="00000000" w:rsidRPr="00000000">
        <w:rPr>
          <w:rFonts w:ascii="Google Sans Text" w:cs="Google Sans Text" w:eastAsia="Google Sans Text" w:hAnsi="Google Sans Text"/>
          <w:color w:val="1b1c1d"/>
          <w:rtl w:val="0"/>
        </w:rPr>
        <w:t xml:space="preserve"> While Golden Gate acquired a majority or controlling interest, Mr. Blackstock divested a portion of his ownership but continued to lead the company as CEO and remained a "significant shareholder".</w:t>
      </w:r>
      <w:r w:rsidDel="00000000" w:rsidR="00000000" w:rsidRPr="00000000">
        <w:rPr>
          <w:rFonts w:ascii="Google Sans Text" w:cs="Google Sans Text" w:eastAsia="Google Sans Text" w:hAnsi="Google Sans Text"/>
          <w:color w:val="575b5f"/>
          <w:sz w:val="24"/>
          <w:szCs w:val="24"/>
          <w:vertAlign w:val="superscript"/>
          <w:rtl w:val="0"/>
        </w:rPr>
        <w:t xml:space="preserve">127</w:t>
      </w:r>
      <w:r w:rsidDel="00000000" w:rsidR="00000000" w:rsidRPr="00000000">
        <w:rPr>
          <w:rFonts w:ascii="Google Sans Text" w:cs="Google Sans Text" w:eastAsia="Google Sans Text" w:hAnsi="Google Sans Text"/>
          <w:color w:val="1b1c1d"/>
          <w:rtl w:val="0"/>
        </w:rPr>
        <w:t xml:space="preserve"> This structure is characteristic of a recapitalization, providing the founder with both liquidity and a partner to fuel accelerated growth.</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partnership was designed to combine Tidal Wave's operational expertise with Golden Gate Capital's financial resources and experience in scaling multi-unit consumer and real estate businesses.</w:t>
      </w:r>
      <w:r w:rsidDel="00000000" w:rsidR="00000000" w:rsidRPr="00000000">
        <w:rPr>
          <w:rFonts w:ascii="Google Sans Text" w:cs="Google Sans Text" w:eastAsia="Google Sans Text" w:hAnsi="Google Sans Text"/>
          <w:color w:val="575b5f"/>
          <w:sz w:val="24"/>
          <w:szCs w:val="24"/>
          <w:vertAlign w:val="superscript"/>
          <w:rtl w:val="0"/>
        </w:rPr>
        <w:t xml:space="preserve">127</w:t>
      </w:r>
      <w:r w:rsidDel="00000000" w:rsidR="00000000" w:rsidRPr="00000000">
        <w:rPr>
          <w:rFonts w:ascii="Google Sans Text" w:cs="Google Sans Text" w:eastAsia="Google Sans Text" w:hAnsi="Google Sans Text"/>
          <w:color w:val="1b1c1d"/>
          <w:rtl w:val="0"/>
        </w:rPr>
        <w:t xml:space="preserve"> The stated goal was to accelerate Tidal Wave's growth trajectory through organic expansion, aggressive new unit development, and an enhanced acquisition program.</w:t>
      </w:r>
      <w:r w:rsidDel="00000000" w:rsidR="00000000" w:rsidRPr="00000000">
        <w:rPr>
          <w:rFonts w:ascii="Google Sans Text" w:cs="Google Sans Text" w:eastAsia="Google Sans Text" w:hAnsi="Google Sans Text"/>
          <w:color w:val="575b5f"/>
          <w:sz w:val="24"/>
          <w:szCs w:val="24"/>
          <w:vertAlign w:val="superscript"/>
          <w:rtl w:val="0"/>
        </w:rPr>
        <w:t xml:space="preserve">129</w:t>
      </w:r>
      <w:r w:rsidDel="00000000" w:rsidR="00000000" w:rsidRPr="00000000">
        <w:rPr>
          <w:rFonts w:ascii="Google Sans Text" w:cs="Google Sans Text" w:eastAsia="Google Sans Text" w:hAnsi="Google Sans Text"/>
          <w:color w:val="1b1c1d"/>
          <w:rtl w:val="0"/>
        </w:rPr>
        <w:t xml:space="preserve"> The deal, which commanded an enterprise value of approximately $950 million, is another key example of private equity firms investing heavily to consolidate the fragmented car wash industry by backing strong, founder-led platforms.</w:t>
      </w:r>
      <w:r w:rsidDel="00000000" w:rsidR="00000000" w:rsidRPr="00000000">
        <w:rPr>
          <w:rFonts w:ascii="Google Sans Text" w:cs="Google Sans Text" w:eastAsia="Google Sans Text" w:hAnsi="Google Sans Text"/>
          <w:color w:val="575b5f"/>
          <w:sz w:val="24"/>
          <w:szCs w:val="24"/>
          <w:vertAlign w:val="superscript"/>
          <w:rtl w:val="0"/>
        </w:rPr>
        <w:t xml:space="preserve">130</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L Catterton, ADIA, Mubadala, StepStone / Truck Hero</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A2">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Identification:</w:t>
      </w:r>
      <w:r w:rsidDel="00000000" w:rsidR="00000000" w:rsidRPr="00000000">
        <w:rPr>
          <w:rFonts w:ascii="Google Sans Text" w:cs="Google Sans Text" w:eastAsia="Google Sans Text" w:hAnsi="Google Sans Text"/>
          <w:color w:val="1b1c1d"/>
          <w:rtl w:val="0"/>
        </w:rPr>
        <w:t xml:space="preserve"> Acquirer: Consortium led by L Catterton; Target: Truck Hero, Inc.; Announcement Date: 08/12/20.</w:t>
      </w:r>
    </w:p>
    <w:p w:rsidR="00000000" w:rsidDel="00000000" w:rsidP="00000000" w:rsidRDefault="00000000" w:rsidRPr="00000000" w14:paraId="000001A3">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 Classification:</w:t>
      </w:r>
      <w:r w:rsidDel="00000000" w:rsidR="00000000" w:rsidRPr="00000000">
        <w:rPr>
          <w:rFonts w:ascii="Google Sans Text" w:cs="Google Sans Text" w:eastAsia="Google Sans Text" w:hAnsi="Google Sans Text"/>
          <w:color w:val="1b1c1d"/>
          <w:rtl w:val="0"/>
        </w:rPr>
        <w:t xml:space="preserve"> Majority Recapitalization.</w:t>
      </w:r>
    </w:p>
    <w:p w:rsidR="00000000" w:rsidDel="00000000" w:rsidP="00000000" w:rsidRDefault="00000000" w:rsidRPr="00000000" w14:paraId="000001A4">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Identified Divestor(s):</w:t>
      </w:r>
      <w:r w:rsidDel="00000000" w:rsidR="00000000" w:rsidRPr="00000000">
        <w:rPr>
          <w:rFonts w:ascii="Google Sans Text" w:cs="Google Sans Text" w:eastAsia="Google Sans Text" w:hAnsi="Google Sans Text"/>
          <w:color w:val="1b1c1d"/>
          <w:rtl w:val="0"/>
        </w:rPr>
        <w:t xml:space="preserve"> CCMP Capital; Highlander Partners.</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 consortium led by L Catterton acquired a controlling interest in Truck Hero, a leading provider of aftermarket accessories for pickup trucks and Jeep vehicles.</w:t>
      </w:r>
      <w:r w:rsidDel="00000000" w:rsidR="00000000" w:rsidRPr="00000000">
        <w:rPr>
          <w:rFonts w:ascii="Google Sans Text" w:cs="Google Sans Text" w:eastAsia="Google Sans Text" w:hAnsi="Google Sans Text"/>
          <w:color w:val="575b5f"/>
          <w:sz w:val="24"/>
          <w:szCs w:val="24"/>
          <w:vertAlign w:val="superscript"/>
          <w:rtl w:val="0"/>
        </w:rPr>
        <w:t xml:space="preserve">131</w:t>
      </w:r>
      <w:r w:rsidDel="00000000" w:rsidR="00000000" w:rsidRPr="00000000">
        <w:rPr>
          <w:rFonts w:ascii="Google Sans Text" w:cs="Google Sans Text" w:eastAsia="Google Sans Text" w:hAnsi="Google Sans Text"/>
          <w:color w:val="1b1c1d"/>
          <w:rtl w:val="0"/>
        </w:rPr>
        <w:t xml:space="preserve"> This transaction is best classified as a Majority Recapitalization and a secondary buyout. The divesting majority owner was the private equity firm CCMP Capital, which had owned Truck Hero since 2017.</w:t>
      </w:r>
      <w:r w:rsidDel="00000000" w:rsidR="00000000" w:rsidRPr="00000000">
        <w:rPr>
          <w:rFonts w:ascii="Google Sans Text" w:cs="Google Sans Text" w:eastAsia="Google Sans Text" w:hAnsi="Google Sans Text"/>
          <w:color w:val="575b5f"/>
          <w:sz w:val="24"/>
          <w:szCs w:val="24"/>
          <w:vertAlign w:val="superscript"/>
          <w:rtl w:val="0"/>
        </w:rPr>
        <w:t xml:space="preserve">133</w:t>
      </w:r>
      <w:r w:rsidDel="00000000" w:rsidR="00000000" w:rsidRPr="00000000">
        <w:rPr>
          <w:rFonts w:ascii="Google Sans Text" w:cs="Google Sans Text" w:eastAsia="Google Sans Text" w:hAnsi="Google Sans Text"/>
          <w:color w:val="1b1c1d"/>
          <w:rtl w:val="0"/>
        </w:rPr>
        <w:t xml:space="preserve"> Other significant shareholders, including Highlander Partners (which had merged its Lund International business with Truck Hero in 2019), also participated in the sale.</w:t>
      </w:r>
      <w:r w:rsidDel="00000000" w:rsidR="00000000" w:rsidRPr="00000000">
        <w:rPr>
          <w:rFonts w:ascii="Google Sans Text" w:cs="Google Sans Text" w:eastAsia="Google Sans Text" w:hAnsi="Google Sans Text"/>
          <w:color w:val="575b5f"/>
          <w:sz w:val="24"/>
          <w:szCs w:val="24"/>
          <w:vertAlign w:val="superscript"/>
          <w:rtl w:val="0"/>
        </w:rPr>
        <w:t xml:space="preserve">134</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Crucially, both CCMP and Truck Hero's founding CEO, Bill Reminder, remained "meaningful investors" in the company, rolling over a portion of their equity to partner with the new L Catterton-led consortium.</w:t>
      </w:r>
      <w:r w:rsidDel="00000000" w:rsidR="00000000" w:rsidRPr="00000000">
        <w:rPr>
          <w:rFonts w:ascii="Google Sans Text" w:cs="Google Sans Text" w:eastAsia="Google Sans Text" w:hAnsi="Google Sans Text"/>
          <w:color w:val="575b5f"/>
          <w:sz w:val="24"/>
          <w:szCs w:val="24"/>
          <w:vertAlign w:val="superscript"/>
          <w:rtl w:val="0"/>
        </w:rPr>
        <w:t xml:space="preserve">131</w:t>
      </w:r>
      <w:r w:rsidDel="00000000" w:rsidR="00000000" w:rsidRPr="00000000">
        <w:rPr>
          <w:rFonts w:ascii="Google Sans Text" w:cs="Google Sans Text" w:eastAsia="Google Sans Text" w:hAnsi="Google Sans Text"/>
          <w:color w:val="1b1c1d"/>
          <w:rtl w:val="0"/>
        </w:rPr>
        <w:t xml:space="preserve"> This structure allowed the previous financial sponsors to realize returns while continuing to participate in the company's upside. The new investor consortium, which also included the Abu Dhabi Investment Authority (ADIA), Mubadala Investment Company, and StepStone Group, was brought in to support the next phase of Truck Hero's growth, with a particular focus on expanding its direct-to-consumer online platform, RealTruck.com.</w:t>
      </w:r>
      <w:r w:rsidDel="00000000" w:rsidR="00000000" w:rsidRPr="00000000">
        <w:rPr>
          <w:rFonts w:ascii="Google Sans Text" w:cs="Google Sans Text" w:eastAsia="Google Sans Text" w:hAnsi="Google Sans Text"/>
          <w:color w:val="575b5f"/>
          <w:sz w:val="24"/>
          <w:szCs w:val="24"/>
          <w:vertAlign w:val="superscript"/>
          <w:rtl w:val="0"/>
        </w:rPr>
        <w:t xml:space="preserve">131</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A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Pritzker Private Capital / Highline Aftermarket</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AA">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Identification:</w:t>
      </w:r>
      <w:r w:rsidDel="00000000" w:rsidR="00000000" w:rsidRPr="00000000">
        <w:rPr>
          <w:rFonts w:ascii="Google Sans Text" w:cs="Google Sans Text" w:eastAsia="Google Sans Text" w:hAnsi="Google Sans Text"/>
          <w:color w:val="1b1c1d"/>
          <w:rtl w:val="0"/>
        </w:rPr>
        <w:t xml:space="preserve"> Acquirer: Pritzker Private Capital (PPC); Target: Highline Aftermarket Holdings, LLC; Announcement Date: 01/10/20.</w:t>
      </w:r>
    </w:p>
    <w:p w:rsidR="00000000" w:rsidDel="00000000" w:rsidP="00000000" w:rsidRDefault="00000000" w:rsidRPr="00000000" w14:paraId="000001AB">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 Classification:</w:t>
      </w:r>
      <w:r w:rsidDel="00000000" w:rsidR="00000000" w:rsidRPr="00000000">
        <w:rPr>
          <w:rFonts w:ascii="Google Sans Text" w:cs="Google Sans Text" w:eastAsia="Google Sans Text" w:hAnsi="Google Sans Text"/>
          <w:color w:val="1b1c1d"/>
          <w:rtl w:val="0"/>
        </w:rPr>
        <w:t xml:space="preserve"> Acquisition.</w:t>
      </w:r>
    </w:p>
    <w:p w:rsidR="00000000" w:rsidDel="00000000" w:rsidP="00000000" w:rsidRDefault="00000000" w:rsidRPr="00000000" w14:paraId="000001AC">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Identified Divestor(s):</w:t>
      </w:r>
      <w:r w:rsidDel="00000000" w:rsidR="00000000" w:rsidRPr="00000000">
        <w:rPr>
          <w:rFonts w:ascii="Google Sans Text" w:cs="Google Sans Text" w:eastAsia="Google Sans Text" w:hAnsi="Google Sans Text"/>
          <w:color w:val="1b1c1d"/>
          <w:rtl w:val="0"/>
        </w:rPr>
        <w:t xml:space="preserve"> The Sterling Group.</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Pritzker Private Capital (PPC) signed a definitive agreement to acquire Highline Aftermarket, a national distributor and manufacturer of automotive aftermarket products.</w:t>
      </w:r>
      <w:r w:rsidDel="00000000" w:rsidR="00000000" w:rsidRPr="00000000">
        <w:rPr>
          <w:rFonts w:ascii="Google Sans Text" w:cs="Google Sans Text" w:eastAsia="Google Sans Text" w:hAnsi="Google Sans Text"/>
          <w:color w:val="575b5f"/>
          <w:sz w:val="24"/>
          <w:szCs w:val="24"/>
          <w:vertAlign w:val="superscript"/>
          <w:rtl w:val="0"/>
        </w:rPr>
        <w:t xml:space="preserve">137</w:t>
      </w:r>
      <w:r w:rsidDel="00000000" w:rsidR="00000000" w:rsidRPr="00000000">
        <w:rPr>
          <w:rFonts w:ascii="Google Sans Text" w:cs="Google Sans Text" w:eastAsia="Google Sans Text" w:hAnsi="Google Sans Text"/>
          <w:color w:val="1b1c1d"/>
          <w:rtl w:val="0"/>
        </w:rPr>
        <w:t xml:space="preserve"> This transaction is classified as an Acquisition. The divesting entity was the private equity firm The Sterling Group, which had formed Highline in 2016 through the combination of two separate businesses.</w:t>
      </w:r>
      <w:r w:rsidDel="00000000" w:rsidR="00000000" w:rsidRPr="00000000">
        <w:rPr>
          <w:rFonts w:ascii="Google Sans Text" w:cs="Google Sans Text" w:eastAsia="Google Sans Text" w:hAnsi="Google Sans Text"/>
          <w:color w:val="575b5f"/>
          <w:sz w:val="24"/>
          <w:szCs w:val="24"/>
          <w:vertAlign w:val="superscript"/>
          <w:rtl w:val="0"/>
        </w:rPr>
        <w:t xml:space="preserve">139</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deal was part of a larger strategic move by PPC, which simultaneously acquired Warren Distribution, a manufacturer of private-label lubricants.</w:t>
      </w:r>
      <w:r w:rsidDel="00000000" w:rsidR="00000000" w:rsidRPr="00000000">
        <w:rPr>
          <w:rFonts w:ascii="Google Sans Text" w:cs="Google Sans Text" w:eastAsia="Google Sans Text" w:hAnsi="Google Sans Text"/>
          <w:color w:val="575b5f"/>
          <w:sz w:val="24"/>
          <w:szCs w:val="24"/>
          <w:vertAlign w:val="superscript"/>
          <w:rtl w:val="0"/>
        </w:rPr>
        <w:t xml:space="preserve">138</w:t>
      </w:r>
      <w:r w:rsidDel="00000000" w:rsidR="00000000" w:rsidRPr="00000000">
        <w:rPr>
          <w:rFonts w:ascii="Google Sans Text" w:cs="Google Sans Text" w:eastAsia="Google Sans Text" w:hAnsi="Google Sans Text"/>
          <w:color w:val="1b1c1d"/>
          <w:rtl w:val="0"/>
        </w:rPr>
        <w:t xml:space="preserve"> Upon closing, PPC combined Highline and Warren to create a new, larger entity named Highline Warren, a leader in the manufacture and distribution of automotive aftermarket consumable products.</w:t>
      </w:r>
      <w:r w:rsidDel="00000000" w:rsidR="00000000" w:rsidRPr="00000000">
        <w:rPr>
          <w:rFonts w:ascii="Google Sans Text" w:cs="Google Sans Text" w:eastAsia="Google Sans Text" w:hAnsi="Google Sans Text"/>
          <w:color w:val="575b5f"/>
          <w:sz w:val="24"/>
          <w:szCs w:val="24"/>
          <w:vertAlign w:val="superscript"/>
          <w:rtl w:val="0"/>
        </w:rPr>
        <w:t xml:space="preserve">141</w:t>
      </w:r>
      <w:r w:rsidDel="00000000" w:rsidR="00000000" w:rsidRPr="00000000">
        <w:rPr>
          <w:rFonts w:ascii="Google Sans Text" w:cs="Google Sans Text" w:eastAsia="Google Sans Text" w:hAnsi="Google Sans Text"/>
          <w:color w:val="1b1c1d"/>
          <w:rtl w:val="0"/>
        </w:rPr>
        <w:t xml:space="preserve"> The sale represented a successful exit for The Sterling Group, which noted that Highline had more than tripled in size during its ownership period.</w:t>
      </w:r>
      <w:r w:rsidDel="00000000" w:rsidR="00000000" w:rsidRPr="00000000">
        <w:rPr>
          <w:rFonts w:ascii="Google Sans Text" w:cs="Google Sans Text" w:eastAsia="Google Sans Text" w:hAnsi="Google Sans Text"/>
          <w:color w:val="575b5f"/>
          <w:sz w:val="24"/>
          <w:szCs w:val="24"/>
          <w:vertAlign w:val="superscript"/>
          <w:rtl w:val="0"/>
        </w:rPr>
        <w:t xml:space="preserve">139</w:t>
      </w:r>
      <w:r w:rsidDel="00000000" w:rsidR="00000000" w:rsidRPr="00000000">
        <w:rPr>
          <w:rFonts w:ascii="Google Sans Text" w:cs="Google Sans Text" w:eastAsia="Google Sans Text" w:hAnsi="Google Sans Text"/>
          <w:color w:val="1b1c1d"/>
          <w:rtl w:val="0"/>
        </w:rPr>
        <w:t xml:space="preserve"> For PPC, the dual acquisitions and subsequent merger created a powerful new platform with significant scale, a broad product portfolio, and opportunities for both organic growth and further accretive acquisitions.</w:t>
      </w:r>
      <w:r w:rsidDel="00000000" w:rsidR="00000000" w:rsidRPr="00000000">
        <w:rPr>
          <w:rFonts w:ascii="Google Sans Text" w:cs="Google Sans Text" w:eastAsia="Google Sans Text" w:hAnsi="Google Sans Text"/>
          <w:color w:val="575b5f"/>
          <w:sz w:val="24"/>
          <w:szCs w:val="24"/>
          <w:vertAlign w:val="superscript"/>
          <w:rtl w:val="0"/>
        </w:rPr>
        <w:t xml:space="preserve">138</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Kohlberg &amp; Company / Parts Authority</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B2">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Transaction Identification:</w:t>
      </w:r>
      <w:r w:rsidDel="00000000" w:rsidR="00000000" w:rsidRPr="00000000">
        <w:rPr>
          <w:rFonts w:ascii="Google Sans Text" w:cs="Google Sans Text" w:eastAsia="Google Sans Text" w:hAnsi="Google Sans Text"/>
          <w:color w:val="1b1c1d"/>
          <w:rtl w:val="0"/>
        </w:rPr>
        <w:t xml:space="preserve"> Acquirer: Kohlberg &amp; Company, LLC; Target: Parts Authority; Announcement Date: 01/10/20.</w:t>
      </w:r>
    </w:p>
    <w:p w:rsidR="00000000" w:rsidDel="00000000" w:rsidP="00000000" w:rsidRDefault="00000000" w:rsidRPr="00000000" w14:paraId="000001B3">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Deal Type Classification:</w:t>
      </w:r>
      <w:r w:rsidDel="00000000" w:rsidR="00000000" w:rsidRPr="00000000">
        <w:rPr>
          <w:rFonts w:ascii="Google Sans Text" w:cs="Google Sans Text" w:eastAsia="Google Sans Text" w:hAnsi="Google Sans Text"/>
          <w:color w:val="1b1c1d"/>
          <w:rtl w:val="0"/>
        </w:rPr>
        <w:t xml:space="preserve"> Majority Recapitalization.</w:t>
      </w:r>
    </w:p>
    <w:p w:rsidR="00000000" w:rsidDel="00000000" w:rsidP="00000000" w:rsidRDefault="00000000" w:rsidRPr="00000000" w14:paraId="000001B4">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Identified Divestor(s):</w:t>
      </w:r>
      <w:r w:rsidDel="00000000" w:rsidR="00000000" w:rsidRPr="00000000">
        <w:rPr>
          <w:rFonts w:ascii="Google Sans Text" w:cs="Google Sans Text" w:eastAsia="Google Sans Text" w:hAnsi="Google Sans Text"/>
          <w:color w:val="1b1c1d"/>
          <w:rtl w:val="0"/>
        </w:rPr>
        <w:t xml:space="preserve"> The Jordan Company (TJC).</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Kohlberg &amp; Company signed a definitive agreement to acquire a majority stake in Parts Authority, a national distributor of automotive aftermarket parts.</w:t>
      </w:r>
      <w:r w:rsidDel="00000000" w:rsidR="00000000" w:rsidRPr="00000000">
        <w:rPr>
          <w:rFonts w:ascii="Google Sans Text" w:cs="Google Sans Text" w:eastAsia="Google Sans Text" w:hAnsi="Google Sans Text"/>
          <w:color w:val="575b5f"/>
          <w:sz w:val="24"/>
          <w:szCs w:val="24"/>
          <w:vertAlign w:val="superscript"/>
          <w:rtl w:val="0"/>
        </w:rPr>
        <w:t xml:space="preserve">143</w:t>
      </w:r>
      <w:r w:rsidDel="00000000" w:rsidR="00000000" w:rsidRPr="00000000">
        <w:rPr>
          <w:rFonts w:ascii="Google Sans Text" w:cs="Google Sans Text" w:eastAsia="Google Sans Text" w:hAnsi="Google Sans Text"/>
          <w:color w:val="1b1c1d"/>
          <w:rtl w:val="0"/>
        </w:rPr>
        <w:t xml:space="preserve"> This transaction is a Majority Recapitalization and a secondary buyout. The divesting majority owner was the private equity firm The Jordan Company (TJC).</w:t>
      </w:r>
      <w:r w:rsidDel="00000000" w:rsidR="00000000" w:rsidRPr="00000000">
        <w:rPr>
          <w:rFonts w:ascii="Google Sans Text" w:cs="Google Sans Text" w:eastAsia="Google Sans Text" w:hAnsi="Google Sans Text"/>
          <w:color w:val="575b5f"/>
          <w:sz w:val="24"/>
          <w:szCs w:val="24"/>
          <w:vertAlign w:val="superscript"/>
          <w:rtl w:val="0"/>
        </w:rPr>
        <w:t xml:space="preserve">143</w:t>
      </w:r>
      <w:r w:rsidDel="00000000" w:rsidR="00000000" w:rsidRPr="00000000">
        <w:rPr>
          <w:rFonts w:ascii="Google Sans Text" w:cs="Google Sans Text" w:eastAsia="Google Sans Text" w:hAnsi="Google Sans Text"/>
          <w:color w:val="1b1c1d"/>
          <w:rtl w:val="0"/>
        </w:rPr>
        <w:t xml:space="preserve"> As part of the transaction, TJC sold its majority position but retained a "significant ownership position" in the company, rolling over equity to partner with the new majority owner.</w:t>
      </w:r>
      <w:r w:rsidDel="00000000" w:rsidR="00000000" w:rsidRPr="00000000">
        <w:rPr>
          <w:rFonts w:ascii="Google Sans Text" w:cs="Google Sans Text" w:eastAsia="Google Sans Text" w:hAnsi="Google Sans Text"/>
          <w:color w:val="575b5f"/>
          <w:sz w:val="24"/>
          <w:szCs w:val="24"/>
          <w:vertAlign w:val="superscript"/>
          <w:rtl w:val="0"/>
        </w:rPr>
        <w:t xml:space="preserve">146</w:t>
      </w:r>
      <w:r w:rsidDel="00000000" w:rsidR="00000000" w:rsidRPr="00000000">
        <w:rPr>
          <w:rFonts w:ascii="Google Sans Text" w:cs="Google Sans Text" w:eastAsia="Google Sans Text" w:hAnsi="Google Sans Text"/>
          <w:color w:val="1b1c1d"/>
          <w:rtl w:val="0"/>
        </w:rPr>
        <w:t xml:space="preserve"> Parts Authority's management team also remained significant owners and continued to lead the business.</w:t>
      </w:r>
      <w:r w:rsidDel="00000000" w:rsidR="00000000" w:rsidRPr="00000000">
        <w:rPr>
          <w:rFonts w:ascii="Google Sans Text" w:cs="Google Sans Text" w:eastAsia="Google Sans Text" w:hAnsi="Google Sans Text"/>
          <w:color w:val="575b5f"/>
          <w:sz w:val="24"/>
          <w:szCs w:val="24"/>
          <w:vertAlign w:val="superscript"/>
          <w:rtl w:val="0"/>
        </w:rPr>
        <w:t xml:space="preserve">143</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recapitalization provided a partial exit for TJC while bringing in Kohlberg as a new partner to support the next phase of Parts Authority's growth. The company had already been expanding rapidly through both greenfield site development and a series of acquisitions under TJC's ownership.</w:t>
      </w:r>
      <w:r w:rsidDel="00000000" w:rsidR="00000000" w:rsidRPr="00000000">
        <w:rPr>
          <w:rFonts w:ascii="Google Sans Text" w:cs="Google Sans Text" w:eastAsia="Google Sans Text" w:hAnsi="Google Sans Text"/>
          <w:color w:val="575b5f"/>
          <w:sz w:val="24"/>
          <w:szCs w:val="24"/>
          <w:vertAlign w:val="superscript"/>
          <w:rtl w:val="0"/>
        </w:rPr>
        <w:t xml:space="preserve">143</w:t>
      </w:r>
      <w:r w:rsidDel="00000000" w:rsidR="00000000" w:rsidRPr="00000000">
        <w:rPr>
          <w:rFonts w:ascii="Google Sans Text" w:cs="Google Sans Text" w:eastAsia="Google Sans Text" w:hAnsi="Google Sans Text"/>
          <w:color w:val="1b1c1d"/>
          <w:rtl w:val="0"/>
        </w:rPr>
        <w:t xml:space="preserve"> The partnership with Kohlberg was intended to continue this "accelerated growth trajectory" through both organic and acquisition-driven strategies.</w:t>
      </w:r>
      <w:r w:rsidDel="00000000" w:rsidR="00000000" w:rsidRPr="00000000">
        <w:rPr>
          <w:rFonts w:ascii="Google Sans Text" w:cs="Google Sans Text" w:eastAsia="Google Sans Text" w:hAnsi="Google Sans Text"/>
          <w:color w:val="575b5f"/>
          <w:sz w:val="24"/>
          <w:szCs w:val="24"/>
          <w:vertAlign w:val="superscript"/>
          <w:rtl w:val="0"/>
        </w:rPr>
        <w:t xml:space="preserve">143</w:t>
      </w:r>
      <w:r w:rsidDel="00000000" w:rsidR="00000000" w:rsidRPr="00000000">
        <w:rPr>
          <w:rFonts w:ascii="Google Sans Text" w:cs="Google Sans Text" w:eastAsia="Google Sans Text" w:hAnsi="Google Sans Text"/>
          <w:color w:val="1b1c1d"/>
          <w:rtl w:val="0"/>
        </w:rPr>
        <w:t xml:space="preserve"> This deal exemplifies the common private equity practice of passing a growing portfolio company from one financial sponsor to another to continue its expansion and value creation.</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B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Thematic Insights and Market Observations</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detailed analysis of the 33 transactions reveals several overarching themes that characterize the current M&amp;A landscape, particularly within the industrial and automotive sectors. These themes reflect the strategic priorities of both corporate and financial market participants.</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B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Dominance of Financial Sponsors as Market Makers</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primary observation from the dataset is the pervasive influence of financial sponsors—primarily private equity firms and, in one instance, a SPAC—as central drivers of M&amp;A activity. These entities are not merely passive investors but are active market makers, functioning as both strategic buyers and sellers, which in turn creates a highly dynamic and liquid market for corporate assets.</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prevalence of secondary buyouts, where one private equity firm sells a portfolio company to another, is particularly noteworthy. This is evidenced in transactions such as TSG Consumer Partners acquiring Rough Country from Gridiron Capital, Kohlberg &amp; Company acquiring a majority of Parts Authority from The Jordan Company, and Clearlake acquiring BBB Industries from Genstar Capital.</w:t>
      </w:r>
      <w:r w:rsidDel="00000000" w:rsidR="00000000" w:rsidRPr="00000000">
        <w:rPr>
          <w:rFonts w:ascii="Google Sans Text" w:cs="Google Sans Text" w:eastAsia="Google Sans Text" w:hAnsi="Google Sans Text"/>
          <w:color w:val="575b5f"/>
          <w:sz w:val="24"/>
          <w:szCs w:val="24"/>
          <w:vertAlign w:val="superscript"/>
          <w:rtl w:val="0"/>
        </w:rPr>
        <w:t xml:space="preserve">48</w:t>
      </w:r>
      <w:r w:rsidDel="00000000" w:rsidR="00000000" w:rsidRPr="00000000">
        <w:rPr>
          <w:rFonts w:ascii="Google Sans Text" w:cs="Google Sans Text" w:eastAsia="Google Sans Text" w:hAnsi="Google Sans Text"/>
          <w:color w:val="1b1c1d"/>
          <w:rtl w:val="0"/>
        </w:rPr>
        <w:t xml:space="preserve"> This trend suggests that value is often created in multiple stages of private ownership. An initial sponsor may acquire a business, professionalize its operations, and achieve a certain level of growth before selling to a second sponsor that possesses a different skill set or greater capital resources to take the company to the next level.</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Financial sponsors are also a primary source of divestitures, actively exiting their investments to strategic corporate buyers. The sale of TerraSource by Right Lane Industries to Astec Industries is a textbook case, where Right Lane executed a complex corporate carve-out, improved the business, and then sold the optimized asset to a strategic buyer who could integrate it for long-term growth.</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Similarly, the sale of Clean Streak Ventures by MKH Capital Partners to the public strategic acquirer Mister Car Wash demonstrates this well-trodden path to liquidity.</w:t>
      </w:r>
      <w:r w:rsidDel="00000000" w:rsidR="00000000" w:rsidRPr="00000000">
        <w:rPr>
          <w:rFonts w:ascii="Google Sans Text" w:cs="Google Sans Text" w:eastAsia="Google Sans Text" w:hAnsi="Google Sans Text"/>
          <w:color w:val="575b5f"/>
          <w:sz w:val="24"/>
          <w:szCs w:val="24"/>
          <w:vertAlign w:val="superscript"/>
          <w:rtl w:val="0"/>
        </w:rPr>
        <w:t xml:space="preserve">72</w:t>
      </w:r>
      <w:r w:rsidDel="00000000" w:rsidR="00000000" w:rsidRPr="00000000">
        <w:rPr>
          <w:rFonts w:ascii="Google Sans Text" w:cs="Google Sans Text" w:eastAsia="Google Sans Text" w:hAnsi="Google Sans Text"/>
          <w:color w:val="1b1c1d"/>
          <w:rtl w:val="0"/>
        </w:rPr>
        <w:t xml:space="preserve"> The SPAC merger involving Holley and Empower also represents an innovative exit path for its private equity owner, Sentinel Capital Partners, providing access to public markets.</w:t>
      </w:r>
      <w:r w:rsidDel="00000000" w:rsidR="00000000" w:rsidRPr="00000000">
        <w:rPr>
          <w:rFonts w:ascii="Google Sans Text" w:cs="Google Sans Text" w:eastAsia="Google Sans Text" w:hAnsi="Google Sans Text"/>
          <w:color w:val="575b5f"/>
          <w:sz w:val="24"/>
          <w:szCs w:val="24"/>
          <w:vertAlign w:val="superscript"/>
          <w:rtl w:val="0"/>
        </w:rPr>
        <w:t xml:space="preserve">124</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C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Aggressive Consolidation and "Platform" Building in the Automotive Aftermarket</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transactions reveal a clear and aggressive trend of consolidation within the highly fragmented automotive aftermarket. This is particularly pronounced in consumer-facing sub-sectors like car washes and independent tire and auto service centers. Private equity firms are the primary architects of this consolidation, employing a "buy and build" strategy to create large-scale platforms.</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 significant number of deals involve the acquisition of car wash chains. The acquisitions of El Car Wash by Warburg Pincus, WhiteWater Express by Freeman Spogli, Super Star Car Wash by TSG Consumer, and Tidal Wave Auto Spa by Golden Gate Capital all follow a similar pattern.</w:t>
      </w:r>
      <w:r w:rsidDel="00000000" w:rsidR="00000000" w:rsidRPr="00000000">
        <w:rPr>
          <w:rFonts w:ascii="Google Sans Text" w:cs="Google Sans Text" w:eastAsia="Google Sans Text" w:hAnsi="Google Sans Text"/>
          <w:color w:val="575b5f"/>
          <w:sz w:val="24"/>
          <w:szCs w:val="24"/>
          <w:vertAlign w:val="superscript"/>
          <w:rtl w:val="0"/>
        </w:rPr>
        <w:t xml:space="preserve">42</w:t>
      </w:r>
      <w:r w:rsidDel="00000000" w:rsidR="00000000" w:rsidRPr="00000000">
        <w:rPr>
          <w:rFonts w:ascii="Google Sans Text" w:cs="Google Sans Text" w:eastAsia="Google Sans Text" w:hAnsi="Google Sans Text"/>
          <w:color w:val="1b1c1d"/>
          <w:rtl w:val="0"/>
        </w:rPr>
        <w:t xml:space="preserve"> In each case, a financial sponsor acquires a strong regional operator with the explicit goal of providing capital to accelerate growth through both new site development ("build") and the acquisition of smaller competitors ("buy"). The language in the announcements is unambiguous, citing plans for "aggressive new unit expansion and an enhanced acquisition program".</w:t>
      </w:r>
      <w:r w:rsidDel="00000000" w:rsidR="00000000" w:rsidRPr="00000000">
        <w:rPr>
          <w:rFonts w:ascii="Google Sans Text" w:cs="Google Sans Text" w:eastAsia="Google Sans Text" w:hAnsi="Google Sans Text"/>
          <w:color w:val="575b5f"/>
          <w:sz w:val="24"/>
          <w:szCs w:val="24"/>
          <w:vertAlign w:val="superscript"/>
          <w:rtl w:val="0"/>
        </w:rPr>
        <w:t xml:space="preserve">127</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same dynamic is at play in the tire and service center market. The majority recapitalizations of Mavis Tire Express by a BayPine-led group and Sun Auto Tire &amp; Service by Leonard Green &amp; Partners are designed to fuel continued consolidation in that sector.</w:t>
      </w:r>
      <w:r w:rsidDel="00000000" w:rsidR="00000000" w:rsidRPr="00000000">
        <w:rPr>
          <w:rFonts w:ascii="Google Sans Text" w:cs="Google Sans Text" w:eastAsia="Google Sans Text" w:hAnsi="Google Sans Text"/>
          <w:color w:val="575b5f"/>
          <w:sz w:val="24"/>
          <w:szCs w:val="24"/>
          <w:vertAlign w:val="superscript"/>
          <w:rtl w:val="0"/>
        </w:rPr>
        <w:t xml:space="preserve">83</w:t>
      </w:r>
      <w:r w:rsidDel="00000000" w:rsidR="00000000" w:rsidRPr="00000000">
        <w:rPr>
          <w:rFonts w:ascii="Google Sans Text" w:cs="Google Sans Text" w:eastAsia="Google Sans Text" w:hAnsi="Google Sans Text"/>
          <w:color w:val="1b1c1d"/>
          <w:rtl w:val="0"/>
        </w:rPr>
        <w:t xml:space="preserve"> The underlying logic is that scale provides significant advantages in marketing, supply chain management, technology implementation, and operational efficiency. This trend presents a dual reality for smaller, independent operators: they face intensifying competition from well-capitalized national brands, but they also have a clear and potentially lucrative exit opportunity by selling to one of these consolidating platforms.</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C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Strategic Portfolio Optimization by Public Corporations</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contrast to the acquisitive growth strategies seen in the private markets, many of the large, publicly traded industrial conglomerates in this dataset are pursuing strategies of focus and simplification through divestitures. These corporations are actively selling non-core business units to streamline their portfolios, concentrate resources on their most profitable and high-growth segments, and ultimately unlock shareholder value.</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theme is clearly demonstrated by several transactions. JBT Corporation sold its AeroTech business to Oshkosh with the explicit goal of becoming a "pure-play food and beverage solutions provider".</w:t>
      </w:r>
      <w:r w:rsidDel="00000000" w:rsidR="00000000" w:rsidRPr="00000000">
        <w:rPr>
          <w:rFonts w:ascii="Google Sans Text" w:cs="Google Sans Text" w:eastAsia="Google Sans Text" w:hAnsi="Google Sans Text"/>
          <w:color w:val="575b5f"/>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Ingersoll Rand divested its Club Car specialty vehicle segment to Platinum Equity for $1.7 billion, a move described as a key step in its "portfolio optimization" and "transformation journey".</w:t>
      </w:r>
      <w:r w:rsidDel="00000000" w:rsidR="00000000" w:rsidRPr="00000000">
        <w:rPr>
          <w:rFonts w:ascii="Google Sans Text" w:cs="Google Sans Text" w:eastAsia="Google Sans Text" w:hAnsi="Google Sans Text"/>
          <w:color w:val="575b5f"/>
          <w:sz w:val="24"/>
          <w:szCs w:val="24"/>
          <w:vertAlign w:val="superscript"/>
          <w:rtl w:val="0"/>
        </w:rPr>
        <w:t xml:space="preserve">110</w:t>
      </w:r>
      <w:r w:rsidDel="00000000" w:rsidR="00000000" w:rsidRPr="00000000">
        <w:rPr>
          <w:rFonts w:ascii="Google Sans Text" w:cs="Google Sans Text" w:eastAsia="Google Sans Text" w:hAnsi="Google Sans Text"/>
          <w:color w:val="1b1c1d"/>
          <w:rtl w:val="0"/>
        </w:rPr>
        <w:t xml:space="preserve"> Similarly, Carlisle Companies sold its Carlisle Brake &amp; Friction business as part of its "Vision 2025 strategy to simplify our portfolio" and pivot toward its building products segment.</w:t>
      </w:r>
      <w:r w:rsidDel="00000000" w:rsidR="00000000" w:rsidRPr="00000000">
        <w:rPr>
          <w:rFonts w:ascii="Google Sans Text" w:cs="Google Sans Text" w:eastAsia="Google Sans Text" w:hAnsi="Google Sans Text"/>
          <w:color w:val="575b5f"/>
          <w:sz w:val="24"/>
          <w:szCs w:val="24"/>
          <w:vertAlign w:val="superscript"/>
          <w:rtl w:val="0"/>
        </w:rPr>
        <w:t xml:space="preserve">107</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strategic pruning reflects a broader market philosophy that investors often reward focused, "pure-play" companies with higher valuation multiples compared to complex, diversified conglomerates. The clear narrative and focused strategy of a pure-play business are often easier for the market to understand and value. These corporate divestitures create a symbiotic relationship with the M&amp;A ecosystem, providing a consistent supply of well-established, standalone businesses that become attractive acquisition targets for both private equity firms and other strategic buyers seeking to expand or diversify.</w:t>
      </w:r>
    </w:p>
    <w:p w:rsidR="00000000" w:rsidDel="00000000" w:rsidP="00000000" w:rsidRDefault="00000000" w:rsidRPr="00000000" w14:paraId="000001C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CE">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Astec Reports First Quarter 2025 Results, Enters Into Definitive Agreement to Acquire TerraSource Holdings, LLC, accessed October 14, 2025, </w:t>
      </w:r>
      <w:hyperlink r:id="rId6">
        <w:r w:rsidDel="00000000" w:rsidR="00000000" w:rsidRPr="00000000">
          <w:rPr>
            <w:rFonts w:ascii="Google Sans" w:cs="Google Sans" w:eastAsia="Google Sans" w:hAnsi="Google Sans"/>
            <w:color w:val="0000ee"/>
            <w:sz w:val="24"/>
            <w:szCs w:val="24"/>
            <w:u w:val="single"/>
            <w:rtl w:val="0"/>
          </w:rPr>
          <w:t xml:space="preserve">https://ir.astecindustries.com/news/news-details/2025/Astec-Reports-First-Quarter-2025-Results-Enters-Into-Definitive-Agreement-to-Acquire-TerraSource-Holdings-LLC/default.aspx</w:t>
        </w:r>
      </w:hyperlink>
      <w:r w:rsidDel="00000000" w:rsidR="00000000" w:rsidRPr="00000000">
        <w:rPr>
          <w:rtl w:val="0"/>
        </w:rPr>
      </w:r>
    </w:p>
    <w:p w:rsidR="00000000" w:rsidDel="00000000" w:rsidP="00000000" w:rsidRDefault="00000000" w:rsidRPr="00000000" w14:paraId="000001CF">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Astec Reports First Quarter 2025 Results, Enters Into Definitive Agreement to Acquire TerraSource Holdings, LLC - GlobeNewswire, accessed October 14, 2025, </w:t>
      </w:r>
      <w:hyperlink r:id="rId7">
        <w:r w:rsidDel="00000000" w:rsidR="00000000" w:rsidRPr="00000000">
          <w:rPr>
            <w:rFonts w:ascii="Google Sans" w:cs="Google Sans" w:eastAsia="Google Sans" w:hAnsi="Google Sans"/>
            <w:color w:val="0000ee"/>
            <w:sz w:val="24"/>
            <w:szCs w:val="24"/>
            <w:u w:val="single"/>
            <w:rtl w:val="0"/>
          </w:rPr>
          <w:t xml:space="preserve">https://www.globenewswire.com/news-release/2025/04/29/3070043/12825/en/Astec-Reports-First-Quarter-2025-Results-Enters-Into-Definitive-Agreement-to-Acquire-TerraSource-Holdings-LLC.html</w:t>
        </w:r>
      </w:hyperlink>
      <w:r w:rsidDel="00000000" w:rsidR="00000000" w:rsidRPr="00000000">
        <w:rPr>
          <w:rtl w:val="0"/>
        </w:rPr>
      </w:r>
    </w:p>
    <w:p w:rsidR="00000000" w:rsidDel="00000000" w:rsidP="00000000" w:rsidRDefault="00000000" w:rsidRPr="00000000" w14:paraId="000001D0">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Right Lane Industries Announces Sale of TerraSource Holdings to ..., accessed October 14, 2025, </w:t>
      </w:r>
      <w:hyperlink r:id="rId8">
        <w:r w:rsidDel="00000000" w:rsidR="00000000" w:rsidRPr="00000000">
          <w:rPr>
            <w:rFonts w:ascii="Google Sans" w:cs="Google Sans" w:eastAsia="Google Sans" w:hAnsi="Google Sans"/>
            <w:color w:val="0000ee"/>
            <w:sz w:val="24"/>
            <w:szCs w:val="24"/>
            <w:u w:val="single"/>
            <w:rtl w:val="0"/>
          </w:rPr>
          <w:t xml:space="preserve">https://www.businesswire.com/news/home/20250501076836/en/Right-Lane-Industries-Announces-Sale-of-TerraSource-Holdings-to-Astec-Industries</w:t>
        </w:r>
      </w:hyperlink>
      <w:r w:rsidDel="00000000" w:rsidR="00000000" w:rsidRPr="00000000">
        <w:rPr>
          <w:rtl w:val="0"/>
        </w:rPr>
      </w:r>
    </w:p>
    <w:p w:rsidR="00000000" w:rsidDel="00000000" w:rsidP="00000000" w:rsidRDefault="00000000" w:rsidRPr="00000000" w14:paraId="000001D1">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Astec Completes Acquisition of TerraSource Holdings, LLC, accessed October 14, 2025, </w:t>
      </w:r>
      <w:hyperlink r:id="rId9">
        <w:r w:rsidDel="00000000" w:rsidR="00000000" w:rsidRPr="00000000">
          <w:rPr>
            <w:rFonts w:ascii="Google Sans" w:cs="Google Sans" w:eastAsia="Google Sans" w:hAnsi="Google Sans"/>
            <w:color w:val="0000ee"/>
            <w:sz w:val="24"/>
            <w:szCs w:val="24"/>
            <w:u w:val="single"/>
            <w:rtl w:val="0"/>
          </w:rPr>
          <w:t xml:space="preserve">https://ir.astecindustries.com/news/news-details/2025/Astec-Completes-Acquisition-of-TerraSource-Holdings-LLC/default.aspx</w:t>
        </w:r>
      </w:hyperlink>
      <w:r w:rsidDel="00000000" w:rsidR="00000000" w:rsidRPr="00000000">
        <w:rPr>
          <w:rtl w:val="0"/>
        </w:rPr>
      </w:r>
    </w:p>
    <w:p w:rsidR="00000000" w:rsidDel="00000000" w:rsidP="00000000" w:rsidRDefault="00000000" w:rsidRPr="00000000" w14:paraId="000001D2">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AAM Announces Combination with Dowlais for $1.44 Billion in Cash ..., accessed October 14, 2025, </w:t>
      </w:r>
      <w:hyperlink r:id="rId10">
        <w:r w:rsidDel="00000000" w:rsidR="00000000" w:rsidRPr="00000000">
          <w:rPr>
            <w:rFonts w:ascii="Google Sans" w:cs="Google Sans" w:eastAsia="Google Sans" w:hAnsi="Google Sans"/>
            <w:color w:val="0000ee"/>
            <w:sz w:val="24"/>
            <w:szCs w:val="24"/>
            <w:u w:val="single"/>
            <w:rtl w:val="0"/>
          </w:rPr>
          <w:t xml:space="preserve">https://www.aam.com/media/story/aam-announces-combination-with-dowlais</w:t>
        </w:r>
      </w:hyperlink>
      <w:r w:rsidDel="00000000" w:rsidR="00000000" w:rsidRPr="00000000">
        <w:rPr>
          <w:rtl w:val="0"/>
        </w:rPr>
      </w:r>
    </w:p>
    <w:p w:rsidR="00000000" w:rsidDel="00000000" w:rsidP="00000000" w:rsidRDefault="00000000" w:rsidRPr="00000000" w14:paraId="000001D3">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AAM Announces Combination with Dowlais for $1.44 Billion in Cash and Stock - PR Newswire, accessed October 14, 2025, </w:t>
      </w:r>
      <w:hyperlink r:id="rId11">
        <w:r w:rsidDel="00000000" w:rsidR="00000000" w:rsidRPr="00000000">
          <w:rPr>
            <w:rFonts w:ascii="Google Sans" w:cs="Google Sans" w:eastAsia="Google Sans" w:hAnsi="Google Sans"/>
            <w:color w:val="0000ee"/>
            <w:sz w:val="24"/>
            <w:szCs w:val="24"/>
            <w:u w:val="single"/>
            <w:rtl w:val="0"/>
          </w:rPr>
          <w:t xml:space="preserve">https://www.prnewswire.com/news-releases/aam-announces-combination-with-dowlais-for-1-44-billion-in-cash-and-stock-302362988.html</w:t>
        </w:r>
      </w:hyperlink>
      <w:r w:rsidDel="00000000" w:rsidR="00000000" w:rsidRPr="00000000">
        <w:rPr>
          <w:rtl w:val="0"/>
        </w:rPr>
      </w:r>
    </w:p>
    <w:p w:rsidR="00000000" w:rsidDel="00000000" w:rsidP="00000000" w:rsidRDefault="00000000" w:rsidRPr="00000000" w14:paraId="000001D4">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29 January 2025 RECOMMENDED CASH AND SHARE COMBINATION OF DOWLAIS GROUP PLC (“DOWLAIS”) WITH AMERICAN AXLE &amp; MANUFACTURI, accessed October 14, 2025, </w:t>
      </w:r>
      <w:hyperlink r:id="rId12">
        <w:r w:rsidDel="00000000" w:rsidR="00000000" w:rsidRPr="00000000">
          <w:rPr>
            <w:rFonts w:ascii="Google Sans" w:cs="Google Sans" w:eastAsia="Google Sans" w:hAnsi="Google Sans"/>
            <w:color w:val="0000ee"/>
            <w:sz w:val="24"/>
            <w:szCs w:val="24"/>
            <w:u w:val="single"/>
            <w:rtl w:val="0"/>
          </w:rPr>
          <w:t xml:space="preserve">https://www.aam.com/docs/default-source/transaction/rule-2-7-announcement/rule-2-7-announcement.pdf?sfvrsn=5bfae132_2</w:t>
        </w:r>
      </w:hyperlink>
      <w:r w:rsidDel="00000000" w:rsidR="00000000" w:rsidRPr="00000000">
        <w:rPr>
          <w:rtl w:val="0"/>
        </w:rPr>
      </w:r>
    </w:p>
    <w:p w:rsidR="00000000" w:rsidDel="00000000" w:rsidP="00000000" w:rsidRDefault="00000000" w:rsidRPr="00000000" w14:paraId="000001D5">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Transaction Update: AAM Stockholders Approve Proposed Combination, accessed October 14, 2025, </w:t>
      </w:r>
      <w:hyperlink r:id="rId13">
        <w:r w:rsidDel="00000000" w:rsidR="00000000" w:rsidRPr="00000000">
          <w:rPr>
            <w:rFonts w:ascii="Google Sans" w:cs="Google Sans" w:eastAsia="Google Sans" w:hAnsi="Google Sans"/>
            <w:color w:val="0000ee"/>
            <w:sz w:val="24"/>
            <w:szCs w:val="24"/>
            <w:u w:val="single"/>
            <w:rtl w:val="0"/>
          </w:rPr>
          <w:t xml:space="preserve">https://www.aam.com/media/story/recommended-cash-and-share-combination-of-dowlais-group-plc-with-american-axle-manufacturing-holdings-inc</w:t>
        </w:r>
      </w:hyperlink>
      <w:r w:rsidDel="00000000" w:rsidR="00000000" w:rsidRPr="00000000">
        <w:rPr>
          <w:rtl w:val="0"/>
        </w:rPr>
      </w:r>
    </w:p>
    <w:p w:rsidR="00000000" w:rsidDel="00000000" w:rsidP="00000000" w:rsidRDefault="00000000" w:rsidRPr="00000000" w14:paraId="000001D6">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RECOMMENDED CASH AND SHARE COMBINATION OF DOWLAIS GROUP PLC WITH AMERICAN AXLE &amp; MANUFACTURING HOLDINGS, INC., accessed October 14, 2025, </w:t>
      </w:r>
      <w:hyperlink r:id="rId14">
        <w:r w:rsidDel="00000000" w:rsidR="00000000" w:rsidRPr="00000000">
          <w:rPr>
            <w:rFonts w:ascii="Google Sans" w:cs="Google Sans" w:eastAsia="Google Sans" w:hAnsi="Google Sans"/>
            <w:color w:val="0000ee"/>
            <w:sz w:val="24"/>
            <w:szCs w:val="24"/>
            <w:u w:val="single"/>
            <w:rtl w:val="0"/>
          </w:rPr>
          <w:t xml:space="preserve">https://www.aam.com/media/story/recommended-cash-and-share-combination-of-dowlais-group-plc-with-american-axle-manufacturing-holdings-inc-2025</w:t>
        </w:r>
      </w:hyperlink>
      <w:r w:rsidDel="00000000" w:rsidR="00000000" w:rsidRPr="00000000">
        <w:rPr>
          <w:rtl w:val="0"/>
        </w:rPr>
      </w:r>
    </w:p>
    <w:p w:rsidR="00000000" w:rsidDel="00000000" w:rsidP="00000000" w:rsidRDefault="00000000" w:rsidRPr="00000000" w14:paraId="000001D7">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ABC TECHNOLOGIES ANNOUNCES RECOMMENDED OFFER TO ACQUIRE TI FLUID SYSTEMS - PR Newswire, accessed October 14, 2025, </w:t>
      </w:r>
      <w:hyperlink r:id="rId15">
        <w:r w:rsidDel="00000000" w:rsidR="00000000" w:rsidRPr="00000000">
          <w:rPr>
            <w:rFonts w:ascii="Google Sans" w:cs="Google Sans" w:eastAsia="Google Sans" w:hAnsi="Google Sans"/>
            <w:color w:val="0000ee"/>
            <w:sz w:val="24"/>
            <w:szCs w:val="24"/>
            <w:u w:val="single"/>
            <w:rtl w:val="0"/>
          </w:rPr>
          <w:t xml:space="preserve">https://www.prnewswire.com/news-releases/abc-technologies-announces-recommended-offer-to-acquire-ti-fluid-systems-302318631.html</w:t>
        </w:r>
      </w:hyperlink>
      <w:r w:rsidDel="00000000" w:rsidR="00000000" w:rsidRPr="00000000">
        <w:rPr>
          <w:rtl w:val="0"/>
        </w:rPr>
      </w:r>
    </w:p>
    <w:p w:rsidR="00000000" w:rsidDel="00000000" w:rsidP="00000000" w:rsidRDefault="00000000" w:rsidRPr="00000000" w14:paraId="000001D8">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ABC Technologies Announces Recommended Offer To Acquire TI Fluid Systems, accessed October 14, 2025, </w:t>
      </w:r>
      <w:hyperlink r:id="rId16">
        <w:r w:rsidDel="00000000" w:rsidR="00000000" w:rsidRPr="00000000">
          <w:rPr>
            <w:rFonts w:ascii="Google Sans" w:cs="Google Sans" w:eastAsia="Google Sans" w:hAnsi="Google Sans"/>
            <w:color w:val="0000ee"/>
            <w:sz w:val="24"/>
            <w:szCs w:val="24"/>
            <w:u w:val="single"/>
            <w:rtl w:val="0"/>
          </w:rPr>
          <w:t xml:space="preserve">https://abctechnologies.com/abc-technologies-announces-recommended-offerto-acquire-ti-fluid-systems/</w:t>
        </w:r>
      </w:hyperlink>
      <w:r w:rsidDel="00000000" w:rsidR="00000000" w:rsidRPr="00000000">
        <w:rPr>
          <w:rtl w:val="0"/>
        </w:rPr>
      </w:r>
    </w:p>
    <w:p w:rsidR="00000000" w:rsidDel="00000000" w:rsidP="00000000" w:rsidRDefault="00000000" w:rsidRPr="00000000" w14:paraId="000001D9">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ABC Technologies Completes Acquisition of TI Fluid Systems; Combined Business Will Rebrand as TI Automotive - TIFS, accessed October 14, 2025, </w:t>
      </w:r>
      <w:hyperlink r:id="rId17">
        <w:r w:rsidDel="00000000" w:rsidR="00000000" w:rsidRPr="00000000">
          <w:rPr>
            <w:rFonts w:ascii="Google Sans" w:cs="Google Sans" w:eastAsia="Google Sans" w:hAnsi="Google Sans"/>
            <w:color w:val="0000ee"/>
            <w:sz w:val="24"/>
            <w:szCs w:val="24"/>
            <w:u w:val="single"/>
            <w:rtl w:val="0"/>
          </w:rPr>
          <w:t xml:space="preserve">https://tifluidsystems.com/abc-completes-acquisition-tifs/</w:t>
        </w:r>
      </w:hyperlink>
      <w:r w:rsidDel="00000000" w:rsidR="00000000" w:rsidRPr="00000000">
        <w:rPr>
          <w:rtl w:val="0"/>
        </w:rPr>
      </w:r>
    </w:p>
    <w:p w:rsidR="00000000" w:rsidDel="00000000" w:rsidP="00000000" w:rsidRDefault="00000000" w:rsidRPr="00000000" w14:paraId="000001D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ABC Technologies Completes Acquisition of TI Fluid Systems; Combined Business Will Rebrand as TI Automotive, accessed October 14, 2025, </w:t>
      </w:r>
      <w:hyperlink r:id="rId18">
        <w:r w:rsidDel="00000000" w:rsidR="00000000" w:rsidRPr="00000000">
          <w:rPr>
            <w:rFonts w:ascii="Google Sans" w:cs="Google Sans" w:eastAsia="Google Sans" w:hAnsi="Google Sans"/>
            <w:color w:val="0000ee"/>
            <w:sz w:val="24"/>
            <w:szCs w:val="24"/>
            <w:u w:val="single"/>
            <w:rtl w:val="0"/>
          </w:rPr>
          <w:t xml:space="preserve">https://abctechnologies.com/abc-technologies-completes-acquisition-of-ti-fluid-systems-combined-business-will-rebrand-as-ti-automotive/</w:t>
        </w:r>
      </w:hyperlink>
      <w:r w:rsidDel="00000000" w:rsidR="00000000" w:rsidRPr="00000000">
        <w:rPr>
          <w:rtl w:val="0"/>
        </w:rPr>
      </w:r>
    </w:p>
    <w:p w:rsidR="00000000" w:rsidDel="00000000" w:rsidP="00000000" w:rsidRDefault="00000000" w:rsidRPr="00000000" w14:paraId="000001D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 Releases Archives - TIFS - TI Fluid Systems, accessed October 14, 2025, </w:t>
      </w:r>
      <w:hyperlink r:id="rId19">
        <w:r w:rsidDel="00000000" w:rsidR="00000000" w:rsidRPr="00000000">
          <w:rPr>
            <w:rFonts w:ascii="Google Sans" w:cs="Google Sans" w:eastAsia="Google Sans" w:hAnsi="Google Sans"/>
            <w:color w:val="0000ee"/>
            <w:sz w:val="24"/>
            <w:szCs w:val="24"/>
            <w:u w:val="single"/>
            <w:rtl w:val="0"/>
          </w:rPr>
          <w:t xml:space="preserve">https://tifluidsystems.com/category/press-releases/</w:t>
        </w:r>
      </w:hyperlink>
      <w:r w:rsidDel="00000000" w:rsidR="00000000" w:rsidRPr="00000000">
        <w:rPr>
          <w:rtl w:val="0"/>
        </w:rPr>
      </w:r>
    </w:p>
    <w:p w:rsidR="00000000" w:rsidDel="00000000" w:rsidP="00000000" w:rsidRDefault="00000000" w:rsidRPr="00000000" w14:paraId="000001DC">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ABC Technologies Completes Acquisition of TI Fluid Systems ..., accessed October 14, 2025, </w:t>
      </w:r>
      <w:hyperlink r:id="rId20">
        <w:r w:rsidDel="00000000" w:rsidR="00000000" w:rsidRPr="00000000">
          <w:rPr>
            <w:rFonts w:ascii="Google Sans" w:cs="Google Sans" w:eastAsia="Google Sans" w:hAnsi="Google Sans"/>
            <w:color w:val="0000ee"/>
            <w:sz w:val="24"/>
            <w:szCs w:val="24"/>
            <w:u w:val="single"/>
            <w:rtl w:val="0"/>
          </w:rPr>
          <w:t xml:space="preserve">https://www.prnewswire.com/news-releases/abc-technologies-completes-acquisition-of-ti-fluid-systems-combined-business-will-rebrand-as-ti-automotive-302427870.html</w:t>
        </w:r>
      </w:hyperlink>
      <w:r w:rsidDel="00000000" w:rsidR="00000000" w:rsidRPr="00000000">
        <w:rPr>
          <w:rtl w:val="0"/>
        </w:rPr>
      </w:r>
    </w:p>
    <w:p w:rsidR="00000000" w:rsidDel="00000000" w:rsidP="00000000" w:rsidRDefault="00000000" w:rsidRPr="00000000" w14:paraId="000001DD">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Gentex Signs Definitive Agreement to Acquire VOXX International ..., accessed October 14, 2025, </w:t>
      </w:r>
      <w:hyperlink r:id="rId21">
        <w:r w:rsidDel="00000000" w:rsidR="00000000" w:rsidRPr="00000000">
          <w:rPr>
            <w:rFonts w:ascii="Google Sans" w:cs="Google Sans" w:eastAsia="Google Sans" w:hAnsi="Google Sans"/>
            <w:color w:val="0000ee"/>
            <w:sz w:val="24"/>
            <w:szCs w:val="24"/>
            <w:u w:val="single"/>
            <w:rtl w:val="0"/>
          </w:rPr>
          <w:t xml:space="preserve">https://ir.gentex.com/news-releases/news-release-details/gentex-signs-definitive-agreement-acquire-voxx-international</w:t>
        </w:r>
      </w:hyperlink>
      <w:r w:rsidDel="00000000" w:rsidR="00000000" w:rsidRPr="00000000">
        <w:rPr>
          <w:rtl w:val="0"/>
        </w:rPr>
      </w:r>
    </w:p>
    <w:p w:rsidR="00000000" w:rsidDel="00000000" w:rsidP="00000000" w:rsidRDefault="00000000" w:rsidRPr="00000000" w14:paraId="000001DE">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Gentex Corporation Closes on its Acquisition of VOXX International Corporation, accessed October 14, 2025, </w:t>
      </w:r>
      <w:hyperlink r:id="rId22">
        <w:r w:rsidDel="00000000" w:rsidR="00000000" w:rsidRPr="00000000">
          <w:rPr>
            <w:rFonts w:ascii="Google Sans" w:cs="Google Sans" w:eastAsia="Google Sans" w:hAnsi="Google Sans"/>
            <w:color w:val="0000ee"/>
            <w:sz w:val="24"/>
            <w:szCs w:val="24"/>
            <w:u w:val="single"/>
            <w:rtl w:val="0"/>
          </w:rPr>
          <w:t xml:space="preserve">https://www.prnewswire.com/news-releases/gentex-corporation-closes-on-its-acquisition-of-voxx-international-corporation-302416948.html</w:t>
        </w:r>
      </w:hyperlink>
      <w:r w:rsidDel="00000000" w:rsidR="00000000" w:rsidRPr="00000000">
        <w:rPr>
          <w:rtl w:val="0"/>
        </w:rPr>
      </w:r>
    </w:p>
    <w:p w:rsidR="00000000" w:rsidDel="00000000" w:rsidP="00000000" w:rsidRDefault="00000000" w:rsidRPr="00000000" w14:paraId="000001DF">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VOXX International to be Acquired by Gentex Corporation in All-Cash Transaction for $7.50 per Common Share - PR Newswire, accessed October 14, 2025, </w:t>
      </w:r>
      <w:hyperlink r:id="rId23">
        <w:r w:rsidDel="00000000" w:rsidR="00000000" w:rsidRPr="00000000">
          <w:rPr>
            <w:rFonts w:ascii="Google Sans" w:cs="Google Sans" w:eastAsia="Google Sans" w:hAnsi="Google Sans"/>
            <w:color w:val="0000ee"/>
            <w:sz w:val="24"/>
            <w:szCs w:val="24"/>
            <w:u w:val="single"/>
            <w:rtl w:val="0"/>
          </w:rPr>
          <w:t xml:space="preserve">https://www.prnewswire.com/news-releases/voxx-international-to-be-acquired-by-gentex-corporation-in-all-cash-transaction-for-7-50-per-common-share-302334354.html</w:t>
        </w:r>
      </w:hyperlink>
      <w:r w:rsidDel="00000000" w:rsidR="00000000" w:rsidRPr="00000000">
        <w:rPr>
          <w:rtl w:val="0"/>
        </w:rPr>
      </w:r>
    </w:p>
    <w:p w:rsidR="00000000" w:rsidDel="00000000" w:rsidP="00000000" w:rsidRDefault="00000000" w:rsidRPr="00000000" w14:paraId="000001E0">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Gentex Corporation Closes on its Acquisition of VOXX International Corporation, accessed October 14, 2025, </w:t>
      </w:r>
      <w:hyperlink r:id="rId24">
        <w:r w:rsidDel="00000000" w:rsidR="00000000" w:rsidRPr="00000000">
          <w:rPr>
            <w:rFonts w:ascii="Google Sans" w:cs="Google Sans" w:eastAsia="Google Sans" w:hAnsi="Google Sans"/>
            <w:color w:val="0000ee"/>
            <w:sz w:val="24"/>
            <w:szCs w:val="24"/>
            <w:u w:val="single"/>
            <w:rtl w:val="0"/>
          </w:rPr>
          <w:t xml:space="preserve">https://investors.voxxintl.com/news-releases/news-release-details/gentex-corporation-closes-its-acquisition-voxx-international</w:t>
        </w:r>
      </w:hyperlink>
      <w:r w:rsidDel="00000000" w:rsidR="00000000" w:rsidRPr="00000000">
        <w:rPr>
          <w:rtl w:val="0"/>
        </w:rPr>
      </w:r>
    </w:p>
    <w:p w:rsidR="00000000" w:rsidDel="00000000" w:rsidP="00000000" w:rsidRDefault="00000000" w:rsidRPr="00000000" w14:paraId="000001E1">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Gentex Announces Closing of VOXX International Acquisition, accessed October 14, 2025, </w:t>
      </w:r>
      <w:hyperlink r:id="rId25">
        <w:r w:rsidDel="00000000" w:rsidR="00000000" w:rsidRPr="00000000">
          <w:rPr>
            <w:rFonts w:ascii="Google Sans" w:cs="Google Sans" w:eastAsia="Google Sans" w:hAnsi="Google Sans"/>
            <w:color w:val="0000ee"/>
            <w:sz w:val="24"/>
            <w:szCs w:val="24"/>
            <w:u w:val="single"/>
            <w:rtl w:val="0"/>
          </w:rPr>
          <w:t xml:space="preserve">https://ir.gentex.com/news-releases/news-release-details/gentex-announces-closing-voxx-international-acquisition</w:t>
        </w:r>
      </w:hyperlink>
      <w:r w:rsidDel="00000000" w:rsidR="00000000" w:rsidRPr="00000000">
        <w:rPr>
          <w:rtl w:val="0"/>
        </w:rPr>
      </w:r>
    </w:p>
    <w:p w:rsidR="00000000" w:rsidDel="00000000" w:rsidP="00000000" w:rsidRDefault="00000000" w:rsidRPr="00000000" w14:paraId="000001E2">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 IMMEDIATE RELEASE ABC TECHNOLOGIES AGREES TO ..., accessed October 14, 2025, </w:t>
      </w:r>
      <w:hyperlink r:id="rId26">
        <w:r w:rsidDel="00000000" w:rsidR="00000000" w:rsidRPr="00000000">
          <w:rPr>
            <w:rFonts w:ascii="Google Sans" w:cs="Google Sans" w:eastAsia="Google Sans" w:hAnsi="Google Sans"/>
            <w:color w:val="0000ee"/>
            <w:sz w:val="24"/>
            <w:szCs w:val="24"/>
            <w:u w:val="single"/>
            <w:rtl w:val="0"/>
          </w:rPr>
          <w:t xml:space="preserve">https://abctechnologies.com/wp-content/uploads/ABC-Technologies_Plastikon_Aquisition-Agreement_Press-Release_Final_082323.pdf</w:t>
        </w:r>
      </w:hyperlink>
      <w:r w:rsidDel="00000000" w:rsidR="00000000" w:rsidRPr="00000000">
        <w:rPr>
          <w:rtl w:val="0"/>
        </w:rPr>
      </w:r>
    </w:p>
    <w:p w:rsidR="00000000" w:rsidDel="00000000" w:rsidP="00000000" w:rsidRDefault="00000000" w:rsidRPr="00000000" w14:paraId="000001E3">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ABC Technologies to acquire automotive business of Plastikon Industries for $130 million, accessed October 14, 2025, </w:t>
      </w:r>
      <w:hyperlink r:id="rId27">
        <w:r w:rsidDel="00000000" w:rsidR="00000000" w:rsidRPr="00000000">
          <w:rPr>
            <w:rFonts w:ascii="Google Sans" w:cs="Google Sans" w:eastAsia="Google Sans" w:hAnsi="Google Sans"/>
            <w:color w:val="0000ee"/>
            <w:sz w:val="24"/>
            <w:szCs w:val="24"/>
            <w:u w:val="single"/>
            <w:rtl w:val="0"/>
          </w:rPr>
          <w:t xml:space="preserve">https://seekingalpha.com/news/4005921-abc-technologies-to-acquire-automotive-business-of-plastikon-industries-for-130-million?source=content_type%3Areact%7Cfirst_level_url%3Amarket-news%7Csection_asset%3Amain</w:t>
        </w:r>
      </w:hyperlink>
      <w:r w:rsidDel="00000000" w:rsidR="00000000" w:rsidRPr="00000000">
        <w:rPr>
          <w:rtl w:val="0"/>
        </w:rPr>
      </w:r>
    </w:p>
    <w:p w:rsidR="00000000" w:rsidDel="00000000" w:rsidP="00000000" w:rsidRDefault="00000000" w:rsidRPr="00000000" w14:paraId="000001E4">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Apollo-owned ABC Technologies to acquire Plastikon Automotive - PE Hub, accessed October 14, 2025, </w:t>
      </w:r>
      <w:hyperlink r:id="rId28">
        <w:r w:rsidDel="00000000" w:rsidR="00000000" w:rsidRPr="00000000">
          <w:rPr>
            <w:rFonts w:ascii="Google Sans" w:cs="Google Sans" w:eastAsia="Google Sans" w:hAnsi="Google Sans"/>
            <w:color w:val="0000ee"/>
            <w:sz w:val="24"/>
            <w:szCs w:val="24"/>
            <w:u w:val="single"/>
            <w:rtl w:val="0"/>
          </w:rPr>
          <w:t xml:space="preserve">https://www.pehub.com/apollo-owned-abc-technologies-to-acquire-plastikon-automotive/</w:t>
        </w:r>
      </w:hyperlink>
      <w:r w:rsidDel="00000000" w:rsidR="00000000" w:rsidRPr="00000000">
        <w:rPr>
          <w:rtl w:val="0"/>
        </w:rPr>
      </w:r>
    </w:p>
    <w:p w:rsidR="00000000" w:rsidDel="00000000" w:rsidP="00000000" w:rsidRDefault="00000000" w:rsidRPr="00000000" w14:paraId="000001E5">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ABC Technologies agrees to acquire Plastikon Industries' auto business, accessed October 14, 2025, </w:t>
      </w:r>
      <w:hyperlink r:id="rId29">
        <w:r w:rsidDel="00000000" w:rsidR="00000000" w:rsidRPr="00000000">
          <w:rPr>
            <w:rFonts w:ascii="Google Sans" w:cs="Google Sans" w:eastAsia="Google Sans" w:hAnsi="Google Sans"/>
            <w:color w:val="0000ee"/>
            <w:sz w:val="24"/>
            <w:szCs w:val="24"/>
            <w:u w:val="single"/>
            <w:rtl w:val="0"/>
          </w:rPr>
          <w:t xml:space="preserve">https://canadianautodealer.ca/2023/08/abc-technologies-agrees-to-acquire-plastikon-industries-auto-business/</w:t>
        </w:r>
      </w:hyperlink>
      <w:r w:rsidDel="00000000" w:rsidR="00000000" w:rsidRPr="00000000">
        <w:rPr>
          <w:rtl w:val="0"/>
        </w:rPr>
      </w:r>
    </w:p>
    <w:p w:rsidR="00000000" w:rsidDel="00000000" w:rsidP="00000000" w:rsidRDefault="00000000" w:rsidRPr="00000000" w14:paraId="000001E6">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Oshkosh to Acquire AeroTech Business from JBT Corporation, accessed October 14, 2025, </w:t>
      </w:r>
      <w:hyperlink r:id="rId30">
        <w:r w:rsidDel="00000000" w:rsidR="00000000" w:rsidRPr="00000000">
          <w:rPr>
            <w:rFonts w:ascii="Google Sans" w:cs="Google Sans" w:eastAsia="Google Sans" w:hAnsi="Google Sans"/>
            <w:color w:val="0000ee"/>
            <w:sz w:val="24"/>
            <w:szCs w:val="24"/>
            <w:u w:val="single"/>
            <w:rtl w:val="0"/>
          </w:rPr>
          <w:t xml:space="preserve">https://www.oshkoshcorp.com/news/2023/5-30-23-oshkosh-acquires-aerotech-business</w:t>
        </w:r>
      </w:hyperlink>
      <w:r w:rsidDel="00000000" w:rsidR="00000000" w:rsidRPr="00000000">
        <w:rPr>
          <w:rtl w:val="0"/>
        </w:rPr>
      </w:r>
    </w:p>
    <w:p w:rsidR="00000000" w:rsidDel="00000000" w:rsidP="00000000" w:rsidRDefault="00000000" w:rsidRPr="00000000" w14:paraId="000001E7">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JBT Corporation Announces Definitive Agreement to Sell its AeroTech Business, accessed October 14, 2025, </w:t>
      </w:r>
      <w:hyperlink r:id="rId31">
        <w:r w:rsidDel="00000000" w:rsidR="00000000" w:rsidRPr="00000000">
          <w:rPr>
            <w:rFonts w:ascii="Google Sans" w:cs="Google Sans" w:eastAsia="Google Sans" w:hAnsi="Google Sans"/>
            <w:color w:val="0000ee"/>
            <w:sz w:val="24"/>
            <w:szCs w:val="24"/>
            <w:u w:val="single"/>
            <w:rtl w:val="0"/>
          </w:rPr>
          <w:t xml:space="preserve">https://ir.jbtc.com/news/news-details/2023/JBT-Corporation-Announces-Definitive-Agreement-to-Sell-its-AeroTech-Business/default.aspx</w:t>
        </w:r>
      </w:hyperlink>
      <w:r w:rsidDel="00000000" w:rsidR="00000000" w:rsidRPr="00000000">
        <w:rPr>
          <w:rtl w:val="0"/>
        </w:rPr>
      </w:r>
    </w:p>
    <w:p w:rsidR="00000000" w:rsidDel="00000000" w:rsidP="00000000" w:rsidRDefault="00000000" w:rsidRPr="00000000" w14:paraId="000001E8">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JBT) today announced that it has entered into a definitive agreement to sell its AeroTech business to Oshkosh Corporation (NYSE: OSK) in an all-cash transaction valued at $800 million, subject to customary post-closing items. - SEC.gov, accessed October 14, 2025, </w:t>
      </w:r>
      <w:hyperlink r:id="rId32">
        <w:r w:rsidDel="00000000" w:rsidR="00000000" w:rsidRPr="00000000">
          <w:rPr>
            <w:rFonts w:ascii="Google Sans" w:cs="Google Sans" w:eastAsia="Google Sans" w:hAnsi="Google Sans"/>
            <w:color w:val="0000ee"/>
            <w:sz w:val="24"/>
            <w:szCs w:val="24"/>
            <w:u w:val="single"/>
            <w:rtl w:val="0"/>
          </w:rPr>
          <w:t xml:space="preserve">https://www.sec.gov/Archives/edgar/data/1433660/000119312523156014/d479365dex991.htm</w:t>
        </w:r>
      </w:hyperlink>
      <w:r w:rsidDel="00000000" w:rsidR="00000000" w:rsidRPr="00000000">
        <w:rPr>
          <w:rtl w:val="0"/>
        </w:rPr>
      </w:r>
    </w:p>
    <w:p w:rsidR="00000000" w:rsidDel="00000000" w:rsidP="00000000" w:rsidRDefault="00000000" w:rsidRPr="00000000" w14:paraId="000001E9">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Oshkosh Corporation to Acquire AeroTech Business from JBT Corporation, Adding Market Leader in Attractive Air Transportation Support Sector | Nasdaq, accessed October 14, 2025, </w:t>
      </w:r>
      <w:hyperlink r:id="rId33">
        <w:r w:rsidDel="00000000" w:rsidR="00000000" w:rsidRPr="00000000">
          <w:rPr>
            <w:rFonts w:ascii="Google Sans" w:cs="Google Sans" w:eastAsia="Google Sans" w:hAnsi="Google Sans"/>
            <w:color w:val="0000ee"/>
            <w:sz w:val="24"/>
            <w:szCs w:val="24"/>
            <w:u w:val="single"/>
            <w:rtl w:val="0"/>
          </w:rPr>
          <w:t xml:space="preserve">https://www.nasdaq.com/press-release/oshkosh-corporation-to-acquire-aerotech-business-from-jbt-corporation-adding-market</w:t>
        </w:r>
      </w:hyperlink>
      <w:r w:rsidDel="00000000" w:rsidR="00000000" w:rsidRPr="00000000">
        <w:rPr>
          <w:rtl w:val="0"/>
        </w:rPr>
      </w:r>
    </w:p>
    <w:p w:rsidR="00000000" w:rsidDel="00000000" w:rsidP="00000000" w:rsidRDefault="00000000" w:rsidRPr="00000000" w14:paraId="000001E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Garrett Motion Reaches Agreements with Centerbridge and Oaktree ..., accessed October 14, 2025, </w:t>
      </w:r>
      <w:hyperlink r:id="rId34">
        <w:r w:rsidDel="00000000" w:rsidR="00000000" w:rsidRPr="00000000">
          <w:rPr>
            <w:rFonts w:ascii="Google Sans" w:cs="Google Sans" w:eastAsia="Google Sans" w:hAnsi="Google Sans"/>
            <w:color w:val="0000ee"/>
            <w:sz w:val="24"/>
            <w:szCs w:val="24"/>
            <w:u w:val="single"/>
            <w:rtl w:val="0"/>
          </w:rPr>
          <w:t xml:space="preserve">https://investors.garrettmotion.com/news-releases/news-release-details/garrett-motion-reaches-agreements-centerbridge-and-oaktree/</w:t>
        </w:r>
      </w:hyperlink>
      <w:r w:rsidDel="00000000" w:rsidR="00000000" w:rsidRPr="00000000">
        <w:rPr>
          <w:rtl w:val="0"/>
        </w:rPr>
      </w:r>
    </w:p>
    <w:p w:rsidR="00000000" w:rsidDel="00000000" w:rsidP="00000000" w:rsidRDefault="00000000" w:rsidRPr="00000000" w14:paraId="000001E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Garrett Motion to Transform Capital Structure - Paul, Weiss, accessed October 14, 2025, </w:t>
      </w:r>
      <w:hyperlink r:id="rId35">
        <w:r w:rsidDel="00000000" w:rsidR="00000000" w:rsidRPr="00000000">
          <w:rPr>
            <w:rFonts w:ascii="Google Sans" w:cs="Google Sans" w:eastAsia="Google Sans" w:hAnsi="Google Sans"/>
            <w:color w:val="0000ee"/>
            <w:sz w:val="24"/>
            <w:szCs w:val="24"/>
            <w:u w:val="single"/>
            <w:rtl w:val="0"/>
          </w:rPr>
          <w:t xml:space="preserve">https://www.paulweiss.com/insights/client-news/garrett-motion-to-transform-capital-structure</w:t>
        </w:r>
      </w:hyperlink>
      <w:r w:rsidDel="00000000" w:rsidR="00000000" w:rsidRPr="00000000">
        <w:rPr>
          <w:rtl w:val="0"/>
        </w:rPr>
      </w:r>
    </w:p>
    <w:p w:rsidR="00000000" w:rsidDel="00000000" w:rsidP="00000000" w:rsidRDefault="00000000" w:rsidRPr="00000000" w14:paraId="000001EC">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Garrett Motion Successfully Completes Chapter 11 Restructuring With New Capital and Strong Balance Sheet | Nasdaq, accessed October 14, 2025, </w:t>
      </w:r>
      <w:hyperlink r:id="rId36">
        <w:r w:rsidDel="00000000" w:rsidR="00000000" w:rsidRPr="00000000">
          <w:rPr>
            <w:rFonts w:ascii="Google Sans" w:cs="Google Sans" w:eastAsia="Google Sans" w:hAnsi="Google Sans"/>
            <w:color w:val="0000ee"/>
            <w:sz w:val="24"/>
            <w:szCs w:val="24"/>
            <w:u w:val="single"/>
            <w:rtl w:val="0"/>
          </w:rPr>
          <w:t xml:space="preserve">https://www.nasdaq.com/press-release/garrett-motion-successfully-completes-chapter-11-restructuring-with-new-capital-and</w:t>
        </w:r>
      </w:hyperlink>
      <w:r w:rsidDel="00000000" w:rsidR="00000000" w:rsidRPr="00000000">
        <w:rPr>
          <w:rtl w:val="0"/>
        </w:rPr>
      </w:r>
    </w:p>
    <w:p w:rsidR="00000000" w:rsidDel="00000000" w:rsidP="00000000" w:rsidRDefault="00000000" w:rsidRPr="00000000" w14:paraId="000001ED">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Garrett Motion Successfully Completes Chapter 11 Restructuring With New Capital and Strong Balance Sheet - Business Wire, accessed October 14, 2025, </w:t>
      </w:r>
      <w:hyperlink r:id="rId37">
        <w:r w:rsidDel="00000000" w:rsidR="00000000" w:rsidRPr="00000000">
          <w:rPr>
            <w:rFonts w:ascii="Google Sans" w:cs="Google Sans" w:eastAsia="Google Sans" w:hAnsi="Google Sans"/>
            <w:color w:val="0000ee"/>
            <w:sz w:val="24"/>
            <w:szCs w:val="24"/>
            <w:u w:val="single"/>
            <w:rtl w:val="0"/>
          </w:rPr>
          <w:t xml:space="preserve">https://www.businesswire.com/news/home/20210430005564/en/Garrett-Motion-Successfully-Completes-Chapter-11-Restructuring-With-New-Capital-and-Strong-Balance-Sheet</w:t>
        </w:r>
      </w:hyperlink>
      <w:r w:rsidDel="00000000" w:rsidR="00000000" w:rsidRPr="00000000">
        <w:rPr>
          <w:rtl w:val="0"/>
        </w:rPr>
      </w:r>
    </w:p>
    <w:p w:rsidR="00000000" w:rsidDel="00000000" w:rsidP="00000000" w:rsidRDefault="00000000" w:rsidRPr="00000000" w14:paraId="000001EE">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SAF-HOLLAND announces a recommended cash tender offer to the shareholders of Haldex - MFN.se, accessed October 14, 2025, </w:t>
      </w:r>
      <w:hyperlink r:id="rId38">
        <w:r w:rsidDel="00000000" w:rsidR="00000000" w:rsidRPr="00000000">
          <w:rPr>
            <w:rFonts w:ascii="Google Sans" w:cs="Google Sans" w:eastAsia="Google Sans" w:hAnsi="Google Sans"/>
            <w:color w:val="0000ee"/>
            <w:sz w:val="24"/>
            <w:szCs w:val="24"/>
            <w:u w:val="single"/>
            <w:rtl w:val="0"/>
          </w:rPr>
          <w:t xml:space="preserve">https://storage.mfn.se/b45e4472-df90-4bde-91cd-4c2d7657cef9/saf-holland-announces-a-recommended-cash-tender-offer-to-the-shareholders-of-haldex.pdf</w:t>
        </w:r>
      </w:hyperlink>
      <w:r w:rsidDel="00000000" w:rsidR="00000000" w:rsidRPr="00000000">
        <w:rPr>
          <w:rtl w:val="0"/>
        </w:rPr>
      </w:r>
    </w:p>
    <w:p w:rsidR="00000000" w:rsidDel="00000000" w:rsidP="00000000" w:rsidRDefault="00000000" w:rsidRPr="00000000" w14:paraId="000001EF">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SAF-HOLLAND SE announces recommended cash tender offer for ..., accessed October 14, 2025, </w:t>
      </w:r>
      <w:hyperlink r:id="rId39">
        <w:r w:rsidDel="00000000" w:rsidR="00000000" w:rsidRPr="00000000">
          <w:rPr>
            <w:rFonts w:ascii="Google Sans" w:cs="Google Sans" w:eastAsia="Google Sans" w:hAnsi="Google Sans"/>
            <w:color w:val="0000ee"/>
            <w:sz w:val="24"/>
            <w:szCs w:val="24"/>
            <w:u w:val="single"/>
            <w:rtl w:val="0"/>
          </w:rPr>
          <w:t xml:space="preserve">https://corporate.safholland.com/en/press/press-releases/ad-hoc-releases/08-06-2022</w:t>
        </w:r>
      </w:hyperlink>
      <w:r w:rsidDel="00000000" w:rsidR="00000000" w:rsidRPr="00000000">
        <w:rPr>
          <w:rtl w:val="0"/>
        </w:rPr>
      </w:r>
    </w:p>
    <w:p w:rsidR="00000000" w:rsidDel="00000000" w:rsidP="00000000" w:rsidRDefault="00000000" w:rsidRPr="00000000" w14:paraId="000001F0">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Statement by the Board of Directors of Haldex in relation to the public cash offer by SAF-HOLLAND, accessed October 14, 2025, </w:t>
      </w:r>
      <w:hyperlink r:id="rId40">
        <w:r w:rsidDel="00000000" w:rsidR="00000000" w:rsidRPr="00000000">
          <w:rPr>
            <w:rFonts w:ascii="Google Sans" w:cs="Google Sans" w:eastAsia="Google Sans" w:hAnsi="Google Sans"/>
            <w:color w:val="0000ee"/>
            <w:sz w:val="24"/>
            <w:szCs w:val="24"/>
            <w:u w:val="single"/>
            <w:rtl w:val="0"/>
          </w:rPr>
          <w:t xml:space="preserve">https://www.haldex.com/en/press-releases/2022/statement-by-the-board-of-directors-of-haldex-in-relation-to-the-public-cash-offer-by-saf-holland/</w:t>
        </w:r>
      </w:hyperlink>
      <w:r w:rsidDel="00000000" w:rsidR="00000000" w:rsidRPr="00000000">
        <w:rPr>
          <w:rtl w:val="0"/>
        </w:rPr>
      </w:r>
    </w:p>
    <w:p w:rsidR="00000000" w:rsidDel="00000000" w:rsidP="00000000" w:rsidRDefault="00000000" w:rsidRPr="00000000" w14:paraId="000001F1">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SAF-Holland completes buy of Haldex - Land Line Media, accessed October 14, 2025, </w:t>
      </w:r>
      <w:hyperlink r:id="rId41">
        <w:r w:rsidDel="00000000" w:rsidR="00000000" w:rsidRPr="00000000">
          <w:rPr>
            <w:rFonts w:ascii="Google Sans" w:cs="Google Sans" w:eastAsia="Google Sans" w:hAnsi="Google Sans"/>
            <w:color w:val="0000ee"/>
            <w:sz w:val="24"/>
            <w:szCs w:val="24"/>
            <w:u w:val="single"/>
            <w:rtl w:val="0"/>
          </w:rPr>
          <w:t xml:space="preserve">https://landline.media/saf-holland-completes-buy-of-haldex/</w:t>
        </w:r>
      </w:hyperlink>
      <w:r w:rsidDel="00000000" w:rsidR="00000000" w:rsidRPr="00000000">
        <w:rPr>
          <w:rtl w:val="0"/>
        </w:rPr>
      </w:r>
    </w:p>
    <w:p w:rsidR="00000000" w:rsidDel="00000000" w:rsidP="00000000" w:rsidRDefault="00000000" w:rsidRPr="00000000" w14:paraId="000001F2">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SAF-Holland Finalizes Haldex Acquisition - The BRAKE Report, accessed October 14, 2025, </w:t>
      </w:r>
      <w:hyperlink r:id="rId42">
        <w:r w:rsidDel="00000000" w:rsidR="00000000" w:rsidRPr="00000000">
          <w:rPr>
            <w:rFonts w:ascii="Google Sans" w:cs="Google Sans" w:eastAsia="Google Sans" w:hAnsi="Google Sans"/>
            <w:color w:val="0000ee"/>
            <w:sz w:val="24"/>
            <w:szCs w:val="24"/>
            <w:u w:val="single"/>
            <w:rtl w:val="0"/>
          </w:rPr>
          <w:t xml:space="preserve">https://thebrakereport.com/saf-holland-finalizes-haldex-acquisition/</w:t>
        </w:r>
      </w:hyperlink>
      <w:r w:rsidDel="00000000" w:rsidR="00000000" w:rsidRPr="00000000">
        <w:rPr>
          <w:rtl w:val="0"/>
        </w:rPr>
      </w:r>
    </w:p>
    <w:p w:rsidR="00000000" w:rsidDel="00000000" w:rsidP="00000000" w:rsidRDefault="00000000" w:rsidRPr="00000000" w14:paraId="000001F3">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Altra Industrial Motion Corp. Announces Acquisition By, accessed October 14, 2025, </w:t>
      </w:r>
      <w:hyperlink r:id="rId43">
        <w:r w:rsidDel="00000000" w:rsidR="00000000" w:rsidRPr="00000000">
          <w:rPr>
            <w:rFonts w:ascii="Google Sans" w:cs="Google Sans" w:eastAsia="Google Sans" w:hAnsi="Google Sans"/>
            <w:color w:val="0000ee"/>
            <w:sz w:val="24"/>
            <w:szCs w:val="24"/>
            <w:u w:val="single"/>
            <w:rtl w:val="0"/>
          </w:rPr>
          <w:t xml:space="preserve">https://www.globenewswire.com/news-release/2022/10/27/2542594/8949/en/Altra-Industrial-Motion-Corp-Announces-Acquisition-By-Regal-Rexnord-Corporation.html</w:t>
        </w:r>
      </w:hyperlink>
      <w:r w:rsidDel="00000000" w:rsidR="00000000" w:rsidRPr="00000000">
        <w:rPr>
          <w:rtl w:val="0"/>
        </w:rPr>
      </w:r>
    </w:p>
    <w:p w:rsidR="00000000" w:rsidDel="00000000" w:rsidP="00000000" w:rsidRDefault="00000000" w:rsidRPr="00000000" w14:paraId="000001F4">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REGAL REXNORD TO ACQUIRE ALTRA INDUSTRIAL MOTION - Investors, accessed October 14, 2025, </w:t>
      </w:r>
      <w:hyperlink r:id="rId44">
        <w:r w:rsidDel="00000000" w:rsidR="00000000" w:rsidRPr="00000000">
          <w:rPr>
            <w:rFonts w:ascii="Google Sans" w:cs="Google Sans" w:eastAsia="Google Sans" w:hAnsi="Google Sans"/>
            <w:color w:val="0000ee"/>
            <w:sz w:val="24"/>
            <w:szCs w:val="24"/>
            <w:u w:val="single"/>
            <w:rtl w:val="0"/>
          </w:rPr>
          <w:t xml:space="preserve">https://investors.regalrexnord.com/investors/ir-news/press-release-details/2022/REGAL-REXNORD-TO-ACQUIRE-ALTRA-INDUSTRIAL-MOTION/default.aspx</w:t>
        </w:r>
      </w:hyperlink>
      <w:r w:rsidDel="00000000" w:rsidR="00000000" w:rsidRPr="00000000">
        <w:rPr>
          <w:rtl w:val="0"/>
        </w:rPr>
      </w:r>
    </w:p>
    <w:p w:rsidR="00000000" w:rsidDel="00000000" w:rsidP="00000000" w:rsidRDefault="00000000" w:rsidRPr="00000000" w14:paraId="000001F5">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REGAL REXNORD CORPORATION COMPLETES ACQUISITION OF ALTRA INDUSTRIAL MOTION CORP. - Investors, accessed October 14, 2025, </w:t>
      </w:r>
      <w:hyperlink r:id="rId45">
        <w:r w:rsidDel="00000000" w:rsidR="00000000" w:rsidRPr="00000000">
          <w:rPr>
            <w:rFonts w:ascii="Google Sans" w:cs="Google Sans" w:eastAsia="Google Sans" w:hAnsi="Google Sans"/>
            <w:color w:val="0000ee"/>
            <w:sz w:val="24"/>
            <w:szCs w:val="24"/>
            <w:u w:val="single"/>
            <w:rtl w:val="0"/>
          </w:rPr>
          <w:t xml:space="preserve">https://investors.regalrexnord.com/investors/ir-news/press-release-details/2023/REGAL-REXNORD-CORPORATION-COMPLETES-ACQUISITION-OF-ALTRA-INDUSTRIAL-MOTION-CORP/default.aspx</w:t>
        </w:r>
      </w:hyperlink>
      <w:r w:rsidDel="00000000" w:rsidR="00000000" w:rsidRPr="00000000">
        <w:rPr>
          <w:rtl w:val="0"/>
        </w:rPr>
      </w:r>
    </w:p>
    <w:p w:rsidR="00000000" w:rsidDel="00000000" w:rsidP="00000000" w:rsidRDefault="00000000" w:rsidRPr="00000000" w14:paraId="000001F6">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Altra Acquisition To Expand Regal Rexnord's Power Transmission Portfolio, accessed October 14, 2025, </w:t>
      </w:r>
      <w:hyperlink r:id="rId46">
        <w:r w:rsidDel="00000000" w:rsidR="00000000" w:rsidRPr="00000000">
          <w:rPr>
            <w:rFonts w:ascii="Google Sans" w:cs="Google Sans" w:eastAsia="Google Sans" w:hAnsi="Google Sans"/>
            <w:color w:val="0000ee"/>
            <w:sz w:val="24"/>
            <w:szCs w:val="24"/>
            <w:u w:val="single"/>
            <w:rtl w:val="0"/>
          </w:rPr>
          <w:t xml:space="preserve">https://www.regalrexnord.com/news/altra-acquisition-to-expand-regal-rexnords-power-transmission-portfolio</w:t>
        </w:r>
      </w:hyperlink>
      <w:r w:rsidDel="00000000" w:rsidR="00000000" w:rsidRPr="00000000">
        <w:rPr>
          <w:rtl w:val="0"/>
        </w:rPr>
      </w:r>
    </w:p>
    <w:p w:rsidR="00000000" w:rsidDel="00000000" w:rsidP="00000000" w:rsidRDefault="00000000" w:rsidRPr="00000000" w14:paraId="000001F7">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Car Wash Announces Acquisition by Warburg Pincus, accessed October 14, 2025, </w:t>
      </w:r>
      <w:hyperlink r:id="rId47">
        <w:r w:rsidDel="00000000" w:rsidR="00000000" w:rsidRPr="00000000">
          <w:rPr>
            <w:rFonts w:ascii="Google Sans" w:cs="Google Sans" w:eastAsia="Google Sans" w:hAnsi="Google Sans"/>
            <w:color w:val="0000ee"/>
            <w:sz w:val="24"/>
            <w:szCs w:val="24"/>
            <w:u w:val="single"/>
            <w:rtl w:val="0"/>
          </w:rPr>
          <w:t xml:space="preserve">https://www.prnewswire.com/news-releases/el-car-wash-announces-acquisition-by-warburg-pincus-301587851.html</w:t>
        </w:r>
      </w:hyperlink>
      <w:r w:rsidDel="00000000" w:rsidR="00000000" w:rsidRPr="00000000">
        <w:rPr>
          <w:rtl w:val="0"/>
        </w:rPr>
      </w:r>
    </w:p>
    <w:p w:rsidR="00000000" w:rsidDel="00000000" w:rsidP="00000000" w:rsidRDefault="00000000" w:rsidRPr="00000000" w14:paraId="000001F8">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Car Wash Announces Acquisition by Warburg Pincus, accessed October 14, 2025, </w:t>
      </w:r>
      <w:hyperlink r:id="rId48">
        <w:r w:rsidDel="00000000" w:rsidR="00000000" w:rsidRPr="00000000">
          <w:rPr>
            <w:rFonts w:ascii="Google Sans" w:cs="Google Sans" w:eastAsia="Google Sans" w:hAnsi="Google Sans"/>
            <w:color w:val="0000ee"/>
            <w:sz w:val="24"/>
            <w:szCs w:val="24"/>
            <w:u w:val="single"/>
            <w:rtl w:val="0"/>
          </w:rPr>
          <w:t xml:space="preserve">https://warburgpincus.com/2022/07/18/el-car-wash-announces-acquisition-by-warburg-pincus/</w:t>
        </w:r>
      </w:hyperlink>
      <w:r w:rsidDel="00000000" w:rsidR="00000000" w:rsidRPr="00000000">
        <w:rPr>
          <w:rtl w:val="0"/>
        </w:rPr>
      </w:r>
    </w:p>
    <w:p w:rsidR="00000000" w:rsidDel="00000000" w:rsidP="00000000" w:rsidRDefault="00000000" w:rsidRPr="00000000" w14:paraId="000001F9">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Warburg Pincus buys El Car Wash from Wafra, Audrose and Fireside | PE Hub, accessed October 14, 2025, </w:t>
      </w:r>
      <w:hyperlink r:id="rId49">
        <w:r w:rsidDel="00000000" w:rsidR="00000000" w:rsidRPr="00000000">
          <w:rPr>
            <w:rFonts w:ascii="Google Sans" w:cs="Google Sans" w:eastAsia="Google Sans" w:hAnsi="Google Sans"/>
            <w:color w:val="0000ee"/>
            <w:sz w:val="24"/>
            <w:szCs w:val="24"/>
            <w:u w:val="single"/>
            <w:rtl w:val="0"/>
          </w:rPr>
          <w:t xml:space="preserve">https://www.pehub.com/warburg-pincus-buys-el-car-wash-from-wafra-audrose-and-fireside/</w:t>
        </w:r>
      </w:hyperlink>
      <w:r w:rsidDel="00000000" w:rsidR="00000000" w:rsidRPr="00000000">
        <w:rPr>
          <w:rtl w:val="0"/>
        </w:rPr>
      </w:r>
    </w:p>
    <w:p w:rsidR="00000000" w:rsidDel="00000000" w:rsidP="00000000" w:rsidRDefault="00000000" w:rsidRPr="00000000" w14:paraId="000001F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Warburg Pincus acquires South Florida's El Car Wash - Mobility Plaza, accessed October 14, 2025, </w:t>
      </w:r>
      <w:hyperlink r:id="rId50">
        <w:r w:rsidDel="00000000" w:rsidR="00000000" w:rsidRPr="00000000">
          <w:rPr>
            <w:rFonts w:ascii="Google Sans" w:cs="Google Sans" w:eastAsia="Google Sans" w:hAnsi="Google Sans"/>
            <w:color w:val="0000ee"/>
            <w:sz w:val="24"/>
            <w:szCs w:val="24"/>
            <w:u w:val="single"/>
            <w:rtl w:val="0"/>
          </w:rPr>
          <w:t xml:space="preserve">https://www.mobilityplaza.org/news/30719</w:t>
        </w:r>
      </w:hyperlink>
      <w:r w:rsidDel="00000000" w:rsidR="00000000" w:rsidRPr="00000000">
        <w:rPr>
          <w:rtl w:val="0"/>
        </w:rPr>
      </w:r>
    </w:p>
    <w:p w:rsidR="00000000" w:rsidDel="00000000" w:rsidP="00000000" w:rsidRDefault="00000000" w:rsidRPr="00000000" w14:paraId="000001F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BBB Industries Announces Acquisition by Clearlake to Fuel Continued Growth for Leading Sustainable Manufacturing Platform - PR Newswire, accessed October 14, 2025, </w:t>
      </w:r>
      <w:hyperlink r:id="rId51">
        <w:r w:rsidDel="00000000" w:rsidR="00000000" w:rsidRPr="00000000">
          <w:rPr>
            <w:rFonts w:ascii="Google Sans" w:cs="Google Sans" w:eastAsia="Google Sans" w:hAnsi="Google Sans"/>
            <w:color w:val="0000ee"/>
            <w:sz w:val="24"/>
            <w:szCs w:val="24"/>
            <w:u w:val="single"/>
            <w:rtl w:val="0"/>
          </w:rPr>
          <w:t xml:space="preserve">https://www.prnewswire.com/news-releases/bbb-industries-announces-acquisition-by-clearlake-to-fuel-continued-growth-for-leading-sustainable-manufacturing-platform-301551470.html</w:t>
        </w:r>
      </w:hyperlink>
      <w:r w:rsidDel="00000000" w:rsidR="00000000" w:rsidRPr="00000000">
        <w:rPr>
          <w:rtl w:val="0"/>
        </w:rPr>
      </w:r>
    </w:p>
    <w:p w:rsidR="00000000" w:rsidDel="00000000" w:rsidP="00000000" w:rsidRDefault="00000000" w:rsidRPr="00000000" w14:paraId="000001FC">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BBB Industries Acquired by Clearlake Capital - The BRAKE Report, accessed October 14, 2025, </w:t>
      </w:r>
      <w:hyperlink r:id="rId52">
        <w:r w:rsidDel="00000000" w:rsidR="00000000" w:rsidRPr="00000000">
          <w:rPr>
            <w:rFonts w:ascii="Google Sans" w:cs="Google Sans" w:eastAsia="Google Sans" w:hAnsi="Google Sans"/>
            <w:color w:val="0000ee"/>
            <w:sz w:val="24"/>
            <w:szCs w:val="24"/>
            <w:u w:val="single"/>
            <w:rtl w:val="0"/>
          </w:rPr>
          <w:t xml:space="preserve">https://thebrakereport.com/bbb-industries-acquired-by-clearlake-capital/</w:t>
        </w:r>
      </w:hyperlink>
      <w:r w:rsidDel="00000000" w:rsidR="00000000" w:rsidRPr="00000000">
        <w:rPr>
          <w:rtl w:val="0"/>
        </w:rPr>
      </w:r>
    </w:p>
    <w:p w:rsidR="00000000" w:rsidDel="00000000" w:rsidP="00000000" w:rsidRDefault="00000000" w:rsidRPr="00000000" w14:paraId="000001FD">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Genstar Completes Sale of BBB Industries to Clearlake - Genstar ..., accessed October 14, 2025, </w:t>
      </w:r>
      <w:hyperlink r:id="rId53">
        <w:r w:rsidDel="00000000" w:rsidR="00000000" w:rsidRPr="00000000">
          <w:rPr>
            <w:rFonts w:ascii="Google Sans" w:cs="Google Sans" w:eastAsia="Google Sans" w:hAnsi="Google Sans"/>
            <w:color w:val="0000ee"/>
            <w:sz w:val="24"/>
            <w:szCs w:val="24"/>
            <w:u w:val="single"/>
            <w:rtl w:val="0"/>
          </w:rPr>
          <w:t xml:space="preserve">https://www.gencap.com/genstar-completes-sale-of-bbb-industries-to-clearlake/</w:t>
        </w:r>
      </w:hyperlink>
      <w:r w:rsidDel="00000000" w:rsidR="00000000" w:rsidRPr="00000000">
        <w:rPr>
          <w:rtl w:val="0"/>
        </w:rPr>
      </w:r>
    </w:p>
    <w:p w:rsidR="00000000" w:rsidDel="00000000" w:rsidP="00000000" w:rsidRDefault="00000000" w:rsidRPr="00000000" w14:paraId="000001FE">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Clearlake Capital Completes Acquisition of BBB Industries - PR Newswire, accessed October 14, 2025, </w:t>
      </w:r>
      <w:hyperlink r:id="rId54">
        <w:r w:rsidDel="00000000" w:rsidR="00000000" w:rsidRPr="00000000">
          <w:rPr>
            <w:rFonts w:ascii="Google Sans" w:cs="Google Sans" w:eastAsia="Google Sans" w:hAnsi="Google Sans"/>
            <w:color w:val="0000ee"/>
            <w:sz w:val="24"/>
            <w:szCs w:val="24"/>
            <w:u w:val="single"/>
            <w:rtl w:val="0"/>
          </w:rPr>
          <w:t xml:space="preserve">https://www.prnewswire.com/news-releases/clearlake-capital-completes-acquisition-of-bbb-industries-301595033.html</w:t>
        </w:r>
      </w:hyperlink>
      <w:r w:rsidDel="00000000" w:rsidR="00000000" w:rsidRPr="00000000">
        <w:rPr>
          <w:rtl w:val="0"/>
        </w:rPr>
      </w:r>
    </w:p>
    <w:p w:rsidR="00000000" w:rsidDel="00000000" w:rsidP="00000000" w:rsidRDefault="00000000" w:rsidRPr="00000000" w14:paraId="000001FF">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Clearlake Capital completes acquisition of BBB Industries - Aftermarket Intel, accessed October 14, 2025, </w:t>
      </w:r>
      <w:hyperlink r:id="rId55">
        <w:r w:rsidDel="00000000" w:rsidR="00000000" w:rsidRPr="00000000">
          <w:rPr>
            <w:rFonts w:ascii="Google Sans" w:cs="Google Sans" w:eastAsia="Google Sans" w:hAnsi="Google Sans"/>
            <w:color w:val="0000ee"/>
            <w:sz w:val="24"/>
            <w:szCs w:val="24"/>
            <w:u w:val="single"/>
            <w:rtl w:val="0"/>
          </w:rPr>
          <w:t xml:space="preserve">https://aftermarketintel.com/clearlake-capital-acquires-bbb-industries-duncan-gillis-ceo/</w:t>
        </w:r>
      </w:hyperlink>
      <w:r w:rsidDel="00000000" w:rsidR="00000000" w:rsidRPr="00000000">
        <w:rPr>
          <w:rtl w:val="0"/>
        </w:rPr>
      </w:r>
    </w:p>
    <w:p w:rsidR="00000000" w:rsidDel="00000000" w:rsidP="00000000" w:rsidRDefault="00000000" w:rsidRPr="00000000" w14:paraId="00000200">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BBB Industries Announces Acquisition by Clearlake to Fuel Continued Growth for Leading Sustainable Manufacturing Platform, accessed October 14, 2025, </w:t>
      </w:r>
      <w:hyperlink r:id="rId56">
        <w:r w:rsidDel="00000000" w:rsidR="00000000" w:rsidRPr="00000000">
          <w:rPr>
            <w:rFonts w:ascii="Google Sans" w:cs="Google Sans" w:eastAsia="Google Sans" w:hAnsi="Google Sans"/>
            <w:color w:val="0000ee"/>
            <w:sz w:val="24"/>
            <w:szCs w:val="24"/>
            <w:u w:val="single"/>
            <w:rtl w:val="0"/>
          </w:rPr>
          <w:t xml:space="preserve">https://clearlake.com/news/bbb-industries-announces-acquisition-by-clearlake-to-fuel-continued-growth-for-leading-sustainable-manufacturing-platform/</w:t>
        </w:r>
      </w:hyperlink>
      <w:r w:rsidDel="00000000" w:rsidR="00000000" w:rsidRPr="00000000">
        <w:rPr>
          <w:rtl w:val="0"/>
        </w:rPr>
      </w:r>
    </w:p>
    <w:p w:rsidR="00000000" w:rsidDel="00000000" w:rsidP="00000000" w:rsidRDefault="00000000" w:rsidRPr="00000000" w14:paraId="00000201">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Advising on the acquisition of R&amp;G Fluid Power Group for Diploma PLC, accessed October 14, 2025, </w:t>
      </w:r>
      <w:hyperlink r:id="rId57">
        <w:r w:rsidDel="00000000" w:rsidR="00000000" w:rsidRPr="00000000">
          <w:rPr>
            <w:rFonts w:ascii="Google Sans" w:cs="Google Sans" w:eastAsia="Google Sans" w:hAnsi="Google Sans"/>
            <w:color w:val="0000ee"/>
            <w:sz w:val="24"/>
            <w:szCs w:val="24"/>
            <w:u w:val="single"/>
            <w:rtl w:val="0"/>
          </w:rPr>
          <w:t xml:space="preserve">https://www.stevens-bolton.com/site/insights/news/deal-news-advising-on-the-acquisition-of-rgfluid-power-group</w:t>
        </w:r>
      </w:hyperlink>
      <w:r w:rsidDel="00000000" w:rsidR="00000000" w:rsidRPr="00000000">
        <w:rPr>
          <w:rtl w:val="0"/>
        </w:rPr>
      </w:r>
    </w:p>
    <w:p w:rsidR="00000000" w:rsidDel="00000000" w:rsidP="00000000" w:rsidRDefault="00000000" w:rsidRPr="00000000" w14:paraId="00000202">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R&amp;G Fluid Power acquired in £100m deal - Lancashire Business View, accessed October 14, 2025, </w:t>
      </w:r>
      <w:hyperlink r:id="rId58">
        <w:r w:rsidDel="00000000" w:rsidR="00000000" w:rsidRPr="00000000">
          <w:rPr>
            <w:rFonts w:ascii="Google Sans" w:cs="Google Sans" w:eastAsia="Google Sans" w:hAnsi="Google Sans"/>
            <w:color w:val="0000ee"/>
            <w:sz w:val="24"/>
            <w:szCs w:val="24"/>
            <w:u w:val="single"/>
            <w:rtl w:val="0"/>
          </w:rPr>
          <w:t xml:space="preserve">https://www.lancashirebusinessview.co.uk/latest-news-and-features/rg-fluid-power-acquired-in-100m-deal</w:t>
        </w:r>
      </w:hyperlink>
      <w:r w:rsidDel="00000000" w:rsidR="00000000" w:rsidRPr="00000000">
        <w:rPr>
          <w:rtl w:val="0"/>
        </w:rPr>
      </w:r>
    </w:p>
    <w:p w:rsidR="00000000" w:rsidDel="00000000" w:rsidP="00000000" w:rsidRDefault="00000000" w:rsidRPr="00000000" w14:paraId="00000203">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2022-trading-update-april.pdf - Diploma PLC, accessed October 14, 2025, </w:t>
      </w:r>
      <w:hyperlink r:id="rId59">
        <w:r w:rsidDel="00000000" w:rsidR="00000000" w:rsidRPr="00000000">
          <w:rPr>
            <w:rFonts w:ascii="Google Sans" w:cs="Google Sans" w:eastAsia="Google Sans" w:hAnsi="Google Sans"/>
            <w:color w:val="0000ee"/>
            <w:sz w:val="24"/>
            <w:szCs w:val="24"/>
            <w:u w:val="single"/>
            <w:rtl w:val="0"/>
          </w:rPr>
          <w:t xml:space="preserve">https://www.diplomaplc.com/media/2fajvzp5/2022-trading-update-april.pdf</w:t>
        </w:r>
      </w:hyperlink>
      <w:r w:rsidDel="00000000" w:rsidR="00000000" w:rsidRPr="00000000">
        <w:rPr>
          <w:rtl w:val="0"/>
        </w:rPr>
      </w:r>
    </w:p>
    <w:p w:rsidR="00000000" w:rsidDel="00000000" w:rsidP="00000000" w:rsidRDefault="00000000" w:rsidRPr="00000000" w14:paraId="00000204">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Acquisitive group itself bought by international giant in deal worth about £100m, accessed October 14, 2025, </w:t>
      </w:r>
      <w:hyperlink r:id="rId60">
        <w:r w:rsidDel="00000000" w:rsidR="00000000" w:rsidRPr="00000000">
          <w:rPr>
            <w:rFonts w:ascii="Google Sans" w:cs="Google Sans" w:eastAsia="Google Sans" w:hAnsi="Google Sans"/>
            <w:color w:val="0000ee"/>
            <w:sz w:val="24"/>
            <w:szCs w:val="24"/>
            <w:u w:val="single"/>
            <w:rtl w:val="0"/>
          </w:rPr>
          <w:t xml:space="preserve">https://www.business-live.co.uk/enterprise/acquisitive-group-itself-bought-international-23671928</w:t>
        </w:r>
      </w:hyperlink>
      <w:r w:rsidDel="00000000" w:rsidR="00000000" w:rsidRPr="00000000">
        <w:rPr>
          <w:rtl w:val="0"/>
        </w:rPr>
      </w:r>
    </w:p>
    <w:p w:rsidR="00000000" w:rsidDel="00000000" w:rsidP="00000000" w:rsidRDefault="00000000" w:rsidRPr="00000000" w14:paraId="00000205">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Alantra advises Diploma PLC on the £100m plus acquisition of R&amp;G Fluid Power, accessed October 14, 2025, </w:t>
      </w:r>
      <w:hyperlink r:id="rId61">
        <w:r w:rsidDel="00000000" w:rsidR="00000000" w:rsidRPr="00000000">
          <w:rPr>
            <w:rFonts w:ascii="Google Sans" w:cs="Google Sans" w:eastAsia="Google Sans" w:hAnsi="Google Sans"/>
            <w:color w:val="0000ee"/>
            <w:sz w:val="24"/>
            <w:szCs w:val="24"/>
            <w:u w:val="single"/>
            <w:rtl w:val="0"/>
          </w:rPr>
          <w:t xml:space="preserve">https://www.alantra.com/ib-transaction/diploma-plc-buy-side-advisory-rg-fluid/</w:t>
        </w:r>
      </w:hyperlink>
      <w:r w:rsidDel="00000000" w:rsidR="00000000" w:rsidRPr="00000000">
        <w:rPr>
          <w:rtl w:val="0"/>
        </w:rPr>
      </w:r>
    </w:p>
    <w:p w:rsidR="00000000" w:rsidDel="00000000" w:rsidP="00000000" w:rsidRDefault="00000000" w:rsidRPr="00000000" w14:paraId="00000206">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Acquisitions | Diploma PLC, accessed October 14, 2025, </w:t>
      </w:r>
      <w:hyperlink r:id="rId62">
        <w:r w:rsidDel="00000000" w:rsidR="00000000" w:rsidRPr="00000000">
          <w:rPr>
            <w:rFonts w:ascii="Google Sans" w:cs="Google Sans" w:eastAsia="Google Sans" w:hAnsi="Google Sans"/>
            <w:color w:val="0000ee"/>
            <w:sz w:val="24"/>
            <w:szCs w:val="24"/>
            <w:u w:val="single"/>
            <w:rtl w:val="0"/>
          </w:rPr>
          <w:t xml:space="preserve">https://www.diplomaplc.com/about-us/acquisitions/</w:t>
        </w:r>
      </w:hyperlink>
      <w:r w:rsidDel="00000000" w:rsidR="00000000" w:rsidRPr="00000000">
        <w:rPr>
          <w:rtl w:val="0"/>
        </w:rPr>
      </w:r>
    </w:p>
    <w:p w:rsidR="00000000" w:rsidDel="00000000" w:rsidP="00000000" w:rsidRDefault="00000000" w:rsidRPr="00000000" w14:paraId="00000207">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Tenneco to Be Acquired by Apollo Funds - PR Newswire, accessed October 14, 2025, </w:t>
      </w:r>
      <w:hyperlink r:id="rId63">
        <w:r w:rsidDel="00000000" w:rsidR="00000000" w:rsidRPr="00000000">
          <w:rPr>
            <w:rFonts w:ascii="Google Sans" w:cs="Google Sans" w:eastAsia="Google Sans" w:hAnsi="Google Sans"/>
            <w:color w:val="0000ee"/>
            <w:sz w:val="24"/>
            <w:szCs w:val="24"/>
            <w:u w:val="single"/>
            <w:rtl w:val="0"/>
          </w:rPr>
          <w:t xml:space="preserve">https://www.prnewswire.com/news-releases/tenneco-to-be-acquired-by-apollo-funds-301488183.html</w:t>
        </w:r>
      </w:hyperlink>
      <w:r w:rsidDel="00000000" w:rsidR="00000000" w:rsidRPr="00000000">
        <w:rPr>
          <w:rtl w:val="0"/>
        </w:rPr>
      </w:r>
    </w:p>
    <w:p w:rsidR="00000000" w:rsidDel="00000000" w:rsidP="00000000" w:rsidRDefault="00000000" w:rsidRPr="00000000" w14:paraId="00000208">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Tenneco to Be Acquired by Apollo Funds, accessed October 14, 2025, </w:t>
      </w:r>
      <w:hyperlink r:id="rId64">
        <w:r w:rsidDel="00000000" w:rsidR="00000000" w:rsidRPr="00000000">
          <w:rPr>
            <w:rFonts w:ascii="Google Sans" w:cs="Google Sans" w:eastAsia="Google Sans" w:hAnsi="Google Sans"/>
            <w:color w:val="0000ee"/>
            <w:sz w:val="24"/>
            <w:szCs w:val="24"/>
            <w:u w:val="single"/>
            <w:rtl w:val="0"/>
          </w:rPr>
          <w:t xml:space="preserve">https://www.apollo.com/insights-news/pressreleases/2022/02/tenneco-to-be-acquired-by-apollo-funds-120254496</w:t>
        </w:r>
      </w:hyperlink>
      <w:r w:rsidDel="00000000" w:rsidR="00000000" w:rsidRPr="00000000">
        <w:rPr>
          <w:rtl w:val="0"/>
        </w:rPr>
      </w:r>
    </w:p>
    <w:p w:rsidR="00000000" w:rsidDel="00000000" w:rsidP="00000000" w:rsidRDefault="00000000" w:rsidRPr="00000000" w14:paraId="00000209">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Apollo Funds Complete Acquisition of Tenneco, accessed October 14, 2025, </w:t>
      </w:r>
      <w:hyperlink r:id="rId65">
        <w:r w:rsidDel="00000000" w:rsidR="00000000" w:rsidRPr="00000000">
          <w:rPr>
            <w:rFonts w:ascii="Google Sans" w:cs="Google Sans" w:eastAsia="Google Sans" w:hAnsi="Google Sans"/>
            <w:color w:val="0000ee"/>
            <w:sz w:val="24"/>
            <w:szCs w:val="24"/>
            <w:u w:val="single"/>
            <w:rtl w:val="0"/>
          </w:rPr>
          <w:t xml:space="preserve">https://www.apollo.com/insights-news/pressreleases/2022/11/apollo-funds-complete-acquisition-of-tenneco-134627289</w:t>
        </w:r>
      </w:hyperlink>
      <w:r w:rsidDel="00000000" w:rsidR="00000000" w:rsidRPr="00000000">
        <w:rPr>
          <w:rtl w:val="0"/>
        </w:rPr>
      </w:r>
    </w:p>
    <w:p w:rsidR="00000000" w:rsidDel="00000000" w:rsidP="00000000" w:rsidRDefault="00000000" w:rsidRPr="00000000" w14:paraId="0000020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Apollo Funds Complete Acquisition of Tenneco - GlobeNewswire, accessed October 14, 2025, </w:t>
      </w:r>
      <w:hyperlink r:id="rId66">
        <w:r w:rsidDel="00000000" w:rsidR="00000000" w:rsidRPr="00000000">
          <w:rPr>
            <w:rFonts w:ascii="Google Sans" w:cs="Google Sans" w:eastAsia="Google Sans" w:hAnsi="Google Sans"/>
            <w:color w:val="0000ee"/>
            <w:sz w:val="24"/>
            <w:szCs w:val="24"/>
            <w:u w:val="single"/>
            <w:rtl w:val="0"/>
          </w:rPr>
          <w:t xml:space="preserve">https://www.globenewswire.com/news-release/2022/11/17/2558241/0/en/Apollo-Funds-Complete-Acquisition-of-Tenneco.html</w:t>
        </w:r>
      </w:hyperlink>
      <w:r w:rsidDel="00000000" w:rsidR="00000000" w:rsidRPr="00000000">
        <w:rPr>
          <w:rtl w:val="0"/>
        </w:rPr>
      </w:r>
    </w:p>
    <w:p w:rsidR="00000000" w:rsidDel="00000000" w:rsidP="00000000" w:rsidRDefault="00000000" w:rsidRPr="00000000" w14:paraId="0000020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Cummins completes acquisition of Meritor, accessed October 14, 2025, </w:t>
      </w:r>
      <w:hyperlink r:id="rId67">
        <w:r w:rsidDel="00000000" w:rsidR="00000000" w:rsidRPr="00000000">
          <w:rPr>
            <w:rFonts w:ascii="Google Sans" w:cs="Google Sans" w:eastAsia="Google Sans" w:hAnsi="Google Sans"/>
            <w:color w:val="0000ee"/>
            <w:sz w:val="24"/>
            <w:szCs w:val="24"/>
            <w:u w:val="single"/>
            <w:rtl w:val="0"/>
          </w:rPr>
          <w:t xml:space="preserve">https://www.cummins.com/news/releases/2022/08/03/cummins-completes-acquisition-meritor</w:t>
        </w:r>
      </w:hyperlink>
      <w:r w:rsidDel="00000000" w:rsidR="00000000" w:rsidRPr="00000000">
        <w:rPr>
          <w:rtl w:val="0"/>
        </w:rPr>
      </w:r>
    </w:p>
    <w:p w:rsidR="00000000" w:rsidDel="00000000" w:rsidP="00000000" w:rsidRDefault="00000000" w:rsidRPr="00000000" w14:paraId="0000020C">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Cummins to acquire Meritor | Cummins Inc., accessed October 14, 2025, </w:t>
      </w:r>
      <w:hyperlink r:id="rId68">
        <w:r w:rsidDel="00000000" w:rsidR="00000000" w:rsidRPr="00000000">
          <w:rPr>
            <w:rFonts w:ascii="Google Sans" w:cs="Google Sans" w:eastAsia="Google Sans" w:hAnsi="Google Sans"/>
            <w:color w:val="0000ee"/>
            <w:sz w:val="24"/>
            <w:szCs w:val="24"/>
            <w:u w:val="single"/>
            <w:rtl w:val="0"/>
          </w:rPr>
          <w:t xml:space="preserve">https://www.cummins.com/news/releases/2022/02/22/cummins-acquire-meritor</w:t>
        </w:r>
      </w:hyperlink>
      <w:r w:rsidDel="00000000" w:rsidR="00000000" w:rsidRPr="00000000">
        <w:rPr>
          <w:rtl w:val="0"/>
        </w:rPr>
      </w:r>
    </w:p>
    <w:p w:rsidR="00000000" w:rsidDel="00000000" w:rsidP="00000000" w:rsidRDefault="00000000" w:rsidRPr="00000000" w14:paraId="0000020D">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Cummins' Meritor Acquisition: A game-changer in the commercial vehicle market, accessed October 14, 2025, </w:t>
      </w:r>
      <w:hyperlink r:id="rId69">
        <w:r w:rsidDel="00000000" w:rsidR="00000000" w:rsidRPr="00000000">
          <w:rPr>
            <w:rFonts w:ascii="Google Sans" w:cs="Google Sans" w:eastAsia="Google Sans" w:hAnsi="Google Sans"/>
            <w:color w:val="0000ee"/>
            <w:sz w:val="24"/>
            <w:szCs w:val="24"/>
            <w:u w:val="single"/>
            <w:rtl w:val="0"/>
          </w:rPr>
          <w:t xml:space="preserve">https://www.cummins.com/news/2024/05/15/cummins-meritor-acquisition-game-changer-commercial-vehicle-market</w:t>
        </w:r>
      </w:hyperlink>
      <w:r w:rsidDel="00000000" w:rsidR="00000000" w:rsidRPr="00000000">
        <w:rPr>
          <w:rtl w:val="0"/>
        </w:rPr>
      </w:r>
    </w:p>
    <w:p w:rsidR="00000000" w:rsidDel="00000000" w:rsidP="00000000" w:rsidRDefault="00000000" w:rsidRPr="00000000" w14:paraId="0000020E">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WhiteWater Express Partners with Freeman Spogli &amp; Co. - PR Newswire, accessed October 14, 2025, </w:t>
      </w:r>
      <w:hyperlink r:id="rId70">
        <w:r w:rsidDel="00000000" w:rsidR="00000000" w:rsidRPr="00000000">
          <w:rPr>
            <w:rFonts w:ascii="Google Sans" w:cs="Google Sans" w:eastAsia="Google Sans" w:hAnsi="Google Sans"/>
            <w:color w:val="0000ee"/>
            <w:sz w:val="24"/>
            <w:szCs w:val="24"/>
            <w:u w:val="single"/>
            <w:rtl w:val="0"/>
          </w:rPr>
          <w:t xml:space="preserve">https://www.prnewswire.com/news-releases/whitewater-express-partners-with-freeman-spogli--co-301450536.html</w:t>
        </w:r>
      </w:hyperlink>
      <w:r w:rsidDel="00000000" w:rsidR="00000000" w:rsidRPr="00000000">
        <w:rPr>
          <w:rtl w:val="0"/>
        </w:rPr>
      </w:r>
    </w:p>
    <w:p w:rsidR="00000000" w:rsidDel="00000000" w:rsidP="00000000" w:rsidRDefault="00000000" w:rsidRPr="00000000" w14:paraId="0000020F">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Freeman Spogli &amp; Co. acquires White Water Car Wash, accessed October 14, 2025, </w:t>
      </w:r>
      <w:hyperlink r:id="rId71">
        <w:r w:rsidDel="00000000" w:rsidR="00000000" w:rsidRPr="00000000">
          <w:rPr>
            <w:rFonts w:ascii="Google Sans" w:cs="Google Sans" w:eastAsia="Google Sans" w:hAnsi="Google Sans"/>
            <w:color w:val="0000ee"/>
            <w:sz w:val="24"/>
            <w:szCs w:val="24"/>
            <w:u w:val="single"/>
            <w:rtl w:val="0"/>
          </w:rPr>
          <w:t xml:space="preserve">https://www.carwashadvisory.com/car-wash-acquisitions/freeman-spogli-co-acquires-white-water-car-wash</w:t>
        </w:r>
      </w:hyperlink>
      <w:r w:rsidDel="00000000" w:rsidR="00000000" w:rsidRPr="00000000">
        <w:rPr>
          <w:rtl w:val="0"/>
        </w:rPr>
      </w:r>
    </w:p>
    <w:p w:rsidR="00000000" w:rsidDel="00000000" w:rsidP="00000000" w:rsidRDefault="00000000" w:rsidRPr="00000000" w14:paraId="00000210">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Harris Williams Advises WhiteWater Express Carwash On Its ..., accessed October 14, 2025, </w:t>
      </w:r>
      <w:hyperlink r:id="rId72">
        <w:r w:rsidDel="00000000" w:rsidR="00000000" w:rsidRPr="00000000">
          <w:rPr>
            <w:rFonts w:ascii="Google Sans" w:cs="Google Sans" w:eastAsia="Google Sans" w:hAnsi="Google Sans"/>
            <w:color w:val="0000ee"/>
            <w:sz w:val="24"/>
            <w:szCs w:val="24"/>
            <w:u w:val="single"/>
            <w:rtl w:val="0"/>
          </w:rPr>
          <w:t xml:space="preserve">https://www.businesswire.com/news/home/20211223005450/en/Harris-Williams-Advises-WhiteWater-Express-Carwash-On-Its-Recapitalization-By-Freeman-Spogli-Co.</w:t>
        </w:r>
      </w:hyperlink>
      <w:r w:rsidDel="00000000" w:rsidR="00000000" w:rsidRPr="00000000">
        <w:rPr>
          <w:rtl w:val="0"/>
        </w:rPr>
      </w:r>
    </w:p>
    <w:p w:rsidR="00000000" w:rsidDel="00000000" w:rsidP="00000000" w:rsidRDefault="00000000" w:rsidRPr="00000000" w14:paraId="00000211">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Holland &amp; Knight Advises SkyKnight Capital on WhiteWater Express Car Wash Partnership with Freeman Spogli &amp; Co. | News, accessed October 14, 2025, </w:t>
      </w:r>
      <w:hyperlink r:id="rId73">
        <w:r w:rsidDel="00000000" w:rsidR="00000000" w:rsidRPr="00000000">
          <w:rPr>
            <w:rFonts w:ascii="Google Sans" w:cs="Google Sans" w:eastAsia="Google Sans" w:hAnsi="Google Sans"/>
            <w:color w:val="0000ee"/>
            <w:sz w:val="24"/>
            <w:szCs w:val="24"/>
            <w:u w:val="single"/>
            <w:rtl w:val="0"/>
          </w:rPr>
          <w:t xml:space="preserve">https://www.hklaw.com/en/news/pressreleases/2021/12/holland-knight-advises-skyknight-capital-on-whitewater-express</w:t>
        </w:r>
      </w:hyperlink>
      <w:r w:rsidDel="00000000" w:rsidR="00000000" w:rsidRPr="00000000">
        <w:rPr>
          <w:rtl w:val="0"/>
        </w:rPr>
      </w:r>
    </w:p>
    <w:p w:rsidR="00000000" w:rsidDel="00000000" w:rsidP="00000000" w:rsidRDefault="00000000" w:rsidRPr="00000000" w14:paraId="00000212">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WhiteWater Express | Company Landing - Freeman Spogli, accessed October 14, 2025, </w:t>
      </w:r>
      <w:hyperlink r:id="rId74">
        <w:r w:rsidDel="00000000" w:rsidR="00000000" w:rsidRPr="00000000">
          <w:rPr>
            <w:rFonts w:ascii="Google Sans" w:cs="Google Sans" w:eastAsia="Google Sans" w:hAnsi="Google Sans"/>
            <w:color w:val="0000ee"/>
            <w:sz w:val="24"/>
            <w:szCs w:val="24"/>
            <w:u w:val="single"/>
            <w:rtl w:val="0"/>
          </w:rPr>
          <w:t xml:space="preserve">https://www.freemanspogli.com/portfolio/whitewater-express/</w:t>
        </w:r>
      </w:hyperlink>
      <w:r w:rsidDel="00000000" w:rsidR="00000000" w:rsidRPr="00000000">
        <w:rPr>
          <w:rtl w:val="0"/>
        </w:rPr>
      </w:r>
    </w:p>
    <w:p w:rsidR="00000000" w:rsidDel="00000000" w:rsidP="00000000" w:rsidRDefault="00000000" w:rsidRPr="00000000" w14:paraId="00000213">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EX-99.1 - SEC.gov, accessed October 14, 2025, </w:t>
      </w:r>
      <w:hyperlink r:id="rId75">
        <w:r w:rsidDel="00000000" w:rsidR="00000000" w:rsidRPr="00000000">
          <w:rPr>
            <w:rFonts w:ascii="Google Sans" w:cs="Google Sans" w:eastAsia="Google Sans" w:hAnsi="Google Sans"/>
            <w:color w:val="0000ee"/>
            <w:sz w:val="24"/>
            <w:szCs w:val="24"/>
            <w:u w:val="single"/>
            <w:rtl w:val="0"/>
          </w:rPr>
          <w:t xml:space="preserve">https://www.sec.gov/Archives/edgar/data/1853513/000119312521351864/d269260dex991.htm</w:t>
        </w:r>
      </w:hyperlink>
      <w:r w:rsidDel="00000000" w:rsidR="00000000" w:rsidRPr="00000000">
        <w:rPr>
          <w:rtl w:val="0"/>
        </w:rPr>
      </w:r>
    </w:p>
    <w:p w:rsidR="00000000" w:rsidDel="00000000" w:rsidP="00000000" w:rsidRDefault="00000000" w:rsidRPr="00000000" w14:paraId="00000214">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Mister Car Wash acquires 33 sites in Florida in $390M deal - MobilityPlaza, accessed October 14, 2025, </w:t>
      </w:r>
      <w:hyperlink r:id="rId76">
        <w:r w:rsidDel="00000000" w:rsidR="00000000" w:rsidRPr="00000000">
          <w:rPr>
            <w:rFonts w:ascii="Google Sans" w:cs="Google Sans" w:eastAsia="Google Sans" w:hAnsi="Google Sans"/>
            <w:color w:val="0000ee"/>
            <w:sz w:val="24"/>
            <w:szCs w:val="24"/>
            <w:u w:val="single"/>
            <w:rtl w:val="0"/>
          </w:rPr>
          <w:t xml:space="preserve">https://www.mobilityplaza.org/news/28736</w:t>
        </w:r>
      </w:hyperlink>
      <w:r w:rsidDel="00000000" w:rsidR="00000000" w:rsidRPr="00000000">
        <w:rPr>
          <w:rtl w:val="0"/>
        </w:rPr>
      </w:r>
    </w:p>
    <w:p w:rsidR="00000000" w:rsidDel="00000000" w:rsidP="00000000" w:rsidRDefault="00000000" w:rsidRPr="00000000" w14:paraId="00000215">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MKH Capital Partners Announces Successful Sale of Portfolio ..., accessed October 14, 2025, </w:t>
      </w:r>
      <w:hyperlink r:id="rId77">
        <w:r w:rsidDel="00000000" w:rsidR="00000000" w:rsidRPr="00000000">
          <w:rPr>
            <w:rFonts w:ascii="Google Sans" w:cs="Google Sans" w:eastAsia="Google Sans" w:hAnsi="Google Sans"/>
            <w:color w:val="0000ee"/>
            <w:sz w:val="24"/>
            <w:szCs w:val="24"/>
            <w:u w:val="single"/>
            <w:rtl w:val="0"/>
          </w:rPr>
          <w:t xml:space="preserve">https://www.prnewswire.com/news-releases/mkh-capital-partners-announces-successful-sale-of-portfolio-company-clean-streak-ventures-for-390-million-301449172.html</w:t>
        </w:r>
      </w:hyperlink>
      <w:r w:rsidDel="00000000" w:rsidR="00000000" w:rsidRPr="00000000">
        <w:rPr>
          <w:rtl w:val="0"/>
        </w:rPr>
      </w:r>
    </w:p>
    <w:p w:rsidR="00000000" w:rsidDel="00000000" w:rsidP="00000000" w:rsidRDefault="00000000" w:rsidRPr="00000000" w14:paraId="00000216">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Holland &amp; Knight Advises on Sale of Clean Streak Ventures to Mister Car Wash | News, accessed October 14, 2025, </w:t>
      </w:r>
      <w:hyperlink r:id="rId78">
        <w:r w:rsidDel="00000000" w:rsidR="00000000" w:rsidRPr="00000000">
          <w:rPr>
            <w:rFonts w:ascii="Google Sans" w:cs="Google Sans" w:eastAsia="Google Sans" w:hAnsi="Google Sans"/>
            <w:color w:val="0000ee"/>
            <w:sz w:val="24"/>
            <w:szCs w:val="24"/>
            <w:u w:val="single"/>
            <w:rtl w:val="0"/>
          </w:rPr>
          <w:t xml:space="preserve">https://www.hklaw.com/en/news/pressreleases/2021/12/holland-and-knight-advises-on-sale-of-clean-streak-ventures</w:t>
        </w:r>
      </w:hyperlink>
      <w:r w:rsidDel="00000000" w:rsidR="00000000" w:rsidRPr="00000000">
        <w:rPr>
          <w:rtl w:val="0"/>
        </w:rPr>
      </w:r>
    </w:p>
    <w:p w:rsidR="00000000" w:rsidDel="00000000" w:rsidP="00000000" w:rsidRDefault="00000000" w:rsidRPr="00000000" w14:paraId="00000217">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Mister Car Wash acquires Clean Streak, accessed October 14, 2025, </w:t>
      </w:r>
      <w:hyperlink r:id="rId79">
        <w:r w:rsidDel="00000000" w:rsidR="00000000" w:rsidRPr="00000000">
          <w:rPr>
            <w:rFonts w:ascii="Google Sans" w:cs="Google Sans" w:eastAsia="Google Sans" w:hAnsi="Google Sans"/>
            <w:color w:val="0000ee"/>
            <w:sz w:val="24"/>
            <w:szCs w:val="24"/>
            <w:u w:val="single"/>
            <w:rtl w:val="0"/>
          </w:rPr>
          <w:t xml:space="preserve">https://www.carwashadvisory.com/car-wash-acquisitions/mister-car-wash-acquires-clean-streak</w:t>
        </w:r>
      </w:hyperlink>
      <w:r w:rsidDel="00000000" w:rsidR="00000000" w:rsidRPr="00000000">
        <w:rPr>
          <w:rtl w:val="0"/>
        </w:rPr>
      </w:r>
    </w:p>
    <w:p w:rsidR="00000000" w:rsidDel="00000000" w:rsidP="00000000" w:rsidRDefault="00000000" w:rsidRPr="00000000" w14:paraId="00000218">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Discount Tire Is Acquiring Tire Rack | Modern Tire Dealer, accessed October 14, 2025, </w:t>
      </w:r>
      <w:hyperlink r:id="rId80">
        <w:r w:rsidDel="00000000" w:rsidR="00000000" w:rsidRPr="00000000">
          <w:rPr>
            <w:rFonts w:ascii="Google Sans" w:cs="Google Sans" w:eastAsia="Google Sans" w:hAnsi="Google Sans"/>
            <w:color w:val="0000ee"/>
            <w:sz w:val="24"/>
            <w:szCs w:val="24"/>
            <w:u w:val="single"/>
            <w:rtl w:val="0"/>
          </w:rPr>
          <w:t xml:space="preserve">https://www.moderntiredealer.com/operations/article/11468238/discount-tire-is-acquiring-tire-rack</w:t>
        </w:r>
      </w:hyperlink>
      <w:r w:rsidDel="00000000" w:rsidR="00000000" w:rsidRPr="00000000">
        <w:rPr>
          <w:rtl w:val="0"/>
        </w:rPr>
      </w:r>
    </w:p>
    <w:p w:rsidR="00000000" w:rsidDel="00000000" w:rsidP="00000000" w:rsidRDefault="00000000" w:rsidRPr="00000000" w14:paraId="00000219">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Discount Tire acquiring Tire Rack by year's end - CBT News, accessed October 14, 2025, </w:t>
      </w:r>
      <w:hyperlink r:id="rId81">
        <w:r w:rsidDel="00000000" w:rsidR="00000000" w:rsidRPr="00000000">
          <w:rPr>
            <w:rFonts w:ascii="Google Sans" w:cs="Google Sans" w:eastAsia="Google Sans" w:hAnsi="Google Sans"/>
            <w:color w:val="0000ee"/>
            <w:sz w:val="24"/>
            <w:szCs w:val="24"/>
            <w:u w:val="single"/>
            <w:rtl w:val="0"/>
          </w:rPr>
          <w:t xml:space="preserve">https://www.cbtnews.com/discount-tire-acquiring-tire-rack-by-years-end/</w:t>
        </w:r>
      </w:hyperlink>
      <w:r w:rsidDel="00000000" w:rsidR="00000000" w:rsidRPr="00000000">
        <w:rPr>
          <w:rtl w:val="0"/>
        </w:rPr>
      </w:r>
    </w:p>
    <w:p w:rsidR="00000000" w:rsidDel="00000000" w:rsidP="00000000" w:rsidRDefault="00000000" w:rsidRPr="00000000" w14:paraId="0000021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Tire Rack is being acquired by Arizona-based Discount Tire - WVPE, accessed October 14, 2025, </w:t>
      </w:r>
      <w:hyperlink r:id="rId82">
        <w:r w:rsidDel="00000000" w:rsidR="00000000" w:rsidRPr="00000000">
          <w:rPr>
            <w:rFonts w:ascii="Google Sans" w:cs="Google Sans" w:eastAsia="Google Sans" w:hAnsi="Google Sans"/>
            <w:color w:val="0000ee"/>
            <w:sz w:val="24"/>
            <w:szCs w:val="24"/>
            <w:u w:val="single"/>
            <w:rtl w:val="0"/>
          </w:rPr>
          <w:t xml:space="preserve">https://www.wvpe.org/indiana-news/2021-12-06/tire-rack-is-being-acquired-by-arizona-based-discount-tire</w:t>
        </w:r>
      </w:hyperlink>
      <w:r w:rsidDel="00000000" w:rsidR="00000000" w:rsidRPr="00000000">
        <w:rPr>
          <w:rtl w:val="0"/>
        </w:rPr>
      </w:r>
    </w:p>
    <w:p w:rsidR="00000000" w:rsidDel="00000000" w:rsidP="00000000" w:rsidRDefault="00000000" w:rsidRPr="00000000" w14:paraId="0000021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Advised on sale of customer direct tire wheel accessories brand - Stout, accessed October 14, 2025, </w:t>
      </w:r>
      <w:hyperlink r:id="rId83">
        <w:r w:rsidDel="00000000" w:rsidR="00000000" w:rsidRPr="00000000">
          <w:rPr>
            <w:rFonts w:ascii="Google Sans" w:cs="Google Sans" w:eastAsia="Google Sans" w:hAnsi="Google Sans"/>
            <w:color w:val="0000ee"/>
            <w:sz w:val="24"/>
            <w:szCs w:val="24"/>
            <w:u w:val="single"/>
            <w:rtl w:val="0"/>
          </w:rPr>
          <w:t xml:space="preserve">https://www.stout.com/en/experience/advised-on-sale-of-customer-direct-tire-wheel-accessories-brand</w:t>
        </w:r>
      </w:hyperlink>
      <w:r w:rsidDel="00000000" w:rsidR="00000000" w:rsidRPr="00000000">
        <w:rPr>
          <w:rtl w:val="0"/>
        </w:rPr>
      </w:r>
    </w:p>
    <w:p w:rsidR="00000000" w:rsidDel="00000000" w:rsidP="00000000" w:rsidRDefault="00000000" w:rsidRPr="00000000" w14:paraId="0000021C">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Tsg Consumer Partners To Acquire Super Star Car Wash - Auto Laundry News, accessed October 14, 2025, </w:t>
      </w:r>
      <w:hyperlink r:id="rId84">
        <w:r w:rsidDel="00000000" w:rsidR="00000000" w:rsidRPr="00000000">
          <w:rPr>
            <w:rFonts w:ascii="Google Sans" w:cs="Google Sans" w:eastAsia="Google Sans" w:hAnsi="Google Sans"/>
            <w:color w:val="0000ee"/>
            <w:sz w:val="24"/>
            <w:szCs w:val="24"/>
            <w:u w:val="single"/>
            <w:rtl w:val="0"/>
          </w:rPr>
          <w:t xml:space="preserve">https://carwashmag.com/tsg-consumer-partners-to-acquire-super-star-car-wash/</w:t>
        </w:r>
      </w:hyperlink>
      <w:r w:rsidDel="00000000" w:rsidR="00000000" w:rsidRPr="00000000">
        <w:rPr>
          <w:rtl w:val="0"/>
        </w:rPr>
      </w:r>
    </w:p>
    <w:p w:rsidR="00000000" w:rsidDel="00000000" w:rsidP="00000000" w:rsidRDefault="00000000" w:rsidRPr="00000000" w14:paraId="0000021D">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TSG Consumer Partners to Acquire Super Star Car Wash — TSG ..., accessed October 14, 2025, </w:t>
      </w:r>
      <w:hyperlink r:id="rId85">
        <w:r w:rsidDel="00000000" w:rsidR="00000000" w:rsidRPr="00000000">
          <w:rPr>
            <w:rFonts w:ascii="Google Sans" w:cs="Google Sans" w:eastAsia="Google Sans" w:hAnsi="Google Sans"/>
            <w:color w:val="0000ee"/>
            <w:sz w:val="24"/>
            <w:szCs w:val="24"/>
            <w:u w:val="single"/>
            <w:rtl w:val="0"/>
          </w:rPr>
          <w:t xml:space="preserve">https://www.tsgconsumer.com/news/tsg-consumer-partners-to-acquire-super-star-car-wash</w:t>
        </w:r>
      </w:hyperlink>
      <w:r w:rsidDel="00000000" w:rsidR="00000000" w:rsidRPr="00000000">
        <w:rPr>
          <w:rtl w:val="0"/>
        </w:rPr>
      </w:r>
    </w:p>
    <w:p w:rsidR="00000000" w:rsidDel="00000000" w:rsidP="00000000" w:rsidRDefault="00000000" w:rsidRPr="00000000" w14:paraId="0000021E">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TSG Consumer Partners to acquire Super Star Car Wash - Private Equity Wire, accessed October 14, 2025, </w:t>
      </w:r>
      <w:hyperlink r:id="rId86">
        <w:r w:rsidDel="00000000" w:rsidR="00000000" w:rsidRPr="00000000">
          <w:rPr>
            <w:rFonts w:ascii="Google Sans" w:cs="Google Sans" w:eastAsia="Google Sans" w:hAnsi="Google Sans"/>
            <w:color w:val="0000ee"/>
            <w:sz w:val="24"/>
            <w:szCs w:val="24"/>
            <w:u w:val="single"/>
            <w:rtl w:val="0"/>
          </w:rPr>
          <w:t xml:space="preserve">https://www.privateequitywire.co.uk/tsg-consumer-partners-acquire-super-star-car-wash/</w:t>
        </w:r>
      </w:hyperlink>
      <w:r w:rsidDel="00000000" w:rsidR="00000000" w:rsidRPr="00000000">
        <w:rPr>
          <w:rtl w:val="0"/>
        </w:rPr>
      </w:r>
    </w:p>
    <w:p w:rsidR="00000000" w:rsidDel="00000000" w:rsidP="00000000" w:rsidRDefault="00000000" w:rsidRPr="00000000" w14:paraId="0000021F">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 Star Car Wash - TSG Consumer, accessed October 14, 2025, </w:t>
      </w:r>
      <w:hyperlink r:id="rId87">
        <w:r w:rsidDel="00000000" w:rsidR="00000000" w:rsidRPr="00000000">
          <w:rPr>
            <w:rFonts w:ascii="Google Sans" w:cs="Google Sans" w:eastAsia="Google Sans" w:hAnsi="Google Sans"/>
            <w:color w:val="0000ee"/>
            <w:sz w:val="24"/>
            <w:szCs w:val="24"/>
            <w:u w:val="single"/>
            <w:rtl w:val="0"/>
          </w:rPr>
          <w:t xml:space="preserve">https://www.tsgconsumer.com/automotive/super-star-car-wash</w:t>
        </w:r>
      </w:hyperlink>
      <w:r w:rsidDel="00000000" w:rsidR="00000000" w:rsidRPr="00000000">
        <w:rPr>
          <w:rtl w:val="0"/>
        </w:rPr>
      </w:r>
    </w:p>
    <w:p w:rsidR="00000000" w:rsidDel="00000000" w:rsidP="00000000" w:rsidRDefault="00000000" w:rsidRPr="00000000" w14:paraId="00000220">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Sun Auto Tire Gets New Majority Investor and CEO | Modern Tire ..., accessed October 14, 2025, </w:t>
      </w:r>
      <w:hyperlink r:id="rId88">
        <w:r w:rsidDel="00000000" w:rsidR="00000000" w:rsidRPr="00000000">
          <w:rPr>
            <w:rFonts w:ascii="Google Sans" w:cs="Google Sans" w:eastAsia="Google Sans" w:hAnsi="Google Sans"/>
            <w:color w:val="0000ee"/>
            <w:sz w:val="24"/>
            <w:szCs w:val="24"/>
            <w:u w:val="single"/>
            <w:rtl w:val="0"/>
          </w:rPr>
          <w:t xml:space="preserve">https://www.moderntiredealer.com/retail/article/11468907/sun-auto-tire-gets-new-majority-investor-and-ceo</w:t>
        </w:r>
      </w:hyperlink>
      <w:r w:rsidDel="00000000" w:rsidR="00000000" w:rsidRPr="00000000">
        <w:rPr>
          <w:rtl w:val="0"/>
        </w:rPr>
      </w:r>
    </w:p>
    <w:p w:rsidR="00000000" w:rsidDel="00000000" w:rsidP="00000000" w:rsidRDefault="00000000" w:rsidRPr="00000000" w14:paraId="00000221">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GB Auto Service Announces Corporate Rebranding, Becomes Sun Auto Tire &amp; Service, accessed October 14, 2025, </w:t>
      </w:r>
      <w:hyperlink r:id="rId89">
        <w:r w:rsidDel="00000000" w:rsidR="00000000" w:rsidRPr="00000000">
          <w:rPr>
            <w:rFonts w:ascii="Google Sans" w:cs="Google Sans" w:eastAsia="Google Sans" w:hAnsi="Google Sans"/>
            <w:color w:val="0000ee"/>
            <w:sz w:val="24"/>
            <w:szCs w:val="24"/>
            <w:u w:val="single"/>
            <w:rtl w:val="0"/>
          </w:rPr>
          <w:t xml:space="preserve">https://sun.auto/wp-content/uploads/2021/06/Corporate-Rebranding-Rls.FINAL_.pdf</w:t>
        </w:r>
      </w:hyperlink>
      <w:r w:rsidDel="00000000" w:rsidR="00000000" w:rsidRPr="00000000">
        <w:rPr>
          <w:rtl w:val="0"/>
        </w:rPr>
      </w:r>
    </w:p>
    <w:p w:rsidR="00000000" w:rsidDel="00000000" w:rsidP="00000000" w:rsidRDefault="00000000" w:rsidRPr="00000000" w14:paraId="00000222">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Meet a Dealmaker: Sun Auto's Garman Talks M&amp;A Strategy - FOCUS Investment Banking, accessed October 14, 2025, </w:t>
      </w:r>
      <w:hyperlink r:id="rId90">
        <w:r w:rsidDel="00000000" w:rsidR="00000000" w:rsidRPr="00000000">
          <w:rPr>
            <w:rFonts w:ascii="Google Sans" w:cs="Google Sans" w:eastAsia="Google Sans" w:hAnsi="Google Sans"/>
            <w:color w:val="0000ee"/>
            <w:sz w:val="24"/>
            <w:szCs w:val="24"/>
            <w:u w:val="single"/>
            <w:rtl w:val="0"/>
          </w:rPr>
          <w:t xml:space="preserve">https://focusbankers.com/meet-a-dealmaker-sun-autos-garman-talks-ma-strategy/</w:t>
        </w:r>
      </w:hyperlink>
      <w:r w:rsidDel="00000000" w:rsidR="00000000" w:rsidRPr="00000000">
        <w:rPr>
          <w:rtl w:val="0"/>
        </w:rPr>
      </w:r>
    </w:p>
    <w:p w:rsidR="00000000" w:rsidDel="00000000" w:rsidP="00000000" w:rsidRDefault="00000000" w:rsidRPr="00000000" w14:paraId="00000223">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HELLA Press Release, accessed October 14, 2025, </w:t>
      </w:r>
      <w:hyperlink r:id="rId91">
        <w:r w:rsidDel="00000000" w:rsidR="00000000" w:rsidRPr="00000000">
          <w:rPr>
            <w:rFonts w:ascii="Google Sans" w:cs="Google Sans" w:eastAsia="Google Sans" w:hAnsi="Google Sans"/>
            <w:color w:val="0000ee"/>
            <w:sz w:val="24"/>
            <w:szCs w:val="24"/>
            <w:u w:val="single"/>
            <w:rtl w:val="0"/>
          </w:rPr>
          <w:t xml:space="preserve">https://www.hella.com/press/assets/media_global/2022.01.31_HELLA_PM04_en_Faurecia_is_new_majority_shareholder_of_HELLA.pdf</w:t>
        </w:r>
      </w:hyperlink>
      <w:r w:rsidDel="00000000" w:rsidR="00000000" w:rsidRPr="00000000">
        <w:rPr>
          <w:rtl w:val="0"/>
        </w:rPr>
      </w:r>
    </w:p>
    <w:p w:rsidR="00000000" w:rsidDel="00000000" w:rsidP="00000000" w:rsidRDefault="00000000" w:rsidRPr="00000000" w14:paraId="00000224">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Faurecia completes Hella acquisition to form Forvia - Futurride, accessed October 14, 2025, </w:t>
      </w:r>
      <w:hyperlink r:id="rId92">
        <w:r w:rsidDel="00000000" w:rsidR="00000000" w:rsidRPr="00000000">
          <w:rPr>
            <w:rFonts w:ascii="Google Sans" w:cs="Google Sans" w:eastAsia="Google Sans" w:hAnsi="Google Sans"/>
            <w:color w:val="0000ee"/>
            <w:sz w:val="24"/>
            <w:szCs w:val="24"/>
            <w:u w:val="single"/>
            <w:rtl w:val="0"/>
          </w:rPr>
          <w:t xml:space="preserve">https://futurride.com/2022/02/09/faurecia-completes-hella-acquisition-to-form-forvia/</w:t>
        </w:r>
      </w:hyperlink>
      <w:r w:rsidDel="00000000" w:rsidR="00000000" w:rsidRPr="00000000">
        <w:rPr>
          <w:rtl w:val="0"/>
        </w:rPr>
      </w:r>
    </w:p>
    <w:p w:rsidR="00000000" w:rsidDel="00000000" w:rsidP="00000000" w:rsidRDefault="00000000" w:rsidRPr="00000000" w14:paraId="00000225">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HELLA and Faurecia agree to combine their ... - forvia hella, accessed October 14, 2025, </w:t>
      </w:r>
      <w:hyperlink r:id="rId93">
        <w:r w:rsidDel="00000000" w:rsidR="00000000" w:rsidRPr="00000000">
          <w:rPr>
            <w:rFonts w:ascii="Google Sans" w:cs="Google Sans" w:eastAsia="Google Sans" w:hAnsi="Google Sans"/>
            <w:color w:val="0000ee"/>
            <w:sz w:val="24"/>
            <w:szCs w:val="24"/>
            <w:u w:val="single"/>
            <w:rtl w:val="0"/>
          </w:rPr>
          <w:t xml:space="preserve">https://www.hella.com/press/en/Company-14-08-2021-19712.html</w:t>
        </w:r>
      </w:hyperlink>
      <w:r w:rsidDel="00000000" w:rsidR="00000000" w:rsidRPr="00000000">
        <w:rPr>
          <w:rtl w:val="0"/>
        </w:rPr>
      </w:r>
    </w:p>
    <w:p w:rsidR="00000000" w:rsidDel="00000000" w:rsidP="00000000" w:rsidRDefault="00000000" w:rsidRPr="00000000" w14:paraId="00000226">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Combining Faurecia and Hella to create a global leader in fast - Growing automotive technologies, fully aligned with industry megatrends, accessed October 14, 2025, </w:t>
      </w:r>
      <w:hyperlink r:id="rId94">
        <w:r w:rsidDel="00000000" w:rsidR="00000000" w:rsidRPr="00000000">
          <w:rPr>
            <w:rFonts w:ascii="Google Sans" w:cs="Google Sans" w:eastAsia="Google Sans" w:hAnsi="Google Sans"/>
            <w:color w:val="0000ee"/>
            <w:sz w:val="24"/>
            <w:szCs w:val="24"/>
            <w:u w:val="single"/>
            <w:rtl w:val="0"/>
          </w:rPr>
          <w:t xml:space="preserve">https://www.faurecia-us.com/newsroom/combining-faurecia-and-hella-create-global-leader-fast-growing-automotive-technologies</w:t>
        </w:r>
      </w:hyperlink>
      <w:r w:rsidDel="00000000" w:rsidR="00000000" w:rsidRPr="00000000">
        <w:rPr>
          <w:rtl w:val="0"/>
        </w:rPr>
      </w:r>
    </w:p>
    <w:p w:rsidR="00000000" w:rsidDel="00000000" w:rsidP="00000000" w:rsidRDefault="00000000" w:rsidRPr="00000000" w14:paraId="00000227">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Faurecia announces the completion of the acquisition of Hella creating the world's seventh largest automotive supplier - GlobeNewswire, accessed October 14, 2025, </w:t>
      </w:r>
      <w:hyperlink r:id="rId95">
        <w:r w:rsidDel="00000000" w:rsidR="00000000" w:rsidRPr="00000000">
          <w:rPr>
            <w:rFonts w:ascii="Google Sans" w:cs="Google Sans" w:eastAsia="Google Sans" w:hAnsi="Google Sans"/>
            <w:color w:val="0000ee"/>
            <w:sz w:val="24"/>
            <w:szCs w:val="24"/>
            <w:u w:val="single"/>
            <w:rtl w:val="0"/>
          </w:rPr>
          <w:t xml:space="preserve">https://www.globenewswire.com/news-release/2022/01/31/2375931/0/en/Faurecia-announces-the-completion-of-the-acquisition-of-Hella-creating-the-world-s-seventh-largest-automotive-supplier.html</w:t>
        </w:r>
      </w:hyperlink>
      <w:r w:rsidDel="00000000" w:rsidR="00000000" w:rsidRPr="00000000">
        <w:rPr>
          <w:rtl w:val="0"/>
        </w:rPr>
      </w:r>
    </w:p>
    <w:p w:rsidR="00000000" w:rsidDel="00000000" w:rsidP="00000000" w:rsidRDefault="00000000" w:rsidRPr="00000000" w14:paraId="00000228">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Faurecia announces the completion of the acquisition of Hella, creating the world's seventh largest automotive supplier | FORVIA, accessed October 14, 2025, </w:t>
      </w:r>
      <w:hyperlink r:id="rId96">
        <w:r w:rsidDel="00000000" w:rsidR="00000000" w:rsidRPr="00000000">
          <w:rPr>
            <w:rFonts w:ascii="Google Sans" w:cs="Google Sans" w:eastAsia="Google Sans" w:hAnsi="Google Sans"/>
            <w:color w:val="0000ee"/>
            <w:sz w:val="24"/>
            <w:szCs w:val="24"/>
            <w:u w:val="single"/>
            <w:rtl w:val="0"/>
          </w:rPr>
          <w:t xml:space="preserve">https://www.forvia.com/en/press/faurecia-announces-completion-acquisition-hella-creating-worlds-seventh-largest-automotive</w:t>
        </w:r>
      </w:hyperlink>
      <w:r w:rsidDel="00000000" w:rsidR="00000000" w:rsidRPr="00000000">
        <w:rPr>
          <w:rtl w:val="0"/>
        </w:rPr>
      </w:r>
    </w:p>
    <w:p w:rsidR="00000000" w:rsidDel="00000000" w:rsidP="00000000" w:rsidRDefault="00000000" w:rsidRPr="00000000" w14:paraId="00000229">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Belron welcomes new shareholders, accessed October 14, 2025, </w:t>
      </w:r>
      <w:hyperlink r:id="rId97">
        <w:r w:rsidDel="00000000" w:rsidR="00000000" w:rsidRPr="00000000">
          <w:rPr>
            <w:rFonts w:ascii="Google Sans" w:cs="Google Sans" w:eastAsia="Google Sans" w:hAnsi="Google Sans"/>
            <w:color w:val="0000ee"/>
            <w:sz w:val="24"/>
            <w:szCs w:val="24"/>
            <w:u w:val="single"/>
            <w:rtl w:val="0"/>
          </w:rPr>
          <w:t xml:space="preserve">https://belron4partners.com/belron-welcomes-new-shareholders</w:t>
        </w:r>
      </w:hyperlink>
      <w:r w:rsidDel="00000000" w:rsidR="00000000" w:rsidRPr="00000000">
        <w:rPr>
          <w:rtl w:val="0"/>
        </w:rPr>
      </w:r>
    </w:p>
    <w:p w:rsidR="00000000" w:rsidDel="00000000" w:rsidP="00000000" w:rsidRDefault="00000000" w:rsidRPr="00000000" w14:paraId="0000022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dieterengroup.imgix.net, accessed October 14, 2025, </w:t>
      </w:r>
      <w:hyperlink r:id="rId98">
        <w:r w:rsidDel="00000000" w:rsidR="00000000" w:rsidRPr="00000000">
          <w:rPr>
            <w:rFonts w:ascii="Google Sans" w:cs="Google Sans" w:eastAsia="Google Sans" w:hAnsi="Google Sans"/>
            <w:color w:val="0000ee"/>
            <w:sz w:val="24"/>
            <w:szCs w:val="24"/>
            <w:u w:val="single"/>
            <w:rtl w:val="0"/>
          </w:rPr>
          <w:t xml:space="preserve">https://dieterengroup.imgix.net/press-releases/20211217_Closing-Belron-shareholdership_EN_FV.pdf</w:t>
        </w:r>
      </w:hyperlink>
      <w:r w:rsidDel="00000000" w:rsidR="00000000" w:rsidRPr="00000000">
        <w:rPr>
          <w:rtl w:val="0"/>
        </w:rPr>
      </w:r>
    </w:p>
    <w:p w:rsidR="00000000" w:rsidDel="00000000" w:rsidP="00000000" w:rsidRDefault="00000000" w:rsidRPr="00000000" w14:paraId="0000022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Changes in Belron shareholdership - Imgix, accessed October 14, 2025, </w:t>
      </w:r>
      <w:hyperlink r:id="rId99">
        <w:r w:rsidDel="00000000" w:rsidR="00000000" w:rsidRPr="00000000">
          <w:rPr>
            <w:rFonts w:ascii="Google Sans" w:cs="Google Sans" w:eastAsia="Google Sans" w:hAnsi="Google Sans"/>
            <w:color w:val="0000ee"/>
            <w:sz w:val="24"/>
            <w:szCs w:val="24"/>
            <w:u w:val="single"/>
            <w:rtl w:val="0"/>
          </w:rPr>
          <w:t xml:space="preserve">https://dieterengroup.imgix.net/press-releases/20210712_Belron-shareholdership_EN_FV.pdf</w:t>
        </w:r>
      </w:hyperlink>
      <w:r w:rsidDel="00000000" w:rsidR="00000000" w:rsidRPr="00000000">
        <w:rPr>
          <w:rtl w:val="0"/>
        </w:rPr>
      </w:r>
    </w:p>
    <w:p w:rsidR="00000000" w:rsidDel="00000000" w:rsidP="00000000" w:rsidRDefault="00000000" w:rsidRPr="00000000" w14:paraId="0000022C">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Latham &amp; Watkins Advises Hellman &amp; Friedman on Investment in Belron, accessed October 14, 2025, </w:t>
      </w:r>
      <w:hyperlink r:id="rId100">
        <w:r w:rsidDel="00000000" w:rsidR="00000000" w:rsidRPr="00000000">
          <w:rPr>
            <w:rFonts w:ascii="Google Sans" w:cs="Google Sans" w:eastAsia="Google Sans" w:hAnsi="Google Sans"/>
            <w:color w:val="0000ee"/>
            <w:sz w:val="24"/>
            <w:szCs w:val="24"/>
            <w:u w:val="single"/>
            <w:rtl w:val="0"/>
          </w:rPr>
          <w:t xml:space="preserve">https://www.lw.com/en/news/2021/07/latham-advises-hf-on-belron-investment</w:t>
        </w:r>
      </w:hyperlink>
      <w:r w:rsidDel="00000000" w:rsidR="00000000" w:rsidRPr="00000000">
        <w:rPr>
          <w:rtl w:val="0"/>
        </w:rPr>
      </w:r>
    </w:p>
    <w:p w:rsidR="00000000" w:rsidDel="00000000" w:rsidP="00000000" w:rsidRDefault="00000000" w:rsidRPr="00000000" w14:paraId="0000022D">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Belron: New Shareholders, CD&amp;R Changes Name in Partnership ..., accessed October 14, 2025, </w:t>
      </w:r>
      <w:hyperlink r:id="rId101">
        <w:r w:rsidDel="00000000" w:rsidR="00000000" w:rsidRPr="00000000">
          <w:rPr>
            <w:rFonts w:ascii="Google Sans" w:cs="Google Sans" w:eastAsia="Google Sans" w:hAnsi="Google Sans"/>
            <w:color w:val="0000ee"/>
            <w:sz w:val="24"/>
            <w:szCs w:val="24"/>
            <w:u w:val="single"/>
            <w:rtl w:val="0"/>
          </w:rPr>
          <w:t xml:space="preserve">https://glassbytes.com/2022/01/belron-new-shareholders-cdr-changes-name-in-partnership/</w:t>
        </w:r>
      </w:hyperlink>
      <w:r w:rsidDel="00000000" w:rsidR="00000000" w:rsidRPr="00000000">
        <w:rPr>
          <w:rtl w:val="0"/>
        </w:rPr>
      </w:r>
    </w:p>
    <w:p w:rsidR="00000000" w:rsidDel="00000000" w:rsidP="00000000" w:rsidRDefault="00000000" w:rsidRPr="00000000" w14:paraId="0000022E">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TSG Consumer Partners to Acquire Rough Country From Gridiron ..., accessed October 14, 2025, </w:t>
      </w:r>
      <w:hyperlink r:id="rId102">
        <w:r w:rsidDel="00000000" w:rsidR="00000000" w:rsidRPr="00000000">
          <w:rPr>
            <w:rFonts w:ascii="Google Sans" w:cs="Google Sans" w:eastAsia="Google Sans" w:hAnsi="Google Sans"/>
            <w:color w:val="0000ee"/>
            <w:sz w:val="24"/>
            <w:szCs w:val="24"/>
            <w:u w:val="single"/>
            <w:rtl w:val="0"/>
          </w:rPr>
          <w:t xml:space="preserve">https://www.businesswire.com/news/home/20210629005447/en/TSG-Consumer-Partners-to-Acquire-Rough-Country-From-Gridiron-Capital</w:t>
        </w:r>
      </w:hyperlink>
      <w:r w:rsidDel="00000000" w:rsidR="00000000" w:rsidRPr="00000000">
        <w:rPr>
          <w:rtl w:val="0"/>
        </w:rPr>
      </w:r>
    </w:p>
    <w:p w:rsidR="00000000" w:rsidDel="00000000" w:rsidP="00000000" w:rsidRDefault="00000000" w:rsidRPr="00000000" w14:paraId="0000022F">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Rough Country Sold to TSG - Baird, accessed October 14, 2025, </w:t>
      </w:r>
      <w:hyperlink r:id="rId103">
        <w:r w:rsidDel="00000000" w:rsidR="00000000" w:rsidRPr="00000000">
          <w:rPr>
            <w:rFonts w:ascii="Google Sans" w:cs="Google Sans" w:eastAsia="Google Sans" w:hAnsi="Google Sans"/>
            <w:color w:val="0000ee"/>
            <w:sz w:val="24"/>
            <w:szCs w:val="24"/>
            <w:u w:val="single"/>
            <w:rtl w:val="0"/>
          </w:rPr>
          <w:t xml:space="preserve">https://www.rwbaird.com/transactions/investment-banking/dealcard/5792/</w:t>
        </w:r>
      </w:hyperlink>
      <w:r w:rsidDel="00000000" w:rsidR="00000000" w:rsidRPr="00000000">
        <w:rPr>
          <w:rtl w:val="0"/>
        </w:rPr>
      </w:r>
    </w:p>
    <w:p w:rsidR="00000000" w:rsidDel="00000000" w:rsidP="00000000" w:rsidRDefault="00000000" w:rsidRPr="00000000" w14:paraId="00000230">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TSG to purchase Rough Country in SBO - PitchBook, accessed October 14, 2025, </w:t>
      </w:r>
      <w:hyperlink r:id="rId104">
        <w:r w:rsidDel="00000000" w:rsidR="00000000" w:rsidRPr="00000000">
          <w:rPr>
            <w:rFonts w:ascii="Google Sans" w:cs="Google Sans" w:eastAsia="Google Sans" w:hAnsi="Google Sans"/>
            <w:color w:val="0000ee"/>
            <w:sz w:val="24"/>
            <w:szCs w:val="24"/>
            <w:u w:val="single"/>
            <w:rtl w:val="0"/>
          </w:rPr>
          <w:t xml:space="preserve">https://pitchbook.com/newsletter/tsg-to-purchase-rough-country-in-sbo</w:t>
        </w:r>
      </w:hyperlink>
      <w:r w:rsidDel="00000000" w:rsidR="00000000" w:rsidRPr="00000000">
        <w:rPr>
          <w:rtl w:val="0"/>
        </w:rPr>
      </w:r>
    </w:p>
    <w:p w:rsidR="00000000" w:rsidDel="00000000" w:rsidP="00000000" w:rsidRDefault="00000000" w:rsidRPr="00000000" w14:paraId="00000231">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Gridiron Capital Completes Sale of Rough Country - PR Newswire, accessed October 14, 2025, </w:t>
      </w:r>
      <w:hyperlink r:id="rId105">
        <w:r w:rsidDel="00000000" w:rsidR="00000000" w:rsidRPr="00000000">
          <w:rPr>
            <w:rFonts w:ascii="Google Sans" w:cs="Google Sans" w:eastAsia="Google Sans" w:hAnsi="Google Sans"/>
            <w:color w:val="0000ee"/>
            <w:sz w:val="24"/>
            <w:szCs w:val="24"/>
            <w:u w:val="single"/>
            <w:rtl w:val="0"/>
          </w:rPr>
          <w:t xml:space="preserve">https://www.prnewswire.com/news-releases/gridiron-capital-completes-sale-of-rough-country-301344190.html</w:t>
        </w:r>
      </w:hyperlink>
      <w:r w:rsidDel="00000000" w:rsidR="00000000" w:rsidRPr="00000000">
        <w:rPr>
          <w:rtl w:val="0"/>
        </w:rPr>
      </w:r>
    </w:p>
    <w:p w:rsidR="00000000" w:rsidDel="00000000" w:rsidP="00000000" w:rsidRDefault="00000000" w:rsidRPr="00000000" w14:paraId="00000232">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Latham Advises Golub Capital on Broadly Syndicated LBO Financing to Support the Acquisition of Rough Country by TSG Consumer Partners, accessed October 14, 2025, </w:t>
      </w:r>
      <w:hyperlink r:id="rId106">
        <w:r w:rsidDel="00000000" w:rsidR="00000000" w:rsidRPr="00000000">
          <w:rPr>
            <w:rFonts w:ascii="Google Sans" w:cs="Google Sans" w:eastAsia="Google Sans" w:hAnsi="Google Sans"/>
            <w:color w:val="0000ee"/>
            <w:sz w:val="24"/>
            <w:szCs w:val="24"/>
            <w:u w:val="single"/>
            <w:rtl w:val="0"/>
          </w:rPr>
          <w:t xml:space="preserve">https://www.lw.com/en/news/2021/08/latham-advises-golub-capital-broadly-syndicated-lbo-financing-acquisition-of-rough-country-by-tsg</w:t>
        </w:r>
      </w:hyperlink>
      <w:r w:rsidDel="00000000" w:rsidR="00000000" w:rsidRPr="00000000">
        <w:rPr>
          <w:rtl w:val="0"/>
        </w:rPr>
      </w:r>
    </w:p>
    <w:p w:rsidR="00000000" w:rsidDel="00000000" w:rsidP="00000000" w:rsidRDefault="00000000" w:rsidRPr="00000000" w14:paraId="00000233">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PAI Partners to acquire Pasubio - PAI Partners, accessed October 14, 2025, </w:t>
      </w:r>
      <w:hyperlink r:id="rId107">
        <w:r w:rsidDel="00000000" w:rsidR="00000000" w:rsidRPr="00000000">
          <w:rPr>
            <w:rFonts w:ascii="Google Sans" w:cs="Google Sans" w:eastAsia="Google Sans" w:hAnsi="Google Sans"/>
            <w:color w:val="0000ee"/>
            <w:sz w:val="24"/>
            <w:szCs w:val="24"/>
            <w:u w:val="single"/>
            <w:rtl w:val="0"/>
          </w:rPr>
          <w:t xml:space="preserve">https://www.paipartners.com/mediaitem/pai-partners-to-acquire-pasubio-from-cvc-capital-partners-vi/</w:t>
        </w:r>
      </w:hyperlink>
      <w:r w:rsidDel="00000000" w:rsidR="00000000" w:rsidRPr="00000000">
        <w:rPr>
          <w:rtl w:val="0"/>
        </w:rPr>
      </w:r>
    </w:p>
    <w:p w:rsidR="00000000" w:rsidDel="00000000" w:rsidP="00000000" w:rsidRDefault="00000000" w:rsidRPr="00000000" w14:paraId="00000234">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PAI Partners to acquire Pasubio from CVC Capital Partners VI, accessed October 14, 2025, </w:t>
      </w:r>
      <w:hyperlink r:id="rId108">
        <w:r w:rsidDel="00000000" w:rsidR="00000000" w:rsidRPr="00000000">
          <w:rPr>
            <w:rFonts w:ascii="Google Sans" w:cs="Google Sans" w:eastAsia="Google Sans" w:hAnsi="Google Sans"/>
            <w:color w:val="0000ee"/>
            <w:sz w:val="24"/>
            <w:szCs w:val="24"/>
            <w:u w:val="single"/>
            <w:rtl w:val="0"/>
          </w:rPr>
          <w:t xml:space="preserve">https://www.cvc.com/media/news/2021/2021-06-23-pai-partners-to-acquire-pasubio-from-cvc-capital-partners-vi/</w:t>
        </w:r>
      </w:hyperlink>
      <w:r w:rsidDel="00000000" w:rsidR="00000000" w:rsidRPr="00000000">
        <w:rPr>
          <w:rtl w:val="0"/>
        </w:rPr>
      </w:r>
    </w:p>
    <w:p w:rsidR="00000000" w:rsidDel="00000000" w:rsidP="00000000" w:rsidRDefault="00000000" w:rsidRPr="00000000" w14:paraId="00000235">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Pasubio changes ownership, going to the French fund PAI Partners - LaConceria, accessed October 14, 2025, </w:t>
      </w:r>
      <w:hyperlink r:id="rId109">
        <w:r w:rsidDel="00000000" w:rsidR="00000000" w:rsidRPr="00000000">
          <w:rPr>
            <w:rFonts w:ascii="Google Sans" w:cs="Google Sans" w:eastAsia="Google Sans" w:hAnsi="Google Sans"/>
            <w:color w:val="0000ee"/>
            <w:sz w:val="24"/>
            <w:szCs w:val="24"/>
            <w:u w:val="single"/>
            <w:rtl w:val="0"/>
          </w:rPr>
          <w:t xml:space="preserve">https://www.laconceria.it/en/tannery/pasubio-changes-ownership-going-to-the-french-fund-pai-partners/</w:t>
        </w:r>
      </w:hyperlink>
      <w:r w:rsidDel="00000000" w:rsidR="00000000" w:rsidRPr="00000000">
        <w:rPr>
          <w:rtl w:val="0"/>
        </w:rPr>
      </w:r>
    </w:p>
    <w:p w:rsidR="00000000" w:rsidDel="00000000" w:rsidP="00000000" w:rsidRDefault="00000000" w:rsidRPr="00000000" w14:paraId="00000236">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CentroMotion to acquire Carlisle Brake &amp; Friction, accessed October 14, 2025, </w:t>
      </w:r>
      <w:hyperlink r:id="rId110">
        <w:r w:rsidDel="00000000" w:rsidR="00000000" w:rsidRPr="00000000">
          <w:rPr>
            <w:rFonts w:ascii="Google Sans" w:cs="Google Sans" w:eastAsia="Google Sans" w:hAnsi="Google Sans"/>
            <w:color w:val="0000ee"/>
            <w:sz w:val="24"/>
            <w:szCs w:val="24"/>
            <w:u w:val="single"/>
            <w:rtl w:val="0"/>
          </w:rPr>
          <w:t xml:space="preserve">https://www.centromotion.com/news/centromotion-to-acquire-carlisle-brake-friction/</w:t>
        </w:r>
      </w:hyperlink>
      <w:r w:rsidDel="00000000" w:rsidR="00000000" w:rsidRPr="00000000">
        <w:rPr>
          <w:rtl w:val="0"/>
        </w:rPr>
      </w:r>
    </w:p>
    <w:p w:rsidR="00000000" w:rsidDel="00000000" w:rsidP="00000000" w:rsidRDefault="00000000" w:rsidRPr="00000000" w14:paraId="00000237">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Acquisition of Carlisle Brake &amp; Friction - CentroMotion, accessed October 14, 2025, </w:t>
      </w:r>
      <w:hyperlink r:id="rId111">
        <w:r w:rsidDel="00000000" w:rsidR="00000000" w:rsidRPr="00000000">
          <w:rPr>
            <w:rFonts w:ascii="Google Sans" w:cs="Google Sans" w:eastAsia="Google Sans" w:hAnsi="Google Sans"/>
            <w:color w:val="0000ee"/>
            <w:sz w:val="24"/>
            <w:szCs w:val="24"/>
            <w:u w:val="single"/>
            <w:rtl w:val="0"/>
          </w:rPr>
          <w:t xml:space="preserve">https://www.centromotion.com/news/centromotion-completes-acquisition-of-carlisle-brake-friction/</w:t>
        </w:r>
      </w:hyperlink>
      <w:r w:rsidDel="00000000" w:rsidR="00000000" w:rsidRPr="00000000">
        <w:rPr>
          <w:rtl w:val="0"/>
        </w:rPr>
      </w:r>
    </w:p>
    <w:p w:rsidR="00000000" w:rsidDel="00000000" w:rsidP="00000000" w:rsidRDefault="00000000" w:rsidRPr="00000000" w14:paraId="00000238">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www.sec.gov, accessed October 14, 2025, </w:t>
      </w:r>
      <w:hyperlink r:id="rId112">
        <w:r w:rsidDel="00000000" w:rsidR="00000000" w:rsidRPr="00000000">
          <w:rPr>
            <w:rFonts w:ascii="Google Sans" w:cs="Google Sans" w:eastAsia="Google Sans" w:hAnsi="Google Sans"/>
            <w:color w:val="0000ee"/>
            <w:sz w:val="24"/>
            <w:szCs w:val="24"/>
            <w:u w:val="single"/>
            <w:rtl w:val="0"/>
          </w:rPr>
          <w:t xml:space="preserve">https://www.sec.gov/Archives/edgar/data/790051/000110465921072033/tm2117510d1_ex99-1.htm</w:t>
        </w:r>
      </w:hyperlink>
      <w:r w:rsidDel="00000000" w:rsidR="00000000" w:rsidRPr="00000000">
        <w:rPr>
          <w:rtl w:val="0"/>
        </w:rPr>
      </w:r>
    </w:p>
    <w:p w:rsidR="00000000" w:rsidDel="00000000" w:rsidP="00000000" w:rsidRDefault="00000000" w:rsidRPr="00000000" w14:paraId="00000239">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Platinum Equity To Acquire Club Car From Ingersoll Rand For $1.7 ..., accessed October 14, 2025, </w:t>
      </w:r>
      <w:hyperlink r:id="rId113">
        <w:r w:rsidDel="00000000" w:rsidR="00000000" w:rsidRPr="00000000">
          <w:rPr>
            <w:rFonts w:ascii="Google Sans" w:cs="Google Sans" w:eastAsia="Google Sans" w:hAnsi="Google Sans"/>
            <w:color w:val="0000ee"/>
            <w:sz w:val="24"/>
            <w:szCs w:val="24"/>
            <w:u w:val="single"/>
            <w:rtl w:val="0"/>
          </w:rPr>
          <w:t xml:space="preserve">https://www.prnewswire.com/news-releases/platinum-equity-to-acquire-club-car-from-ingersoll-rand-for-1-7-billion-301266633.html</w:t>
        </w:r>
      </w:hyperlink>
      <w:r w:rsidDel="00000000" w:rsidR="00000000" w:rsidRPr="00000000">
        <w:rPr>
          <w:rtl w:val="0"/>
        </w:rPr>
      </w:r>
    </w:p>
    <w:p w:rsidR="00000000" w:rsidDel="00000000" w:rsidP="00000000" w:rsidRDefault="00000000" w:rsidRPr="00000000" w14:paraId="0000023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Platinum Buys Club Car from Ingersoll Rand - Private Equity Professional, accessed October 14, 2025, </w:t>
      </w:r>
      <w:hyperlink r:id="rId114">
        <w:r w:rsidDel="00000000" w:rsidR="00000000" w:rsidRPr="00000000">
          <w:rPr>
            <w:rFonts w:ascii="Google Sans" w:cs="Google Sans" w:eastAsia="Google Sans" w:hAnsi="Google Sans"/>
            <w:color w:val="0000ee"/>
            <w:sz w:val="24"/>
            <w:szCs w:val="24"/>
            <w:u w:val="single"/>
            <w:rtl w:val="0"/>
          </w:rPr>
          <w:t xml:space="preserve">https://peprofessional.com/2021/04/platinum-buys-club-car-ingersoll-rand-2/</w:t>
        </w:r>
      </w:hyperlink>
      <w:r w:rsidDel="00000000" w:rsidR="00000000" w:rsidRPr="00000000">
        <w:rPr>
          <w:rtl w:val="0"/>
        </w:rPr>
      </w:r>
    </w:p>
    <w:p w:rsidR="00000000" w:rsidDel="00000000" w:rsidP="00000000" w:rsidRDefault="00000000" w:rsidRPr="00000000" w14:paraId="0000023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Ingersoll Rand, accessed October 14, 2025, </w:t>
      </w:r>
      <w:hyperlink r:id="rId115">
        <w:r w:rsidDel="00000000" w:rsidR="00000000" w:rsidRPr="00000000">
          <w:rPr>
            <w:rFonts w:ascii="Google Sans" w:cs="Google Sans" w:eastAsia="Google Sans" w:hAnsi="Google Sans"/>
            <w:color w:val="0000ee"/>
            <w:sz w:val="24"/>
            <w:szCs w:val="24"/>
            <w:u w:val="single"/>
            <w:rtl w:val="0"/>
          </w:rPr>
          <w:t xml:space="preserve">https://s23.q4cdn.com/965037804/files/doc_presentations/2021/Club-Car-Announcement-Investor-Presentation-Final.pdf</w:t>
        </w:r>
      </w:hyperlink>
      <w:r w:rsidDel="00000000" w:rsidR="00000000" w:rsidRPr="00000000">
        <w:rPr>
          <w:rtl w:val="0"/>
        </w:rPr>
      </w:r>
    </w:p>
    <w:p w:rsidR="00000000" w:rsidDel="00000000" w:rsidP="00000000" w:rsidRDefault="00000000" w:rsidRPr="00000000" w14:paraId="0000023C">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Platinum Equity To Acquire Club Car From Ingersoll Rand For $1.7 Billion, accessed October 14, 2025, </w:t>
      </w:r>
      <w:hyperlink r:id="rId116">
        <w:r w:rsidDel="00000000" w:rsidR="00000000" w:rsidRPr="00000000">
          <w:rPr>
            <w:rFonts w:ascii="Google Sans" w:cs="Google Sans" w:eastAsia="Google Sans" w:hAnsi="Google Sans"/>
            <w:color w:val="0000ee"/>
            <w:sz w:val="24"/>
            <w:szCs w:val="24"/>
            <w:u w:val="single"/>
            <w:rtl w:val="0"/>
          </w:rPr>
          <w:t xml:space="preserve">https://augustabusinessdaily.com/platinum-equity-to-acquire-club-car-from-ingersoll-rand-for-1-7-billion/</w:t>
        </w:r>
      </w:hyperlink>
      <w:r w:rsidDel="00000000" w:rsidR="00000000" w:rsidRPr="00000000">
        <w:rPr>
          <w:rtl w:val="0"/>
        </w:rPr>
      </w:r>
    </w:p>
    <w:p w:rsidR="00000000" w:rsidDel="00000000" w:rsidP="00000000" w:rsidRDefault="00000000" w:rsidRPr="00000000" w14:paraId="0000023D">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Covington Represents Mavis Tire in Acquisition by Investor Group, accessed October 14, 2025, </w:t>
      </w:r>
      <w:hyperlink r:id="rId117">
        <w:r w:rsidDel="00000000" w:rsidR="00000000" w:rsidRPr="00000000">
          <w:rPr>
            <w:rFonts w:ascii="Google Sans" w:cs="Google Sans" w:eastAsia="Google Sans" w:hAnsi="Google Sans"/>
            <w:color w:val="0000ee"/>
            <w:sz w:val="24"/>
            <w:szCs w:val="24"/>
            <w:u w:val="single"/>
            <w:rtl w:val="0"/>
          </w:rPr>
          <w:t xml:space="preserve">https://www.cov.com/en/news-and-insights/news/2021/03/covington-represents-mavis-tire-in-acquisition-by-investor-group</w:t>
        </w:r>
      </w:hyperlink>
      <w:r w:rsidDel="00000000" w:rsidR="00000000" w:rsidRPr="00000000">
        <w:rPr>
          <w:rtl w:val="0"/>
        </w:rPr>
      </w:r>
    </w:p>
    <w:p w:rsidR="00000000" w:rsidDel="00000000" w:rsidP="00000000" w:rsidRDefault="00000000" w:rsidRPr="00000000" w14:paraId="0000023E">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Investor Group Led by BayPine, in Partnership with TSG Consumer ..., accessed October 14, 2025, </w:t>
      </w:r>
      <w:hyperlink r:id="rId118">
        <w:r w:rsidDel="00000000" w:rsidR="00000000" w:rsidRPr="00000000">
          <w:rPr>
            <w:rFonts w:ascii="Google Sans" w:cs="Google Sans" w:eastAsia="Google Sans" w:hAnsi="Google Sans"/>
            <w:color w:val="0000ee"/>
            <w:sz w:val="24"/>
            <w:szCs w:val="24"/>
            <w:u w:val="single"/>
            <w:rtl w:val="0"/>
          </w:rPr>
          <w:t xml:space="preserve">https://www.businesswire.com/news/home/20210305005229/en/Investor-Group-Led-by-BayPine-in-Partnership-with-TSG-Consumer-Partners-to-Acquire-Mavis-Tire-Express-Services</w:t>
        </w:r>
      </w:hyperlink>
      <w:r w:rsidDel="00000000" w:rsidR="00000000" w:rsidRPr="00000000">
        <w:rPr>
          <w:rtl w:val="0"/>
        </w:rPr>
      </w:r>
    </w:p>
    <w:p w:rsidR="00000000" w:rsidDel="00000000" w:rsidP="00000000" w:rsidRDefault="00000000" w:rsidRPr="00000000" w14:paraId="0000023F">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Kirkland Represents Investor Group Led by BayPine on Acquisition of Mavis Tire Express Services | News, accessed October 14, 2025, </w:t>
      </w:r>
      <w:hyperlink r:id="rId119">
        <w:r w:rsidDel="00000000" w:rsidR="00000000" w:rsidRPr="00000000">
          <w:rPr>
            <w:rFonts w:ascii="Google Sans" w:cs="Google Sans" w:eastAsia="Google Sans" w:hAnsi="Google Sans"/>
            <w:color w:val="0000ee"/>
            <w:sz w:val="24"/>
            <w:szCs w:val="24"/>
            <w:u w:val="single"/>
            <w:rtl w:val="0"/>
          </w:rPr>
          <w:t xml:space="preserve">https://www.kirkland.com/news/press-release/2021/03/kirkland-represents-baypine-on-mavis</w:t>
        </w:r>
      </w:hyperlink>
      <w:r w:rsidDel="00000000" w:rsidR="00000000" w:rsidRPr="00000000">
        <w:rPr>
          <w:rtl w:val="0"/>
        </w:rPr>
      </w:r>
    </w:p>
    <w:p w:rsidR="00000000" w:rsidDel="00000000" w:rsidP="00000000" w:rsidRDefault="00000000" w:rsidRPr="00000000" w14:paraId="00000240">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Investor Group to Acquire Mavis Tire Express | 2021-03-05, accessed October 14, 2025, </w:t>
      </w:r>
      <w:hyperlink r:id="rId120">
        <w:r w:rsidDel="00000000" w:rsidR="00000000" w:rsidRPr="00000000">
          <w:rPr>
            <w:rFonts w:ascii="Google Sans" w:cs="Google Sans" w:eastAsia="Google Sans" w:hAnsi="Google Sans"/>
            <w:color w:val="0000ee"/>
            <w:sz w:val="24"/>
            <w:szCs w:val="24"/>
            <w:u w:val="single"/>
            <w:rtl w:val="0"/>
          </w:rPr>
          <w:t xml:space="preserve">https://www.moderntiredealer.com/topic-category/topics/article/11473671/investor-group-to-acquire-mavis-tire-express-2021-03-05</w:t>
        </w:r>
      </w:hyperlink>
      <w:r w:rsidDel="00000000" w:rsidR="00000000" w:rsidRPr="00000000">
        <w:rPr>
          <w:rtl w:val="0"/>
        </w:rPr>
      </w:r>
    </w:p>
    <w:p w:rsidR="00000000" w:rsidDel="00000000" w:rsidP="00000000" w:rsidRDefault="00000000" w:rsidRPr="00000000" w14:paraId="00000241">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Goodyear Completes Acquisition of Cooper - Jun 7, 2021, accessed October 14, 2025, </w:t>
      </w:r>
      <w:hyperlink r:id="rId121">
        <w:r w:rsidDel="00000000" w:rsidR="00000000" w:rsidRPr="00000000">
          <w:rPr>
            <w:rFonts w:ascii="Google Sans" w:cs="Google Sans" w:eastAsia="Google Sans" w:hAnsi="Google Sans"/>
            <w:color w:val="0000ee"/>
            <w:sz w:val="24"/>
            <w:szCs w:val="24"/>
            <w:u w:val="single"/>
            <w:rtl w:val="0"/>
          </w:rPr>
          <w:t xml:space="preserve">https://news.goodyear.com/goodyear-completes-acquisition-of-cooper</w:t>
        </w:r>
      </w:hyperlink>
      <w:r w:rsidDel="00000000" w:rsidR="00000000" w:rsidRPr="00000000">
        <w:rPr>
          <w:rtl w:val="0"/>
        </w:rPr>
      </w:r>
    </w:p>
    <w:p w:rsidR="00000000" w:rsidDel="00000000" w:rsidP="00000000" w:rsidRDefault="00000000" w:rsidRPr="00000000" w14:paraId="00000242">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Goodyear to Acquire Cooper, Creating Stronger U.S.-Based Leader ..., accessed October 14, 2025, </w:t>
      </w:r>
      <w:hyperlink r:id="rId122">
        <w:r w:rsidDel="00000000" w:rsidR="00000000" w:rsidRPr="00000000">
          <w:rPr>
            <w:rFonts w:ascii="Google Sans" w:cs="Google Sans" w:eastAsia="Google Sans" w:hAnsi="Google Sans"/>
            <w:color w:val="0000ee"/>
            <w:sz w:val="24"/>
            <w:szCs w:val="24"/>
            <w:u w:val="single"/>
            <w:rtl w:val="0"/>
          </w:rPr>
          <w:t xml:space="preserve">https://news.goodyear.com/goodyear-to-acquire-cooper-creating-stronger-us-based-leader-in-global-tire-industry</w:t>
        </w:r>
      </w:hyperlink>
      <w:r w:rsidDel="00000000" w:rsidR="00000000" w:rsidRPr="00000000">
        <w:rPr>
          <w:rtl w:val="0"/>
        </w:rPr>
      </w:r>
    </w:p>
    <w:p w:rsidR="00000000" w:rsidDel="00000000" w:rsidP="00000000" w:rsidRDefault="00000000" w:rsidRPr="00000000" w14:paraId="00000243">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EX-99.1 - SEC.gov, accessed October 14, 2025, </w:t>
      </w:r>
      <w:hyperlink r:id="rId123">
        <w:r w:rsidDel="00000000" w:rsidR="00000000" w:rsidRPr="00000000">
          <w:rPr>
            <w:rFonts w:ascii="Google Sans" w:cs="Google Sans" w:eastAsia="Google Sans" w:hAnsi="Google Sans"/>
            <w:color w:val="0000ee"/>
            <w:sz w:val="24"/>
            <w:szCs w:val="24"/>
            <w:u w:val="single"/>
            <w:rtl w:val="0"/>
          </w:rPr>
          <w:t xml:space="preserve">https://www.sec.gov/Archives/edgar/data/42582/000119312521276244/d228665dex991.htm</w:t>
        </w:r>
      </w:hyperlink>
      <w:r w:rsidDel="00000000" w:rsidR="00000000" w:rsidRPr="00000000">
        <w:rPr>
          <w:rtl w:val="0"/>
        </w:rPr>
      </w:r>
    </w:p>
    <w:p w:rsidR="00000000" w:rsidDel="00000000" w:rsidP="00000000" w:rsidRDefault="00000000" w:rsidRPr="00000000" w14:paraId="00000244">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Goodyear Announces Deal to Buy Cooper Tires for $2.5 Billion | IndustryWeek, accessed October 14, 2025, </w:t>
      </w:r>
      <w:hyperlink r:id="rId124">
        <w:r w:rsidDel="00000000" w:rsidR="00000000" w:rsidRPr="00000000">
          <w:rPr>
            <w:rFonts w:ascii="Google Sans" w:cs="Google Sans" w:eastAsia="Google Sans" w:hAnsi="Google Sans"/>
            <w:color w:val="0000ee"/>
            <w:sz w:val="24"/>
            <w:szCs w:val="24"/>
            <w:u w:val="single"/>
            <w:rtl w:val="0"/>
          </w:rPr>
          <w:t xml:space="preserve">https://www.industryweek.com/leadership/growth-strategies/article/21155834/goodyear-announces-deal-to-buy-cooper-tires-for-25-billion</w:t>
        </w:r>
      </w:hyperlink>
      <w:r w:rsidDel="00000000" w:rsidR="00000000" w:rsidRPr="00000000">
        <w:rPr>
          <w:rtl w:val="0"/>
        </w:rPr>
      </w:r>
    </w:p>
    <w:p w:rsidR="00000000" w:rsidDel="00000000" w:rsidP="00000000" w:rsidRDefault="00000000" w:rsidRPr="00000000" w14:paraId="00000245">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424B3 - SEC.gov, accessed October 14, 2025, </w:t>
      </w:r>
      <w:hyperlink r:id="rId125">
        <w:r w:rsidDel="00000000" w:rsidR="00000000" w:rsidRPr="00000000">
          <w:rPr>
            <w:rFonts w:ascii="Google Sans" w:cs="Google Sans" w:eastAsia="Google Sans" w:hAnsi="Google Sans"/>
            <w:color w:val="0000ee"/>
            <w:sz w:val="24"/>
            <w:szCs w:val="24"/>
            <w:u w:val="single"/>
            <w:rtl w:val="0"/>
          </w:rPr>
          <w:t xml:space="preserve">https://www.sec.gov/Archives/edgar/data/42582/000119312521104586/d104529d424b3.htm</w:t>
        </w:r>
      </w:hyperlink>
      <w:r w:rsidDel="00000000" w:rsidR="00000000" w:rsidRPr="00000000">
        <w:rPr>
          <w:rtl w:val="0"/>
        </w:rPr>
      </w:r>
    </w:p>
    <w:p w:rsidR="00000000" w:rsidDel="00000000" w:rsidP="00000000" w:rsidRDefault="00000000" w:rsidRPr="00000000" w14:paraId="00000246">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Goodyear Completes Acquisition of Cooper - PR Newswire, accessed October 14, 2025, </w:t>
      </w:r>
      <w:hyperlink r:id="rId126">
        <w:r w:rsidDel="00000000" w:rsidR="00000000" w:rsidRPr="00000000">
          <w:rPr>
            <w:rFonts w:ascii="Google Sans" w:cs="Google Sans" w:eastAsia="Google Sans" w:hAnsi="Google Sans"/>
            <w:color w:val="0000ee"/>
            <w:sz w:val="24"/>
            <w:szCs w:val="24"/>
            <w:u w:val="single"/>
            <w:rtl w:val="0"/>
          </w:rPr>
          <w:t xml:space="preserve">https://www.prnewswire.com/news-releases/goodyear-completes-acquisition-of-cooper-301306743.html</w:t>
        </w:r>
      </w:hyperlink>
      <w:r w:rsidDel="00000000" w:rsidR="00000000" w:rsidRPr="00000000">
        <w:rPr>
          <w:rtl w:val="0"/>
        </w:rPr>
      </w:r>
    </w:p>
    <w:p w:rsidR="00000000" w:rsidDel="00000000" w:rsidP="00000000" w:rsidRDefault="00000000" w:rsidRPr="00000000" w14:paraId="00000247">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EX-99.1 - SEC.gov, accessed October 14, 2025, </w:t>
      </w:r>
      <w:hyperlink r:id="rId127">
        <w:r w:rsidDel="00000000" w:rsidR="00000000" w:rsidRPr="00000000">
          <w:rPr>
            <w:rFonts w:ascii="Google Sans" w:cs="Google Sans" w:eastAsia="Google Sans" w:hAnsi="Google Sans"/>
            <w:color w:val="0000ee"/>
            <w:sz w:val="24"/>
            <w:szCs w:val="24"/>
            <w:u w:val="single"/>
            <w:rtl w:val="0"/>
          </w:rPr>
          <w:t xml:space="preserve">https://www.sec.gov/Archives/edgar/data/1822928/000119312521216745/d166554dex991.htm</w:t>
        </w:r>
      </w:hyperlink>
      <w:r w:rsidDel="00000000" w:rsidR="00000000" w:rsidRPr="00000000">
        <w:rPr>
          <w:rtl w:val="0"/>
        </w:rPr>
      </w:r>
    </w:p>
    <w:p w:rsidR="00000000" w:rsidDel="00000000" w:rsidP="00000000" w:rsidRDefault="00000000" w:rsidRPr="00000000" w14:paraId="00000248">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Empower Ltd. Shareholders Approve Business Combination with Holley, accessed October 14, 2025, </w:t>
      </w:r>
      <w:hyperlink r:id="rId128">
        <w:r w:rsidDel="00000000" w:rsidR="00000000" w:rsidRPr="00000000">
          <w:rPr>
            <w:rFonts w:ascii="Google Sans" w:cs="Google Sans" w:eastAsia="Google Sans" w:hAnsi="Google Sans"/>
            <w:color w:val="0000ee"/>
            <w:sz w:val="24"/>
            <w:szCs w:val="24"/>
            <w:u w:val="single"/>
            <w:rtl w:val="0"/>
          </w:rPr>
          <w:t xml:space="preserve">https://www.businesswire.com/news/home/20210715005619/en/Empower-Ltd.-Shareholders-Approve-Business-Combination-with-Holley</w:t>
        </w:r>
      </w:hyperlink>
      <w:r w:rsidDel="00000000" w:rsidR="00000000" w:rsidRPr="00000000">
        <w:rPr>
          <w:rtl w:val="0"/>
        </w:rPr>
      </w:r>
    </w:p>
    <w:p w:rsidR="00000000" w:rsidDel="00000000" w:rsidP="00000000" w:rsidRDefault="00000000" w:rsidRPr="00000000" w14:paraId="00000249">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EX-99.1 - SEC.gov, accessed October 14, 2025, </w:t>
      </w:r>
      <w:hyperlink r:id="rId129">
        <w:r w:rsidDel="00000000" w:rsidR="00000000" w:rsidRPr="00000000">
          <w:rPr>
            <w:rFonts w:ascii="Google Sans" w:cs="Google Sans" w:eastAsia="Google Sans" w:hAnsi="Google Sans"/>
            <w:color w:val="0000ee"/>
            <w:sz w:val="24"/>
            <w:szCs w:val="24"/>
            <w:u w:val="single"/>
            <w:rtl w:val="0"/>
          </w:rPr>
          <w:t xml:space="preserve">https://www.sec.gov/Archives/edgar/data/1822928/000119312521220722/d185405dex991.htm</w:t>
        </w:r>
      </w:hyperlink>
      <w:r w:rsidDel="00000000" w:rsidR="00000000" w:rsidRPr="00000000">
        <w:rPr>
          <w:rtl w:val="0"/>
        </w:rPr>
      </w:r>
    </w:p>
    <w:p w:rsidR="00000000" w:rsidDel="00000000" w:rsidP="00000000" w:rsidRDefault="00000000" w:rsidRPr="00000000" w14:paraId="0000024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HOLLEY, THE LARGEST PERFORMANCE ... - Investor Relations, accessed October 14, 2025, </w:t>
      </w:r>
      <w:hyperlink r:id="rId130">
        <w:r w:rsidDel="00000000" w:rsidR="00000000" w:rsidRPr="00000000">
          <w:rPr>
            <w:rFonts w:ascii="Google Sans" w:cs="Google Sans" w:eastAsia="Google Sans" w:hAnsi="Google Sans"/>
            <w:color w:val="0000ee"/>
            <w:sz w:val="24"/>
            <w:szCs w:val="24"/>
            <w:u w:val="single"/>
            <w:rtl w:val="0"/>
          </w:rPr>
          <w:t xml:space="preserve">https://investor.holley.com/static-files/937dc059-9244-47f9-ad2c-56d5bc3a8ec6</w:t>
        </w:r>
      </w:hyperlink>
      <w:r w:rsidDel="00000000" w:rsidR="00000000" w:rsidRPr="00000000">
        <w:rPr>
          <w:rtl w:val="0"/>
        </w:rPr>
      </w:r>
    </w:p>
    <w:p w:rsidR="00000000" w:rsidDel="00000000" w:rsidP="00000000" w:rsidRDefault="00000000" w:rsidRPr="00000000" w14:paraId="0000024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Tidal Wave Auto Spa Recapitalized, accessed October 14, 2025, </w:t>
      </w:r>
      <w:hyperlink r:id="rId131">
        <w:r w:rsidDel="00000000" w:rsidR="00000000" w:rsidRPr="00000000">
          <w:rPr>
            <w:rFonts w:ascii="Google Sans" w:cs="Google Sans" w:eastAsia="Google Sans" w:hAnsi="Google Sans"/>
            <w:color w:val="0000ee"/>
            <w:sz w:val="24"/>
            <w:szCs w:val="24"/>
            <w:u w:val="single"/>
            <w:rtl w:val="0"/>
          </w:rPr>
          <w:t xml:space="preserve">https://carwashmag.com/tidal-wave-auto-spa-recapitalized/</w:t>
        </w:r>
      </w:hyperlink>
      <w:r w:rsidDel="00000000" w:rsidR="00000000" w:rsidRPr="00000000">
        <w:rPr>
          <w:rtl w:val="0"/>
        </w:rPr>
      </w:r>
    </w:p>
    <w:p w:rsidR="00000000" w:rsidDel="00000000" w:rsidP="00000000" w:rsidRDefault="00000000" w:rsidRPr="00000000" w14:paraId="0000024C">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Golden Gate Capital Partners With Founder and CEO Scott ..., accessed October 14, 2025, </w:t>
      </w:r>
      <w:hyperlink r:id="rId132">
        <w:r w:rsidDel="00000000" w:rsidR="00000000" w:rsidRPr="00000000">
          <w:rPr>
            <w:rFonts w:ascii="Google Sans" w:cs="Google Sans" w:eastAsia="Google Sans" w:hAnsi="Google Sans"/>
            <w:color w:val="0000ee"/>
            <w:sz w:val="24"/>
            <w:szCs w:val="24"/>
            <w:u w:val="single"/>
            <w:rtl w:val="0"/>
          </w:rPr>
          <w:t xml:space="preserve">https://www.businesswire.com/news/home/20201230005197/en/Golden-Gate-Capital-Partners-With-Founder-and-CEO-Scott-Blackstock-on-Recapitalization-of-Tidal-Wave-Auto-Spa</w:t>
        </w:r>
      </w:hyperlink>
      <w:r w:rsidDel="00000000" w:rsidR="00000000" w:rsidRPr="00000000">
        <w:rPr>
          <w:rtl w:val="0"/>
        </w:rPr>
      </w:r>
    </w:p>
    <w:p w:rsidR="00000000" w:rsidDel="00000000" w:rsidP="00000000" w:rsidRDefault="00000000" w:rsidRPr="00000000" w14:paraId="0000024D">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USA: Tidal Wave Auto Spa, Golden Gate Capital partner on recapitalization - MobilityPlaza, accessed October 14, 2025, </w:t>
      </w:r>
      <w:hyperlink r:id="rId133">
        <w:r w:rsidDel="00000000" w:rsidR="00000000" w:rsidRPr="00000000">
          <w:rPr>
            <w:rFonts w:ascii="Google Sans" w:cs="Google Sans" w:eastAsia="Google Sans" w:hAnsi="Google Sans"/>
            <w:color w:val="0000ee"/>
            <w:sz w:val="24"/>
            <w:szCs w:val="24"/>
            <w:u w:val="single"/>
            <w:rtl w:val="0"/>
          </w:rPr>
          <w:t xml:space="preserve">https://www.mobilityplaza.org/news/26323</w:t>
        </w:r>
      </w:hyperlink>
      <w:r w:rsidDel="00000000" w:rsidR="00000000" w:rsidRPr="00000000">
        <w:rPr>
          <w:rtl w:val="0"/>
        </w:rPr>
      </w:r>
    </w:p>
    <w:p w:rsidR="00000000" w:rsidDel="00000000" w:rsidP="00000000" w:rsidRDefault="00000000" w:rsidRPr="00000000" w14:paraId="0000024E">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BlackArch Partners Advises Golden Gate Capital on its New Partnership with Tidal Wave Auto Spa, accessed October 14, 2025, </w:t>
      </w:r>
      <w:hyperlink r:id="rId134">
        <w:r w:rsidDel="00000000" w:rsidR="00000000" w:rsidRPr="00000000">
          <w:rPr>
            <w:rFonts w:ascii="Google Sans" w:cs="Google Sans" w:eastAsia="Google Sans" w:hAnsi="Google Sans"/>
            <w:color w:val="0000ee"/>
            <w:sz w:val="24"/>
            <w:szCs w:val="24"/>
            <w:u w:val="single"/>
            <w:rtl w:val="0"/>
          </w:rPr>
          <w:t xml:space="preserve">https://blackarchpartners.com/news-insights/blackarch-partners-advises-golden-gate-capital-on-its-new-partnership-with-tidal-wave-auto-spa/</w:t>
        </w:r>
      </w:hyperlink>
      <w:r w:rsidDel="00000000" w:rsidR="00000000" w:rsidRPr="00000000">
        <w:rPr>
          <w:rtl w:val="0"/>
        </w:rPr>
      </w:r>
    </w:p>
    <w:p w:rsidR="00000000" w:rsidDel="00000000" w:rsidP="00000000" w:rsidRDefault="00000000" w:rsidRPr="00000000" w14:paraId="0000024F">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Golden Gate recaps Tidal Wave Auto Spa in $950m deal - PE Hub, accessed October 14, 2025, </w:t>
      </w:r>
      <w:hyperlink r:id="rId135">
        <w:r w:rsidDel="00000000" w:rsidR="00000000" w:rsidRPr="00000000">
          <w:rPr>
            <w:rFonts w:ascii="Google Sans" w:cs="Google Sans" w:eastAsia="Google Sans" w:hAnsi="Google Sans"/>
            <w:color w:val="0000ee"/>
            <w:sz w:val="24"/>
            <w:szCs w:val="24"/>
            <w:u w:val="single"/>
            <w:rtl w:val="0"/>
          </w:rPr>
          <w:t xml:space="preserve">https://www.pehub.com/golden-gate-recaps-tidal-wave-auto-spa-in-950m-deal/</w:t>
        </w:r>
      </w:hyperlink>
      <w:r w:rsidDel="00000000" w:rsidR="00000000" w:rsidRPr="00000000">
        <w:rPr>
          <w:rtl w:val="0"/>
        </w:rPr>
      </w:r>
    </w:p>
    <w:p w:rsidR="00000000" w:rsidDel="00000000" w:rsidP="00000000" w:rsidRDefault="00000000" w:rsidRPr="00000000" w14:paraId="00000250">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 Catterton-led Consortium to Acquire Truck Hero, accessed October 14, 2025, </w:t>
      </w:r>
      <w:hyperlink r:id="rId136">
        <w:r w:rsidDel="00000000" w:rsidR="00000000" w:rsidRPr="00000000">
          <w:rPr>
            <w:rFonts w:ascii="Google Sans" w:cs="Google Sans" w:eastAsia="Google Sans" w:hAnsi="Google Sans"/>
            <w:color w:val="0000ee"/>
            <w:sz w:val="24"/>
            <w:szCs w:val="24"/>
            <w:u w:val="single"/>
            <w:rtl w:val="0"/>
          </w:rPr>
          <w:t xml:space="preserve">https://www.lcatterton.com/Press.html#!/LC-TruckHero</w:t>
        </w:r>
      </w:hyperlink>
      <w:r w:rsidDel="00000000" w:rsidR="00000000" w:rsidRPr="00000000">
        <w:rPr>
          <w:rtl w:val="0"/>
        </w:rPr>
      </w:r>
    </w:p>
    <w:p w:rsidR="00000000" w:rsidDel="00000000" w:rsidP="00000000" w:rsidRDefault="00000000" w:rsidRPr="00000000" w14:paraId="00000251">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 Catterton-led Consortium to Acquire Truck Hero - PR Newswire, accessed October 14, 2025, </w:t>
      </w:r>
      <w:hyperlink r:id="rId137">
        <w:r w:rsidDel="00000000" w:rsidR="00000000" w:rsidRPr="00000000">
          <w:rPr>
            <w:rFonts w:ascii="Google Sans" w:cs="Google Sans" w:eastAsia="Google Sans" w:hAnsi="Google Sans"/>
            <w:color w:val="0000ee"/>
            <w:sz w:val="24"/>
            <w:szCs w:val="24"/>
            <w:u w:val="single"/>
            <w:rtl w:val="0"/>
          </w:rPr>
          <w:t xml:space="preserve">https://www.prnewswire.com/news-releases/l-catterton-led-consortium-to-acquire-truck-hero-301188197.html</w:t>
        </w:r>
      </w:hyperlink>
      <w:r w:rsidDel="00000000" w:rsidR="00000000" w:rsidRPr="00000000">
        <w:rPr>
          <w:rtl w:val="0"/>
        </w:rPr>
      </w:r>
    </w:p>
    <w:p w:rsidR="00000000" w:rsidDel="00000000" w:rsidP="00000000" w:rsidRDefault="00000000" w:rsidRPr="00000000" w14:paraId="00000252">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 Catterton leads Truck Hero takeover - PitchBook, accessed October 14, 2025, </w:t>
      </w:r>
      <w:hyperlink r:id="rId138">
        <w:r w:rsidDel="00000000" w:rsidR="00000000" w:rsidRPr="00000000">
          <w:rPr>
            <w:rFonts w:ascii="Google Sans" w:cs="Google Sans" w:eastAsia="Google Sans" w:hAnsi="Google Sans"/>
            <w:color w:val="0000ee"/>
            <w:sz w:val="24"/>
            <w:szCs w:val="24"/>
            <w:u w:val="single"/>
            <w:rtl w:val="0"/>
          </w:rPr>
          <w:t xml:space="preserve">https://pitchbook.com/newsletter/l-catterton-leads-truck-hero-takeover</w:t>
        </w:r>
      </w:hyperlink>
      <w:r w:rsidDel="00000000" w:rsidR="00000000" w:rsidRPr="00000000">
        <w:rPr>
          <w:rtl w:val="0"/>
        </w:rPr>
      </w:r>
    </w:p>
    <w:p w:rsidR="00000000" w:rsidDel="00000000" w:rsidP="00000000" w:rsidRDefault="00000000" w:rsidRPr="00000000" w14:paraId="00000253">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Highlander Partners Participates in Successful Sale of Truck Hero - PR Newswire, accessed October 14, 2025, </w:t>
      </w:r>
      <w:hyperlink r:id="rId139">
        <w:r w:rsidDel="00000000" w:rsidR="00000000" w:rsidRPr="00000000">
          <w:rPr>
            <w:rFonts w:ascii="Google Sans" w:cs="Google Sans" w:eastAsia="Google Sans" w:hAnsi="Google Sans"/>
            <w:color w:val="0000ee"/>
            <w:sz w:val="24"/>
            <w:szCs w:val="24"/>
            <w:u w:val="single"/>
            <w:rtl w:val="0"/>
          </w:rPr>
          <w:t xml:space="preserve">https://www.prnewswire.com/news-releases/highlander-partners-participates-in-successful-sale-of-truck-hero-301188561.html</w:t>
        </w:r>
      </w:hyperlink>
      <w:r w:rsidDel="00000000" w:rsidR="00000000" w:rsidRPr="00000000">
        <w:rPr>
          <w:rtl w:val="0"/>
        </w:rPr>
      </w:r>
    </w:p>
    <w:p w:rsidR="00000000" w:rsidDel="00000000" w:rsidP="00000000" w:rsidRDefault="00000000" w:rsidRPr="00000000" w14:paraId="00000254">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 Catterton-led consortium to acquire Truck Hero - Telematics Wire, accessed October 14, 2025, </w:t>
      </w:r>
      <w:hyperlink r:id="rId140">
        <w:r w:rsidDel="00000000" w:rsidR="00000000" w:rsidRPr="00000000">
          <w:rPr>
            <w:rFonts w:ascii="Google Sans" w:cs="Google Sans" w:eastAsia="Google Sans" w:hAnsi="Google Sans"/>
            <w:color w:val="0000ee"/>
            <w:sz w:val="24"/>
            <w:szCs w:val="24"/>
            <w:u w:val="single"/>
            <w:rtl w:val="0"/>
          </w:rPr>
          <w:t xml:space="preserve">https://telematicswire.net/l-catterton-led-consortium-to-acquire-truck-hero/</w:t>
        </w:r>
      </w:hyperlink>
      <w:r w:rsidDel="00000000" w:rsidR="00000000" w:rsidRPr="00000000">
        <w:rPr>
          <w:rtl w:val="0"/>
        </w:rPr>
      </w:r>
    </w:p>
    <w:p w:rsidR="00000000" w:rsidDel="00000000" w:rsidP="00000000" w:rsidRDefault="00000000" w:rsidRPr="00000000" w14:paraId="00000255">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constitution capital completes co-investment with l catterton in truck hero - FOR IMMEDIATE RELEASE, accessed October 14, 2025, </w:t>
      </w:r>
      <w:hyperlink r:id="rId141">
        <w:r w:rsidDel="00000000" w:rsidR="00000000" w:rsidRPr="00000000">
          <w:rPr>
            <w:rFonts w:ascii="Google Sans" w:cs="Google Sans" w:eastAsia="Google Sans" w:hAnsi="Google Sans"/>
            <w:color w:val="0000ee"/>
            <w:sz w:val="24"/>
            <w:szCs w:val="24"/>
            <w:u w:val="single"/>
            <w:rtl w:val="0"/>
          </w:rPr>
          <w:t xml:space="preserve">https://www.concp.com/wp-content/uploads/2021/02/2021.02.24-Truck-Hero.pdf</w:t>
        </w:r>
      </w:hyperlink>
      <w:r w:rsidDel="00000000" w:rsidR="00000000" w:rsidRPr="00000000">
        <w:rPr>
          <w:rtl w:val="0"/>
        </w:rPr>
      </w:r>
    </w:p>
    <w:p w:rsidR="00000000" w:rsidDel="00000000" w:rsidP="00000000" w:rsidRDefault="00000000" w:rsidRPr="00000000" w14:paraId="00000256">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Highline Aftermarket Acquired by Pritzker Private Capital | Willkie Farr &amp; Gallagher LLP, accessed October 14, 2025, </w:t>
      </w:r>
      <w:hyperlink r:id="rId142">
        <w:r w:rsidDel="00000000" w:rsidR="00000000" w:rsidRPr="00000000">
          <w:rPr>
            <w:rFonts w:ascii="Google Sans" w:cs="Google Sans" w:eastAsia="Google Sans" w:hAnsi="Google Sans"/>
            <w:color w:val="0000ee"/>
            <w:sz w:val="24"/>
            <w:szCs w:val="24"/>
            <w:u w:val="single"/>
            <w:rtl w:val="0"/>
          </w:rPr>
          <w:t xml:space="preserve">https://www.willkie.com/news/2020/11/highline-aftermarket-pritzker-private-capital</w:t>
        </w:r>
      </w:hyperlink>
      <w:r w:rsidDel="00000000" w:rsidR="00000000" w:rsidRPr="00000000">
        <w:rPr>
          <w:rtl w:val="0"/>
        </w:rPr>
      </w:r>
    </w:p>
    <w:p w:rsidR="00000000" w:rsidDel="00000000" w:rsidP="00000000" w:rsidRDefault="00000000" w:rsidRPr="00000000" w14:paraId="00000257">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Pritzker Private Capital Signs Definitive Agreements to Acquire ..., accessed October 14, 2025, </w:t>
      </w:r>
      <w:hyperlink r:id="rId143">
        <w:r w:rsidDel="00000000" w:rsidR="00000000" w:rsidRPr="00000000">
          <w:rPr>
            <w:rFonts w:ascii="Google Sans" w:cs="Google Sans" w:eastAsia="Google Sans" w:hAnsi="Google Sans"/>
            <w:color w:val="0000ee"/>
            <w:sz w:val="24"/>
            <w:szCs w:val="24"/>
            <w:u w:val="single"/>
            <w:rtl w:val="0"/>
          </w:rPr>
          <w:t xml:space="preserve">https://www.businesswire.com/news/home/20201008005484/en/Pritzker-Private-Capital-Signs-Definitive-Agreements-to-Acquire-Highline-Aftermarket-and-Warren-Distribution</w:t>
        </w:r>
      </w:hyperlink>
      <w:r w:rsidDel="00000000" w:rsidR="00000000" w:rsidRPr="00000000">
        <w:rPr>
          <w:rtl w:val="0"/>
        </w:rPr>
      </w:r>
    </w:p>
    <w:p w:rsidR="00000000" w:rsidDel="00000000" w:rsidP="00000000" w:rsidRDefault="00000000" w:rsidRPr="00000000" w14:paraId="00000258">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Pritzker Combines Auto Liquid Giants - Private Equity Professional, accessed October 14, 2025, </w:t>
      </w:r>
      <w:hyperlink r:id="rId144">
        <w:r w:rsidDel="00000000" w:rsidR="00000000" w:rsidRPr="00000000">
          <w:rPr>
            <w:rFonts w:ascii="Google Sans" w:cs="Google Sans" w:eastAsia="Google Sans" w:hAnsi="Google Sans"/>
            <w:color w:val="0000ee"/>
            <w:sz w:val="24"/>
            <w:szCs w:val="24"/>
            <w:u w:val="single"/>
            <w:rtl w:val="0"/>
          </w:rPr>
          <w:t xml:space="preserve">https://peprofessional.com/2020/10/pritzker-combines-auto-liquid-giants/</w:t>
        </w:r>
      </w:hyperlink>
      <w:r w:rsidDel="00000000" w:rsidR="00000000" w:rsidRPr="00000000">
        <w:rPr>
          <w:rtl w:val="0"/>
        </w:rPr>
      </w:r>
    </w:p>
    <w:p w:rsidR="00000000" w:rsidDel="00000000" w:rsidP="00000000" w:rsidRDefault="00000000" w:rsidRPr="00000000" w14:paraId="00000259">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Pritzker strikes pacts with two auto products companies - PitchBook, accessed October 14, 2025, </w:t>
      </w:r>
      <w:hyperlink r:id="rId145">
        <w:r w:rsidDel="00000000" w:rsidR="00000000" w:rsidRPr="00000000">
          <w:rPr>
            <w:rFonts w:ascii="Google Sans" w:cs="Google Sans" w:eastAsia="Google Sans" w:hAnsi="Google Sans"/>
            <w:color w:val="0000ee"/>
            <w:sz w:val="24"/>
            <w:szCs w:val="24"/>
            <w:u w:val="single"/>
            <w:rtl w:val="0"/>
          </w:rPr>
          <w:t xml:space="preserve">https://pitchbook.com/newsletter/pritzker-strikes-pacts-with-two-auto-products-companies</w:t>
        </w:r>
      </w:hyperlink>
      <w:r w:rsidDel="00000000" w:rsidR="00000000" w:rsidRPr="00000000">
        <w:rPr>
          <w:rtl w:val="0"/>
        </w:rPr>
      </w:r>
    </w:p>
    <w:p w:rsidR="00000000" w:rsidDel="00000000" w:rsidP="00000000" w:rsidRDefault="00000000" w:rsidRPr="00000000" w14:paraId="0000025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Highline Aftermarket to become Highline Warren, accessed October 14, 2025, </w:t>
      </w:r>
      <w:hyperlink r:id="rId146">
        <w:r w:rsidDel="00000000" w:rsidR="00000000" w:rsidRPr="00000000">
          <w:rPr>
            <w:rFonts w:ascii="Google Sans" w:cs="Google Sans" w:eastAsia="Google Sans" w:hAnsi="Google Sans"/>
            <w:color w:val="0000ee"/>
            <w:sz w:val="24"/>
            <w:szCs w:val="24"/>
            <w:u w:val="single"/>
            <w:rtl w:val="0"/>
          </w:rPr>
          <w:t xml:space="preserve">https://www.highlinewarren.com/blog/990-highline-aftermarket-to-become-highline-warren</w:t>
        </w:r>
      </w:hyperlink>
      <w:r w:rsidDel="00000000" w:rsidR="00000000" w:rsidRPr="00000000">
        <w:rPr>
          <w:rtl w:val="0"/>
        </w:rPr>
      </w:r>
    </w:p>
    <w:p w:rsidR="00000000" w:rsidDel="00000000" w:rsidP="00000000" w:rsidRDefault="00000000" w:rsidRPr="00000000" w14:paraId="0000025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Pritzker Private Capital Completes Acquisitions of Highline Aftermarket and Warren Distribution - Business Wire, accessed October 14, 2025, </w:t>
      </w:r>
      <w:hyperlink r:id="rId147">
        <w:r w:rsidDel="00000000" w:rsidR="00000000" w:rsidRPr="00000000">
          <w:rPr>
            <w:rFonts w:ascii="Google Sans" w:cs="Google Sans" w:eastAsia="Google Sans" w:hAnsi="Google Sans"/>
            <w:color w:val="0000ee"/>
            <w:sz w:val="24"/>
            <w:szCs w:val="24"/>
            <w:u w:val="single"/>
            <w:rtl w:val="0"/>
          </w:rPr>
          <w:t xml:space="preserve">https://www.businesswire.com/news/home/20201110005439/en/Pritzker-Private-Capital-Completes-Acquisitions-of-Highline-Aftermarket-and-Warren-Distribution</w:t>
        </w:r>
      </w:hyperlink>
      <w:r w:rsidDel="00000000" w:rsidR="00000000" w:rsidRPr="00000000">
        <w:rPr>
          <w:rtl w:val="0"/>
        </w:rPr>
      </w:r>
    </w:p>
    <w:p w:rsidR="00000000" w:rsidDel="00000000" w:rsidP="00000000" w:rsidRDefault="00000000" w:rsidRPr="00000000" w14:paraId="0000025C">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Kohlberg &amp; Company Signs Definitive Agreement to Acquire a ..., accessed October 14, 2025, </w:t>
      </w:r>
      <w:hyperlink r:id="rId148">
        <w:r w:rsidDel="00000000" w:rsidR="00000000" w:rsidRPr="00000000">
          <w:rPr>
            <w:rFonts w:ascii="Google Sans" w:cs="Google Sans" w:eastAsia="Google Sans" w:hAnsi="Google Sans"/>
            <w:color w:val="0000ee"/>
            <w:sz w:val="24"/>
            <w:szCs w:val="24"/>
            <w:u w:val="single"/>
            <w:rtl w:val="0"/>
          </w:rPr>
          <w:t xml:space="preserve">https://www.prnewswire.com/news-releases/kohlberg--company-signs-definitive-agreement-to-acquire-a-majority-stake-in-parts-authority-301144498.html</w:t>
        </w:r>
      </w:hyperlink>
      <w:r w:rsidDel="00000000" w:rsidR="00000000" w:rsidRPr="00000000">
        <w:rPr>
          <w:rtl w:val="0"/>
        </w:rPr>
      </w:r>
    </w:p>
    <w:p w:rsidR="00000000" w:rsidDel="00000000" w:rsidP="00000000" w:rsidRDefault="00000000" w:rsidRPr="00000000" w14:paraId="0000025D">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2020-10-01 Kohlberg &amp; Company Signs Definitive Agreement to Acquire a Majority Stake in Parts Authority - TJC LP, accessed October 14, 2025, </w:t>
      </w:r>
      <w:hyperlink r:id="rId149">
        <w:r w:rsidDel="00000000" w:rsidR="00000000" w:rsidRPr="00000000">
          <w:rPr>
            <w:rFonts w:ascii="Google Sans" w:cs="Google Sans" w:eastAsia="Google Sans" w:hAnsi="Google Sans"/>
            <w:color w:val="0000ee"/>
            <w:sz w:val="24"/>
            <w:szCs w:val="24"/>
            <w:u w:val="single"/>
            <w:rtl w:val="0"/>
          </w:rPr>
          <w:t xml:space="preserve">https://tjclp.com/kohlberg-company-signs-definitive-agreement-to-acquire-a-majority-stake-in-parts-authority/2020-10-01-kohlberg-company-signs-definitive-agreement-to-acquire-a-majority-stake-in-parts-authority-2/</w:t>
        </w:r>
      </w:hyperlink>
      <w:r w:rsidDel="00000000" w:rsidR="00000000" w:rsidRPr="00000000">
        <w:rPr>
          <w:rtl w:val="0"/>
        </w:rPr>
      </w:r>
    </w:p>
    <w:p w:rsidR="00000000" w:rsidDel="00000000" w:rsidP="00000000" w:rsidRDefault="00000000" w:rsidRPr="00000000" w14:paraId="0000025E">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Kohlberg &amp; Company Acquires Parts Authority | Mergr M&amp;A Deal Summary, accessed October 14, 2025, </w:t>
      </w:r>
      <w:hyperlink r:id="rId150">
        <w:r w:rsidDel="00000000" w:rsidR="00000000" w:rsidRPr="00000000">
          <w:rPr>
            <w:rFonts w:ascii="Google Sans" w:cs="Google Sans" w:eastAsia="Google Sans" w:hAnsi="Google Sans"/>
            <w:color w:val="0000ee"/>
            <w:sz w:val="24"/>
            <w:szCs w:val="24"/>
            <w:u w:val="single"/>
            <w:rtl w:val="0"/>
          </w:rPr>
          <w:t xml:space="preserve">https://mergr.com/kohlberg-%26-company-acquires-parts-authority</w:t>
        </w:r>
      </w:hyperlink>
      <w:r w:rsidDel="00000000" w:rsidR="00000000" w:rsidRPr="00000000">
        <w:rPr>
          <w:rtl w:val="0"/>
        </w:rPr>
      </w:r>
    </w:p>
    <w:p w:rsidR="00000000" w:rsidDel="00000000" w:rsidP="00000000" w:rsidRDefault="00000000" w:rsidRPr="00000000" w14:paraId="0000025F">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Kohlberg to Acquire Parts Authority - Paul, Weiss, accessed October 14, 2025, </w:t>
      </w:r>
      <w:hyperlink r:id="rId151">
        <w:r w:rsidDel="00000000" w:rsidR="00000000" w:rsidRPr="00000000">
          <w:rPr>
            <w:rFonts w:ascii="Google Sans" w:cs="Google Sans" w:eastAsia="Google Sans" w:hAnsi="Google Sans"/>
            <w:color w:val="0000ee"/>
            <w:sz w:val="24"/>
            <w:szCs w:val="24"/>
            <w:u w:val="single"/>
            <w:rtl w:val="0"/>
          </w:rPr>
          <w:t xml:space="preserve">https://www.paulweiss.com/insights/client-news/kohlberg-to-acquire-parts-authority</w:t>
        </w:r>
      </w:hyperlink>
      <w:r w:rsidDel="00000000" w:rsidR="00000000" w:rsidRPr="00000000">
        <w:rPr>
          <w:rtl w:val="0"/>
        </w:rPr>
      </w:r>
    </w:p>
    <w:p w:rsidR="00000000" w:rsidDel="00000000" w:rsidP="00000000" w:rsidRDefault="00000000" w:rsidRPr="00000000" w14:paraId="00000260">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Kirkland Represents Parts Authority on Sale of Majority Stake to Kohlberg &amp; Company, accessed October 14, 2025, </w:t>
      </w:r>
      <w:hyperlink r:id="rId152">
        <w:r w:rsidDel="00000000" w:rsidR="00000000" w:rsidRPr="00000000">
          <w:rPr>
            <w:rFonts w:ascii="Google Sans" w:cs="Google Sans" w:eastAsia="Google Sans" w:hAnsi="Google Sans"/>
            <w:color w:val="0000ee"/>
            <w:sz w:val="24"/>
            <w:szCs w:val="24"/>
            <w:u w:val="single"/>
            <w:rtl w:val="0"/>
          </w:rPr>
          <w:t xml:space="preserve">https://www.kirkland.com/news/press-release/2020/10/kirkland-parts-authority-majority-stake-kohlberg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haldex.com/en/press-releases/2022/statement-by-the-board-of-directors-of-haldex-in-relation-to-the-public-cash-offer-by-saf-holland/" TargetMode="External"/><Relationship Id="rId42" Type="http://schemas.openxmlformats.org/officeDocument/2006/relationships/hyperlink" Target="https://thebrakereport.com/saf-holland-finalizes-haldex-acquisition/" TargetMode="External"/><Relationship Id="rId41" Type="http://schemas.openxmlformats.org/officeDocument/2006/relationships/hyperlink" Target="https://landline.media/saf-holland-completes-buy-of-haldex/" TargetMode="External"/><Relationship Id="rId44" Type="http://schemas.openxmlformats.org/officeDocument/2006/relationships/hyperlink" Target="https://investors.regalrexnord.com/investors/ir-news/press-release-details/2022/REGAL-REXNORD-TO-ACQUIRE-ALTRA-INDUSTRIAL-MOTION/default.aspx" TargetMode="External"/><Relationship Id="rId43" Type="http://schemas.openxmlformats.org/officeDocument/2006/relationships/hyperlink" Target="https://www.globenewswire.com/news-release/2022/10/27/2542594/8949/en/Altra-Industrial-Motion-Corp-Announces-Acquisition-By-Regal-Rexnord-Corporation.html" TargetMode="External"/><Relationship Id="rId46" Type="http://schemas.openxmlformats.org/officeDocument/2006/relationships/hyperlink" Target="https://www.regalrexnord.com/news/altra-acquisition-to-expand-regal-rexnords-power-transmission-portfolio" TargetMode="External"/><Relationship Id="rId45" Type="http://schemas.openxmlformats.org/officeDocument/2006/relationships/hyperlink" Target="https://investors.regalrexnord.com/investors/ir-news/press-release-details/2023/REGAL-REXNORD-CORPORATION-COMPLETES-ACQUISITION-OF-ALTRA-INDUSTRIAL-MOTION-CORP/default.aspx" TargetMode="External"/><Relationship Id="rId107" Type="http://schemas.openxmlformats.org/officeDocument/2006/relationships/hyperlink" Target="https://www.paipartners.com/mediaitem/pai-partners-to-acquire-pasubio-from-cvc-capital-partners-vi/" TargetMode="External"/><Relationship Id="rId106" Type="http://schemas.openxmlformats.org/officeDocument/2006/relationships/hyperlink" Target="https://www.lw.com/en/news/2021/08/latham-advises-golub-capital-broadly-syndicated-lbo-financing-acquisition-of-rough-country-by-tsg" TargetMode="External"/><Relationship Id="rId105" Type="http://schemas.openxmlformats.org/officeDocument/2006/relationships/hyperlink" Target="https://www.prnewswire.com/news-releases/gridiron-capital-completes-sale-of-rough-country-301344190.html" TargetMode="External"/><Relationship Id="rId104" Type="http://schemas.openxmlformats.org/officeDocument/2006/relationships/hyperlink" Target="https://pitchbook.com/newsletter/tsg-to-purchase-rough-country-in-sbo" TargetMode="External"/><Relationship Id="rId109" Type="http://schemas.openxmlformats.org/officeDocument/2006/relationships/hyperlink" Target="https://www.laconceria.it/en/tannery/pasubio-changes-ownership-going-to-the-french-fund-pai-partners/" TargetMode="External"/><Relationship Id="rId108" Type="http://schemas.openxmlformats.org/officeDocument/2006/relationships/hyperlink" Target="https://www.cvc.com/media/news/2021/2021-06-23-pai-partners-to-acquire-pasubio-from-cvc-capital-partners-vi/" TargetMode="External"/><Relationship Id="rId48" Type="http://schemas.openxmlformats.org/officeDocument/2006/relationships/hyperlink" Target="https://warburgpincus.com/2022/07/18/el-car-wash-announces-acquisition-by-warburg-pincus/" TargetMode="External"/><Relationship Id="rId47" Type="http://schemas.openxmlformats.org/officeDocument/2006/relationships/hyperlink" Target="https://www.prnewswire.com/news-releases/el-car-wash-announces-acquisition-by-warburg-pincus-301587851.html" TargetMode="External"/><Relationship Id="rId49" Type="http://schemas.openxmlformats.org/officeDocument/2006/relationships/hyperlink" Target="https://www.pehub.com/warburg-pincus-buys-el-car-wash-from-wafra-audrose-and-fireside/" TargetMode="External"/><Relationship Id="rId103" Type="http://schemas.openxmlformats.org/officeDocument/2006/relationships/hyperlink" Target="https://www.rwbaird.com/transactions/investment-banking/dealcard/5792/" TargetMode="External"/><Relationship Id="rId102" Type="http://schemas.openxmlformats.org/officeDocument/2006/relationships/hyperlink" Target="https://www.businesswire.com/news/home/20210629005447/en/TSG-Consumer-Partners-to-Acquire-Rough-Country-From-Gridiron-Capital" TargetMode="External"/><Relationship Id="rId101" Type="http://schemas.openxmlformats.org/officeDocument/2006/relationships/hyperlink" Target="https://glassbytes.com/2022/01/belron-new-shareholders-cdr-changes-name-in-partnership/" TargetMode="External"/><Relationship Id="rId100" Type="http://schemas.openxmlformats.org/officeDocument/2006/relationships/hyperlink" Target="https://www.lw.com/en/news/2021/07/latham-advises-hf-on-belron-investment" TargetMode="External"/><Relationship Id="rId31" Type="http://schemas.openxmlformats.org/officeDocument/2006/relationships/hyperlink" Target="https://ir.jbtc.com/news/news-details/2023/JBT-Corporation-Announces-Definitive-Agreement-to-Sell-its-AeroTech-Business/default.aspx" TargetMode="External"/><Relationship Id="rId30" Type="http://schemas.openxmlformats.org/officeDocument/2006/relationships/hyperlink" Target="https://www.oshkoshcorp.com/news/2023/5-30-23-oshkosh-acquires-aerotech-business" TargetMode="External"/><Relationship Id="rId33" Type="http://schemas.openxmlformats.org/officeDocument/2006/relationships/hyperlink" Target="https://www.nasdaq.com/press-release/oshkosh-corporation-to-acquire-aerotech-business-from-jbt-corporation-adding-market" TargetMode="External"/><Relationship Id="rId32" Type="http://schemas.openxmlformats.org/officeDocument/2006/relationships/hyperlink" Target="https://www.sec.gov/Archives/edgar/data/1433660/000119312523156014/d479365dex991.htm" TargetMode="External"/><Relationship Id="rId35" Type="http://schemas.openxmlformats.org/officeDocument/2006/relationships/hyperlink" Target="https://www.paulweiss.com/insights/client-news/garrett-motion-to-transform-capital-structure" TargetMode="External"/><Relationship Id="rId34" Type="http://schemas.openxmlformats.org/officeDocument/2006/relationships/hyperlink" Target="https://investors.garrettmotion.com/news-releases/news-release-details/garrett-motion-reaches-agreements-centerbridge-and-oaktree/" TargetMode="External"/><Relationship Id="rId37" Type="http://schemas.openxmlformats.org/officeDocument/2006/relationships/hyperlink" Target="https://www.businesswire.com/news/home/20210430005564/en/Garrett-Motion-Successfully-Completes-Chapter-11-Restructuring-With-New-Capital-and-Strong-Balance-Sheet" TargetMode="External"/><Relationship Id="rId36" Type="http://schemas.openxmlformats.org/officeDocument/2006/relationships/hyperlink" Target="https://www.nasdaq.com/press-release/garrett-motion-successfully-completes-chapter-11-restructuring-with-new-capital-and" TargetMode="External"/><Relationship Id="rId39" Type="http://schemas.openxmlformats.org/officeDocument/2006/relationships/hyperlink" Target="https://corporate.safholland.com/en/press/press-releases/ad-hoc-releases/08-06-2022" TargetMode="External"/><Relationship Id="rId38" Type="http://schemas.openxmlformats.org/officeDocument/2006/relationships/hyperlink" Target="https://storage.mfn.se/b45e4472-df90-4bde-91cd-4c2d7657cef9/saf-holland-announces-a-recommended-cash-tender-offer-to-the-shareholders-of-haldex.pdf" TargetMode="External"/><Relationship Id="rId20" Type="http://schemas.openxmlformats.org/officeDocument/2006/relationships/hyperlink" Target="https://www.prnewswire.com/news-releases/abc-technologies-completes-acquisition-of-ti-fluid-systems-combined-business-will-rebrand-as-ti-automotive-302427870.html" TargetMode="External"/><Relationship Id="rId22" Type="http://schemas.openxmlformats.org/officeDocument/2006/relationships/hyperlink" Target="https://www.prnewswire.com/news-releases/gentex-corporation-closes-on-its-acquisition-of-voxx-international-corporation-302416948.html" TargetMode="External"/><Relationship Id="rId21" Type="http://schemas.openxmlformats.org/officeDocument/2006/relationships/hyperlink" Target="https://ir.gentex.com/news-releases/news-release-details/gentex-signs-definitive-agreement-acquire-voxx-international" TargetMode="External"/><Relationship Id="rId24" Type="http://schemas.openxmlformats.org/officeDocument/2006/relationships/hyperlink" Target="https://investors.voxxintl.com/news-releases/news-release-details/gentex-corporation-closes-its-acquisition-voxx-international" TargetMode="External"/><Relationship Id="rId23" Type="http://schemas.openxmlformats.org/officeDocument/2006/relationships/hyperlink" Target="https://www.prnewswire.com/news-releases/voxx-international-to-be-acquired-by-gentex-corporation-in-all-cash-transaction-for-7-50-per-common-share-302334354.html" TargetMode="External"/><Relationship Id="rId129" Type="http://schemas.openxmlformats.org/officeDocument/2006/relationships/hyperlink" Target="https://www.sec.gov/Archives/edgar/data/1822928/000119312521220722/d185405dex991.htm" TargetMode="External"/><Relationship Id="rId128" Type="http://schemas.openxmlformats.org/officeDocument/2006/relationships/hyperlink" Target="https://www.businesswire.com/news/home/20210715005619/en/Empower-Ltd.-Shareholders-Approve-Business-Combination-with-Holley" TargetMode="External"/><Relationship Id="rId127" Type="http://schemas.openxmlformats.org/officeDocument/2006/relationships/hyperlink" Target="https://www.sec.gov/Archives/edgar/data/1822928/000119312521216745/d166554dex991.htm" TargetMode="External"/><Relationship Id="rId126" Type="http://schemas.openxmlformats.org/officeDocument/2006/relationships/hyperlink" Target="https://www.prnewswire.com/news-releases/goodyear-completes-acquisition-of-cooper-301306743.html" TargetMode="External"/><Relationship Id="rId26" Type="http://schemas.openxmlformats.org/officeDocument/2006/relationships/hyperlink" Target="https://abctechnologies.com/wp-content/uploads/ABC-Technologies_Plastikon_Aquisition-Agreement_Press-Release_Final_082323.pdf" TargetMode="External"/><Relationship Id="rId121" Type="http://schemas.openxmlformats.org/officeDocument/2006/relationships/hyperlink" Target="https://news.goodyear.com/goodyear-completes-acquisition-of-cooper" TargetMode="External"/><Relationship Id="rId25" Type="http://schemas.openxmlformats.org/officeDocument/2006/relationships/hyperlink" Target="https://ir.gentex.com/news-releases/news-release-details/gentex-announces-closing-voxx-international-acquisition" TargetMode="External"/><Relationship Id="rId120" Type="http://schemas.openxmlformats.org/officeDocument/2006/relationships/hyperlink" Target="https://www.moderntiredealer.com/topic-category/topics/article/11473671/investor-group-to-acquire-mavis-tire-express-2021-03-05" TargetMode="External"/><Relationship Id="rId28" Type="http://schemas.openxmlformats.org/officeDocument/2006/relationships/hyperlink" Target="https://www.pehub.com/apollo-owned-abc-technologies-to-acquire-plastikon-automotive/" TargetMode="External"/><Relationship Id="rId27" Type="http://schemas.openxmlformats.org/officeDocument/2006/relationships/hyperlink" Target="https://seekingalpha.com/news/4005921-abc-technologies-to-acquire-automotive-business-of-plastikon-industries-for-130-million?source=content_type:react%7Cfirst_level_url:market-news%7Csection_asset:main" TargetMode="External"/><Relationship Id="rId125" Type="http://schemas.openxmlformats.org/officeDocument/2006/relationships/hyperlink" Target="https://www.sec.gov/Archives/edgar/data/42582/000119312521104586/d104529d424b3.htm" TargetMode="External"/><Relationship Id="rId29" Type="http://schemas.openxmlformats.org/officeDocument/2006/relationships/hyperlink" Target="https://canadianautodealer.ca/2023/08/abc-technologies-agrees-to-acquire-plastikon-industries-auto-business/" TargetMode="External"/><Relationship Id="rId124" Type="http://schemas.openxmlformats.org/officeDocument/2006/relationships/hyperlink" Target="https://www.industryweek.com/leadership/growth-strategies/article/21155834/goodyear-announces-deal-to-buy-cooper-tires-for-25-billion" TargetMode="External"/><Relationship Id="rId123" Type="http://schemas.openxmlformats.org/officeDocument/2006/relationships/hyperlink" Target="https://www.sec.gov/Archives/edgar/data/42582/000119312521276244/d228665dex991.htm" TargetMode="External"/><Relationship Id="rId122" Type="http://schemas.openxmlformats.org/officeDocument/2006/relationships/hyperlink" Target="https://news.goodyear.com/goodyear-to-acquire-cooper-creating-stronger-us-based-leader-in-global-tire-industry" TargetMode="External"/><Relationship Id="rId95" Type="http://schemas.openxmlformats.org/officeDocument/2006/relationships/hyperlink" Target="https://www.globenewswire.com/news-release/2022/01/31/2375931/0/en/Faurecia-announces-the-completion-of-the-acquisition-of-Hella-creating-the-world-s-seventh-largest-automotive-supplier.html" TargetMode="External"/><Relationship Id="rId94" Type="http://schemas.openxmlformats.org/officeDocument/2006/relationships/hyperlink" Target="https://www.faurecia-us.com/newsroom/combining-faurecia-and-hella-create-global-leader-fast-growing-automotive-technologies" TargetMode="External"/><Relationship Id="rId97" Type="http://schemas.openxmlformats.org/officeDocument/2006/relationships/hyperlink" Target="https://belron4partners.com/belron-welcomes-new-shareholders" TargetMode="External"/><Relationship Id="rId96" Type="http://schemas.openxmlformats.org/officeDocument/2006/relationships/hyperlink" Target="https://www.forvia.com/en/press/faurecia-announces-completion-acquisition-hella-creating-worlds-seventh-largest-automotive" TargetMode="External"/><Relationship Id="rId11" Type="http://schemas.openxmlformats.org/officeDocument/2006/relationships/hyperlink" Target="https://www.prnewswire.com/news-releases/aam-announces-combination-with-dowlais-for-1-44-billion-in-cash-and-stock-302362988.html" TargetMode="External"/><Relationship Id="rId99" Type="http://schemas.openxmlformats.org/officeDocument/2006/relationships/hyperlink" Target="https://dieterengroup.imgix.net/press-releases/20210712_Belron-shareholdership_EN_FV.pdf" TargetMode="External"/><Relationship Id="rId10" Type="http://schemas.openxmlformats.org/officeDocument/2006/relationships/hyperlink" Target="https://www.aam.com/media/story/aam-announces-combination-with-dowlais" TargetMode="External"/><Relationship Id="rId98" Type="http://schemas.openxmlformats.org/officeDocument/2006/relationships/hyperlink" Target="https://dieterengroup.imgix.net/press-releases/20211217_Closing-Belron-shareholdership_EN_FV.pdf" TargetMode="External"/><Relationship Id="rId13" Type="http://schemas.openxmlformats.org/officeDocument/2006/relationships/hyperlink" Target="https://www.aam.com/media/story/recommended-cash-and-share-combination-of-dowlais-group-plc-with-american-axle-manufacturing-holdings-inc" TargetMode="External"/><Relationship Id="rId12" Type="http://schemas.openxmlformats.org/officeDocument/2006/relationships/hyperlink" Target="https://www.aam.com/docs/default-source/transaction/rule-2-7-announcement/rule-2-7-announcement.pdf?sfvrsn=5bfae132_2" TargetMode="External"/><Relationship Id="rId91" Type="http://schemas.openxmlformats.org/officeDocument/2006/relationships/hyperlink" Target="https://www.hella.com/press/assets/media_global/2022.01.31_HELLA_PM04_en_Faurecia_is_new_majority_shareholder_of_HELLA.pdf" TargetMode="External"/><Relationship Id="rId90" Type="http://schemas.openxmlformats.org/officeDocument/2006/relationships/hyperlink" Target="https://focusbankers.com/meet-a-dealmaker-sun-autos-garman-talks-ma-strategy/" TargetMode="External"/><Relationship Id="rId93" Type="http://schemas.openxmlformats.org/officeDocument/2006/relationships/hyperlink" Target="https://www.hella.com/press/en/Company-14-08-2021-19712.html" TargetMode="External"/><Relationship Id="rId92" Type="http://schemas.openxmlformats.org/officeDocument/2006/relationships/hyperlink" Target="https://futurride.com/2022/02/09/faurecia-completes-hella-acquisition-to-form-forvia/" TargetMode="External"/><Relationship Id="rId118" Type="http://schemas.openxmlformats.org/officeDocument/2006/relationships/hyperlink" Target="https://www.businesswire.com/news/home/20210305005229/en/Investor-Group-Led-by-BayPine-in-Partnership-with-TSG-Consumer-Partners-to-Acquire-Mavis-Tire-Express-Services" TargetMode="External"/><Relationship Id="rId117" Type="http://schemas.openxmlformats.org/officeDocument/2006/relationships/hyperlink" Target="https://www.cov.com/en/news-and-insights/news/2021/03/covington-represents-mavis-tire-in-acquisition-by-investor-group" TargetMode="External"/><Relationship Id="rId116" Type="http://schemas.openxmlformats.org/officeDocument/2006/relationships/hyperlink" Target="https://augustabusinessdaily.com/platinum-equity-to-acquire-club-car-from-ingersoll-rand-for-1-7-billion/" TargetMode="External"/><Relationship Id="rId115" Type="http://schemas.openxmlformats.org/officeDocument/2006/relationships/hyperlink" Target="https://s23.q4cdn.com/965037804/files/doc_presentations/2021/Club-Car-Announcement-Investor-Presentation-Final.pdf" TargetMode="External"/><Relationship Id="rId119" Type="http://schemas.openxmlformats.org/officeDocument/2006/relationships/hyperlink" Target="https://www.kirkland.com/news/press-release/2021/03/kirkland-represents-baypine-on-mavis" TargetMode="External"/><Relationship Id="rId15" Type="http://schemas.openxmlformats.org/officeDocument/2006/relationships/hyperlink" Target="https://www.prnewswire.com/news-releases/abc-technologies-announces-recommended-offer-to-acquire-ti-fluid-systems-302318631.html" TargetMode="External"/><Relationship Id="rId110" Type="http://schemas.openxmlformats.org/officeDocument/2006/relationships/hyperlink" Target="https://www.centromotion.com/news/centromotion-to-acquire-carlisle-brake-friction/" TargetMode="External"/><Relationship Id="rId14" Type="http://schemas.openxmlformats.org/officeDocument/2006/relationships/hyperlink" Target="https://www.aam.com/media/story/recommended-cash-and-share-combination-of-dowlais-group-plc-with-american-axle-manufacturing-holdings-inc-2025" TargetMode="External"/><Relationship Id="rId17" Type="http://schemas.openxmlformats.org/officeDocument/2006/relationships/hyperlink" Target="https://tifluidsystems.com/abc-completes-acquisition-tifs/" TargetMode="External"/><Relationship Id="rId16" Type="http://schemas.openxmlformats.org/officeDocument/2006/relationships/hyperlink" Target="https://abctechnologies.com/abc-technologies-announces-recommended-offerto-acquire-ti-fluid-systems/" TargetMode="External"/><Relationship Id="rId19" Type="http://schemas.openxmlformats.org/officeDocument/2006/relationships/hyperlink" Target="https://tifluidsystems.com/category/press-releases/" TargetMode="External"/><Relationship Id="rId114" Type="http://schemas.openxmlformats.org/officeDocument/2006/relationships/hyperlink" Target="https://peprofessional.com/2021/04/platinum-buys-club-car-ingersoll-rand-2/" TargetMode="External"/><Relationship Id="rId18" Type="http://schemas.openxmlformats.org/officeDocument/2006/relationships/hyperlink" Target="https://abctechnologies.com/abc-technologies-completes-acquisition-of-ti-fluid-systems-combined-business-will-rebrand-as-ti-automotive/" TargetMode="External"/><Relationship Id="rId113" Type="http://schemas.openxmlformats.org/officeDocument/2006/relationships/hyperlink" Target="https://www.prnewswire.com/news-releases/platinum-equity-to-acquire-club-car-from-ingersoll-rand-for-1-7-billion-301266633.html" TargetMode="External"/><Relationship Id="rId112" Type="http://schemas.openxmlformats.org/officeDocument/2006/relationships/hyperlink" Target="https://www.sec.gov/Archives/edgar/data/790051/000110465921072033/tm2117510d1_ex99-1.htm" TargetMode="External"/><Relationship Id="rId111" Type="http://schemas.openxmlformats.org/officeDocument/2006/relationships/hyperlink" Target="https://www.centromotion.com/news/centromotion-completes-acquisition-of-carlisle-brake-friction/" TargetMode="External"/><Relationship Id="rId84" Type="http://schemas.openxmlformats.org/officeDocument/2006/relationships/hyperlink" Target="https://carwashmag.com/tsg-consumer-partners-to-acquire-super-star-car-wash/" TargetMode="External"/><Relationship Id="rId83" Type="http://schemas.openxmlformats.org/officeDocument/2006/relationships/hyperlink" Target="https://www.stout.com/en/experience/advised-on-sale-of-customer-direct-tire-wheel-accessories-brand" TargetMode="External"/><Relationship Id="rId86" Type="http://schemas.openxmlformats.org/officeDocument/2006/relationships/hyperlink" Target="https://www.privateequitywire.co.uk/tsg-consumer-partners-acquire-super-star-car-wash/" TargetMode="External"/><Relationship Id="rId85" Type="http://schemas.openxmlformats.org/officeDocument/2006/relationships/hyperlink" Target="https://www.tsgconsumer.com/news/tsg-consumer-partners-to-acquire-super-star-car-wash" TargetMode="External"/><Relationship Id="rId88" Type="http://schemas.openxmlformats.org/officeDocument/2006/relationships/hyperlink" Target="https://www.moderntiredealer.com/retail/article/11468907/sun-auto-tire-gets-new-majority-investor-and-ceo" TargetMode="External"/><Relationship Id="rId150" Type="http://schemas.openxmlformats.org/officeDocument/2006/relationships/hyperlink" Target="https://mergr.com/kohlberg-%26-company-acquires-parts-authority" TargetMode="External"/><Relationship Id="rId87" Type="http://schemas.openxmlformats.org/officeDocument/2006/relationships/hyperlink" Target="https://www.tsgconsumer.com/automotive/super-star-car-wash" TargetMode="External"/><Relationship Id="rId89" Type="http://schemas.openxmlformats.org/officeDocument/2006/relationships/hyperlink" Target="https://sun.auto/wp-content/uploads/2021/06/Corporate-Rebranding-Rls.FINAL_.pdf" TargetMode="External"/><Relationship Id="rId80" Type="http://schemas.openxmlformats.org/officeDocument/2006/relationships/hyperlink" Target="https://www.moderntiredealer.com/operations/article/11468238/discount-tire-is-acquiring-tire-rack" TargetMode="External"/><Relationship Id="rId82" Type="http://schemas.openxmlformats.org/officeDocument/2006/relationships/hyperlink" Target="https://www.wvpe.org/indiana-news/2021-12-06/tire-rack-is-being-acquired-by-arizona-based-discount-tire" TargetMode="External"/><Relationship Id="rId81" Type="http://schemas.openxmlformats.org/officeDocument/2006/relationships/hyperlink" Target="https://www.cbtnews.com/discount-tire-acquiring-tire-rack-by-years-en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tjclp.com/kohlberg-company-signs-definitive-agreement-to-acquire-a-majority-stake-in-parts-authority/2020-10-01-kohlberg-company-signs-definitive-agreement-to-acquire-a-majority-stake-in-parts-authority-2/" TargetMode="External"/><Relationship Id="rId4" Type="http://schemas.openxmlformats.org/officeDocument/2006/relationships/numbering" Target="numbering.xml"/><Relationship Id="rId148" Type="http://schemas.openxmlformats.org/officeDocument/2006/relationships/hyperlink" Target="https://www.prnewswire.com/news-releases/kohlberg--company-signs-definitive-agreement-to-acquire-a-majority-stake-in-parts-authority-301144498.html" TargetMode="External"/><Relationship Id="rId9" Type="http://schemas.openxmlformats.org/officeDocument/2006/relationships/hyperlink" Target="https://ir.astecindustries.com/news/news-details/2025/Astec-Completes-Acquisition-of-TerraSource-Holdings-LLC/default.aspx" TargetMode="External"/><Relationship Id="rId143" Type="http://schemas.openxmlformats.org/officeDocument/2006/relationships/hyperlink" Target="https://www.businesswire.com/news/home/20201008005484/en/Pritzker-Private-Capital-Signs-Definitive-Agreements-to-Acquire-Highline-Aftermarket-and-Warren-Distribution" TargetMode="External"/><Relationship Id="rId142" Type="http://schemas.openxmlformats.org/officeDocument/2006/relationships/hyperlink" Target="https://www.willkie.com/news/2020/11/highline-aftermarket-pritzker-private-capital" TargetMode="External"/><Relationship Id="rId141" Type="http://schemas.openxmlformats.org/officeDocument/2006/relationships/hyperlink" Target="https://www.concp.com/wp-content/uploads/2021/02/2021.02.24-Truck-Hero.pdf" TargetMode="External"/><Relationship Id="rId140" Type="http://schemas.openxmlformats.org/officeDocument/2006/relationships/hyperlink" Target="https://telematicswire.net/l-catterton-led-consortium-to-acquire-truck-hero/" TargetMode="External"/><Relationship Id="rId5" Type="http://schemas.openxmlformats.org/officeDocument/2006/relationships/styles" Target="styles.xml"/><Relationship Id="rId147" Type="http://schemas.openxmlformats.org/officeDocument/2006/relationships/hyperlink" Target="https://www.businesswire.com/news/home/20201110005439/en/Pritzker-Private-Capital-Completes-Acquisitions-of-Highline-Aftermarket-and-Warren-Distribution" TargetMode="External"/><Relationship Id="rId6" Type="http://schemas.openxmlformats.org/officeDocument/2006/relationships/hyperlink" Target="https://ir.astecindustries.com/news/news-details/2025/Astec-Reports-First-Quarter-2025-Results-Enters-Into-Definitive-Agreement-to-Acquire-TerraSource-Holdings-LLC/default.aspx" TargetMode="External"/><Relationship Id="rId146" Type="http://schemas.openxmlformats.org/officeDocument/2006/relationships/hyperlink" Target="https://www.highlinewarren.com/blog/990-highline-aftermarket-to-become-highline-warren" TargetMode="External"/><Relationship Id="rId7" Type="http://schemas.openxmlformats.org/officeDocument/2006/relationships/hyperlink" Target="https://www.globenewswire.com/news-release/2025/04/29/3070043/12825/en/Astec-Reports-First-Quarter-2025-Results-Enters-Into-Definitive-Agreement-to-Acquire-TerraSource-Holdings-LLC.html" TargetMode="External"/><Relationship Id="rId145" Type="http://schemas.openxmlformats.org/officeDocument/2006/relationships/hyperlink" Target="https://pitchbook.com/newsletter/pritzker-strikes-pacts-with-two-auto-products-companies" TargetMode="External"/><Relationship Id="rId8" Type="http://schemas.openxmlformats.org/officeDocument/2006/relationships/hyperlink" Target="https://www.businesswire.com/news/home/20250501076836/en/Right-Lane-Industries-Announces-Sale-of-TerraSource-Holdings-to-Astec-Industries" TargetMode="External"/><Relationship Id="rId144" Type="http://schemas.openxmlformats.org/officeDocument/2006/relationships/hyperlink" Target="https://peprofessional.com/2020/10/pritzker-combines-auto-liquid-giants/" TargetMode="External"/><Relationship Id="rId73" Type="http://schemas.openxmlformats.org/officeDocument/2006/relationships/hyperlink" Target="https://www.hklaw.com/en/news/pressreleases/2021/12/holland-knight-advises-skyknight-capital-on-whitewater-express" TargetMode="External"/><Relationship Id="rId72" Type="http://schemas.openxmlformats.org/officeDocument/2006/relationships/hyperlink" Target="https://www.businesswire.com/news/home/20211223005450/en/Harris-Williams-Advises-WhiteWater-Express-Carwash-On-Its-Recapitalization-By-Freeman-Spogli-Co." TargetMode="External"/><Relationship Id="rId75" Type="http://schemas.openxmlformats.org/officeDocument/2006/relationships/hyperlink" Target="https://www.sec.gov/Archives/edgar/data/1853513/000119312521351864/d269260dex991.htm" TargetMode="External"/><Relationship Id="rId74" Type="http://schemas.openxmlformats.org/officeDocument/2006/relationships/hyperlink" Target="https://www.freemanspogli.com/portfolio/whitewater-express/" TargetMode="External"/><Relationship Id="rId77" Type="http://schemas.openxmlformats.org/officeDocument/2006/relationships/hyperlink" Target="https://www.prnewswire.com/news-releases/mkh-capital-partners-announces-successful-sale-of-portfolio-company-clean-streak-ventures-for-390-million-301449172.html" TargetMode="External"/><Relationship Id="rId76" Type="http://schemas.openxmlformats.org/officeDocument/2006/relationships/hyperlink" Target="https://www.mobilityplaza.org/news/28736" TargetMode="External"/><Relationship Id="rId79" Type="http://schemas.openxmlformats.org/officeDocument/2006/relationships/hyperlink" Target="https://www.carwashadvisory.com/car-wash-acquisitions/mister-car-wash-acquires-clean-streak" TargetMode="External"/><Relationship Id="rId78" Type="http://schemas.openxmlformats.org/officeDocument/2006/relationships/hyperlink" Target="https://www.hklaw.com/en/news/pressreleases/2021/12/holland-and-knight-advises-on-sale-of-clean-streak-ventures" TargetMode="External"/><Relationship Id="rId71" Type="http://schemas.openxmlformats.org/officeDocument/2006/relationships/hyperlink" Target="https://www.carwashadvisory.com/car-wash-acquisitions/freeman-spogli-co-acquires-white-water-car-wash" TargetMode="External"/><Relationship Id="rId70" Type="http://schemas.openxmlformats.org/officeDocument/2006/relationships/hyperlink" Target="https://www.prnewswire.com/news-releases/whitewater-express-partners-with-freeman-spogli--co-301450536.html" TargetMode="External"/><Relationship Id="rId139" Type="http://schemas.openxmlformats.org/officeDocument/2006/relationships/hyperlink" Target="https://www.prnewswire.com/news-releases/highlander-partners-participates-in-successful-sale-of-truck-hero-301188561.html" TargetMode="External"/><Relationship Id="rId138" Type="http://schemas.openxmlformats.org/officeDocument/2006/relationships/hyperlink" Target="https://pitchbook.com/newsletter/l-catterton-leads-truck-hero-takeover" TargetMode="External"/><Relationship Id="rId137" Type="http://schemas.openxmlformats.org/officeDocument/2006/relationships/hyperlink" Target="https://www.prnewswire.com/news-releases/l-catterton-led-consortium-to-acquire-truck-hero-301188197.html" TargetMode="External"/><Relationship Id="rId132" Type="http://schemas.openxmlformats.org/officeDocument/2006/relationships/hyperlink" Target="https://www.businesswire.com/news/home/20201230005197/en/Golden-Gate-Capital-Partners-With-Founder-and-CEO-Scott-Blackstock-on-Recapitalization-of-Tidal-Wave-Auto-Spa" TargetMode="External"/><Relationship Id="rId131" Type="http://schemas.openxmlformats.org/officeDocument/2006/relationships/hyperlink" Target="https://carwashmag.com/tidal-wave-auto-spa-recapitalized/" TargetMode="External"/><Relationship Id="rId130" Type="http://schemas.openxmlformats.org/officeDocument/2006/relationships/hyperlink" Target="https://investor.holley.com/static-files/937dc059-9244-47f9-ad2c-56d5bc3a8ec6" TargetMode="External"/><Relationship Id="rId136" Type="http://schemas.openxmlformats.org/officeDocument/2006/relationships/hyperlink" Target="https://www.lcatterton.com/Press.html#!/LC-TruckHero" TargetMode="External"/><Relationship Id="rId135" Type="http://schemas.openxmlformats.org/officeDocument/2006/relationships/hyperlink" Target="https://www.pehub.com/golden-gate-recaps-tidal-wave-auto-spa-in-950m-deal/" TargetMode="External"/><Relationship Id="rId134" Type="http://schemas.openxmlformats.org/officeDocument/2006/relationships/hyperlink" Target="https://blackarchpartners.com/news-insights/blackarch-partners-advises-golden-gate-capital-on-its-new-partnership-with-tidal-wave-auto-spa/" TargetMode="External"/><Relationship Id="rId133" Type="http://schemas.openxmlformats.org/officeDocument/2006/relationships/hyperlink" Target="https://www.mobilityplaza.org/news/26323" TargetMode="External"/><Relationship Id="rId62" Type="http://schemas.openxmlformats.org/officeDocument/2006/relationships/hyperlink" Target="https://www.diplomaplc.com/about-us/acquisitions/" TargetMode="External"/><Relationship Id="rId61" Type="http://schemas.openxmlformats.org/officeDocument/2006/relationships/hyperlink" Target="https://www.alantra.com/ib-transaction/diploma-plc-buy-side-advisory-rg-fluid/" TargetMode="External"/><Relationship Id="rId64" Type="http://schemas.openxmlformats.org/officeDocument/2006/relationships/hyperlink" Target="https://www.apollo.com/insights-news/pressreleases/2022/02/tenneco-to-be-acquired-by-apollo-funds-120254496" TargetMode="External"/><Relationship Id="rId63" Type="http://schemas.openxmlformats.org/officeDocument/2006/relationships/hyperlink" Target="https://www.prnewswire.com/news-releases/tenneco-to-be-acquired-by-apollo-funds-301488183.html" TargetMode="External"/><Relationship Id="rId66" Type="http://schemas.openxmlformats.org/officeDocument/2006/relationships/hyperlink" Target="https://www.globenewswire.com/news-release/2022/11/17/2558241/0/en/Apollo-Funds-Complete-Acquisition-of-Tenneco.html" TargetMode="External"/><Relationship Id="rId65" Type="http://schemas.openxmlformats.org/officeDocument/2006/relationships/hyperlink" Target="https://www.apollo.com/insights-news/pressreleases/2022/11/apollo-funds-complete-acquisition-of-tenneco-134627289" TargetMode="External"/><Relationship Id="rId68" Type="http://schemas.openxmlformats.org/officeDocument/2006/relationships/hyperlink" Target="https://www.cummins.com/news/releases/2022/02/22/cummins-acquire-meritor" TargetMode="External"/><Relationship Id="rId67" Type="http://schemas.openxmlformats.org/officeDocument/2006/relationships/hyperlink" Target="https://www.cummins.com/news/releases/2022/08/03/cummins-completes-acquisition-meritor" TargetMode="External"/><Relationship Id="rId60" Type="http://schemas.openxmlformats.org/officeDocument/2006/relationships/hyperlink" Target="https://www.business-live.co.uk/enterprise/acquisitive-group-itself-bought-international-23671928" TargetMode="External"/><Relationship Id="rId69" Type="http://schemas.openxmlformats.org/officeDocument/2006/relationships/hyperlink" Target="https://www.cummins.com/news/2024/05/15/cummins-meritor-acquisition-game-changer-commercial-vehicle-market" TargetMode="External"/><Relationship Id="rId51" Type="http://schemas.openxmlformats.org/officeDocument/2006/relationships/hyperlink" Target="https://www.prnewswire.com/news-releases/bbb-industries-announces-acquisition-by-clearlake-to-fuel-continued-growth-for-leading-sustainable-manufacturing-platform-301551470.html" TargetMode="External"/><Relationship Id="rId50" Type="http://schemas.openxmlformats.org/officeDocument/2006/relationships/hyperlink" Target="https://www.mobilityplaza.org/news/30719" TargetMode="External"/><Relationship Id="rId53" Type="http://schemas.openxmlformats.org/officeDocument/2006/relationships/hyperlink" Target="https://www.gencap.com/genstar-completes-sale-of-bbb-industries-to-clearlake/" TargetMode="External"/><Relationship Id="rId52" Type="http://schemas.openxmlformats.org/officeDocument/2006/relationships/hyperlink" Target="https://thebrakereport.com/bbb-industries-acquired-by-clearlake-capital/" TargetMode="External"/><Relationship Id="rId55" Type="http://schemas.openxmlformats.org/officeDocument/2006/relationships/hyperlink" Target="https://aftermarketintel.com/clearlake-capital-acquires-bbb-industries-duncan-gillis-ceo/" TargetMode="External"/><Relationship Id="rId54" Type="http://schemas.openxmlformats.org/officeDocument/2006/relationships/hyperlink" Target="https://www.prnewswire.com/news-releases/clearlake-capital-completes-acquisition-of-bbb-industries-301595033.html" TargetMode="External"/><Relationship Id="rId57" Type="http://schemas.openxmlformats.org/officeDocument/2006/relationships/hyperlink" Target="https://www.stevens-bolton.com/site/insights/news/deal-news-advising-on-the-acquisition-of-rgfluid-power-group" TargetMode="External"/><Relationship Id="rId56" Type="http://schemas.openxmlformats.org/officeDocument/2006/relationships/hyperlink" Target="https://clearlake.com/news/bbb-industries-announces-acquisition-by-clearlake-to-fuel-continued-growth-for-leading-sustainable-manufacturing-platform/" TargetMode="External"/><Relationship Id="rId59" Type="http://schemas.openxmlformats.org/officeDocument/2006/relationships/hyperlink" Target="https://www.diplomaplc.com/media/2fajvzp5/2022-trading-update-april.pdf" TargetMode="External"/><Relationship Id="rId58" Type="http://schemas.openxmlformats.org/officeDocument/2006/relationships/hyperlink" Target="https://www.lancashirebusinessview.co.uk/latest-news-and-features/rg-fluid-power-acquired-in-100m-deal" TargetMode="External"/><Relationship Id="rId152" Type="http://schemas.openxmlformats.org/officeDocument/2006/relationships/hyperlink" Target="https://www.kirkland.com/news/press-release/2020/10/kirkland-parts-authority-majority-stake-kohlberg" TargetMode="External"/><Relationship Id="rId151" Type="http://schemas.openxmlformats.org/officeDocument/2006/relationships/hyperlink" Target="https://www.paulweiss.com/insights/client-news/kohlberg-to-acquire-parts-authorit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