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5AE884D5" w:rsidR="00B77563" w:rsidRDefault="00B77563" w:rsidP="00B77563">
      <w:pPr>
        <w:pStyle w:val="Title"/>
        <w:jc w:val="left"/>
        <w:rPr>
          <w:sz w:val="24"/>
          <w:szCs w:val="24"/>
        </w:rPr>
      </w:pPr>
    </w:p>
    <w:p w14:paraId="253CBB51" w14:textId="0CBBABEE" w:rsidR="000878C0" w:rsidRDefault="000878C0" w:rsidP="000878C0">
      <w:pPr>
        <w:rPr>
          <w:lang w:eastAsia="en-US"/>
        </w:rPr>
      </w:pPr>
      <w:hyperlink r:id="rId7" w:history="1">
        <w:r w:rsidRPr="00251C79">
          <w:rPr>
            <w:rStyle w:val="Hyperlink"/>
            <w:lang w:eastAsia="en-US"/>
          </w:rPr>
          <w:t>https://miro.com/app/board/uXjVO2sOB98=/?share_link_id=411717726387</w:t>
        </w:r>
      </w:hyperlink>
    </w:p>
    <w:p w14:paraId="6ECA90EB" w14:textId="77777777" w:rsidR="000878C0" w:rsidRDefault="000878C0" w:rsidP="000878C0">
      <w:pPr>
        <w:rPr>
          <w:lang w:eastAsia="en-US"/>
        </w:rPr>
      </w:pPr>
    </w:p>
    <w:p w14:paraId="3FBBE6C8" w14:textId="77777777" w:rsidR="000878C0" w:rsidRPr="000878C0" w:rsidRDefault="000878C0" w:rsidP="000878C0">
      <w:pPr>
        <w:rPr>
          <w:lang w:eastAsia="en-US"/>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3D6899" w:rsidRDefault="00B77563" w:rsidP="00B77563">
      <w:pPr>
        <w:pStyle w:val="Div"/>
        <w:spacing w:after="280" w:afterAutospacing="1"/>
        <w:rPr>
          <w:rFonts w:ascii="Gill Sans MT" w:hAnsi="Gill Sans MT" w:cs="Gill Sans"/>
          <w:sz w:val="24"/>
          <w:lang w:val="en-US"/>
        </w:rPr>
      </w:pPr>
    </w:p>
    <w:p w14:paraId="3ACFA76D"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The undersigned reader acknowledges that any information provided by _________________________ in this business plan, other than information that is in the public domain, is confidential in nature, and that any disclosure or use of same by the reader may cause serious harm or damage to ________________________. Therefore, the undersigned agrees not to disclose it without express written permission from ________________________________. </w:t>
      </w:r>
    </w:p>
    <w:p w14:paraId="4B56C1C9"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Upon request, the undersigned reader will immediately return this document to ___________________________. </w:t>
      </w:r>
    </w:p>
    <w:p w14:paraId="5A5516E8" w14:textId="77777777" w:rsidR="00B77563" w:rsidRPr="003D6899" w:rsidRDefault="00B77563" w:rsidP="00B77563">
      <w:pPr>
        <w:pStyle w:val="Div"/>
        <w:spacing w:after="280" w:afterAutospacing="1"/>
        <w:rPr>
          <w:rFonts w:asciiTheme="minorHAnsi" w:hAnsiTheme="minorHAnsi" w:cs="Gill Sans"/>
          <w:sz w:val="24"/>
          <w:lang w:val="en-US"/>
        </w:rPr>
      </w:pPr>
    </w:p>
    <w:p w14:paraId="0D5CA8C9" w14:textId="77777777" w:rsidR="00B77563" w:rsidRPr="003D6899" w:rsidRDefault="00B77563" w:rsidP="00B77563">
      <w:pPr>
        <w:pStyle w:val="Div"/>
        <w:spacing w:after="280" w:afterAutospacing="1"/>
        <w:rPr>
          <w:rFonts w:asciiTheme="minorHAnsi" w:hAnsiTheme="minorHAnsi" w:cs="Gill Sans"/>
          <w:sz w:val="24"/>
          <w:lang w:val="en-US"/>
        </w:rPr>
      </w:pPr>
    </w:p>
    <w:p w14:paraId="36C3ED14" w14:textId="77777777" w:rsidR="00B77563" w:rsidRPr="003D6899" w:rsidRDefault="00B77563" w:rsidP="00B77563">
      <w:pPr>
        <w:pStyle w:val="Div"/>
        <w:spacing w:after="280" w:afterAutospacing="1"/>
        <w:rPr>
          <w:rFonts w:asciiTheme="minorHAnsi" w:hAnsiTheme="minorHAnsi" w:cs="Gill Sans"/>
          <w:sz w:val="24"/>
          <w:lang w:val="en-US"/>
        </w:rPr>
      </w:pPr>
    </w:p>
    <w:p w14:paraId="156AEBBD" w14:textId="77777777" w:rsidR="00B77563" w:rsidRPr="003D6899" w:rsidRDefault="00B77563" w:rsidP="00B77563">
      <w:pPr>
        <w:pStyle w:val="Div"/>
        <w:spacing w:after="280" w:afterAutospacing="1"/>
        <w:rPr>
          <w:rFonts w:asciiTheme="minorHAnsi" w:hAnsiTheme="minorHAnsi" w:cs="Gill Sans"/>
          <w:sz w:val="24"/>
          <w:lang w:val="en-US"/>
        </w:rPr>
      </w:pPr>
    </w:p>
    <w:p w14:paraId="41E27279" w14:textId="77777777" w:rsidR="00B77563" w:rsidRPr="003D6899" w:rsidRDefault="00B77563" w:rsidP="00B77563">
      <w:pPr>
        <w:pStyle w:val="Div"/>
        <w:spacing w:after="280" w:afterAutospacing="1"/>
        <w:rPr>
          <w:rFonts w:asciiTheme="minorHAnsi" w:hAnsiTheme="minorHAnsi" w:cs="Gill Sans"/>
          <w:sz w:val="24"/>
          <w:lang w:val="en-US"/>
        </w:rPr>
      </w:pPr>
    </w:p>
    <w:p w14:paraId="274E6A5E" w14:textId="77777777" w:rsidR="00B77563" w:rsidRPr="003D6899" w:rsidRDefault="00B77563" w:rsidP="00B77563">
      <w:pPr>
        <w:pStyle w:val="Div"/>
        <w:spacing w:after="280" w:afterAutospacing="1"/>
        <w:rPr>
          <w:rFonts w:asciiTheme="minorHAnsi" w:hAnsiTheme="minorHAnsi" w:cs="Gill Sans"/>
          <w:sz w:val="24"/>
          <w:lang w:val="en-US"/>
        </w:rPr>
      </w:pPr>
    </w:p>
    <w:p w14:paraId="06536CE5" w14:textId="77777777" w:rsidR="00B77563" w:rsidRPr="003D6899" w:rsidRDefault="00B77563" w:rsidP="00B77563">
      <w:pPr>
        <w:pStyle w:val="Div"/>
        <w:spacing w:after="280" w:afterAutospacing="1"/>
        <w:rPr>
          <w:rFonts w:ascii="Gill Sans MT" w:hAnsi="Gill Sans MT" w:cs="Gill Sans"/>
          <w:sz w:val="24"/>
          <w:lang w:val="en-US"/>
        </w:rPr>
      </w:pPr>
    </w:p>
    <w:p w14:paraId="49855160"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t>___________________</w:t>
      </w:r>
      <w:r w:rsidRPr="003D6899">
        <w:rPr>
          <w:rFonts w:ascii="Gill Sans MT" w:hAnsi="Gill Sans MT" w:cs="Gill Sans"/>
          <w:sz w:val="24"/>
          <w:lang w:val="en-US"/>
        </w:rPr>
        <w:br/>
        <w:t xml:space="preserve">Signature </w:t>
      </w:r>
    </w:p>
    <w:p w14:paraId="1A8FB4F5"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Name (typed or printed) </w:t>
      </w:r>
    </w:p>
    <w:p w14:paraId="161DCFC2"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Date </w:t>
      </w:r>
    </w:p>
    <w:p w14:paraId="10B7F429"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lang w:val="en-US"/>
        </w:rPr>
        <w:br/>
      </w:r>
      <w:r w:rsidRPr="003D6899">
        <w:rPr>
          <w:rFonts w:ascii="Gill Sans MT" w:hAnsi="Gill Sans MT" w:cs="Gill Sans"/>
          <w:sz w:val="24"/>
          <w:lang w:val="en-US"/>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92291E">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92291E">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92291E">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92291E">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92291E">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92291E">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92291E">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92291E">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92291E">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92291E">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92291E">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92291E">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92291E">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92291E">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92291E">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92291E">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92291E">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92291E">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92291E">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92291E">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92291E">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92291E">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1D47A96" w14:textId="03869824" w:rsidR="00B77563" w:rsidRDefault="00B77563" w:rsidP="00B77563">
      <w:pPr>
        <w:rPr>
          <w:rFonts w:cs="Gill Sans"/>
          <w:szCs w:val="22"/>
        </w:rPr>
      </w:pPr>
      <w:r w:rsidRPr="009B20B8">
        <w:rPr>
          <w:rFonts w:cs="Gill Sans"/>
          <w:szCs w:val="22"/>
        </w:rPr>
        <w:br w:type="page"/>
      </w:r>
      <w:bookmarkStart w:id="1" w:name="_I._Instructions:_Executive"/>
      <w:bookmarkEnd w:id="1"/>
      <w:r>
        <w:rPr>
          <w:rFonts w:cs="Gill Sans"/>
          <w:szCs w:val="22"/>
        </w:rPr>
        <w:lastRenderedPageBreak/>
        <w:br w:type="page"/>
      </w:r>
    </w:p>
    <w:p w14:paraId="3F6F8E94" w14:textId="5818A6FE" w:rsidR="00B77563" w:rsidRPr="00DC24FA" w:rsidRDefault="00B77563" w:rsidP="00B77563">
      <w:pPr>
        <w:pStyle w:val="Heading2"/>
      </w:pPr>
      <w:bookmarkStart w:id="2" w:name="_Toc476168285"/>
      <w:r w:rsidRPr="00DC24FA">
        <w:lastRenderedPageBreak/>
        <w:t>Executive Summary</w:t>
      </w:r>
      <w:bookmarkEnd w:id="2"/>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354A39FF" w14:textId="053798B5"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3" w:name="_Toc476168287"/>
      <w:r w:rsidRPr="00DC24FA">
        <w:lastRenderedPageBreak/>
        <w:t>Company Description Worksheet</w:t>
      </w:r>
      <w:bookmarkEnd w:id="3"/>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48C09D77" w:rsidR="00B77563" w:rsidRPr="00D46AF3" w:rsidRDefault="003D6899" w:rsidP="00471B5A">
            <w:proofErr w:type="spellStart"/>
            <w:r>
              <w:t>IVine</w:t>
            </w:r>
            <w:proofErr w:type="spellEnd"/>
            <w:r>
              <w:t xml:space="preserve"> </w:t>
            </w:r>
          </w:p>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323693F3" w:rsidR="00B77563" w:rsidRPr="00D46AF3" w:rsidRDefault="00944661" w:rsidP="00471B5A">
            <w:proofErr w:type="spellStart"/>
            <w:r>
              <w:t>iVine</w:t>
            </w:r>
            <w:proofErr w:type="spellEnd"/>
            <w:r>
              <w:t xml:space="preserve"> is a company that provides a platform and network for wine lovers and giving them the opportunity to connect with the wine that they drink and wineries on a next level. </w:t>
            </w:r>
          </w:p>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53EEC892" w14:textId="77777777" w:rsidR="00B77563" w:rsidRDefault="00B1054A" w:rsidP="005861A9">
            <w:pPr>
              <w:pStyle w:val="ListParagraph"/>
              <w:numPr>
                <w:ilvl w:val="0"/>
                <w:numId w:val="38"/>
              </w:numPr>
            </w:pPr>
            <w:r>
              <w:t>Be flexible as a company to best match customer needs and expectations</w:t>
            </w:r>
          </w:p>
          <w:p w14:paraId="717F6073" w14:textId="77777777" w:rsidR="00B1054A" w:rsidRDefault="00B1054A" w:rsidP="005861A9">
            <w:pPr>
              <w:pStyle w:val="ListParagraph"/>
              <w:numPr>
                <w:ilvl w:val="0"/>
                <w:numId w:val="38"/>
              </w:numPr>
            </w:pPr>
            <w:r>
              <w:t>Customers are part of the entire process, whose direct input is welcome</w:t>
            </w:r>
          </w:p>
          <w:p w14:paraId="27C6A115" w14:textId="13C0BDB1" w:rsidR="00B1054A" w:rsidRPr="00D46AF3" w:rsidRDefault="00B1054A" w:rsidP="005861A9">
            <w:pPr>
              <w:pStyle w:val="ListParagraph"/>
              <w:numPr>
                <w:ilvl w:val="0"/>
                <w:numId w:val="38"/>
              </w:numPr>
            </w:pPr>
            <w:r>
              <w:t>Maintain transparency &amp; openness for both sides of the multi-market customer group</w:t>
            </w:r>
          </w:p>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3D58AC43" w14:textId="77777777" w:rsidR="00B77563" w:rsidRDefault="00B77563" w:rsidP="00471B5A"/>
          <w:p w14:paraId="2EC81256" w14:textId="427FA561" w:rsidR="00944661" w:rsidRPr="00D46AF3" w:rsidRDefault="00944661" w:rsidP="00471B5A">
            <w:r>
              <w:t xml:space="preserve">To be able to walk with a customer a seamless and </w:t>
            </w:r>
            <w:proofErr w:type="gramStart"/>
            <w:r>
              <w:t>hassle free</w:t>
            </w:r>
            <w:proofErr w:type="gramEnd"/>
            <w:r>
              <w:t xml:space="preserve"> journey from a vine to a glass. Provide best possible experience of drinking wine. </w:t>
            </w:r>
          </w:p>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42BABAE5" w14:textId="4445B067" w:rsidR="00B77563" w:rsidRDefault="006267B0" w:rsidP="005861A9">
            <w:pPr>
              <w:pStyle w:val="ListParagraph"/>
              <w:numPr>
                <w:ilvl w:val="0"/>
                <w:numId w:val="36"/>
              </w:numPr>
            </w:pPr>
            <w:r>
              <w:t>Become profitable on day-to-day operations</w:t>
            </w:r>
          </w:p>
          <w:p w14:paraId="0531FD36" w14:textId="75FC7392" w:rsidR="00B77563" w:rsidRDefault="006267B0" w:rsidP="005861A9">
            <w:pPr>
              <w:pStyle w:val="ListParagraph"/>
              <w:numPr>
                <w:ilvl w:val="0"/>
                <w:numId w:val="36"/>
              </w:numPr>
            </w:pPr>
            <w:r>
              <w:t>Contract with a winery</w:t>
            </w:r>
          </w:p>
          <w:p w14:paraId="69CBBC2F" w14:textId="40EEE2AB" w:rsidR="00B77563" w:rsidRDefault="006267B0" w:rsidP="005861A9">
            <w:pPr>
              <w:pStyle w:val="ListParagraph"/>
              <w:numPr>
                <w:ilvl w:val="0"/>
                <w:numId w:val="36"/>
              </w:numPr>
            </w:pPr>
            <w:r>
              <w:t>To offer additional standalone profitable events/projects</w:t>
            </w:r>
          </w:p>
          <w:p w14:paraId="277A80B5" w14:textId="12E4D3B7" w:rsidR="006267B0" w:rsidRDefault="006267B0" w:rsidP="005861A9">
            <w:pPr>
              <w:pStyle w:val="ListParagraph"/>
              <w:numPr>
                <w:ilvl w:val="0"/>
                <w:numId w:val="36"/>
              </w:numPr>
            </w:pPr>
            <w:r>
              <w:t xml:space="preserve">Offer club gatherings for wine lovers’ network in Munich </w:t>
            </w:r>
          </w:p>
          <w:p w14:paraId="763F841E" w14:textId="77777777" w:rsidR="006267B0" w:rsidRDefault="006267B0" w:rsidP="00B1054A"/>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1965E52C" w14:textId="09BD54EC" w:rsidR="00B77563" w:rsidRDefault="00B1054A" w:rsidP="005861A9">
            <w:pPr>
              <w:pStyle w:val="ListParagraph"/>
              <w:numPr>
                <w:ilvl w:val="0"/>
                <w:numId w:val="37"/>
              </w:numPr>
            </w:pPr>
            <w:r>
              <w:t xml:space="preserve">Munich-based upper class wine lovers, middle aged and older </w:t>
            </w:r>
          </w:p>
          <w:p w14:paraId="275D526C" w14:textId="5FB40D0F" w:rsidR="00B1054A" w:rsidRPr="00D46AF3" w:rsidRDefault="00B1054A" w:rsidP="00B1054A">
            <w:pPr>
              <w:ind w:left="360"/>
            </w:pPr>
          </w:p>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6FCFBFFB" w14:textId="4815D198" w:rsidR="006E70B1" w:rsidRDefault="006E70B1" w:rsidP="00471B5A">
            <w:r>
              <w:t xml:space="preserve">Industry: Luxury goods/services (entertainment) </w:t>
            </w:r>
          </w:p>
          <w:p w14:paraId="081682E4" w14:textId="77777777" w:rsidR="006E70B1" w:rsidRDefault="006E70B1" w:rsidP="00471B5A"/>
          <w:p w14:paraId="0E3274B5" w14:textId="61F5951A" w:rsidR="00B77563" w:rsidRDefault="006E70B1" w:rsidP="005861A9">
            <w:pPr>
              <w:pStyle w:val="ListParagraph"/>
              <w:numPr>
                <w:ilvl w:val="0"/>
                <w:numId w:val="39"/>
              </w:numPr>
            </w:pPr>
            <w:r>
              <w:t>Yoursurprise.eu</w:t>
            </w:r>
          </w:p>
          <w:p w14:paraId="40B4095D" w14:textId="77777777" w:rsidR="00B77563" w:rsidRDefault="00B77563" w:rsidP="00471B5A"/>
          <w:p w14:paraId="55D804CF" w14:textId="43434ECB" w:rsidR="00B77563" w:rsidRDefault="006E70B1" w:rsidP="005861A9">
            <w:pPr>
              <w:pStyle w:val="ListParagraph"/>
              <w:numPr>
                <w:ilvl w:val="0"/>
                <w:numId w:val="39"/>
              </w:numPr>
            </w:pPr>
            <w:proofErr w:type="spellStart"/>
            <w:r>
              <w:t>iWineMaker</w:t>
            </w:r>
            <w:proofErr w:type="spellEnd"/>
            <w:r>
              <w:t xml:space="preserve"> (i-winemaker.com)</w:t>
            </w:r>
          </w:p>
          <w:p w14:paraId="5A9BF8D2" w14:textId="15E6F96E" w:rsidR="00B77563" w:rsidRPr="00D46AF3" w:rsidRDefault="00B77563" w:rsidP="00471B5A"/>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A44356A" w14:textId="77777777" w:rsidR="00B77563" w:rsidRDefault="00B77563" w:rsidP="00471B5A"/>
          <w:p w14:paraId="2F4E92F0" w14:textId="77777777" w:rsidR="006E70B1" w:rsidRDefault="006E70B1" w:rsidP="00471B5A"/>
          <w:p w14:paraId="375021A3" w14:textId="55F4E6FE" w:rsidR="006E70B1" w:rsidRPr="00D46AF3" w:rsidRDefault="006E70B1" w:rsidP="00471B5A">
            <w:r>
              <w:t xml:space="preserve">Klein </w:t>
            </w:r>
            <w:proofErr w:type="spellStart"/>
            <w:r>
              <w:t>Unternehmen</w:t>
            </w:r>
            <w:proofErr w:type="spellEnd"/>
            <w:r>
              <w:t xml:space="preserve"> </w:t>
            </w:r>
          </w:p>
        </w:tc>
      </w:tr>
    </w:tbl>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4" w:name="_Toc476168289"/>
      <w:r w:rsidRPr="004151A2">
        <w:lastRenderedPageBreak/>
        <w:t>Product &amp; Service Description Worksheet</w:t>
      </w:r>
      <w:bookmarkEnd w:id="4"/>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D27F9C">
        <w:trPr>
          <w:cantSplit/>
          <w:trHeight w:val="720"/>
          <w:jc w:val="center"/>
        </w:trPr>
        <w:tc>
          <w:tcPr>
            <w:tcW w:w="1685"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8395" w:type="dxa"/>
            <w:shd w:val="clear" w:color="auto" w:fill="auto"/>
          </w:tcPr>
          <w:p w14:paraId="33F44C84" w14:textId="59C283B5" w:rsidR="00B77563" w:rsidRPr="009B20B8" w:rsidRDefault="00792422" w:rsidP="00471B5A">
            <w:pPr>
              <w:rPr>
                <w:rFonts w:cs="Gill Sans"/>
                <w:szCs w:val="22"/>
              </w:rPr>
            </w:pPr>
            <w:proofErr w:type="spellStart"/>
            <w:r>
              <w:rPr>
                <w:rFonts w:cs="Gill Sans"/>
                <w:szCs w:val="22"/>
              </w:rPr>
              <w:t>iVine</w:t>
            </w:r>
            <w:proofErr w:type="spellEnd"/>
          </w:p>
        </w:tc>
      </w:tr>
      <w:tr w:rsidR="00B77563" w:rsidRPr="009B20B8" w14:paraId="206683B3" w14:textId="77777777" w:rsidTr="00D27F9C">
        <w:trPr>
          <w:cantSplit/>
          <w:trHeight w:hRule="exact" w:val="1440"/>
          <w:jc w:val="center"/>
        </w:trPr>
        <w:tc>
          <w:tcPr>
            <w:tcW w:w="1685"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8395" w:type="dxa"/>
            <w:shd w:val="clear" w:color="auto" w:fill="auto"/>
          </w:tcPr>
          <w:p w14:paraId="4D7CCAC6" w14:textId="29DBEC97" w:rsidR="00B77563" w:rsidRDefault="00792422" w:rsidP="005861A9">
            <w:pPr>
              <w:pStyle w:val="ListParagraph"/>
              <w:numPr>
                <w:ilvl w:val="0"/>
                <w:numId w:val="37"/>
              </w:numPr>
              <w:rPr>
                <w:rFonts w:cs="Gill Sans"/>
                <w:szCs w:val="22"/>
              </w:rPr>
            </w:pPr>
            <w:r>
              <w:rPr>
                <w:rFonts w:cs="Gill Sans"/>
                <w:szCs w:val="22"/>
              </w:rPr>
              <w:t>Multi-sided model</w:t>
            </w:r>
          </w:p>
          <w:p w14:paraId="7440A051" w14:textId="77777777" w:rsidR="00792422" w:rsidRDefault="00792422" w:rsidP="005861A9">
            <w:pPr>
              <w:pStyle w:val="ListParagraph"/>
              <w:numPr>
                <w:ilvl w:val="0"/>
                <w:numId w:val="37"/>
              </w:numPr>
              <w:rPr>
                <w:rFonts w:cs="Gill Sans"/>
                <w:szCs w:val="22"/>
              </w:rPr>
            </w:pPr>
            <w:r>
              <w:rPr>
                <w:rFonts w:cs="Gill Sans"/>
                <w:szCs w:val="22"/>
              </w:rPr>
              <w:t xml:space="preserve">A marketed platform where </w:t>
            </w:r>
            <w:proofErr w:type="spellStart"/>
            <w:r>
              <w:rPr>
                <w:rFonts w:cs="Gill Sans"/>
                <w:szCs w:val="22"/>
              </w:rPr>
              <w:t>winelovers</w:t>
            </w:r>
            <w:proofErr w:type="spellEnd"/>
            <w:r>
              <w:rPr>
                <w:rFonts w:cs="Gill Sans"/>
                <w:szCs w:val="22"/>
              </w:rPr>
              <w:t xml:space="preserve"> </w:t>
            </w:r>
            <w:proofErr w:type="gramStart"/>
            <w:r>
              <w:rPr>
                <w:rFonts w:cs="Gill Sans"/>
                <w:szCs w:val="22"/>
              </w:rPr>
              <w:t>are able to</w:t>
            </w:r>
            <w:proofErr w:type="gramEnd"/>
            <w:r>
              <w:rPr>
                <w:rFonts w:cs="Gill Sans"/>
                <w:szCs w:val="22"/>
              </w:rPr>
              <w:t xml:space="preserve"> order:</w:t>
            </w:r>
          </w:p>
          <w:p w14:paraId="2E69B1D2" w14:textId="4AC6523E" w:rsidR="00792422" w:rsidRDefault="00045FEF" w:rsidP="005861A9">
            <w:pPr>
              <w:pStyle w:val="ListParagraph"/>
              <w:numPr>
                <w:ilvl w:val="0"/>
                <w:numId w:val="40"/>
              </w:numPr>
              <w:rPr>
                <w:rFonts w:cs="Gill Sans"/>
                <w:szCs w:val="22"/>
              </w:rPr>
            </w:pPr>
            <w:r>
              <w:rPr>
                <w:rFonts w:cs="Gill Sans"/>
                <w:szCs w:val="22"/>
              </w:rPr>
              <w:t xml:space="preserve">Pre order wine harvest with customizable branding </w:t>
            </w:r>
          </w:p>
          <w:p w14:paraId="354DE260" w14:textId="093441B2" w:rsidR="00D27F9C" w:rsidRDefault="00D27F9C" w:rsidP="005861A9">
            <w:pPr>
              <w:pStyle w:val="ListParagraph"/>
              <w:numPr>
                <w:ilvl w:val="0"/>
                <w:numId w:val="40"/>
              </w:numPr>
              <w:rPr>
                <w:rFonts w:cs="Gill Sans"/>
                <w:szCs w:val="22"/>
              </w:rPr>
            </w:pPr>
            <w:r>
              <w:rPr>
                <w:rFonts w:cs="Gill Sans"/>
                <w:szCs w:val="22"/>
              </w:rPr>
              <w:t>Buy existing wine from currently available wineries</w:t>
            </w:r>
          </w:p>
          <w:p w14:paraId="13E702E3" w14:textId="3FB9DA68" w:rsidR="00045FEF" w:rsidRPr="00045FEF" w:rsidRDefault="00045FEF" w:rsidP="005861A9">
            <w:pPr>
              <w:pStyle w:val="ListParagraph"/>
              <w:numPr>
                <w:ilvl w:val="0"/>
                <w:numId w:val="40"/>
              </w:numPr>
              <w:rPr>
                <w:rFonts w:cs="Gill Sans"/>
                <w:szCs w:val="22"/>
              </w:rPr>
            </w:pPr>
            <w:r>
              <w:rPr>
                <w:rFonts w:cs="Gill Sans"/>
                <w:szCs w:val="22"/>
              </w:rPr>
              <w:t>Attendance to an event for wine lovers (extra promotion strategy)</w:t>
            </w:r>
          </w:p>
        </w:tc>
      </w:tr>
      <w:tr w:rsidR="00B77563" w:rsidRPr="009B20B8" w14:paraId="42D2DD63" w14:textId="77777777" w:rsidTr="00D27F9C">
        <w:trPr>
          <w:cantSplit/>
          <w:trHeight w:hRule="exact" w:val="1440"/>
          <w:jc w:val="center"/>
        </w:trPr>
        <w:tc>
          <w:tcPr>
            <w:tcW w:w="1685"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8395" w:type="dxa"/>
            <w:shd w:val="clear" w:color="auto" w:fill="auto"/>
          </w:tcPr>
          <w:p w14:paraId="3DDAA62D" w14:textId="77777777" w:rsidR="00D27F9C" w:rsidRDefault="00D27F9C" w:rsidP="005861A9">
            <w:pPr>
              <w:pStyle w:val="ListParagraph"/>
              <w:numPr>
                <w:ilvl w:val="0"/>
                <w:numId w:val="37"/>
              </w:numPr>
              <w:rPr>
                <w:rFonts w:cs="Gill Sans"/>
                <w:szCs w:val="22"/>
              </w:rPr>
            </w:pPr>
            <w:r>
              <w:rPr>
                <w:rFonts w:cs="Gill Sans"/>
                <w:szCs w:val="22"/>
              </w:rPr>
              <w:t xml:space="preserve">Long lasting experience (not just </w:t>
            </w:r>
            <w:proofErr w:type="gramStart"/>
            <w:r>
              <w:rPr>
                <w:rFonts w:cs="Gill Sans"/>
                <w:szCs w:val="22"/>
              </w:rPr>
              <w:t>at the moment</w:t>
            </w:r>
            <w:proofErr w:type="gramEnd"/>
            <w:r>
              <w:rPr>
                <w:rFonts w:cs="Gill Sans"/>
                <w:szCs w:val="22"/>
              </w:rPr>
              <w:t xml:space="preserve"> of purchase)</w:t>
            </w:r>
          </w:p>
          <w:p w14:paraId="415A5DF2" w14:textId="6E1F0BD8" w:rsidR="00B77563" w:rsidRPr="00D27F9C" w:rsidRDefault="00D27F9C" w:rsidP="005861A9">
            <w:pPr>
              <w:pStyle w:val="ListParagraph"/>
              <w:numPr>
                <w:ilvl w:val="0"/>
                <w:numId w:val="37"/>
              </w:numPr>
              <w:rPr>
                <w:rFonts w:cs="Gill Sans"/>
                <w:szCs w:val="22"/>
              </w:rPr>
            </w:pPr>
            <w:r w:rsidRPr="00D27F9C">
              <w:rPr>
                <w:rFonts w:cs="Gill Sans"/>
                <w:szCs w:val="22"/>
              </w:rPr>
              <w:t>Ecosystem focused on retaining loyal customers within the environment</w:t>
            </w:r>
          </w:p>
        </w:tc>
      </w:tr>
      <w:tr w:rsidR="00B77563" w:rsidRPr="009B20B8" w14:paraId="09625C07" w14:textId="77777777" w:rsidTr="00D27F9C">
        <w:trPr>
          <w:cantSplit/>
          <w:trHeight w:hRule="exact" w:val="1440"/>
          <w:jc w:val="center"/>
        </w:trPr>
        <w:tc>
          <w:tcPr>
            <w:tcW w:w="1685"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8395" w:type="dxa"/>
            <w:shd w:val="clear" w:color="auto" w:fill="auto"/>
          </w:tcPr>
          <w:p w14:paraId="60432A77" w14:textId="77777777" w:rsidR="00B77563" w:rsidRPr="00D06EFA" w:rsidRDefault="00D27F9C" w:rsidP="005861A9">
            <w:pPr>
              <w:pStyle w:val="ListParagraph"/>
              <w:numPr>
                <w:ilvl w:val="0"/>
                <w:numId w:val="37"/>
              </w:numPr>
              <w:rPr>
                <w:rFonts w:cs="Gill Sans"/>
                <w:color w:val="FF0000"/>
                <w:szCs w:val="22"/>
              </w:rPr>
            </w:pPr>
            <w:r w:rsidRPr="00D06EFA">
              <w:rPr>
                <w:rFonts w:cs="Gill Sans"/>
                <w:color w:val="FF0000"/>
                <w:szCs w:val="22"/>
              </w:rPr>
              <w:t xml:space="preserve">Data Privacy </w:t>
            </w:r>
          </w:p>
          <w:p w14:paraId="4264F9AC" w14:textId="77777777" w:rsidR="00D27F9C" w:rsidRDefault="00D27F9C" w:rsidP="005861A9">
            <w:pPr>
              <w:pStyle w:val="ListParagraph"/>
              <w:numPr>
                <w:ilvl w:val="0"/>
                <w:numId w:val="37"/>
              </w:numPr>
              <w:rPr>
                <w:rFonts w:cs="Gill Sans"/>
                <w:szCs w:val="22"/>
              </w:rPr>
            </w:pPr>
            <w:r>
              <w:rPr>
                <w:rFonts w:cs="Gill Sans"/>
                <w:szCs w:val="22"/>
              </w:rPr>
              <w:t>Dependency on winery fulfilling its obligations</w:t>
            </w:r>
          </w:p>
          <w:p w14:paraId="13710DD3" w14:textId="77777777" w:rsidR="00D27F9C" w:rsidRDefault="00D27F9C" w:rsidP="005861A9">
            <w:pPr>
              <w:pStyle w:val="ListParagraph"/>
              <w:numPr>
                <w:ilvl w:val="0"/>
                <w:numId w:val="37"/>
              </w:numPr>
              <w:rPr>
                <w:rFonts w:cs="Gill Sans"/>
                <w:szCs w:val="22"/>
              </w:rPr>
            </w:pPr>
            <w:r>
              <w:rPr>
                <w:rFonts w:cs="Gill Sans"/>
                <w:szCs w:val="22"/>
              </w:rPr>
              <w:t>Dependency on wineries</w:t>
            </w:r>
          </w:p>
          <w:p w14:paraId="76B12429" w14:textId="77777777" w:rsidR="00D27F9C" w:rsidRDefault="00D27F9C" w:rsidP="005861A9">
            <w:pPr>
              <w:pStyle w:val="ListParagraph"/>
              <w:numPr>
                <w:ilvl w:val="0"/>
                <w:numId w:val="37"/>
              </w:numPr>
              <w:rPr>
                <w:rFonts w:cs="Gill Sans"/>
                <w:szCs w:val="22"/>
              </w:rPr>
            </w:pPr>
            <w:r>
              <w:rPr>
                <w:rFonts w:cs="Gill Sans"/>
                <w:szCs w:val="22"/>
              </w:rPr>
              <w:t xml:space="preserve">Limited on how much </w:t>
            </w:r>
            <w:proofErr w:type="gramStart"/>
            <w:r>
              <w:rPr>
                <w:rFonts w:cs="Gill Sans"/>
                <w:szCs w:val="22"/>
              </w:rPr>
              <w:t>do we offer</w:t>
            </w:r>
            <w:proofErr w:type="gramEnd"/>
            <w:r>
              <w:rPr>
                <w:rFonts w:cs="Gill Sans"/>
                <w:szCs w:val="22"/>
              </w:rPr>
              <w:t xml:space="preserve"> to not incur extra liabilities</w:t>
            </w:r>
          </w:p>
          <w:p w14:paraId="18658314" w14:textId="6B744E7A" w:rsidR="00D27F9C" w:rsidRPr="00D27F9C" w:rsidRDefault="00D27F9C" w:rsidP="005861A9">
            <w:pPr>
              <w:pStyle w:val="ListParagraph"/>
              <w:numPr>
                <w:ilvl w:val="0"/>
                <w:numId w:val="37"/>
              </w:numPr>
              <w:rPr>
                <w:rFonts w:cs="Gill Sans"/>
                <w:szCs w:val="22"/>
              </w:rPr>
            </w:pPr>
            <w:r>
              <w:rPr>
                <w:rFonts w:cs="Gill Sans"/>
                <w:szCs w:val="22"/>
              </w:rPr>
              <w:t xml:space="preserve">Limits of managing/organizing events  </w:t>
            </w:r>
          </w:p>
        </w:tc>
      </w:tr>
      <w:tr w:rsidR="00B77563" w:rsidRPr="009B20B8" w14:paraId="230B8DCA" w14:textId="77777777" w:rsidTr="009E6488">
        <w:trPr>
          <w:cantSplit/>
          <w:trHeight w:hRule="exact" w:val="1775"/>
          <w:jc w:val="center"/>
        </w:trPr>
        <w:tc>
          <w:tcPr>
            <w:tcW w:w="1685"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8395" w:type="dxa"/>
            <w:shd w:val="clear" w:color="auto" w:fill="auto"/>
          </w:tcPr>
          <w:p w14:paraId="217D8864" w14:textId="77777777" w:rsidR="00B77563" w:rsidRDefault="00D27F9C" w:rsidP="005861A9">
            <w:pPr>
              <w:pStyle w:val="ListParagraph"/>
              <w:numPr>
                <w:ilvl w:val="0"/>
                <w:numId w:val="37"/>
              </w:numPr>
              <w:rPr>
                <w:rFonts w:cs="Gill Sans"/>
                <w:szCs w:val="22"/>
              </w:rPr>
            </w:pPr>
            <w:r>
              <w:rPr>
                <w:rFonts w:cs="Gill Sans"/>
                <w:szCs w:val="22"/>
              </w:rPr>
              <w:t xml:space="preserve">Product and delivery </w:t>
            </w:r>
            <w:proofErr w:type="gramStart"/>
            <w:r>
              <w:rPr>
                <w:rFonts w:cs="Gill Sans"/>
                <w:szCs w:val="22"/>
              </w:rPr>
              <w:t>is</w:t>
            </w:r>
            <w:proofErr w:type="gramEnd"/>
            <w:r>
              <w:rPr>
                <w:rFonts w:cs="Gill Sans"/>
                <w:szCs w:val="22"/>
              </w:rPr>
              <w:t xml:space="preserve"> done by the winery</w:t>
            </w:r>
          </w:p>
          <w:p w14:paraId="17456423" w14:textId="77777777" w:rsidR="00D27F9C" w:rsidRDefault="00D27F9C" w:rsidP="005861A9">
            <w:pPr>
              <w:pStyle w:val="ListParagraph"/>
              <w:numPr>
                <w:ilvl w:val="0"/>
                <w:numId w:val="37"/>
              </w:numPr>
              <w:rPr>
                <w:rFonts w:cs="Gill Sans"/>
                <w:szCs w:val="22"/>
              </w:rPr>
            </w:pPr>
            <w:r>
              <w:rPr>
                <w:rFonts w:cs="Gill Sans"/>
                <w:szCs w:val="22"/>
              </w:rPr>
              <w:t>We produce:</w:t>
            </w:r>
          </w:p>
          <w:p w14:paraId="2BD9B7B6" w14:textId="77777777" w:rsidR="00D27F9C" w:rsidRDefault="00D27F9C" w:rsidP="005861A9">
            <w:pPr>
              <w:pStyle w:val="ListParagraph"/>
              <w:numPr>
                <w:ilvl w:val="0"/>
                <w:numId w:val="41"/>
              </w:numPr>
              <w:rPr>
                <w:rFonts w:cs="Gill Sans"/>
                <w:szCs w:val="22"/>
              </w:rPr>
            </w:pPr>
            <w:r>
              <w:rPr>
                <w:rFonts w:cs="Gill Sans"/>
                <w:szCs w:val="22"/>
              </w:rPr>
              <w:t>Content</w:t>
            </w:r>
          </w:p>
          <w:p w14:paraId="091D7769" w14:textId="77777777" w:rsidR="00D27F9C" w:rsidRDefault="00D27F9C" w:rsidP="005861A9">
            <w:pPr>
              <w:pStyle w:val="ListParagraph"/>
              <w:numPr>
                <w:ilvl w:val="0"/>
                <w:numId w:val="41"/>
              </w:numPr>
              <w:rPr>
                <w:rFonts w:cs="Gill Sans"/>
                <w:szCs w:val="22"/>
              </w:rPr>
            </w:pPr>
            <w:r>
              <w:rPr>
                <w:rFonts w:cs="Gill Sans"/>
                <w:szCs w:val="22"/>
              </w:rPr>
              <w:t>Experience</w:t>
            </w:r>
          </w:p>
          <w:p w14:paraId="00F910F7" w14:textId="08D54737" w:rsidR="00D27F9C" w:rsidRDefault="00D27F9C" w:rsidP="005861A9">
            <w:pPr>
              <w:pStyle w:val="ListParagraph"/>
              <w:numPr>
                <w:ilvl w:val="0"/>
                <w:numId w:val="41"/>
              </w:numPr>
              <w:rPr>
                <w:rFonts w:cs="Gill Sans"/>
                <w:szCs w:val="22"/>
              </w:rPr>
            </w:pPr>
            <w:r>
              <w:rPr>
                <w:rFonts w:cs="Gill Sans"/>
                <w:szCs w:val="22"/>
              </w:rPr>
              <w:t>Events</w:t>
            </w:r>
          </w:p>
          <w:p w14:paraId="7919C884" w14:textId="4CBA0E55" w:rsidR="009E6488" w:rsidRDefault="009E6488" w:rsidP="005861A9">
            <w:pPr>
              <w:pStyle w:val="ListParagraph"/>
              <w:numPr>
                <w:ilvl w:val="0"/>
                <w:numId w:val="41"/>
              </w:numPr>
              <w:rPr>
                <w:rFonts w:cs="Gill Sans"/>
                <w:szCs w:val="22"/>
              </w:rPr>
            </w:pPr>
            <w:r>
              <w:rPr>
                <w:rFonts w:cs="Gill Sans"/>
                <w:szCs w:val="22"/>
              </w:rPr>
              <w:t>Blog/</w:t>
            </w:r>
            <w:proofErr w:type="gramStart"/>
            <w:r>
              <w:rPr>
                <w:rFonts w:cs="Gill Sans"/>
                <w:szCs w:val="22"/>
              </w:rPr>
              <w:t>Social Media Page</w:t>
            </w:r>
            <w:proofErr w:type="gramEnd"/>
          </w:p>
          <w:p w14:paraId="7F38801B" w14:textId="77777777" w:rsidR="009E6488" w:rsidRPr="009E6488" w:rsidRDefault="009E6488" w:rsidP="009E6488">
            <w:pPr>
              <w:ind w:left="720"/>
              <w:rPr>
                <w:rFonts w:cs="Gill Sans"/>
                <w:szCs w:val="22"/>
              </w:rPr>
            </w:pPr>
          </w:p>
          <w:p w14:paraId="1A50A661" w14:textId="6201FAA2" w:rsidR="00D27F9C" w:rsidRPr="00D27F9C" w:rsidRDefault="00D27F9C" w:rsidP="00D27F9C">
            <w:pPr>
              <w:pStyle w:val="ListParagraph"/>
              <w:ind w:left="1080"/>
              <w:rPr>
                <w:rFonts w:cs="Gill Sans"/>
                <w:szCs w:val="22"/>
              </w:rPr>
            </w:pPr>
          </w:p>
        </w:tc>
      </w:tr>
      <w:tr w:rsidR="00B77563" w:rsidRPr="009B20B8" w14:paraId="79D3C17C" w14:textId="77777777" w:rsidTr="00D27F9C">
        <w:trPr>
          <w:cantSplit/>
          <w:trHeight w:hRule="exact" w:val="1440"/>
          <w:jc w:val="center"/>
        </w:trPr>
        <w:tc>
          <w:tcPr>
            <w:tcW w:w="1685"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8395" w:type="dxa"/>
            <w:shd w:val="clear" w:color="auto" w:fill="auto"/>
          </w:tcPr>
          <w:p w14:paraId="1A1D8714" w14:textId="2B5A8439" w:rsidR="00B77563" w:rsidRPr="00D27F9C" w:rsidRDefault="00D27F9C" w:rsidP="005861A9">
            <w:pPr>
              <w:pStyle w:val="ListParagraph"/>
              <w:numPr>
                <w:ilvl w:val="0"/>
                <w:numId w:val="37"/>
              </w:numPr>
              <w:rPr>
                <w:rFonts w:cs="Gill Sans"/>
                <w:szCs w:val="22"/>
              </w:rPr>
            </w:pPr>
            <w:r>
              <w:rPr>
                <w:rFonts w:cs="Gill Sans"/>
                <w:szCs w:val="22"/>
              </w:rPr>
              <w:t>Wineries</w:t>
            </w:r>
          </w:p>
        </w:tc>
      </w:tr>
      <w:tr w:rsidR="00B77563" w:rsidRPr="009B20B8" w14:paraId="140E0A74" w14:textId="77777777" w:rsidTr="00D27F9C">
        <w:trPr>
          <w:cantSplit/>
          <w:trHeight w:val="1152"/>
          <w:jc w:val="center"/>
        </w:trPr>
        <w:tc>
          <w:tcPr>
            <w:tcW w:w="1685"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8395" w:type="dxa"/>
            <w:shd w:val="clear" w:color="auto" w:fill="auto"/>
          </w:tcPr>
          <w:p w14:paraId="378ADCA2" w14:textId="77777777" w:rsidR="00B77563" w:rsidRDefault="00D27F9C" w:rsidP="005861A9">
            <w:pPr>
              <w:pStyle w:val="ListParagraph"/>
              <w:numPr>
                <w:ilvl w:val="0"/>
                <w:numId w:val="37"/>
              </w:numPr>
              <w:rPr>
                <w:rFonts w:cs="Gill Sans"/>
                <w:szCs w:val="22"/>
              </w:rPr>
            </w:pPr>
            <w:r>
              <w:rPr>
                <w:rFonts w:cs="Gill Sans"/>
                <w:szCs w:val="22"/>
              </w:rPr>
              <w:t>Trademarks/logos</w:t>
            </w:r>
          </w:p>
          <w:p w14:paraId="2C2A7EFD" w14:textId="77777777" w:rsidR="00D27F9C" w:rsidRDefault="00FB7168" w:rsidP="005861A9">
            <w:pPr>
              <w:pStyle w:val="ListParagraph"/>
              <w:numPr>
                <w:ilvl w:val="0"/>
                <w:numId w:val="37"/>
              </w:numPr>
              <w:rPr>
                <w:rFonts w:cs="Gill Sans"/>
                <w:szCs w:val="22"/>
              </w:rPr>
            </w:pPr>
            <w:r>
              <w:rPr>
                <w:rFonts w:cs="Gill Sans"/>
                <w:szCs w:val="22"/>
              </w:rPr>
              <w:t xml:space="preserve">We must ensure that winery certified </w:t>
            </w:r>
          </w:p>
          <w:p w14:paraId="20AC7B97" w14:textId="09D37E1F" w:rsidR="00FB7168" w:rsidRPr="00D27F9C" w:rsidRDefault="00FB7168" w:rsidP="005861A9">
            <w:pPr>
              <w:pStyle w:val="ListParagraph"/>
              <w:numPr>
                <w:ilvl w:val="0"/>
                <w:numId w:val="37"/>
              </w:numPr>
              <w:rPr>
                <w:rFonts w:cs="Gill Sans"/>
                <w:szCs w:val="22"/>
              </w:rPr>
            </w:pPr>
            <w:r>
              <w:rPr>
                <w:rFonts w:cs="Gill Sans"/>
                <w:szCs w:val="22"/>
              </w:rPr>
              <w:t xml:space="preserve">Permit for organizing events </w:t>
            </w:r>
            <w:proofErr w:type="spellStart"/>
            <w:r>
              <w:rPr>
                <w:rFonts w:cs="Gill Sans"/>
                <w:szCs w:val="22"/>
              </w:rPr>
              <w:t>etc</w:t>
            </w:r>
            <w:proofErr w:type="spellEnd"/>
          </w:p>
        </w:tc>
      </w:tr>
      <w:tr w:rsidR="00B77563" w:rsidRPr="009B20B8" w14:paraId="25EC2639" w14:textId="77777777" w:rsidTr="00D27F9C">
        <w:trPr>
          <w:cantSplit/>
          <w:trHeight w:val="1872"/>
          <w:jc w:val="center"/>
        </w:trPr>
        <w:tc>
          <w:tcPr>
            <w:tcW w:w="1685"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lastRenderedPageBreak/>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8395" w:type="dxa"/>
            <w:shd w:val="clear" w:color="auto" w:fill="auto"/>
          </w:tcPr>
          <w:p w14:paraId="5B17A5C2" w14:textId="7AB5075F" w:rsidR="00FB7168" w:rsidRDefault="00FB7168" w:rsidP="005861A9">
            <w:pPr>
              <w:pStyle w:val="ListParagraph"/>
              <w:numPr>
                <w:ilvl w:val="0"/>
                <w:numId w:val="42"/>
              </w:numPr>
              <w:rPr>
                <w:rFonts w:cs="Gill Sans"/>
                <w:szCs w:val="22"/>
              </w:rPr>
            </w:pPr>
            <w:r>
              <w:rPr>
                <w:rFonts w:cs="Gill Sans"/>
                <w:szCs w:val="22"/>
              </w:rPr>
              <w:t>Website offering the ability order wine harvest with customizable branding</w:t>
            </w:r>
            <w:r w:rsidR="009E6488">
              <w:rPr>
                <w:rFonts w:cs="Gill Sans"/>
                <w:szCs w:val="22"/>
              </w:rPr>
              <w:t xml:space="preserve"> (</w:t>
            </w:r>
            <w:r w:rsidR="009E6488">
              <w:rPr>
                <w:rFonts w:cs="Gill Sans"/>
                <w:b/>
                <w:bCs/>
                <w:szCs w:val="22"/>
              </w:rPr>
              <w:t>Pre-Sale)</w:t>
            </w:r>
          </w:p>
          <w:p w14:paraId="7B7AB55F" w14:textId="519114EC" w:rsidR="00FB7168" w:rsidRDefault="00FB7168" w:rsidP="005861A9">
            <w:pPr>
              <w:pStyle w:val="ListParagraph"/>
              <w:numPr>
                <w:ilvl w:val="0"/>
                <w:numId w:val="43"/>
              </w:numPr>
              <w:rPr>
                <w:rFonts w:cs="Gill Sans"/>
                <w:szCs w:val="22"/>
              </w:rPr>
            </w:pPr>
            <w:r>
              <w:rPr>
                <w:rFonts w:cs="Gill Sans"/>
                <w:szCs w:val="22"/>
              </w:rPr>
              <w:t>Tour of the winery</w:t>
            </w:r>
          </w:p>
          <w:p w14:paraId="45DC8131" w14:textId="323C97E0" w:rsidR="00FB7168" w:rsidRDefault="00FB7168" w:rsidP="005861A9">
            <w:pPr>
              <w:pStyle w:val="ListParagraph"/>
              <w:numPr>
                <w:ilvl w:val="0"/>
                <w:numId w:val="43"/>
              </w:numPr>
              <w:rPr>
                <w:rFonts w:cs="Gill Sans"/>
                <w:szCs w:val="22"/>
              </w:rPr>
            </w:pPr>
            <w:r>
              <w:rPr>
                <w:rFonts w:cs="Gill Sans"/>
                <w:szCs w:val="22"/>
              </w:rPr>
              <w:t>Easy contact methods</w:t>
            </w:r>
          </w:p>
          <w:p w14:paraId="599B4B9C" w14:textId="69326A4A" w:rsidR="00D06EFA" w:rsidRDefault="00D06EFA" w:rsidP="005861A9">
            <w:pPr>
              <w:pStyle w:val="ListParagraph"/>
              <w:numPr>
                <w:ilvl w:val="0"/>
                <w:numId w:val="43"/>
              </w:numPr>
              <w:rPr>
                <w:rFonts w:cs="Gill Sans"/>
                <w:szCs w:val="22"/>
              </w:rPr>
            </w:pPr>
            <w:r>
              <w:rPr>
                <w:rFonts w:cs="Gill Sans"/>
                <w:szCs w:val="22"/>
              </w:rPr>
              <w:t xml:space="preserve">“How it works” </w:t>
            </w:r>
            <w:r w:rsidR="009E6488">
              <w:rPr>
                <w:rFonts w:cs="Gill Sans"/>
                <w:szCs w:val="22"/>
              </w:rPr>
              <w:t>Page</w:t>
            </w:r>
          </w:p>
          <w:p w14:paraId="39517623" w14:textId="77777777" w:rsidR="009E6488" w:rsidRDefault="00D06EFA" w:rsidP="005861A9">
            <w:pPr>
              <w:pStyle w:val="ListParagraph"/>
              <w:numPr>
                <w:ilvl w:val="0"/>
                <w:numId w:val="43"/>
              </w:numPr>
              <w:rPr>
                <w:rFonts w:cs="Gill Sans"/>
                <w:szCs w:val="22"/>
              </w:rPr>
            </w:pPr>
            <w:r>
              <w:rPr>
                <w:rFonts w:cs="Gill Sans"/>
                <w:szCs w:val="22"/>
              </w:rPr>
              <w:t>Wine description -&gt; extended description/history</w:t>
            </w:r>
          </w:p>
          <w:p w14:paraId="7F03C16D" w14:textId="5B71D6FC" w:rsidR="00D06EFA" w:rsidRPr="009E6488" w:rsidRDefault="00D06EFA" w:rsidP="005861A9">
            <w:pPr>
              <w:pStyle w:val="ListParagraph"/>
              <w:numPr>
                <w:ilvl w:val="0"/>
                <w:numId w:val="43"/>
              </w:numPr>
              <w:rPr>
                <w:rFonts w:cs="Gill Sans"/>
                <w:szCs w:val="22"/>
              </w:rPr>
            </w:pPr>
            <w:r w:rsidRPr="009E6488">
              <w:rPr>
                <w:rFonts w:cs="Gill Sans"/>
                <w:szCs w:val="22"/>
              </w:rPr>
              <w:t xml:space="preserve">Home Page, 3 sections: Slider with products, Slider </w:t>
            </w:r>
            <w:r w:rsidR="009E6488" w:rsidRPr="009E6488">
              <w:rPr>
                <w:rFonts w:cs="Gill Sans"/>
                <w:szCs w:val="22"/>
              </w:rPr>
              <w:t>intro video, Slider Mission/Vision</w:t>
            </w:r>
          </w:p>
          <w:p w14:paraId="6EB27055" w14:textId="0D6AE9D0" w:rsidR="009E6488" w:rsidRDefault="009E6488" w:rsidP="005861A9">
            <w:pPr>
              <w:pStyle w:val="ListParagraph"/>
              <w:numPr>
                <w:ilvl w:val="0"/>
                <w:numId w:val="43"/>
              </w:numPr>
              <w:rPr>
                <w:rFonts w:cs="Gill Sans"/>
                <w:szCs w:val="22"/>
              </w:rPr>
            </w:pPr>
            <w:r>
              <w:rPr>
                <w:rFonts w:cs="Gill Sans"/>
                <w:szCs w:val="22"/>
              </w:rPr>
              <w:t>Catalogue Page</w:t>
            </w:r>
          </w:p>
          <w:p w14:paraId="59988529" w14:textId="297D814B" w:rsidR="009E6488" w:rsidRDefault="009E6488" w:rsidP="005861A9">
            <w:pPr>
              <w:pStyle w:val="ListParagraph"/>
              <w:numPr>
                <w:ilvl w:val="0"/>
                <w:numId w:val="43"/>
              </w:numPr>
              <w:rPr>
                <w:rFonts w:cs="Gill Sans"/>
                <w:szCs w:val="22"/>
              </w:rPr>
            </w:pPr>
            <w:r>
              <w:rPr>
                <w:rFonts w:cs="Gill Sans"/>
                <w:szCs w:val="22"/>
              </w:rPr>
              <w:t>Contact Page/Help</w:t>
            </w:r>
          </w:p>
          <w:p w14:paraId="4ED5E76C" w14:textId="584C48E4" w:rsidR="009E6488" w:rsidRDefault="009E6488" w:rsidP="005861A9">
            <w:pPr>
              <w:pStyle w:val="ListParagraph"/>
              <w:numPr>
                <w:ilvl w:val="0"/>
                <w:numId w:val="43"/>
              </w:numPr>
              <w:rPr>
                <w:rFonts w:cs="Gill Sans"/>
                <w:szCs w:val="22"/>
              </w:rPr>
            </w:pPr>
            <w:r>
              <w:rPr>
                <w:rFonts w:cs="Gill Sans"/>
                <w:szCs w:val="22"/>
              </w:rPr>
              <w:t>Order section: order for yourself/somebody else with ability to choose the date for first email</w:t>
            </w:r>
          </w:p>
          <w:p w14:paraId="0F39E45C" w14:textId="77777777" w:rsidR="009E6488" w:rsidRPr="009E6488" w:rsidRDefault="009E6488" w:rsidP="009E6488">
            <w:pPr>
              <w:ind w:left="1080"/>
              <w:rPr>
                <w:rFonts w:cs="Gill Sans"/>
                <w:szCs w:val="22"/>
              </w:rPr>
            </w:pPr>
          </w:p>
          <w:p w14:paraId="682D9921" w14:textId="44C58178" w:rsidR="00FB7168" w:rsidRDefault="009E6488" w:rsidP="005861A9">
            <w:pPr>
              <w:pStyle w:val="ListParagraph"/>
              <w:numPr>
                <w:ilvl w:val="0"/>
                <w:numId w:val="42"/>
              </w:numPr>
              <w:rPr>
                <w:rFonts w:cs="Gill Sans"/>
                <w:szCs w:val="22"/>
              </w:rPr>
            </w:pPr>
            <w:r>
              <w:rPr>
                <w:rFonts w:cs="Gill Sans"/>
                <w:szCs w:val="22"/>
              </w:rPr>
              <w:t xml:space="preserve">Customer gets into the email list </w:t>
            </w:r>
            <w:r>
              <w:rPr>
                <w:rFonts w:cs="Gill Sans"/>
                <w:b/>
                <w:bCs/>
                <w:szCs w:val="22"/>
              </w:rPr>
              <w:t>(Post Sale)</w:t>
            </w:r>
            <w:r>
              <w:rPr>
                <w:rFonts w:cs="Gill Sans"/>
                <w:szCs w:val="22"/>
              </w:rPr>
              <w:t>:</w:t>
            </w:r>
          </w:p>
          <w:p w14:paraId="1AF6CAF8" w14:textId="77777777" w:rsidR="009E6488" w:rsidRDefault="009E6488" w:rsidP="005861A9">
            <w:pPr>
              <w:pStyle w:val="ListParagraph"/>
              <w:numPr>
                <w:ilvl w:val="0"/>
                <w:numId w:val="44"/>
              </w:numPr>
              <w:rPr>
                <w:rFonts w:cs="Gill Sans"/>
                <w:szCs w:val="22"/>
              </w:rPr>
            </w:pPr>
            <w:r>
              <w:rPr>
                <w:rFonts w:cs="Gill Sans"/>
                <w:szCs w:val="22"/>
              </w:rPr>
              <w:t>Welcome email</w:t>
            </w:r>
          </w:p>
          <w:p w14:paraId="7583B027" w14:textId="77777777" w:rsidR="009E6488" w:rsidRDefault="009E6488" w:rsidP="005861A9">
            <w:pPr>
              <w:pStyle w:val="ListParagraph"/>
              <w:numPr>
                <w:ilvl w:val="0"/>
                <w:numId w:val="44"/>
              </w:numPr>
              <w:rPr>
                <w:rFonts w:cs="Gill Sans"/>
                <w:szCs w:val="22"/>
              </w:rPr>
            </w:pPr>
            <w:r>
              <w:rPr>
                <w:rFonts w:cs="Gill Sans"/>
                <w:szCs w:val="22"/>
              </w:rPr>
              <w:t>Weekly content emails</w:t>
            </w:r>
          </w:p>
          <w:p w14:paraId="63BD524A" w14:textId="77777777" w:rsidR="009E6488" w:rsidRDefault="009E6488" w:rsidP="005861A9">
            <w:pPr>
              <w:pStyle w:val="ListParagraph"/>
              <w:numPr>
                <w:ilvl w:val="0"/>
                <w:numId w:val="44"/>
              </w:numPr>
              <w:rPr>
                <w:rFonts w:cs="Gill Sans"/>
                <w:szCs w:val="22"/>
              </w:rPr>
            </w:pPr>
            <w:r>
              <w:rPr>
                <w:rFonts w:cs="Gill Sans"/>
                <w:szCs w:val="22"/>
              </w:rPr>
              <w:t>Quarterly winery updates</w:t>
            </w:r>
          </w:p>
          <w:p w14:paraId="1A9D4990" w14:textId="77777777" w:rsidR="009E6488" w:rsidRDefault="009E6488" w:rsidP="005861A9">
            <w:pPr>
              <w:pStyle w:val="ListParagraph"/>
              <w:numPr>
                <w:ilvl w:val="0"/>
                <w:numId w:val="44"/>
              </w:numPr>
              <w:rPr>
                <w:rFonts w:cs="Gill Sans"/>
                <w:szCs w:val="22"/>
              </w:rPr>
            </w:pPr>
            <w:r>
              <w:rPr>
                <w:rFonts w:cs="Gill Sans"/>
                <w:szCs w:val="22"/>
              </w:rPr>
              <w:t>Information regarding any possible events</w:t>
            </w:r>
          </w:p>
          <w:p w14:paraId="67663913" w14:textId="77777777" w:rsidR="009E6488" w:rsidRDefault="009E6488" w:rsidP="005861A9">
            <w:pPr>
              <w:pStyle w:val="ListParagraph"/>
              <w:numPr>
                <w:ilvl w:val="0"/>
                <w:numId w:val="42"/>
              </w:numPr>
              <w:rPr>
                <w:rFonts w:cs="Gill Sans"/>
                <w:szCs w:val="22"/>
              </w:rPr>
            </w:pPr>
            <w:r>
              <w:rPr>
                <w:rFonts w:cs="Gill Sans"/>
                <w:szCs w:val="22"/>
              </w:rPr>
              <w:t>Customer gets</w:t>
            </w:r>
            <w:r w:rsidR="003437AD">
              <w:rPr>
                <w:rFonts w:cs="Gill Sans"/>
                <w:szCs w:val="22"/>
              </w:rPr>
              <w:t xml:space="preserve"> the order:</w:t>
            </w:r>
          </w:p>
          <w:p w14:paraId="5DCCD44C" w14:textId="77777777" w:rsidR="003437AD" w:rsidRDefault="003437AD" w:rsidP="005861A9">
            <w:pPr>
              <w:pStyle w:val="ListParagraph"/>
              <w:numPr>
                <w:ilvl w:val="0"/>
                <w:numId w:val="45"/>
              </w:numPr>
              <w:rPr>
                <w:rFonts w:cs="Gill Sans"/>
                <w:szCs w:val="22"/>
              </w:rPr>
            </w:pPr>
            <w:r>
              <w:rPr>
                <w:rFonts w:cs="Gill Sans"/>
                <w:szCs w:val="22"/>
              </w:rPr>
              <w:t>Product is delivered</w:t>
            </w:r>
          </w:p>
          <w:p w14:paraId="31CFF667" w14:textId="77777777" w:rsidR="003437AD" w:rsidRDefault="003437AD" w:rsidP="005861A9">
            <w:pPr>
              <w:pStyle w:val="ListParagraph"/>
              <w:numPr>
                <w:ilvl w:val="0"/>
                <w:numId w:val="45"/>
              </w:numPr>
              <w:rPr>
                <w:rFonts w:cs="Gill Sans"/>
                <w:szCs w:val="22"/>
              </w:rPr>
            </w:pPr>
            <w:r>
              <w:rPr>
                <w:rFonts w:cs="Gill Sans"/>
                <w:i/>
                <w:iCs/>
                <w:szCs w:val="22"/>
              </w:rPr>
              <w:t xml:space="preserve">GOAL: </w:t>
            </w:r>
            <w:r>
              <w:rPr>
                <w:rFonts w:cs="Gill Sans"/>
                <w:szCs w:val="22"/>
              </w:rPr>
              <w:t>Customers loves the taste, and till now enjoyed staying in the eco-system</w:t>
            </w:r>
          </w:p>
          <w:p w14:paraId="216E7786" w14:textId="7B7D4CF3" w:rsidR="003437AD" w:rsidRPr="009E6488" w:rsidRDefault="003437AD" w:rsidP="005861A9">
            <w:pPr>
              <w:pStyle w:val="ListParagraph"/>
              <w:numPr>
                <w:ilvl w:val="0"/>
                <w:numId w:val="45"/>
              </w:numPr>
              <w:rPr>
                <w:rFonts w:cs="Gill Sans"/>
                <w:szCs w:val="22"/>
              </w:rPr>
            </w:pPr>
            <w:r>
              <w:rPr>
                <w:rFonts w:cs="Gill Sans"/>
                <w:szCs w:val="22"/>
              </w:rPr>
              <w:t>There are organized tasting events, where they can meet and socialize with other customers</w:t>
            </w: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5" w:name="_Toc476168290"/>
      <w:r w:rsidRPr="009B20B8">
        <w:lastRenderedPageBreak/>
        <w:t xml:space="preserve">IV. </w:t>
      </w:r>
      <w:r>
        <w:t>Instructions</w:t>
      </w:r>
      <w:r w:rsidRPr="009B20B8">
        <w:t>: Marketing Plan</w:t>
      </w:r>
      <w:bookmarkEnd w:id="5"/>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5861A9">
      <w:pPr>
        <w:pStyle w:val="ListParagraph"/>
        <w:numPr>
          <w:ilvl w:val="0"/>
          <w:numId w:val="1"/>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5861A9">
      <w:pPr>
        <w:pStyle w:val="ListParagraph"/>
        <w:numPr>
          <w:ilvl w:val="0"/>
          <w:numId w:val="1"/>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5861A9">
      <w:pPr>
        <w:pStyle w:val="ListParagraph"/>
        <w:numPr>
          <w:ilvl w:val="0"/>
          <w:numId w:val="1"/>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5861A9">
      <w:pPr>
        <w:pStyle w:val="ListParagraph"/>
        <w:numPr>
          <w:ilvl w:val="0"/>
          <w:numId w:val="1"/>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5861A9">
      <w:pPr>
        <w:pStyle w:val="ListParagraph"/>
        <w:numPr>
          <w:ilvl w:val="0"/>
          <w:numId w:val="2"/>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5861A9">
      <w:pPr>
        <w:pStyle w:val="ListParagraph"/>
        <w:numPr>
          <w:ilvl w:val="0"/>
          <w:numId w:val="3"/>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5861A9">
      <w:pPr>
        <w:pStyle w:val="ListParagraph"/>
        <w:numPr>
          <w:ilvl w:val="0"/>
          <w:numId w:val="3"/>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5861A9">
      <w:pPr>
        <w:pStyle w:val="ListParagraph"/>
        <w:numPr>
          <w:ilvl w:val="0"/>
          <w:numId w:val="3"/>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5861A9">
      <w:pPr>
        <w:pStyle w:val="ListParagraph"/>
        <w:numPr>
          <w:ilvl w:val="0"/>
          <w:numId w:val="3"/>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6" w:name="_Toc476168291"/>
      <w:r w:rsidRPr="00FB6B0E">
        <w:lastRenderedPageBreak/>
        <w:t>SWOT Analysis Worksheet</w:t>
      </w:r>
      <w:bookmarkEnd w:id="6"/>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7" w:name="RANGE!A1:E10"/>
            <w:bookmarkEnd w:id="7"/>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5861A9">
      <w:pPr>
        <w:pStyle w:val="ListParagraph"/>
        <w:numPr>
          <w:ilvl w:val="0"/>
          <w:numId w:val="5"/>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5861A9">
      <w:pPr>
        <w:pStyle w:val="ListParagraph"/>
        <w:numPr>
          <w:ilvl w:val="0"/>
          <w:numId w:val="5"/>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5861A9">
      <w:pPr>
        <w:pStyle w:val="ListParagraph"/>
        <w:numPr>
          <w:ilvl w:val="0"/>
          <w:numId w:val="4"/>
        </w:numPr>
        <w:tabs>
          <w:tab w:val="center" w:pos="4320"/>
        </w:tabs>
        <w:rPr>
          <w:rFonts w:cs="Gill Sans"/>
          <w:szCs w:val="22"/>
        </w:rPr>
        <w:sectPr w:rsidR="00B77563" w:rsidSect="00606098">
          <w:headerReference w:type="default" r:id="rId8"/>
          <w:footerReference w:type="even" r:id="rId9"/>
          <w:footerReference w:type="default" r:id="rId10"/>
          <w:headerReference w:type="first" r:id="rId11"/>
          <w:pgSz w:w="12240" w:h="15840"/>
          <w:pgMar w:top="900" w:right="1008" w:bottom="1008" w:left="1008" w:header="912" w:footer="720" w:gutter="0"/>
          <w:cols w:space="720"/>
          <w:titlePg/>
          <w:docGrid w:linePitch="326"/>
        </w:sectPr>
      </w:pPr>
    </w:p>
    <w:p w14:paraId="445024C8"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Training</w:t>
      </w:r>
    </w:p>
    <w:p w14:paraId="1ADBDDED" w14:textId="77777777" w:rsidR="00B77563" w:rsidRPr="009B20B8" w:rsidRDefault="00B77563" w:rsidP="005861A9">
      <w:pPr>
        <w:pStyle w:val="ListParagraph"/>
        <w:numPr>
          <w:ilvl w:val="0"/>
          <w:numId w:val="4"/>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5861A9">
      <w:pPr>
        <w:pStyle w:val="ListParagraph"/>
        <w:numPr>
          <w:ilvl w:val="0"/>
          <w:numId w:val="6"/>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Age</w:t>
      </w:r>
    </w:p>
    <w:p w14:paraId="3B59E428"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Gender</w:t>
      </w:r>
    </w:p>
    <w:p w14:paraId="0292AE8C"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Location</w:t>
      </w:r>
    </w:p>
    <w:p w14:paraId="503EE66F"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Income</w:t>
      </w:r>
    </w:p>
    <w:p w14:paraId="181B054C"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5861A9">
      <w:pPr>
        <w:pStyle w:val="ListParagraph"/>
        <w:numPr>
          <w:ilvl w:val="0"/>
          <w:numId w:val="6"/>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5861A9">
      <w:pPr>
        <w:pStyle w:val="ListParagraph"/>
        <w:numPr>
          <w:ilvl w:val="0"/>
          <w:numId w:val="7"/>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5861A9">
      <w:pPr>
        <w:pStyle w:val="ListParagraph"/>
        <w:numPr>
          <w:ilvl w:val="0"/>
          <w:numId w:val="7"/>
        </w:numPr>
        <w:tabs>
          <w:tab w:val="center" w:pos="4320"/>
        </w:tabs>
        <w:rPr>
          <w:rFonts w:cs="Gill Sans"/>
          <w:szCs w:val="22"/>
        </w:rPr>
      </w:pPr>
      <w:r w:rsidRPr="009B20B8">
        <w:rPr>
          <w:rFonts w:cs="Gill Sans"/>
          <w:szCs w:val="22"/>
        </w:rPr>
        <w:t>Industry</w:t>
      </w:r>
    </w:p>
    <w:p w14:paraId="06328046" w14:textId="77777777" w:rsidR="00B77563" w:rsidRPr="009B20B8" w:rsidRDefault="00B77563" w:rsidP="005861A9">
      <w:pPr>
        <w:pStyle w:val="ListParagraph"/>
        <w:numPr>
          <w:ilvl w:val="0"/>
          <w:numId w:val="7"/>
        </w:numPr>
        <w:tabs>
          <w:tab w:val="center" w:pos="4320"/>
        </w:tabs>
        <w:rPr>
          <w:rFonts w:cs="Gill Sans"/>
          <w:szCs w:val="22"/>
        </w:rPr>
      </w:pPr>
      <w:r w:rsidRPr="009B20B8">
        <w:rPr>
          <w:rFonts w:cs="Gill Sans"/>
          <w:szCs w:val="22"/>
        </w:rPr>
        <w:t>Location</w:t>
      </w:r>
    </w:p>
    <w:p w14:paraId="5A6F9F5F" w14:textId="77777777" w:rsidR="00B77563" w:rsidRPr="009B20B8" w:rsidRDefault="00B77563" w:rsidP="005861A9">
      <w:pPr>
        <w:pStyle w:val="ListParagraph"/>
        <w:numPr>
          <w:ilvl w:val="0"/>
          <w:numId w:val="7"/>
        </w:numPr>
        <w:tabs>
          <w:tab w:val="center" w:pos="4320"/>
        </w:tabs>
        <w:rPr>
          <w:rFonts w:cs="Gill Sans"/>
          <w:szCs w:val="22"/>
        </w:rPr>
      </w:pPr>
      <w:r w:rsidRPr="009B20B8">
        <w:rPr>
          <w:rFonts w:cs="Gill Sans"/>
          <w:szCs w:val="22"/>
        </w:rPr>
        <w:t>Size</w:t>
      </w:r>
    </w:p>
    <w:p w14:paraId="0741E438" w14:textId="77777777" w:rsidR="00B77563" w:rsidRPr="009B20B8" w:rsidRDefault="00B77563" w:rsidP="005861A9">
      <w:pPr>
        <w:pStyle w:val="ListParagraph"/>
        <w:numPr>
          <w:ilvl w:val="0"/>
          <w:numId w:val="7"/>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5861A9">
      <w:pPr>
        <w:pStyle w:val="ListParagraph"/>
        <w:numPr>
          <w:ilvl w:val="0"/>
          <w:numId w:val="7"/>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8" w:name="_Toc476168292"/>
      <w:r w:rsidRPr="00FB6B0E">
        <w:lastRenderedPageBreak/>
        <w:t>Competitor Data Collection Plan</w:t>
      </w:r>
      <w:bookmarkEnd w:id="8"/>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9" w:name="_Toc476168293"/>
      <w:r w:rsidRPr="007F3C9A">
        <w:lastRenderedPageBreak/>
        <w:t>Competitive Analysis Worksheet</w:t>
      </w:r>
      <w:bookmarkEnd w:id="9"/>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5861A9">
      <w:pPr>
        <w:pStyle w:val="ListParagraph"/>
        <w:numPr>
          <w:ilvl w:val="0"/>
          <w:numId w:val="9"/>
        </w:numPr>
        <w:rPr>
          <w:rFonts w:cs="Gill Sans"/>
          <w:szCs w:val="22"/>
        </w:rPr>
      </w:pPr>
      <w:r w:rsidRPr="009B20B8">
        <w:rPr>
          <w:rFonts w:cs="Gill Sans"/>
          <w:szCs w:val="22"/>
        </w:rPr>
        <w:t>Online</w:t>
      </w:r>
    </w:p>
    <w:p w14:paraId="40BD0790" w14:textId="77777777" w:rsidR="00B77563" w:rsidRPr="009B20B8" w:rsidRDefault="00B77563" w:rsidP="005861A9">
      <w:pPr>
        <w:pStyle w:val="ListParagraph"/>
        <w:numPr>
          <w:ilvl w:val="0"/>
          <w:numId w:val="9"/>
        </w:numPr>
        <w:rPr>
          <w:rFonts w:cs="Gill Sans"/>
          <w:szCs w:val="22"/>
        </w:rPr>
      </w:pPr>
      <w:r w:rsidRPr="009B20B8">
        <w:rPr>
          <w:rFonts w:cs="Gill Sans"/>
          <w:szCs w:val="22"/>
        </w:rPr>
        <w:t>Print</w:t>
      </w:r>
    </w:p>
    <w:p w14:paraId="2ED7FFDC" w14:textId="77777777" w:rsidR="00B77563" w:rsidRPr="009B20B8" w:rsidRDefault="00B77563" w:rsidP="005861A9">
      <w:pPr>
        <w:pStyle w:val="ListParagraph"/>
        <w:numPr>
          <w:ilvl w:val="0"/>
          <w:numId w:val="9"/>
        </w:numPr>
        <w:rPr>
          <w:rFonts w:cs="Gill Sans"/>
          <w:szCs w:val="22"/>
        </w:rPr>
      </w:pPr>
      <w:r w:rsidRPr="009B20B8">
        <w:rPr>
          <w:rFonts w:cs="Gill Sans"/>
          <w:szCs w:val="22"/>
        </w:rPr>
        <w:t>Radio</w:t>
      </w:r>
    </w:p>
    <w:p w14:paraId="2F7F634E" w14:textId="77777777" w:rsidR="00B77563" w:rsidRPr="009B20B8" w:rsidRDefault="00B77563" w:rsidP="005861A9">
      <w:pPr>
        <w:pStyle w:val="ListParagraph"/>
        <w:numPr>
          <w:ilvl w:val="0"/>
          <w:numId w:val="9"/>
        </w:numPr>
        <w:rPr>
          <w:rFonts w:cs="Gill Sans"/>
          <w:szCs w:val="22"/>
        </w:rPr>
      </w:pPr>
      <w:r w:rsidRPr="009B20B8">
        <w:rPr>
          <w:rFonts w:cs="Gill Sans"/>
          <w:szCs w:val="22"/>
        </w:rPr>
        <w:t>Cable television</w:t>
      </w:r>
    </w:p>
    <w:p w14:paraId="45116CA5" w14:textId="77777777" w:rsidR="00B77563" w:rsidRPr="009B20B8" w:rsidRDefault="00B77563" w:rsidP="005861A9">
      <w:pPr>
        <w:pStyle w:val="ListParagraph"/>
        <w:numPr>
          <w:ilvl w:val="0"/>
          <w:numId w:val="9"/>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5861A9">
      <w:pPr>
        <w:pStyle w:val="ListParagraph"/>
        <w:numPr>
          <w:ilvl w:val="0"/>
          <w:numId w:val="8"/>
        </w:numPr>
        <w:rPr>
          <w:rFonts w:cs="Gill Sans"/>
          <w:szCs w:val="22"/>
        </w:rPr>
      </w:pPr>
      <w:r w:rsidRPr="009B20B8">
        <w:rPr>
          <w:rFonts w:cs="Gill Sans"/>
          <w:szCs w:val="22"/>
        </w:rPr>
        <w:t>Business website</w:t>
      </w:r>
    </w:p>
    <w:p w14:paraId="5FA88B51" w14:textId="77777777" w:rsidR="00B77563" w:rsidRPr="009B20B8" w:rsidRDefault="00B77563" w:rsidP="005861A9">
      <w:pPr>
        <w:pStyle w:val="ListParagraph"/>
        <w:numPr>
          <w:ilvl w:val="0"/>
          <w:numId w:val="8"/>
        </w:numPr>
        <w:rPr>
          <w:rFonts w:cs="Gill Sans"/>
          <w:szCs w:val="22"/>
        </w:rPr>
      </w:pPr>
      <w:r w:rsidRPr="009B20B8">
        <w:rPr>
          <w:rFonts w:cs="Gill Sans"/>
          <w:szCs w:val="22"/>
        </w:rPr>
        <w:t>Social media marketing</w:t>
      </w:r>
    </w:p>
    <w:p w14:paraId="5FF5942A" w14:textId="77777777" w:rsidR="00B77563" w:rsidRPr="009B20B8" w:rsidRDefault="00B77563" w:rsidP="005861A9">
      <w:pPr>
        <w:pStyle w:val="ListParagraph"/>
        <w:numPr>
          <w:ilvl w:val="0"/>
          <w:numId w:val="8"/>
        </w:numPr>
        <w:rPr>
          <w:rFonts w:cs="Gill Sans"/>
          <w:szCs w:val="22"/>
        </w:rPr>
      </w:pPr>
      <w:r w:rsidRPr="009B20B8">
        <w:rPr>
          <w:rFonts w:cs="Gill Sans"/>
          <w:szCs w:val="22"/>
        </w:rPr>
        <w:t>Email marketing</w:t>
      </w:r>
    </w:p>
    <w:p w14:paraId="6B42051E" w14:textId="77777777" w:rsidR="00B77563" w:rsidRPr="009B20B8" w:rsidRDefault="00B77563" w:rsidP="005861A9">
      <w:pPr>
        <w:pStyle w:val="ListParagraph"/>
        <w:numPr>
          <w:ilvl w:val="0"/>
          <w:numId w:val="8"/>
        </w:numPr>
        <w:rPr>
          <w:rFonts w:cs="Gill Sans"/>
          <w:szCs w:val="22"/>
        </w:rPr>
      </w:pPr>
      <w:r w:rsidRPr="009B20B8">
        <w:rPr>
          <w:rFonts w:cs="Gill Sans"/>
          <w:szCs w:val="22"/>
        </w:rPr>
        <w:t>Mobile marketing</w:t>
      </w:r>
    </w:p>
    <w:p w14:paraId="5ECB4562" w14:textId="77777777" w:rsidR="00B77563" w:rsidRPr="009B20B8" w:rsidRDefault="00B77563" w:rsidP="005861A9">
      <w:pPr>
        <w:pStyle w:val="ListParagraph"/>
        <w:numPr>
          <w:ilvl w:val="0"/>
          <w:numId w:val="8"/>
        </w:numPr>
        <w:rPr>
          <w:rFonts w:cs="Gill Sans"/>
          <w:szCs w:val="22"/>
        </w:rPr>
      </w:pPr>
      <w:r w:rsidRPr="009B20B8">
        <w:rPr>
          <w:rFonts w:cs="Gill Sans"/>
          <w:szCs w:val="22"/>
        </w:rPr>
        <w:t>Search engine optimization</w:t>
      </w:r>
    </w:p>
    <w:p w14:paraId="3731B99D" w14:textId="77777777" w:rsidR="00B77563" w:rsidRPr="009B20B8" w:rsidRDefault="00B77563" w:rsidP="005861A9">
      <w:pPr>
        <w:pStyle w:val="ListParagraph"/>
        <w:numPr>
          <w:ilvl w:val="0"/>
          <w:numId w:val="8"/>
        </w:numPr>
        <w:rPr>
          <w:rFonts w:cs="Gill Sans"/>
          <w:szCs w:val="22"/>
        </w:rPr>
      </w:pPr>
      <w:r w:rsidRPr="009B20B8">
        <w:rPr>
          <w:rFonts w:cs="Gill Sans"/>
          <w:szCs w:val="22"/>
        </w:rPr>
        <w:t>Content marketing</w:t>
      </w:r>
    </w:p>
    <w:p w14:paraId="09AA7CED" w14:textId="77777777" w:rsidR="00B77563" w:rsidRPr="009B20B8" w:rsidRDefault="00B77563" w:rsidP="005861A9">
      <w:pPr>
        <w:pStyle w:val="ListParagraph"/>
        <w:numPr>
          <w:ilvl w:val="0"/>
          <w:numId w:val="8"/>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5861A9">
      <w:pPr>
        <w:pStyle w:val="ListParagraph"/>
        <w:numPr>
          <w:ilvl w:val="0"/>
          <w:numId w:val="8"/>
        </w:numPr>
        <w:rPr>
          <w:rFonts w:cs="Gill Sans"/>
          <w:szCs w:val="22"/>
        </w:rPr>
      </w:pPr>
      <w:r w:rsidRPr="009B20B8">
        <w:rPr>
          <w:rFonts w:cs="Gill Sans"/>
          <w:szCs w:val="22"/>
        </w:rPr>
        <w:t>Public relations</w:t>
      </w:r>
    </w:p>
    <w:p w14:paraId="1DF2DC29" w14:textId="77777777" w:rsidR="00B77563" w:rsidRPr="009B20B8" w:rsidRDefault="00B77563" w:rsidP="005861A9">
      <w:pPr>
        <w:pStyle w:val="ListParagraph"/>
        <w:numPr>
          <w:ilvl w:val="0"/>
          <w:numId w:val="8"/>
        </w:numPr>
        <w:rPr>
          <w:rFonts w:cs="Gill Sans"/>
          <w:szCs w:val="22"/>
        </w:rPr>
      </w:pPr>
      <w:r w:rsidRPr="009B20B8">
        <w:rPr>
          <w:rFonts w:cs="Gill Sans"/>
          <w:szCs w:val="22"/>
        </w:rPr>
        <w:t>Trade shows</w:t>
      </w:r>
    </w:p>
    <w:p w14:paraId="08F4D575" w14:textId="77777777" w:rsidR="00B77563" w:rsidRPr="009B20B8" w:rsidRDefault="00B77563" w:rsidP="005861A9">
      <w:pPr>
        <w:pStyle w:val="ListParagraph"/>
        <w:numPr>
          <w:ilvl w:val="0"/>
          <w:numId w:val="8"/>
        </w:numPr>
        <w:rPr>
          <w:rFonts w:cs="Gill Sans"/>
          <w:szCs w:val="22"/>
        </w:rPr>
      </w:pPr>
      <w:r w:rsidRPr="009B20B8">
        <w:rPr>
          <w:rFonts w:cs="Gill Sans"/>
          <w:szCs w:val="22"/>
        </w:rPr>
        <w:t>Networking</w:t>
      </w:r>
    </w:p>
    <w:p w14:paraId="33ADA4B3" w14:textId="77777777" w:rsidR="00B77563" w:rsidRPr="009B20B8" w:rsidRDefault="00B77563" w:rsidP="005861A9">
      <w:pPr>
        <w:pStyle w:val="ListParagraph"/>
        <w:numPr>
          <w:ilvl w:val="0"/>
          <w:numId w:val="8"/>
        </w:numPr>
        <w:rPr>
          <w:rFonts w:cs="Gill Sans"/>
          <w:szCs w:val="22"/>
        </w:rPr>
      </w:pPr>
      <w:r w:rsidRPr="009B20B8">
        <w:rPr>
          <w:rFonts w:cs="Gill Sans"/>
          <w:szCs w:val="22"/>
        </w:rPr>
        <w:t>Word-of-mouth</w:t>
      </w:r>
    </w:p>
    <w:p w14:paraId="27942D89" w14:textId="77777777" w:rsidR="00B77563" w:rsidRPr="009B20B8" w:rsidRDefault="00B77563" w:rsidP="005861A9">
      <w:pPr>
        <w:pStyle w:val="ListParagraph"/>
        <w:numPr>
          <w:ilvl w:val="0"/>
          <w:numId w:val="8"/>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5861A9">
      <w:pPr>
        <w:pStyle w:val="ListParagraph"/>
        <w:numPr>
          <w:ilvl w:val="0"/>
          <w:numId w:val="10"/>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5861A9">
      <w:pPr>
        <w:pStyle w:val="ListParagraph"/>
        <w:numPr>
          <w:ilvl w:val="0"/>
          <w:numId w:val="10"/>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0" w:name="_Toc476168294"/>
      <w:r w:rsidRPr="007F3C9A">
        <w:lastRenderedPageBreak/>
        <w:t>Marketing Expenses Strategy Chart</w:t>
      </w:r>
      <w:bookmarkEnd w:id="10"/>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2"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5861A9">
      <w:pPr>
        <w:pStyle w:val="ListParagraph"/>
        <w:numPr>
          <w:ilvl w:val="0"/>
          <w:numId w:val="32"/>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5861A9">
      <w:pPr>
        <w:pStyle w:val="ListParagraph"/>
        <w:numPr>
          <w:ilvl w:val="0"/>
          <w:numId w:val="32"/>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5861A9">
      <w:pPr>
        <w:pStyle w:val="ListParagraph"/>
        <w:numPr>
          <w:ilvl w:val="0"/>
          <w:numId w:val="32"/>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5861A9">
      <w:pPr>
        <w:pStyle w:val="ListParagraph"/>
        <w:numPr>
          <w:ilvl w:val="0"/>
          <w:numId w:val="32"/>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1" w:name="_Toc476168295"/>
      <w:r w:rsidRPr="00AA603A">
        <w:lastRenderedPageBreak/>
        <w:t>Pricing Strategy Worksheet</w:t>
      </w:r>
      <w:bookmarkEnd w:id="11"/>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5861A9">
      <w:pPr>
        <w:pStyle w:val="ListParagraph"/>
        <w:numPr>
          <w:ilvl w:val="0"/>
          <w:numId w:val="11"/>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5861A9">
      <w:pPr>
        <w:pStyle w:val="ListParagraph"/>
        <w:numPr>
          <w:ilvl w:val="0"/>
          <w:numId w:val="11"/>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5861A9">
      <w:pPr>
        <w:pStyle w:val="ListParagraph"/>
        <w:numPr>
          <w:ilvl w:val="0"/>
          <w:numId w:val="11"/>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5861A9">
      <w:pPr>
        <w:pStyle w:val="ListParagraph"/>
        <w:numPr>
          <w:ilvl w:val="0"/>
          <w:numId w:val="11"/>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5861A9">
      <w:pPr>
        <w:pStyle w:val="ListParagraph"/>
        <w:numPr>
          <w:ilvl w:val="0"/>
          <w:numId w:val="11"/>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Retail</w:t>
      </w:r>
    </w:p>
    <w:p w14:paraId="7AD82CF3"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Ecommerce</w:t>
      </w:r>
    </w:p>
    <w:p w14:paraId="2FC0A88E"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Wholesale</w:t>
      </w:r>
    </w:p>
    <w:p w14:paraId="0D0F2468"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5861A9">
      <w:pPr>
        <w:pStyle w:val="ListParagraph"/>
        <w:numPr>
          <w:ilvl w:val="0"/>
          <w:numId w:val="12"/>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2" w:name="_Toc476168296"/>
      <w:r w:rsidRPr="007F3C9A">
        <w:lastRenderedPageBreak/>
        <w:t>Distribution Channel Assessment Worksheet</w:t>
      </w:r>
      <w:bookmarkEnd w:id="12"/>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3"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4"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3" w:name="_Toc476168297"/>
      <w:r w:rsidRPr="009B20B8">
        <w:lastRenderedPageBreak/>
        <w:t xml:space="preserve">V. </w:t>
      </w:r>
      <w:r>
        <w:t>Instructions</w:t>
      </w:r>
      <w:r w:rsidRPr="009B20B8">
        <w:t>: Operational Plan</w:t>
      </w:r>
      <w:bookmarkEnd w:id="13"/>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5861A9">
      <w:pPr>
        <w:pStyle w:val="Heading3"/>
        <w:numPr>
          <w:ilvl w:val="0"/>
          <w:numId w:val="35"/>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5861A9">
      <w:pPr>
        <w:pStyle w:val="ListParagraph"/>
        <w:numPr>
          <w:ilvl w:val="1"/>
          <w:numId w:val="13"/>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5861A9">
      <w:pPr>
        <w:pStyle w:val="ListParagraph"/>
        <w:numPr>
          <w:ilvl w:val="1"/>
          <w:numId w:val="13"/>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5"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5861A9">
      <w:pPr>
        <w:pStyle w:val="BulletedList"/>
        <w:numPr>
          <w:ilvl w:val="0"/>
          <w:numId w:val="16"/>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5861A9">
      <w:pPr>
        <w:pStyle w:val="BulletedList"/>
        <w:numPr>
          <w:ilvl w:val="0"/>
          <w:numId w:val="16"/>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5861A9">
      <w:pPr>
        <w:pStyle w:val="BulletedList"/>
        <w:numPr>
          <w:ilvl w:val="0"/>
          <w:numId w:val="16"/>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5861A9">
      <w:pPr>
        <w:pStyle w:val="BulletedList"/>
        <w:numPr>
          <w:ilvl w:val="0"/>
          <w:numId w:val="16"/>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5861A9">
      <w:pPr>
        <w:pStyle w:val="BulletedList"/>
        <w:numPr>
          <w:ilvl w:val="0"/>
          <w:numId w:val="16"/>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5861A9">
      <w:pPr>
        <w:pStyle w:val="ListParagraph"/>
        <w:numPr>
          <w:ilvl w:val="0"/>
          <w:numId w:val="17"/>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5861A9">
      <w:pPr>
        <w:pStyle w:val="ListParagraph"/>
        <w:numPr>
          <w:ilvl w:val="0"/>
          <w:numId w:val="18"/>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4" w:name="_Toc476168298"/>
      <w:r w:rsidRPr="009B20B8">
        <w:lastRenderedPageBreak/>
        <w:t xml:space="preserve">VI. </w:t>
      </w:r>
      <w:r>
        <w:t>Instructions</w:t>
      </w:r>
      <w:r w:rsidRPr="009B20B8">
        <w:t>: Management &amp; Organization</w:t>
      </w:r>
      <w:bookmarkEnd w:id="14"/>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5861A9">
      <w:pPr>
        <w:pStyle w:val="ListParagraph"/>
        <w:numPr>
          <w:ilvl w:val="0"/>
          <w:numId w:val="14"/>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5861A9">
      <w:pPr>
        <w:pStyle w:val="ListParagraph"/>
        <w:numPr>
          <w:ilvl w:val="0"/>
          <w:numId w:val="14"/>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5861A9">
      <w:pPr>
        <w:pStyle w:val="ListParagraph"/>
        <w:numPr>
          <w:ilvl w:val="0"/>
          <w:numId w:val="14"/>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5861A9">
      <w:pPr>
        <w:pStyle w:val="ListParagraph"/>
        <w:numPr>
          <w:ilvl w:val="1"/>
          <w:numId w:val="14"/>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5861A9">
      <w:pPr>
        <w:pStyle w:val="ListParagraph"/>
        <w:numPr>
          <w:ilvl w:val="1"/>
          <w:numId w:val="14"/>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5861A9">
      <w:pPr>
        <w:pStyle w:val="ListParagraph"/>
        <w:numPr>
          <w:ilvl w:val="0"/>
          <w:numId w:val="14"/>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5" w:name="_Toc476168299"/>
      <w:r w:rsidRPr="00161779">
        <w:lastRenderedPageBreak/>
        <w:t>Management Worksheet</w:t>
      </w:r>
      <w:bookmarkEnd w:id="15"/>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6" w:name="_Toc476168300"/>
      <w:r w:rsidRPr="00804B01">
        <w:lastRenderedPageBreak/>
        <w:t>Organization Chart</w:t>
      </w:r>
      <w:bookmarkEnd w:id="16"/>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17" w:name="_Toc476168301"/>
      <w:r w:rsidRPr="009B20B8">
        <w:rPr>
          <w:szCs w:val="28"/>
        </w:rPr>
        <w:lastRenderedPageBreak/>
        <w:t xml:space="preserve">VII. </w:t>
      </w:r>
      <w:r>
        <w:rPr>
          <w:szCs w:val="28"/>
        </w:rPr>
        <w:t>Instructions</w:t>
      </w:r>
      <w:r w:rsidRPr="009B20B8">
        <w:rPr>
          <w:szCs w:val="28"/>
        </w:rPr>
        <w:t>: Startup Expenses &amp; Capitalization</w:t>
      </w:r>
      <w:bookmarkEnd w:id="17"/>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5861A9">
      <w:pPr>
        <w:pStyle w:val="ListParagraph"/>
        <w:numPr>
          <w:ilvl w:val="0"/>
          <w:numId w:val="19"/>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5861A9">
      <w:pPr>
        <w:pStyle w:val="ListParagraph"/>
        <w:numPr>
          <w:ilvl w:val="0"/>
          <w:numId w:val="19"/>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7"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5861A9">
      <w:pPr>
        <w:pStyle w:val="ListParagraph"/>
        <w:numPr>
          <w:ilvl w:val="0"/>
          <w:numId w:val="19"/>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18" w:name="_Toc476168302"/>
      <w:r w:rsidRPr="009B20B8">
        <w:lastRenderedPageBreak/>
        <w:t xml:space="preserve">VIII. </w:t>
      </w:r>
      <w:r>
        <w:t>Instructions</w:t>
      </w:r>
      <w:r w:rsidRPr="009B20B8">
        <w:t>: Financial Plan</w:t>
      </w:r>
      <w:bookmarkEnd w:id="18"/>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5861A9">
      <w:pPr>
        <w:pStyle w:val="ListParagraph"/>
        <w:numPr>
          <w:ilvl w:val="0"/>
          <w:numId w:val="20"/>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8"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5861A9">
      <w:pPr>
        <w:pStyle w:val="ListParagraph"/>
        <w:numPr>
          <w:ilvl w:val="0"/>
          <w:numId w:val="20"/>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9"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5861A9">
      <w:pPr>
        <w:pStyle w:val="ListParagraph"/>
        <w:numPr>
          <w:ilvl w:val="0"/>
          <w:numId w:val="20"/>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0"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5861A9">
      <w:pPr>
        <w:pStyle w:val="ListParagraph"/>
        <w:numPr>
          <w:ilvl w:val="0"/>
          <w:numId w:val="19"/>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1"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5861A9">
      <w:pPr>
        <w:pStyle w:val="ListParagraph"/>
        <w:numPr>
          <w:ilvl w:val="0"/>
          <w:numId w:val="19"/>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2"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5861A9">
      <w:pPr>
        <w:pStyle w:val="ListParagraph"/>
        <w:numPr>
          <w:ilvl w:val="0"/>
          <w:numId w:val="19"/>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3"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5861A9">
      <w:pPr>
        <w:pStyle w:val="ListParagraph"/>
        <w:numPr>
          <w:ilvl w:val="0"/>
          <w:numId w:val="19"/>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4"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19" w:name="_Toc476168303"/>
      <w:r w:rsidRPr="009B20B8">
        <w:lastRenderedPageBreak/>
        <w:t xml:space="preserve">IX. </w:t>
      </w:r>
      <w:r>
        <w:t>Instructions</w:t>
      </w:r>
      <w:r w:rsidRPr="009B20B8">
        <w:t>: Appendices</w:t>
      </w:r>
      <w:bookmarkEnd w:id="19"/>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5861A9">
      <w:pPr>
        <w:pStyle w:val="ListParagraph"/>
        <w:numPr>
          <w:ilvl w:val="0"/>
          <w:numId w:val="21"/>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0" w:name="_Toc476168304"/>
      <w:r>
        <w:lastRenderedPageBreak/>
        <w:t>X. Instructions</w:t>
      </w:r>
      <w:r w:rsidRPr="009B20B8">
        <w:t>: Refining the Plan</w:t>
      </w:r>
      <w:bookmarkEnd w:id="20"/>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5861A9">
      <w:pPr>
        <w:pStyle w:val="BulletedList2"/>
        <w:numPr>
          <w:ilvl w:val="0"/>
          <w:numId w:val="24"/>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5861A9">
      <w:pPr>
        <w:pStyle w:val="BulletedList2"/>
        <w:numPr>
          <w:ilvl w:val="0"/>
          <w:numId w:val="24"/>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5861A9">
      <w:pPr>
        <w:pStyle w:val="BulletedList2"/>
        <w:numPr>
          <w:ilvl w:val="0"/>
          <w:numId w:val="24"/>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5861A9">
      <w:pPr>
        <w:pStyle w:val="BulletedList2"/>
        <w:numPr>
          <w:ilvl w:val="0"/>
          <w:numId w:val="24"/>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5861A9">
      <w:pPr>
        <w:pStyle w:val="BulletedList2"/>
        <w:numPr>
          <w:ilvl w:val="0"/>
          <w:numId w:val="24"/>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5861A9">
      <w:pPr>
        <w:pStyle w:val="BulletedList2"/>
        <w:numPr>
          <w:ilvl w:val="0"/>
          <w:numId w:val="25"/>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5861A9">
      <w:pPr>
        <w:pStyle w:val="NormalWeb"/>
        <w:numPr>
          <w:ilvl w:val="0"/>
          <w:numId w:val="28"/>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5861A9">
      <w:pPr>
        <w:pStyle w:val="BulletedList"/>
        <w:numPr>
          <w:ilvl w:val="0"/>
          <w:numId w:val="28"/>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5861A9">
      <w:pPr>
        <w:pStyle w:val="BulletedList"/>
        <w:numPr>
          <w:ilvl w:val="0"/>
          <w:numId w:val="28"/>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5861A9">
      <w:pPr>
        <w:pStyle w:val="NormalWeb"/>
        <w:numPr>
          <w:ilvl w:val="0"/>
          <w:numId w:val="28"/>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5861A9">
      <w:pPr>
        <w:pStyle w:val="NormalWeb"/>
        <w:numPr>
          <w:ilvl w:val="0"/>
          <w:numId w:val="28"/>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5861A9">
      <w:pPr>
        <w:pStyle w:val="NormalWeb"/>
        <w:numPr>
          <w:ilvl w:val="0"/>
          <w:numId w:val="28"/>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5861A9">
      <w:pPr>
        <w:pStyle w:val="NormalWeb"/>
        <w:numPr>
          <w:ilvl w:val="0"/>
          <w:numId w:val="28"/>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5861A9">
      <w:pPr>
        <w:pStyle w:val="NormalWeb"/>
        <w:numPr>
          <w:ilvl w:val="0"/>
          <w:numId w:val="28"/>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5861A9">
      <w:pPr>
        <w:pStyle w:val="NormalWeb"/>
        <w:numPr>
          <w:ilvl w:val="0"/>
          <w:numId w:val="28"/>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5861A9">
      <w:pPr>
        <w:pStyle w:val="ListParagraph"/>
        <w:numPr>
          <w:ilvl w:val="0"/>
          <w:numId w:val="29"/>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5861A9">
      <w:pPr>
        <w:pStyle w:val="BulletedList"/>
        <w:numPr>
          <w:ilvl w:val="0"/>
          <w:numId w:val="29"/>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5861A9">
      <w:pPr>
        <w:pStyle w:val="NormalWeb"/>
        <w:numPr>
          <w:ilvl w:val="0"/>
          <w:numId w:val="29"/>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5861A9">
      <w:pPr>
        <w:pStyle w:val="BulletedList2"/>
        <w:numPr>
          <w:ilvl w:val="0"/>
          <w:numId w:val="30"/>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5861A9">
      <w:pPr>
        <w:pStyle w:val="BulletedList2"/>
        <w:numPr>
          <w:ilvl w:val="0"/>
          <w:numId w:val="30"/>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5"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5861A9">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5861A9">
      <w:pPr>
        <w:pStyle w:val="ListParagraph"/>
        <w:numPr>
          <w:ilvl w:val="0"/>
          <w:numId w:val="34"/>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5861A9">
      <w:pPr>
        <w:pStyle w:val="ListParagraph"/>
        <w:numPr>
          <w:ilvl w:val="1"/>
          <w:numId w:val="34"/>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5861A9">
      <w:pPr>
        <w:pStyle w:val="ListParagraph"/>
        <w:numPr>
          <w:ilvl w:val="0"/>
          <w:numId w:val="33"/>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5861A9">
      <w:pPr>
        <w:pStyle w:val="ListParagraph"/>
        <w:numPr>
          <w:ilvl w:val="0"/>
          <w:numId w:val="27"/>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5861A9">
      <w:pPr>
        <w:pStyle w:val="ListParagraph"/>
        <w:numPr>
          <w:ilvl w:val="0"/>
          <w:numId w:val="27"/>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5861A9">
      <w:pPr>
        <w:pStyle w:val="ListParagraph"/>
        <w:numPr>
          <w:ilvl w:val="0"/>
          <w:numId w:val="27"/>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5861A9">
      <w:pPr>
        <w:pStyle w:val="ListParagraph"/>
        <w:numPr>
          <w:ilvl w:val="0"/>
          <w:numId w:val="27"/>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5861A9">
      <w:pPr>
        <w:pStyle w:val="BulletedList"/>
        <w:numPr>
          <w:ilvl w:val="0"/>
          <w:numId w:val="26"/>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5861A9">
      <w:pPr>
        <w:pStyle w:val="ListParagraph"/>
        <w:numPr>
          <w:ilvl w:val="0"/>
          <w:numId w:val="26"/>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5861A9">
      <w:pPr>
        <w:pStyle w:val="BulletedList2"/>
        <w:numPr>
          <w:ilvl w:val="0"/>
          <w:numId w:val="31"/>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5861A9">
      <w:pPr>
        <w:pStyle w:val="BulletedList2"/>
        <w:numPr>
          <w:ilvl w:val="0"/>
          <w:numId w:val="31"/>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5861A9">
      <w:pPr>
        <w:pStyle w:val="BulletedList2"/>
        <w:numPr>
          <w:ilvl w:val="0"/>
          <w:numId w:val="31"/>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5861A9">
      <w:pPr>
        <w:pStyle w:val="BulletedList2"/>
        <w:numPr>
          <w:ilvl w:val="0"/>
          <w:numId w:val="31"/>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5861A9">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1" w:name="_Toc476168305"/>
      <w:r>
        <w:lastRenderedPageBreak/>
        <w:t>Now That You’re (Almost) Finished . . .</w:t>
      </w:r>
      <w:bookmarkEnd w:id="21"/>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6"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02E8" w14:textId="77777777" w:rsidR="0092291E" w:rsidRDefault="0092291E">
      <w:r>
        <w:separator/>
      </w:r>
    </w:p>
  </w:endnote>
  <w:endnote w:type="continuationSeparator" w:id="0">
    <w:p w14:paraId="3E7FB97B" w14:textId="77777777" w:rsidR="0092291E" w:rsidRDefault="0092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Gill Sans">
    <w:altName w:val="﷽﷽﷽﷽﷽﷽尀͌怀"/>
    <w:panose1 w:val="020B0502020104020203"/>
    <w:charset w:val="B1"/>
    <w:family w:val="swiss"/>
    <w:pitch w:val="variable"/>
    <w:sig w:usb0="80000A67" w:usb1="00000000" w:usb2="00000000" w:usb3="00000000" w:csb0="000001F7" w:csb1="00000000"/>
  </w:font>
  <w:font w:name="Times">
    <w:altName w:val="Times"/>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92291E"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92291E"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71881" w14:textId="77777777" w:rsidR="0092291E" w:rsidRDefault="0092291E">
      <w:r>
        <w:separator/>
      </w:r>
    </w:p>
  </w:footnote>
  <w:footnote w:type="continuationSeparator" w:id="0">
    <w:p w14:paraId="71FA127B" w14:textId="77777777" w:rsidR="0092291E" w:rsidRDefault="00922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7DB"/>
    <w:multiLevelType w:val="hybridMultilevel"/>
    <w:tmpl w:val="E8D6ECB6"/>
    <w:lvl w:ilvl="0" w:tplc="B1521CF2">
      <w:start w:val="3"/>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A66AA"/>
    <w:multiLevelType w:val="hybridMultilevel"/>
    <w:tmpl w:val="CBE8F940"/>
    <w:lvl w:ilvl="0" w:tplc="EF369F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C160E"/>
    <w:multiLevelType w:val="hybridMultilevel"/>
    <w:tmpl w:val="334EA260"/>
    <w:lvl w:ilvl="0" w:tplc="E3327356">
      <w:start w:val="3"/>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463F5"/>
    <w:multiLevelType w:val="hybridMultilevel"/>
    <w:tmpl w:val="AD6823C0"/>
    <w:lvl w:ilvl="0" w:tplc="6C7664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03970"/>
    <w:multiLevelType w:val="hybridMultilevel"/>
    <w:tmpl w:val="91D41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FA3D87"/>
    <w:multiLevelType w:val="hybridMultilevel"/>
    <w:tmpl w:val="2F3A29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6AC0998"/>
    <w:multiLevelType w:val="hybridMultilevel"/>
    <w:tmpl w:val="5C84B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ED4852"/>
    <w:multiLevelType w:val="hybridMultilevel"/>
    <w:tmpl w:val="66287764"/>
    <w:lvl w:ilvl="0" w:tplc="C5087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71070"/>
    <w:multiLevelType w:val="hybridMultilevel"/>
    <w:tmpl w:val="19703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A4B05"/>
    <w:multiLevelType w:val="hybridMultilevel"/>
    <w:tmpl w:val="8B722C1A"/>
    <w:lvl w:ilvl="0" w:tplc="EF369FE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02139">
    <w:abstractNumId w:val="15"/>
  </w:num>
  <w:num w:numId="2" w16cid:durableId="40204521">
    <w:abstractNumId w:val="33"/>
  </w:num>
  <w:num w:numId="3" w16cid:durableId="1594585850">
    <w:abstractNumId w:val="32"/>
  </w:num>
  <w:num w:numId="4" w16cid:durableId="1013997831">
    <w:abstractNumId w:val="3"/>
  </w:num>
  <w:num w:numId="5" w16cid:durableId="1820464476">
    <w:abstractNumId w:val="38"/>
  </w:num>
  <w:num w:numId="6" w16cid:durableId="1633949206">
    <w:abstractNumId w:val="22"/>
  </w:num>
  <w:num w:numId="7" w16cid:durableId="1074475560">
    <w:abstractNumId w:val="12"/>
  </w:num>
  <w:num w:numId="8" w16cid:durableId="792361616">
    <w:abstractNumId w:val="13"/>
  </w:num>
  <w:num w:numId="9" w16cid:durableId="2108578464">
    <w:abstractNumId w:val="18"/>
  </w:num>
  <w:num w:numId="10" w16cid:durableId="1099985174">
    <w:abstractNumId w:val="30"/>
  </w:num>
  <w:num w:numId="11" w16cid:durableId="532230819">
    <w:abstractNumId w:val="36"/>
  </w:num>
  <w:num w:numId="12" w16cid:durableId="1027877939">
    <w:abstractNumId w:val="20"/>
  </w:num>
  <w:num w:numId="13" w16cid:durableId="1706061409">
    <w:abstractNumId w:val="7"/>
  </w:num>
  <w:num w:numId="14" w16cid:durableId="2063937809">
    <w:abstractNumId w:val="14"/>
  </w:num>
  <w:num w:numId="15" w16cid:durableId="1558585734">
    <w:abstractNumId w:val="41"/>
  </w:num>
  <w:num w:numId="16" w16cid:durableId="1129741316">
    <w:abstractNumId w:val="28"/>
  </w:num>
  <w:num w:numId="17" w16cid:durableId="405569266">
    <w:abstractNumId w:val="26"/>
  </w:num>
  <w:num w:numId="18" w16cid:durableId="1433820563">
    <w:abstractNumId w:val="40"/>
  </w:num>
  <w:num w:numId="19" w16cid:durableId="441611433">
    <w:abstractNumId w:val="35"/>
  </w:num>
  <w:num w:numId="20" w16cid:durableId="1417824766">
    <w:abstractNumId w:val="29"/>
  </w:num>
  <w:num w:numId="21" w16cid:durableId="2109814458">
    <w:abstractNumId w:val="31"/>
  </w:num>
  <w:num w:numId="22" w16cid:durableId="368576659">
    <w:abstractNumId w:val="37"/>
  </w:num>
  <w:num w:numId="23" w16cid:durableId="111829109">
    <w:abstractNumId w:val="4"/>
  </w:num>
  <w:num w:numId="24" w16cid:durableId="2112237486">
    <w:abstractNumId w:val="21"/>
  </w:num>
  <w:num w:numId="25" w16cid:durableId="1660115199">
    <w:abstractNumId w:val="24"/>
  </w:num>
  <w:num w:numId="26" w16cid:durableId="1477337673">
    <w:abstractNumId w:val="25"/>
  </w:num>
  <w:num w:numId="27" w16cid:durableId="2011980686">
    <w:abstractNumId w:val="11"/>
  </w:num>
  <w:num w:numId="28" w16cid:durableId="1465271455">
    <w:abstractNumId w:val="43"/>
  </w:num>
  <w:num w:numId="29" w16cid:durableId="1184705814">
    <w:abstractNumId w:val="39"/>
  </w:num>
  <w:num w:numId="30" w16cid:durableId="1864512353">
    <w:abstractNumId w:val="42"/>
  </w:num>
  <w:num w:numId="31" w16cid:durableId="555626924">
    <w:abstractNumId w:val="34"/>
  </w:num>
  <w:num w:numId="32" w16cid:durableId="1672753177">
    <w:abstractNumId w:val="19"/>
  </w:num>
  <w:num w:numId="33" w16cid:durableId="77479515">
    <w:abstractNumId w:val="16"/>
  </w:num>
  <w:num w:numId="34" w16cid:durableId="116724757">
    <w:abstractNumId w:val="2"/>
  </w:num>
  <w:num w:numId="35" w16cid:durableId="966816492">
    <w:abstractNumId w:val="37"/>
    <w:lvlOverride w:ilvl="0">
      <w:startOverride w:val="1"/>
    </w:lvlOverride>
  </w:num>
  <w:num w:numId="36" w16cid:durableId="1374697888">
    <w:abstractNumId w:val="17"/>
  </w:num>
  <w:num w:numId="37" w16cid:durableId="844444754">
    <w:abstractNumId w:val="5"/>
  </w:num>
  <w:num w:numId="38" w16cid:durableId="1707632372">
    <w:abstractNumId w:val="0"/>
  </w:num>
  <w:num w:numId="39" w16cid:durableId="1194659573">
    <w:abstractNumId w:val="1"/>
  </w:num>
  <w:num w:numId="40" w16cid:durableId="389618023">
    <w:abstractNumId w:val="27"/>
  </w:num>
  <w:num w:numId="41" w16cid:durableId="1041982374">
    <w:abstractNumId w:val="6"/>
  </w:num>
  <w:num w:numId="42" w16cid:durableId="1698313905">
    <w:abstractNumId w:val="23"/>
  </w:num>
  <w:num w:numId="43" w16cid:durableId="434642555">
    <w:abstractNumId w:val="9"/>
  </w:num>
  <w:num w:numId="44" w16cid:durableId="1202745034">
    <w:abstractNumId w:val="8"/>
  </w:num>
  <w:num w:numId="45" w16cid:durableId="231700221">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45FEF"/>
    <w:rsid w:val="000878C0"/>
    <w:rsid w:val="00102539"/>
    <w:rsid w:val="001323A6"/>
    <w:rsid w:val="0027245E"/>
    <w:rsid w:val="003437AD"/>
    <w:rsid w:val="00343F61"/>
    <w:rsid w:val="003D6899"/>
    <w:rsid w:val="005861A9"/>
    <w:rsid w:val="0061321E"/>
    <w:rsid w:val="006267B0"/>
    <w:rsid w:val="006E70B1"/>
    <w:rsid w:val="00792422"/>
    <w:rsid w:val="00884489"/>
    <w:rsid w:val="0092291E"/>
    <w:rsid w:val="00944661"/>
    <w:rsid w:val="009E6488"/>
    <w:rsid w:val="00A54C24"/>
    <w:rsid w:val="00B1054A"/>
    <w:rsid w:val="00B77563"/>
    <w:rsid w:val="00B87C98"/>
    <w:rsid w:val="00BF0187"/>
    <w:rsid w:val="00C46DD8"/>
    <w:rsid w:val="00C65628"/>
    <w:rsid w:val="00CE220E"/>
    <w:rsid w:val="00CE23A1"/>
    <w:rsid w:val="00D06EFA"/>
    <w:rsid w:val="00D27F9C"/>
    <w:rsid w:val="00D92319"/>
    <w:rsid w:val="00DA1D76"/>
    <w:rsid w:val="00FB1C2F"/>
    <w:rsid w:val="00FB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2"/>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5"/>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3"/>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087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ore.org/resource/sales-forecast-12-months" TargetMode="External"/><Relationship Id="rId18" Type="http://schemas.openxmlformats.org/officeDocument/2006/relationships/hyperlink" Target="https://www.score.org/resource/12-month-profit-and-loss-projection" TargetMode="External"/><Relationship Id="rId26" Type="http://schemas.openxmlformats.org/officeDocument/2006/relationships/hyperlink" Target="http://www.score.org/find-mentor" TargetMode="External"/><Relationship Id="rId3" Type="http://schemas.openxmlformats.org/officeDocument/2006/relationships/settings" Target="settings.xml"/><Relationship Id="rId21" Type="http://schemas.openxmlformats.org/officeDocument/2006/relationships/hyperlink" Target="https://www.score.org/resource/3-year-cash-flow-statement" TargetMode="External"/><Relationship Id="rId7" Type="http://schemas.openxmlformats.org/officeDocument/2006/relationships/hyperlink" Target="https://miro.com/app/board/uXjVO2sOB98=/?share_link_id=411717726387" TargetMode="External"/><Relationship Id="rId12" Type="http://schemas.openxmlformats.org/officeDocument/2006/relationships/hyperlink" Target="https://www.score.org/resource/annual-marketing-budget-template" TargetMode="External"/><Relationship Id="rId17" Type="http://schemas.openxmlformats.org/officeDocument/2006/relationships/hyperlink" Target="https://www.score.org/resource/opening-day-balance-sheet" TargetMode="External"/><Relationship Id="rId25" Type="http://schemas.openxmlformats.org/officeDocument/2006/relationships/hyperlink" Target="http://www.rmahq.org/publications-and-tools/" TargetMode="External"/><Relationship Id="rId2" Type="http://schemas.openxmlformats.org/officeDocument/2006/relationships/styles" Target="styles.xml"/><Relationship Id="rId16" Type="http://schemas.openxmlformats.org/officeDocument/2006/relationships/hyperlink" Target="https://www.score.org/resource/start-expenses" TargetMode="External"/><Relationship Id="rId20" Type="http://schemas.openxmlformats.org/officeDocument/2006/relationships/hyperlink" Target="https://www.score.org/resource/12-month-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score.org/find-mentor" TargetMode="External"/><Relationship Id="rId5" Type="http://schemas.openxmlformats.org/officeDocument/2006/relationships/footnotes" Target="footnotes.xml"/><Relationship Id="rId15" Type="http://schemas.openxmlformats.org/officeDocument/2006/relationships/hyperlink" Target="https://www.score.org/resource/job-analysis-worksheet" TargetMode="External"/><Relationship Id="rId23" Type="http://schemas.openxmlformats.org/officeDocument/2006/relationships/hyperlink" Target="https://www.score.org/resource/break-even-analysis-template"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core.org/resource/3-year-profit-and-loss-projection-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core.org/find-mentor" TargetMode="External"/><Relationship Id="rId22" Type="http://schemas.openxmlformats.org/officeDocument/2006/relationships/hyperlink" Target="https://www.score.org/resource/balance-sheet-templat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5900</Words>
  <Characters>33635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Sitikov, Gleb</cp:lastModifiedBy>
  <cp:revision>4</cp:revision>
  <dcterms:created xsi:type="dcterms:W3CDTF">2022-05-08T14:56:00Z</dcterms:created>
  <dcterms:modified xsi:type="dcterms:W3CDTF">2022-05-08T15:33:00Z</dcterms:modified>
</cp:coreProperties>
</file>