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EEB65B" w14:textId="40460C9D" w:rsidR="002768C5" w:rsidRPr="002768C5" w:rsidRDefault="002768C5" w:rsidP="002768C5">
      <w:pPr>
        <w:jc w:val="center"/>
        <w:rPr>
          <w:b/>
          <w:bCs/>
          <w:sz w:val="48"/>
          <w:szCs w:val="48"/>
          <w:u w:val="single"/>
        </w:rPr>
      </w:pPr>
      <w:r w:rsidRPr="002768C5">
        <w:rPr>
          <w:b/>
          <w:bCs/>
          <w:sz w:val="48"/>
          <w:szCs w:val="48"/>
          <w:u w:val="single"/>
        </w:rPr>
        <w:t xml:space="preserve">Day 5 - Testing and Backend Refinement – </w:t>
      </w:r>
      <w:proofErr w:type="spellStart"/>
      <w:r w:rsidRPr="002768C5">
        <w:rPr>
          <w:b/>
          <w:bCs/>
          <w:sz w:val="48"/>
          <w:szCs w:val="48"/>
          <w:u w:val="single"/>
        </w:rPr>
        <w:t>Furniro</w:t>
      </w:r>
      <w:proofErr w:type="spellEnd"/>
    </w:p>
    <w:p w14:paraId="7E0CDDD3" w14:textId="0E5DD6FC" w:rsidR="00C05BE1" w:rsidRPr="002768C5" w:rsidRDefault="002768C5">
      <w:pPr>
        <w:rPr>
          <w:sz w:val="28"/>
          <w:szCs w:val="28"/>
        </w:rPr>
      </w:pPr>
      <w:r w:rsidRPr="002768C5">
        <w:rPr>
          <w:sz w:val="28"/>
          <w:szCs w:val="28"/>
        </w:rPr>
        <w:t xml:space="preserve"> Day 5 focuses on preparing </w:t>
      </w:r>
      <w:proofErr w:type="spellStart"/>
      <w:r w:rsidRPr="002768C5">
        <w:rPr>
          <w:sz w:val="28"/>
          <w:szCs w:val="28"/>
        </w:rPr>
        <w:t>Furniro</w:t>
      </w:r>
      <w:proofErr w:type="spellEnd"/>
      <w:r w:rsidRPr="002768C5">
        <w:rPr>
          <w:sz w:val="28"/>
          <w:szCs w:val="28"/>
        </w:rPr>
        <w:t xml:space="preserve"> for real-world use by thoroughly testing all backend components, optimizing performance, and ensuring the system is ready to handle user traffic. The key tasks include testing backend integrations, improving error handling, and refining processes to deliver a smooth and reliable user experience.</w:t>
      </w:r>
    </w:p>
    <w:p w14:paraId="22BFEFE4" w14:textId="4E3C96A4" w:rsidR="002768C5" w:rsidRDefault="002768C5">
      <w:pPr>
        <w:rPr>
          <w:b/>
          <w:bCs/>
          <w:sz w:val="32"/>
          <w:szCs w:val="32"/>
        </w:rPr>
      </w:pPr>
      <w:r w:rsidRPr="002768C5">
        <w:rPr>
          <w:b/>
          <w:bCs/>
          <w:sz w:val="32"/>
          <w:szCs w:val="32"/>
        </w:rPr>
        <w:t xml:space="preserve">Functional Deliverables for </w:t>
      </w:r>
      <w:proofErr w:type="spellStart"/>
      <w:r w:rsidRPr="002768C5">
        <w:rPr>
          <w:b/>
          <w:bCs/>
          <w:sz w:val="32"/>
          <w:szCs w:val="32"/>
        </w:rPr>
        <w:t>Furniro</w:t>
      </w:r>
      <w:proofErr w:type="spellEnd"/>
      <w:r w:rsidRPr="002768C5">
        <w:rPr>
          <w:b/>
          <w:bCs/>
          <w:sz w:val="32"/>
          <w:szCs w:val="32"/>
        </w:rPr>
        <w:t>:</w:t>
      </w:r>
    </w:p>
    <w:p w14:paraId="5BAFEE9C" w14:textId="39B3D1EF" w:rsidR="002768C5" w:rsidRDefault="002768C5">
      <w:pPr>
        <w:rPr>
          <w:sz w:val="28"/>
          <w:szCs w:val="28"/>
        </w:rPr>
      </w:pPr>
      <w:r w:rsidRPr="002768C5">
        <w:rPr>
          <w:sz w:val="28"/>
          <w:szCs w:val="28"/>
        </w:rPr>
        <w:t>All functionalities are properly working. I have checked and tested each component, including the product page, product detail page, shopping cart, and checkout, blog page, contact form, and other additional pages. These pages are fully responsive and functioning smoothly across both desktop and small screens.</w:t>
      </w:r>
    </w:p>
    <w:p w14:paraId="4F3184DA" w14:textId="77777777" w:rsidR="002768C5" w:rsidRDefault="002768C5">
      <w:pPr>
        <w:rPr>
          <w:sz w:val="28"/>
          <w:szCs w:val="28"/>
        </w:rPr>
      </w:pPr>
      <w:r w:rsidRPr="002768C5">
        <w:rPr>
          <w:b/>
          <w:bCs/>
          <w:sz w:val="32"/>
          <w:szCs w:val="32"/>
        </w:rPr>
        <w:t>Product Listing Page:</w:t>
      </w:r>
    </w:p>
    <w:p w14:paraId="190299F4" w14:textId="5DC0FADB" w:rsidR="002768C5" w:rsidRPr="002768C5" w:rsidRDefault="002768C5" w:rsidP="002768C5">
      <w:pPr>
        <w:pStyle w:val="ListParagraph"/>
        <w:numPr>
          <w:ilvl w:val="0"/>
          <w:numId w:val="8"/>
        </w:numPr>
        <w:rPr>
          <w:sz w:val="28"/>
          <w:szCs w:val="28"/>
        </w:rPr>
      </w:pPr>
      <w:r w:rsidRPr="002768C5">
        <w:rPr>
          <w:sz w:val="28"/>
          <w:szCs w:val="28"/>
        </w:rPr>
        <w:t>Displays a list of fetched products, including images, titles, prices, and brief descriptions.</w:t>
      </w:r>
      <w:r>
        <w:rPr>
          <w:noProof/>
        </w:rPr>
        <w:drawing>
          <wp:inline distT="0" distB="0" distL="0" distR="0" wp14:anchorId="7FF14827" wp14:editId="01B85EC3">
            <wp:extent cx="4623370" cy="1891146"/>
            <wp:effectExtent l="0" t="0" r="6350" b="0"/>
            <wp:docPr id="1724725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25983" name="Picture 1724725983"/>
                    <pic:cNvPicPr/>
                  </pic:nvPicPr>
                  <pic:blipFill>
                    <a:blip r:embed="rId5" cstate="print">
                      <a:extLst>
                        <a:ext uri="{28A0092B-C50C-407E-A947-70E740481C1C}">
                          <a14:useLocalDpi xmlns:a14="http://schemas.microsoft.com/office/drawing/2010/main" val="0"/>
                        </a:ext>
                      </a:extLst>
                    </a:blip>
                    <a:stretch>
                      <a:fillRect/>
                    </a:stretch>
                  </pic:blipFill>
                  <pic:spPr>
                    <a:xfrm>
                      <a:off x="0" y="0"/>
                      <a:ext cx="4634258" cy="1895600"/>
                    </a:xfrm>
                    <a:prstGeom prst="rect">
                      <a:avLst/>
                    </a:prstGeom>
                  </pic:spPr>
                </pic:pic>
              </a:graphicData>
            </a:graphic>
          </wp:inline>
        </w:drawing>
      </w:r>
    </w:p>
    <w:p w14:paraId="5264C7BC" w14:textId="3B89B48C" w:rsidR="002768C5" w:rsidRPr="002768C5" w:rsidRDefault="002768C5" w:rsidP="002768C5">
      <w:pPr>
        <w:rPr>
          <w:sz w:val="28"/>
          <w:szCs w:val="28"/>
        </w:rPr>
      </w:pPr>
      <w:r w:rsidRPr="002768C5">
        <w:rPr>
          <w:b/>
          <w:bCs/>
          <w:sz w:val="32"/>
          <w:szCs w:val="32"/>
        </w:rPr>
        <w:t>Product Detail Page:</w:t>
      </w:r>
    </w:p>
    <w:p w14:paraId="301A2624" w14:textId="5EDF5FD2" w:rsidR="002768C5" w:rsidRDefault="002768C5" w:rsidP="002768C5">
      <w:pPr>
        <w:pStyle w:val="ListParagraph"/>
        <w:numPr>
          <w:ilvl w:val="0"/>
          <w:numId w:val="8"/>
        </w:numPr>
        <w:rPr>
          <w:sz w:val="28"/>
          <w:szCs w:val="28"/>
        </w:rPr>
      </w:pPr>
      <w:r w:rsidRPr="002768C5">
        <w:rPr>
          <w:sz w:val="28"/>
          <w:szCs w:val="28"/>
        </w:rPr>
        <w:t>Displays detailed information about a specific product, including images, description, price, and options such as Add to Cart, Add to Wishlist, and a detailed description, Reviews &amp; Additional Information of the furniture.</w:t>
      </w:r>
    </w:p>
    <w:p w14:paraId="0A153734" w14:textId="3735A061" w:rsidR="002768C5" w:rsidRPr="007468CF" w:rsidRDefault="002768C5" w:rsidP="002768C5">
      <w:pPr>
        <w:rPr>
          <w:b/>
          <w:bCs/>
          <w:sz w:val="32"/>
          <w:szCs w:val="32"/>
        </w:rPr>
      </w:pPr>
      <w:r>
        <w:rPr>
          <w:noProof/>
          <w:sz w:val="28"/>
          <w:szCs w:val="28"/>
        </w:rPr>
        <w:lastRenderedPageBreak/>
        <w:drawing>
          <wp:inline distT="0" distB="0" distL="0" distR="0" wp14:anchorId="1F5682EE" wp14:editId="70987F24">
            <wp:extent cx="6257655" cy="2549236"/>
            <wp:effectExtent l="0" t="0" r="0" b="3810"/>
            <wp:docPr id="11856159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15981" name="Picture 1185615981"/>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52152" cy="2628470"/>
                    </a:xfrm>
                    <a:prstGeom prst="rect">
                      <a:avLst/>
                    </a:prstGeom>
                  </pic:spPr>
                </pic:pic>
              </a:graphicData>
            </a:graphic>
          </wp:inline>
        </w:drawing>
      </w:r>
    </w:p>
    <w:p w14:paraId="5A3345AE" w14:textId="77777777" w:rsidR="002768C5" w:rsidRPr="007468CF" w:rsidRDefault="002768C5" w:rsidP="002768C5">
      <w:pPr>
        <w:rPr>
          <w:b/>
          <w:bCs/>
          <w:sz w:val="32"/>
          <w:szCs w:val="32"/>
        </w:rPr>
      </w:pPr>
      <w:r w:rsidRPr="007468CF">
        <w:rPr>
          <w:b/>
          <w:bCs/>
          <w:sz w:val="32"/>
          <w:szCs w:val="32"/>
        </w:rPr>
        <w:t xml:space="preserve">Shopping Cart </w:t>
      </w:r>
    </w:p>
    <w:p w14:paraId="689E32DB" w14:textId="77777777" w:rsidR="002768C5" w:rsidRDefault="002768C5" w:rsidP="002768C5">
      <w:pPr>
        <w:rPr>
          <w:sz w:val="28"/>
          <w:szCs w:val="28"/>
        </w:rPr>
      </w:pPr>
      <w:r w:rsidRPr="002768C5">
        <w:rPr>
          <w:sz w:val="28"/>
          <w:szCs w:val="28"/>
        </w:rPr>
        <w:sym w:font="Symbol" w:char="F0B7"/>
      </w:r>
      <w:r w:rsidRPr="002768C5">
        <w:rPr>
          <w:sz w:val="28"/>
          <w:szCs w:val="28"/>
        </w:rPr>
        <w:t xml:space="preserve"> When a user adds items to the cart, the selected furniture items will be displayed with details like image, name, price, and quantity. </w:t>
      </w:r>
    </w:p>
    <w:p w14:paraId="42C441B5" w14:textId="7C050BAF" w:rsidR="002768C5" w:rsidRDefault="002768C5" w:rsidP="002768C5">
      <w:pPr>
        <w:rPr>
          <w:sz w:val="28"/>
          <w:szCs w:val="28"/>
        </w:rPr>
      </w:pPr>
      <w:r w:rsidRPr="002768C5">
        <w:rPr>
          <w:sz w:val="28"/>
          <w:szCs w:val="28"/>
        </w:rPr>
        <w:sym w:font="Symbol" w:char="F0B7"/>
      </w:r>
      <w:r w:rsidRPr="002768C5">
        <w:rPr>
          <w:sz w:val="28"/>
          <w:szCs w:val="28"/>
        </w:rPr>
        <w:t xml:space="preserve"> If no items are added, the cart will show a message: "</w:t>
      </w:r>
      <w:r w:rsidRPr="007468CF">
        <w:rPr>
          <w:b/>
          <w:bCs/>
          <w:sz w:val="28"/>
          <w:szCs w:val="28"/>
        </w:rPr>
        <w:t>Your Cart is Empty</w:t>
      </w:r>
      <w:r w:rsidRPr="002768C5">
        <w:rPr>
          <w:sz w:val="28"/>
          <w:szCs w:val="28"/>
        </w:rPr>
        <w:t>".</w:t>
      </w:r>
    </w:p>
    <w:p w14:paraId="5E0F2198" w14:textId="65F36DCF" w:rsidR="007468CF" w:rsidRDefault="007468CF" w:rsidP="002768C5">
      <w:pPr>
        <w:rPr>
          <w:sz w:val="28"/>
          <w:szCs w:val="28"/>
        </w:rPr>
      </w:pPr>
      <w:r>
        <w:rPr>
          <w:noProof/>
          <w:sz w:val="28"/>
          <w:szCs w:val="28"/>
        </w:rPr>
        <w:drawing>
          <wp:inline distT="0" distB="0" distL="0" distR="0" wp14:anchorId="46C881C7" wp14:editId="0D2845AB">
            <wp:extent cx="4444902" cy="2209800"/>
            <wp:effectExtent l="0" t="0" r="0" b="0"/>
            <wp:docPr id="11410591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59188" name="Picture 1141059188"/>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74568" cy="2224548"/>
                    </a:xfrm>
                    <a:prstGeom prst="rect">
                      <a:avLst/>
                    </a:prstGeom>
                  </pic:spPr>
                </pic:pic>
              </a:graphicData>
            </a:graphic>
          </wp:inline>
        </w:drawing>
      </w:r>
    </w:p>
    <w:p w14:paraId="355B484B" w14:textId="2DB82E78" w:rsidR="007468CF" w:rsidRPr="007468CF" w:rsidRDefault="007468CF" w:rsidP="002768C5">
      <w:pPr>
        <w:rPr>
          <w:b/>
          <w:bCs/>
          <w:sz w:val="36"/>
          <w:szCs w:val="36"/>
        </w:rPr>
      </w:pPr>
      <w:r w:rsidRPr="007468CF">
        <w:rPr>
          <w:b/>
          <w:bCs/>
          <w:sz w:val="36"/>
          <w:szCs w:val="36"/>
        </w:rPr>
        <w:t xml:space="preserve">Error Messages Set for </w:t>
      </w:r>
      <w:proofErr w:type="spellStart"/>
      <w:r w:rsidRPr="007468CF">
        <w:rPr>
          <w:b/>
          <w:bCs/>
          <w:sz w:val="36"/>
          <w:szCs w:val="36"/>
        </w:rPr>
        <w:t>Furniro</w:t>
      </w:r>
      <w:proofErr w:type="spellEnd"/>
      <w:r w:rsidRPr="007468CF">
        <w:rPr>
          <w:b/>
          <w:bCs/>
          <w:sz w:val="36"/>
          <w:szCs w:val="36"/>
        </w:rPr>
        <w:t>:</w:t>
      </w:r>
    </w:p>
    <w:p w14:paraId="3D32E0D3" w14:textId="77777777" w:rsidR="007468CF" w:rsidRPr="007468CF" w:rsidRDefault="007468CF" w:rsidP="002768C5">
      <w:pPr>
        <w:rPr>
          <w:b/>
          <w:bCs/>
          <w:sz w:val="32"/>
          <w:szCs w:val="32"/>
        </w:rPr>
      </w:pPr>
      <w:r w:rsidRPr="007468CF">
        <w:rPr>
          <w:b/>
          <w:bCs/>
          <w:sz w:val="32"/>
          <w:szCs w:val="32"/>
        </w:rPr>
        <w:t>Product Not Found:</w:t>
      </w:r>
    </w:p>
    <w:p w14:paraId="4E190616" w14:textId="77777777" w:rsidR="007468CF" w:rsidRDefault="007468CF" w:rsidP="002768C5">
      <w:pPr>
        <w:rPr>
          <w:sz w:val="28"/>
          <w:szCs w:val="28"/>
        </w:rPr>
      </w:pPr>
      <w:r w:rsidRPr="007468CF">
        <w:rPr>
          <w:sz w:val="28"/>
          <w:szCs w:val="28"/>
        </w:rPr>
        <w:t xml:space="preserve"> Displayed when a product doesn’t exist or incorrect URL. </w:t>
      </w:r>
    </w:p>
    <w:p w14:paraId="2284E320" w14:textId="63E7C90E" w:rsidR="007468CF" w:rsidRDefault="007468CF" w:rsidP="002768C5">
      <w:pPr>
        <w:rPr>
          <w:sz w:val="28"/>
          <w:szCs w:val="28"/>
        </w:rPr>
      </w:pPr>
      <w:r w:rsidRPr="007468CF">
        <w:rPr>
          <w:sz w:val="28"/>
          <w:szCs w:val="28"/>
        </w:rPr>
        <w:t>Invalid Input: When forms are incomplete or incorrect.</w:t>
      </w:r>
    </w:p>
    <w:p w14:paraId="01FE7EE5" w14:textId="44A340F6" w:rsidR="007468CF" w:rsidRDefault="007468CF" w:rsidP="002768C5">
      <w:pPr>
        <w:rPr>
          <w:sz w:val="28"/>
          <w:szCs w:val="28"/>
        </w:rPr>
      </w:pPr>
      <w:r w:rsidRPr="007468CF">
        <w:rPr>
          <w:b/>
          <w:bCs/>
          <w:sz w:val="32"/>
          <w:szCs w:val="32"/>
        </w:rPr>
        <w:t>Search Error</w:t>
      </w:r>
    </w:p>
    <w:p w14:paraId="0B95C81D" w14:textId="69C80C6F" w:rsidR="007468CF" w:rsidRPr="007468CF" w:rsidRDefault="007468CF" w:rsidP="007468CF">
      <w:pPr>
        <w:pStyle w:val="ListParagraph"/>
        <w:numPr>
          <w:ilvl w:val="0"/>
          <w:numId w:val="9"/>
        </w:numPr>
        <w:rPr>
          <w:sz w:val="28"/>
          <w:szCs w:val="28"/>
        </w:rPr>
      </w:pPr>
      <w:r w:rsidRPr="007468CF">
        <w:rPr>
          <w:sz w:val="28"/>
          <w:szCs w:val="28"/>
        </w:rPr>
        <w:t xml:space="preserve">Displayed when no results are found for a search query. </w:t>
      </w:r>
    </w:p>
    <w:p w14:paraId="21A1D3A3" w14:textId="67AA778E" w:rsidR="007468CF" w:rsidRDefault="007468CF" w:rsidP="007468CF">
      <w:pPr>
        <w:pStyle w:val="ListParagraph"/>
        <w:numPr>
          <w:ilvl w:val="0"/>
          <w:numId w:val="9"/>
        </w:numPr>
        <w:rPr>
          <w:sz w:val="28"/>
          <w:szCs w:val="28"/>
        </w:rPr>
      </w:pPr>
      <w:r w:rsidRPr="007468CF">
        <w:rPr>
          <w:sz w:val="28"/>
          <w:szCs w:val="28"/>
        </w:rPr>
        <w:t>Example: "</w:t>
      </w:r>
      <w:r w:rsidRPr="007468CF">
        <w:rPr>
          <w:b/>
          <w:bCs/>
          <w:sz w:val="28"/>
          <w:szCs w:val="28"/>
        </w:rPr>
        <w:t>No results found for your search</w:t>
      </w:r>
      <w:r w:rsidRPr="007468CF">
        <w:rPr>
          <w:sz w:val="28"/>
          <w:szCs w:val="28"/>
        </w:rPr>
        <w:t>".</w:t>
      </w:r>
    </w:p>
    <w:p w14:paraId="644B3F82" w14:textId="314B457B" w:rsidR="007468CF" w:rsidRDefault="007468CF" w:rsidP="007468CF">
      <w:pPr>
        <w:rPr>
          <w:b/>
          <w:bCs/>
          <w:sz w:val="32"/>
          <w:szCs w:val="32"/>
        </w:rPr>
      </w:pPr>
      <w:r w:rsidRPr="007468CF">
        <w:rPr>
          <w:b/>
          <w:bCs/>
          <w:sz w:val="32"/>
          <w:szCs w:val="32"/>
        </w:rPr>
        <w:lastRenderedPageBreak/>
        <w:t>Storing Sensitive Information Securely:</w:t>
      </w:r>
    </w:p>
    <w:p w14:paraId="7CF44DC6" w14:textId="6BF62896" w:rsidR="007468CF" w:rsidRDefault="007468CF" w:rsidP="007468CF">
      <w:pPr>
        <w:rPr>
          <w:sz w:val="28"/>
          <w:szCs w:val="28"/>
        </w:rPr>
      </w:pPr>
      <w:r w:rsidRPr="007468CF">
        <w:rPr>
          <w:sz w:val="28"/>
          <w:szCs w:val="28"/>
        </w:rPr>
        <w:t>For enhanced security, I store all sensitive information, such as API keys, in a separate .env file.</w:t>
      </w:r>
    </w:p>
    <w:p w14:paraId="213EFFDE" w14:textId="1E8FB212" w:rsidR="007468CF" w:rsidRDefault="007468CF" w:rsidP="007468CF">
      <w:pPr>
        <w:rPr>
          <w:b/>
          <w:bCs/>
          <w:sz w:val="28"/>
          <w:szCs w:val="28"/>
        </w:rPr>
      </w:pPr>
      <w:r w:rsidRPr="007468CF">
        <w:rPr>
          <w:b/>
          <w:bCs/>
          <w:sz w:val="28"/>
          <w:szCs w:val="28"/>
        </w:rPr>
        <w:t>API Response Testing:</w:t>
      </w:r>
    </w:p>
    <w:p w14:paraId="1DE172E1" w14:textId="3929A193" w:rsidR="007468CF" w:rsidRDefault="007468CF" w:rsidP="007468CF">
      <w:pPr>
        <w:rPr>
          <w:sz w:val="28"/>
          <w:szCs w:val="28"/>
        </w:rPr>
      </w:pPr>
      <w:r>
        <w:rPr>
          <w:sz w:val="28"/>
          <w:szCs w:val="28"/>
        </w:rPr>
        <w:t>I t</w:t>
      </w:r>
      <w:r w:rsidRPr="007468CF">
        <w:rPr>
          <w:sz w:val="28"/>
          <w:szCs w:val="28"/>
        </w:rPr>
        <w:t xml:space="preserve">ested the API endpoint </w:t>
      </w:r>
      <w:r w:rsidRPr="007468CF">
        <w:rPr>
          <w:sz w:val="28"/>
          <w:szCs w:val="28"/>
          <w:highlight w:val="yellow"/>
        </w:rPr>
        <w:t>https://template6-six.vercel.app/api/products</w:t>
      </w:r>
      <w:r w:rsidRPr="007468CF">
        <w:rPr>
          <w:sz w:val="28"/>
          <w:szCs w:val="28"/>
        </w:rPr>
        <w:t xml:space="preserve"> in Thunder Client, and it worked without any issues, returning a successful response with status code 200.</w:t>
      </w:r>
    </w:p>
    <w:p w14:paraId="05770641" w14:textId="69AB74DD" w:rsidR="00BC5219" w:rsidRDefault="00BC5219" w:rsidP="007468CF">
      <w:pPr>
        <w:rPr>
          <w:sz w:val="28"/>
          <w:szCs w:val="28"/>
        </w:rPr>
      </w:pPr>
      <w:r>
        <w:rPr>
          <w:noProof/>
          <w:sz w:val="28"/>
          <w:szCs w:val="28"/>
        </w:rPr>
        <w:drawing>
          <wp:inline distT="0" distB="0" distL="0" distR="0" wp14:anchorId="71AF2EA1" wp14:editId="4C115ADB">
            <wp:extent cx="5731510" cy="2628265"/>
            <wp:effectExtent l="0" t="0" r="2540" b="635"/>
            <wp:docPr id="14697578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57869" name="Picture 1469757869"/>
                    <pic:cNvPicPr/>
                  </pic:nvPicPr>
                  <pic:blipFill>
                    <a:blip r:embed="rId8">
                      <a:extLst>
                        <a:ext uri="{28A0092B-C50C-407E-A947-70E740481C1C}">
                          <a14:useLocalDpi xmlns:a14="http://schemas.microsoft.com/office/drawing/2010/main" val="0"/>
                        </a:ext>
                      </a:extLst>
                    </a:blip>
                    <a:stretch>
                      <a:fillRect/>
                    </a:stretch>
                  </pic:blipFill>
                  <pic:spPr>
                    <a:xfrm>
                      <a:off x="0" y="0"/>
                      <a:ext cx="5731510" cy="2628265"/>
                    </a:xfrm>
                    <a:prstGeom prst="rect">
                      <a:avLst/>
                    </a:prstGeom>
                  </pic:spPr>
                </pic:pic>
              </a:graphicData>
            </a:graphic>
          </wp:inline>
        </w:drawing>
      </w:r>
    </w:p>
    <w:p w14:paraId="710D04E3" w14:textId="3CE9BD02" w:rsidR="00BC5219" w:rsidRPr="00BC5219" w:rsidRDefault="00BC5219" w:rsidP="007468CF">
      <w:pPr>
        <w:rPr>
          <w:sz w:val="28"/>
          <w:szCs w:val="28"/>
        </w:rPr>
      </w:pPr>
      <w:r w:rsidRPr="00BC5219">
        <w:rPr>
          <w:b/>
          <w:bCs/>
          <w:sz w:val="32"/>
          <w:szCs w:val="32"/>
        </w:rPr>
        <w:t>Lighthouse Report:</w:t>
      </w:r>
    </w:p>
    <w:p w14:paraId="0BFABF89" w14:textId="4CA9AA5B" w:rsidR="00BC5219" w:rsidRPr="00BC5219" w:rsidRDefault="00BC5219" w:rsidP="007468CF">
      <w:pPr>
        <w:rPr>
          <w:sz w:val="28"/>
          <w:szCs w:val="28"/>
        </w:rPr>
      </w:pPr>
      <w:r w:rsidRPr="00BC5219">
        <w:rPr>
          <w:sz w:val="28"/>
          <w:szCs w:val="28"/>
        </w:rPr>
        <w:t xml:space="preserve">I have checked my </w:t>
      </w:r>
      <w:proofErr w:type="spellStart"/>
      <w:r w:rsidRPr="00BC5219">
        <w:rPr>
          <w:sz w:val="28"/>
          <w:szCs w:val="28"/>
        </w:rPr>
        <w:t>Funiro</w:t>
      </w:r>
      <w:proofErr w:type="spellEnd"/>
      <w:r w:rsidRPr="00BC5219">
        <w:rPr>
          <w:sz w:val="28"/>
          <w:szCs w:val="28"/>
        </w:rPr>
        <w:t xml:space="preserve"> website using Lighthouse, which provided detailed insights into performance, accessibility, and overall site quality.</w:t>
      </w:r>
    </w:p>
    <w:p w14:paraId="60190FC6" w14:textId="4C1DC242" w:rsidR="00BC5219" w:rsidRDefault="00222FA6" w:rsidP="007468CF">
      <w:pPr>
        <w:rPr>
          <w:b/>
          <w:bCs/>
          <w:sz w:val="32"/>
          <w:szCs w:val="32"/>
        </w:rPr>
      </w:pPr>
      <w:r>
        <w:rPr>
          <w:b/>
          <w:bCs/>
          <w:noProof/>
          <w:sz w:val="32"/>
          <w:szCs w:val="32"/>
        </w:rPr>
        <w:drawing>
          <wp:inline distT="0" distB="0" distL="0" distR="0" wp14:anchorId="2CB231BF" wp14:editId="3809F212">
            <wp:extent cx="5731510" cy="2675890"/>
            <wp:effectExtent l="0" t="0" r="2540" b="0"/>
            <wp:docPr id="352780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80474" name="Picture 35278047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75890"/>
                    </a:xfrm>
                    <a:prstGeom prst="rect">
                      <a:avLst/>
                    </a:prstGeom>
                  </pic:spPr>
                </pic:pic>
              </a:graphicData>
            </a:graphic>
          </wp:inline>
        </w:drawing>
      </w:r>
    </w:p>
    <w:p w14:paraId="19B8B77D" w14:textId="71E8AC61" w:rsidR="00BC5219" w:rsidRDefault="00BC5219" w:rsidP="007468CF">
      <w:pPr>
        <w:rPr>
          <w:b/>
          <w:bCs/>
          <w:sz w:val="32"/>
          <w:szCs w:val="32"/>
        </w:rPr>
      </w:pPr>
      <w:r w:rsidRPr="00BC5219">
        <w:rPr>
          <w:b/>
          <w:bCs/>
          <w:sz w:val="32"/>
          <w:szCs w:val="32"/>
        </w:rPr>
        <w:t>Testing Report:</w:t>
      </w:r>
    </w:p>
    <w:p w14:paraId="2AAAF824" w14:textId="30E0F321" w:rsidR="00BC5219" w:rsidRPr="00BC5219" w:rsidRDefault="00BC5219" w:rsidP="007468CF">
      <w:pPr>
        <w:rPr>
          <w:sz w:val="28"/>
          <w:szCs w:val="28"/>
        </w:rPr>
      </w:pPr>
      <w:r>
        <w:rPr>
          <w:noProof/>
          <w:sz w:val="28"/>
          <w:szCs w:val="28"/>
        </w:rPr>
        <w:lastRenderedPageBreak/>
        <w:drawing>
          <wp:inline distT="0" distB="0" distL="0" distR="0" wp14:anchorId="40DBFBF9" wp14:editId="24031DDA">
            <wp:extent cx="5886312" cy="2223135"/>
            <wp:effectExtent l="0" t="0" r="635" b="5715"/>
            <wp:docPr id="12666676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67655" name="Picture 1266667655"/>
                    <pic:cNvPicPr/>
                  </pic:nvPicPr>
                  <pic:blipFill>
                    <a:blip r:embed="rId10">
                      <a:extLst>
                        <a:ext uri="{28A0092B-C50C-407E-A947-70E740481C1C}">
                          <a14:useLocalDpi xmlns:a14="http://schemas.microsoft.com/office/drawing/2010/main" val="0"/>
                        </a:ext>
                      </a:extLst>
                    </a:blip>
                    <a:stretch>
                      <a:fillRect/>
                    </a:stretch>
                  </pic:blipFill>
                  <pic:spPr>
                    <a:xfrm>
                      <a:off x="0" y="0"/>
                      <a:ext cx="5914360" cy="2233728"/>
                    </a:xfrm>
                    <a:prstGeom prst="rect">
                      <a:avLst/>
                    </a:prstGeom>
                  </pic:spPr>
                </pic:pic>
              </a:graphicData>
            </a:graphic>
          </wp:inline>
        </w:drawing>
      </w:r>
    </w:p>
    <w:sectPr w:rsidR="00BC5219" w:rsidRPr="00BC52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72352"/>
    <w:multiLevelType w:val="hybridMultilevel"/>
    <w:tmpl w:val="6FF2FD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FBD7EB9"/>
    <w:multiLevelType w:val="hybridMultilevel"/>
    <w:tmpl w:val="404AD074"/>
    <w:lvl w:ilvl="0" w:tplc="2000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 w15:restartNumberingAfterBreak="0">
    <w:nsid w:val="2762275A"/>
    <w:multiLevelType w:val="multilevel"/>
    <w:tmpl w:val="200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44681837"/>
    <w:multiLevelType w:val="multilevel"/>
    <w:tmpl w:val="200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53C911F9"/>
    <w:multiLevelType w:val="hybridMultilevel"/>
    <w:tmpl w:val="67E065D4"/>
    <w:lvl w:ilvl="0" w:tplc="20000013">
      <w:start w:val="1"/>
      <w:numFmt w:val="upperRoman"/>
      <w:lvlText w:val="%1."/>
      <w:lvlJc w:val="right"/>
      <w:pPr>
        <w:ind w:left="785" w:hanging="360"/>
      </w:pPr>
    </w:lvl>
    <w:lvl w:ilvl="1" w:tplc="20000019" w:tentative="1">
      <w:start w:val="1"/>
      <w:numFmt w:val="lowerLetter"/>
      <w:lvlText w:val="%2."/>
      <w:lvlJc w:val="left"/>
      <w:pPr>
        <w:ind w:left="1505" w:hanging="360"/>
      </w:pPr>
    </w:lvl>
    <w:lvl w:ilvl="2" w:tplc="2000001B" w:tentative="1">
      <w:start w:val="1"/>
      <w:numFmt w:val="lowerRoman"/>
      <w:lvlText w:val="%3."/>
      <w:lvlJc w:val="right"/>
      <w:pPr>
        <w:ind w:left="2225" w:hanging="180"/>
      </w:pPr>
    </w:lvl>
    <w:lvl w:ilvl="3" w:tplc="2000000F" w:tentative="1">
      <w:start w:val="1"/>
      <w:numFmt w:val="decimal"/>
      <w:lvlText w:val="%4."/>
      <w:lvlJc w:val="left"/>
      <w:pPr>
        <w:ind w:left="2945" w:hanging="360"/>
      </w:pPr>
    </w:lvl>
    <w:lvl w:ilvl="4" w:tplc="20000019" w:tentative="1">
      <w:start w:val="1"/>
      <w:numFmt w:val="lowerLetter"/>
      <w:lvlText w:val="%5."/>
      <w:lvlJc w:val="left"/>
      <w:pPr>
        <w:ind w:left="3665" w:hanging="360"/>
      </w:pPr>
    </w:lvl>
    <w:lvl w:ilvl="5" w:tplc="2000001B" w:tentative="1">
      <w:start w:val="1"/>
      <w:numFmt w:val="lowerRoman"/>
      <w:lvlText w:val="%6."/>
      <w:lvlJc w:val="right"/>
      <w:pPr>
        <w:ind w:left="4385" w:hanging="180"/>
      </w:pPr>
    </w:lvl>
    <w:lvl w:ilvl="6" w:tplc="2000000F" w:tentative="1">
      <w:start w:val="1"/>
      <w:numFmt w:val="decimal"/>
      <w:lvlText w:val="%7."/>
      <w:lvlJc w:val="left"/>
      <w:pPr>
        <w:ind w:left="5105" w:hanging="360"/>
      </w:pPr>
    </w:lvl>
    <w:lvl w:ilvl="7" w:tplc="20000019" w:tentative="1">
      <w:start w:val="1"/>
      <w:numFmt w:val="lowerLetter"/>
      <w:lvlText w:val="%8."/>
      <w:lvlJc w:val="left"/>
      <w:pPr>
        <w:ind w:left="5825" w:hanging="360"/>
      </w:pPr>
    </w:lvl>
    <w:lvl w:ilvl="8" w:tplc="2000001B" w:tentative="1">
      <w:start w:val="1"/>
      <w:numFmt w:val="lowerRoman"/>
      <w:lvlText w:val="%9."/>
      <w:lvlJc w:val="right"/>
      <w:pPr>
        <w:ind w:left="6545" w:hanging="180"/>
      </w:pPr>
    </w:lvl>
  </w:abstractNum>
  <w:abstractNum w:abstractNumId="5" w15:restartNumberingAfterBreak="0">
    <w:nsid w:val="55F55DFC"/>
    <w:multiLevelType w:val="multilevel"/>
    <w:tmpl w:val="200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614A0F1E"/>
    <w:multiLevelType w:val="hybridMultilevel"/>
    <w:tmpl w:val="3148F2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67B30784"/>
    <w:multiLevelType w:val="multilevel"/>
    <w:tmpl w:val="200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7B10731A"/>
    <w:multiLevelType w:val="multilevel"/>
    <w:tmpl w:val="200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7D921C62"/>
    <w:multiLevelType w:val="hybridMultilevel"/>
    <w:tmpl w:val="B28C38B0"/>
    <w:lvl w:ilvl="0" w:tplc="6556FB70">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2037539594">
    <w:abstractNumId w:val="4"/>
  </w:num>
  <w:num w:numId="2" w16cid:durableId="1782650620">
    <w:abstractNumId w:val="0"/>
  </w:num>
  <w:num w:numId="3" w16cid:durableId="1557355257">
    <w:abstractNumId w:val="3"/>
  </w:num>
  <w:num w:numId="4" w16cid:durableId="1539313831">
    <w:abstractNumId w:val="8"/>
  </w:num>
  <w:num w:numId="5" w16cid:durableId="1531604339">
    <w:abstractNumId w:val="2"/>
  </w:num>
  <w:num w:numId="6" w16cid:durableId="577593619">
    <w:abstractNumId w:val="7"/>
  </w:num>
  <w:num w:numId="7" w16cid:durableId="1539850185">
    <w:abstractNumId w:val="5"/>
  </w:num>
  <w:num w:numId="8" w16cid:durableId="14596">
    <w:abstractNumId w:val="1"/>
  </w:num>
  <w:num w:numId="9" w16cid:durableId="7491064">
    <w:abstractNumId w:val="6"/>
  </w:num>
  <w:num w:numId="10" w16cid:durableId="1326877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3F6"/>
    <w:rsid w:val="0004398E"/>
    <w:rsid w:val="0011006A"/>
    <w:rsid w:val="00222FA6"/>
    <w:rsid w:val="002768C5"/>
    <w:rsid w:val="004E6285"/>
    <w:rsid w:val="005170F3"/>
    <w:rsid w:val="006610F5"/>
    <w:rsid w:val="007468CF"/>
    <w:rsid w:val="00A673F6"/>
    <w:rsid w:val="00BC5219"/>
    <w:rsid w:val="00C05BE1"/>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116EB"/>
  <w15:chartTrackingRefBased/>
  <w15:docId w15:val="{BF15B0C5-AF1E-4038-8670-B00B0ACFF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73F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673F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673F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673F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673F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673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73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73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73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73F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673F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673F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673F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673F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673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73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73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73F6"/>
    <w:rPr>
      <w:rFonts w:eastAsiaTheme="majorEastAsia" w:cstheme="majorBidi"/>
      <w:color w:val="272727" w:themeColor="text1" w:themeTint="D8"/>
    </w:rPr>
  </w:style>
  <w:style w:type="paragraph" w:styleId="Title">
    <w:name w:val="Title"/>
    <w:basedOn w:val="Normal"/>
    <w:next w:val="Normal"/>
    <w:link w:val="TitleChar"/>
    <w:uiPriority w:val="10"/>
    <w:qFormat/>
    <w:rsid w:val="00A673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73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73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73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73F6"/>
    <w:pPr>
      <w:spacing w:before="160"/>
      <w:jc w:val="center"/>
    </w:pPr>
    <w:rPr>
      <w:i/>
      <w:iCs/>
      <w:color w:val="404040" w:themeColor="text1" w:themeTint="BF"/>
    </w:rPr>
  </w:style>
  <w:style w:type="character" w:customStyle="1" w:styleId="QuoteChar">
    <w:name w:val="Quote Char"/>
    <w:basedOn w:val="DefaultParagraphFont"/>
    <w:link w:val="Quote"/>
    <w:uiPriority w:val="29"/>
    <w:rsid w:val="00A673F6"/>
    <w:rPr>
      <w:i/>
      <w:iCs/>
      <w:color w:val="404040" w:themeColor="text1" w:themeTint="BF"/>
    </w:rPr>
  </w:style>
  <w:style w:type="paragraph" w:styleId="ListParagraph">
    <w:name w:val="List Paragraph"/>
    <w:basedOn w:val="Normal"/>
    <w:uiPriority w:val="34"/>
    <w:qFormat/>
    <w:rsid w:val="00A673F6"/>
    <w:pPr>
      <w:ind w:left="720"/>
      <w:contextualSpacing/>
    </w:pPr>
  </w:style>
  <w:style w:type="character" w:styleId="IntenseEmphasis">
    <w:name w:val="Intense Emphasis"/>
    <w:basedOn w:val="DefaultParagraphFont"/>
    <w:uiPriority w:val="21"/>
    <w:qFormat/>
    <w:rsid w:val="00A673F6"/>
    <w:rPr>
      <w:i/>
      <w:iCs/>
      <w:color w:val="2F5496" w:themeColor="accent1" w:themeShade="BF"/>
    </w:rPr>
  </w:style>
  <w:style w:type="paragraph" w:styleId="IntenseQuote">
    <w:name w:val="Intense Quote"/>
    <w:basedOn w:val="Normal"/>
    <w:next w:val="Normal"/>
    <w:link w:val="IntenseQuoteChar"/>
    <w:uiPriority w:val="30"/>
    <w:qFormat/>
    <w:rsid w:val="00A673F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673F6"/>
    <w:rPr>
      <w:i/>
      <w:iCs/>
      <w:color w:val="2F5496" w:themeColor="accent1" w:themeShade="BF"/>
    </w:rPr>
  </w:style>
  <w:style w:type="character" w:styleId="IntenseReference">
    <w:name w:val="Intense Reference"/>
    <w:basedOn w:val="DefaultParagraphFont"/>
    <w:uiPriority w:val="32"/>
    <w:qFormat/>
    <w:rsid w:val="00A673F6"/>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4</Pages>
  <Words>318</Words>
  <Characters>1815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dc:creator>
  <cp:keywords/>
  <dc:description/>
  <cp:lastModifiedBy>Dw</cp:lastModifiedBy>
  <cp:revision>3</cp:revision>
  <dcterms:created xsi:type="dcterms:W3CDTF">2025-02-03T18:31:00Z</dcterms:created>
  <dcterms:modified xsi:type="dcterms:W3CDTF">2025-02-07T18:30:00Z</dcterms:modified>
</cp:coreProperties>
</file>