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B95BD" w14:textId="0935AECD" w:rsidR="00B262C5" w:rsidRDefault="00311909">
      <w:r w:rsidRPr="00311909">
        <w:t xml:space="preserve">Sustainable fashion has transcended its niche status to become a significant movement within the industry, reshaping the way we think about style and clothing production. It's not merely a passing trend but a fundamental shift towards more ethical and environmentally friendly practices. This evolution is fueled by growing consumer awareness of the detrimental impact of fast fashion on the planet and the people involved in the supply </w:t>
      </w:r>
      <w:proofErr w:type="spellStart"/>
      <w:proofErr w:type="gramStart"/>
      <w:r w:rsidRPr="00311909">
        <w:t>chain.At</w:t>
      </w:r>
      <w:proofErr w:type="spellEnd"/>
      <w:proofErr w:type="gramEnd"/>
      <w:r w:rsidRPr="00311909">
        <w:t xml:space="preserve"> its core, sustainable fashion seeks to minimize environmental harm and promote social responsibility throughout the production process. This involves using eco-friendly materials like organic cotton, hemp, and recycled fabrics, as well as adopting ethical manufacturing practices such as fair wages and safe working conditions for garment workers. Furthermore, sustainable brands prioritize transparency, providing consumers with information about their sourcing, production methods, and environmental </w:t>
      </w:r>
      <w:proofErr w:type="spellStart"/>
      <w:proofErr w:type="gramStart"/>
      <w:r w:rsidRPr="00311909">
        <w:t>footprint.Another</w:t>
      </w:r>
      <w:proofErr w:type="spellEnd"/>
      <w:proofErr w:type="gramEnd"/>
      <w:r w:rsidRPr="00311909">
        <w:t xml:space="preserve"> aspect of sustainable fashion is the concept of slow fashion, which encourages consumers to buy fewer, higher-quality items that are designed to last. This contrasts sharply with the fast fashion model, where clothing is produced quickly and cheaply, leading to disposable consumerism and excessive waste. By investing in timeless pieces that withstand trends and seasons, individuals can build a more sustainable wardrobe and reduce their environmental </w:t>
      </w:r>
      <w:proofErr w:type="spellStart"/>
      <w:proofErr w:type="gramStart"/>
      <w:r w:rsidRPr="00311909">
        <w:t>impact.Additionally</w:t>
      </w:r>
      <w:proofErr w:type="spellEnd"/>
      <w:proofErr w:type="gramEnd"/>
      <w:r w:rsidRPr="00311909">
        <w:t xml:space="preserve">, sustainable fashion extends beyond clothing to encompass accessories, footwear, and even beauty products. From vegan leather handbags to cruelty-free cosmetics, consumers now have a plethora of eco-conscious options to choose from. This shift towards sustainability reflects a broader cultural shift towards mindful consumption and a desire for products that align with personal values and </w:t>
      </w:r>
      <w:proofErr w:type="spellStart"/>
      <w:proofErr w:type="gramStart"/>
      <w:r w:rsidRPr="00311909">
        <w:t>beliefs.Ultimately</w:t>
      </w:r>
      <w:proofErr w:type="spellEnd"/>
      <w:proofErr w:type="gramEnd"/>
      <w:r w:rsidRPr="00311909">
        <w:t>, sustainable fashion represents a paradigm shift in the industry, challenging the status quo and paving the way for a more ethical and environmentally friendly future. While there is still much work to be done, the growing popularity of sustainable fashion indicates a positive change in consumer attitudes and behaviors. By supporting brands that prioritize sustainability and making eco-conscious choices in our own lives, we can all contribute to a more sustainable fashion industry and a healthier planet.</w:t>
      </w:r>
      <w:bookmarkStart w:id="0" w:name="_GoBack"/>
      <w:bookmarkEnd w:id="0"/>
    </w:p>
    <w:sectPr w:rsidR="00B26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909"/>
    <w:rsid w:val="00311909"/>
    <w:rsid w:val="00B26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EE32A"/>
  <w15:chartTrackingRefBased/>
  <w15:docId w15:val="{3D34868F-10A0-4C80-B66E-B1D573183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9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352</Words>
  <Characters>2008</Characters>
  <Application>Microsoft Office Word</Application>
  <DocSecurity>0</DocSecurity>
  <Lines>16</Lines>
  <Paragraphs>4</Paragraphs>
  <ScaleCrop>false</ScaleCrop>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Ammadaslam07 .</dc:creator>
  <cp:keywords/>
  <dc:description/>
  <cp:lastModifiedBy>Ammadaslam07 .</cp:lastModifiedBy>
  <cp:revision>1</cp:revision>
  <dcterms:created xsi:type="dcterms:W3CDTF">2024-04-18T07:06:00Z</dcterms:created>
  <dcterms:modified xsi:type="dcterms:W3CDTF">2024-04-18T07:06:00Z</dcterms:modified>
</cp:coreProperties>
</file>