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7FBD7" w14:textId="5E8E1C82" w:rsidR="00B262C5" w:rsidRDefault="000D3D1F">
      <w:r w:rsidRPr="000D3D1F">
        <w:t xml:space="preserve">Capsule wardrobes have gained popularity in recent years as a minimalist approach to fashion, offering a curated collection of essential clothing items that can be mixed and matched to create endless outfit combinations. The concept of a capsule wardrobe is rooted in the idea of quality over quantity, encouraging individuals to invest in timeless, versatile pieces that reflect their personal style and withstand changing </w:t>
      </w:r>
      <w:proofErr w:type="spellStart"/>
      <w:proofErr w:type="gramStart"/>
      <w:r w:rsidRPr="000D3D1F">
        <w:t>trends.At</w:t>
      </w:r>
      <w:proofErr w:type="spellEnd"/>
      <w:proofErr w:type="gramEnd"/>
      <w:r w:rsidRPr="000D3D1F">
        <w:t xml:space="preserve"> its core, a capsule wardrobe consists of a carefully curated selection of clothing items that can be worn interchangeably and styled in various ways. This typically includes wardrobe staples like a white t-shirt, a classic button-down shirt, a pair of tailored trousers, a versatile blazer, a little black dress, and a well-fitting pair of jeans. These foundational pieces serve as the building blocks of a capsule wardrobe, providing a solid foundation for creating stylish and cohesive </w:t>
      </w:r>
      <w:proofErr w:type="spellStart"/>
      <w:proofErr w:type="gramStart"/>
      <w:r w:rsidRPr="000D3D1F">
        <w:t>outfits.The</w:t>
      </w:r>
      <w:proofErr w:type="spellEnd"/>
      <w:proofErr w:type="gramEnd"/>
      <w:r w:rsidRPr="000D3D1F">
        <w:t xml:space="preserve"> key to building a successful capsule wardrobe is choosing pieces that are versatile, high-quality, and reflective of your personal style. This involves selecting items in neutral colors and classic silhouettes that can be easily mixed and matched to create a range of different looks. By focusing on quality over quantity, individuals can invest in pieces that last longer and withstand the test of time, reducing the need for frequent shopping and minimizing </w:t>
      </w:r>
      <w:proofErr w:type="spellStart"/>
      <w:proofErr w:type="gramStart"/>
      <w:r w:rsidRPr="000D3D1F">
        <w:t>waste.Another</w:t>
      </w:r>
      <w:proofErr w:type="spellEnd"/>
      <w:proofErr w:type="gramEnd"/>
      <w:r w:rsidRPr="000D3D1F">
        <w:t xml:space="preserve"> benefit of capsule wardrobes is their ability to streamline the getting-ready process and reduce decision fatigue. With a curated collection of go-to pieces, individuals can quickly and easily put together stylish outfits without the hassle of sorting through a cluttered closet. This not only saves time and energy but also helps to foster a more mindful and intentional approach to getting dressed each </w:t>
      </w:r>
      <w:proofErr w:type="spellStart"/>
      <w:proofErr w:type="gramStart"/>
      <w:r w:rsidRPr="000D3D1F">
        <w:t>day.Additionally</w:t>
      </w:r>
      <w:proofErr w:type="spellEnd"/>
      <w:proofErr w:type="gramEnd"/>
      <w:r w:rsidRPr="000D3D1F">
        <w:t xml:space="preserve">, capsule wardrobes promote sustainability by encouraging mindful consumption and reducing fashion waste. By investing in timeless pieces that are designed to last, individuals can minimize their environmental impact and contribute to a more sustainable fashion industry. Capsule wardrobes also promote conscious shopping habits, encouraging individuals to prioritize quality over quantity and invest in pieces that they truly love and will wear for years to </w:t>
      </w:r>
      <w:proofErr w:type="spellStart"/>
      <w:proofErr w:type="gramStart"/>
      <w:r w:rsidRPr="000D3D1F">
        <w:t>come.In</w:t>
      </w:r>
      <w:proofErr w:type="spellEnd"/>
      <w:proofErr w:type="gramEnd"/>
      <w:r w:rsidRPr="000D3D1F">
        <w:t xml:space="preserve"> conclusion, capsule wardrobes offer a practical and sustainable approach to fashion, allowing individuals to simplify their style and maximize their wardrobe potential. By investing in versatile, high-quality pieces that reflect their personal style and withstand changing trends, individuals can build a wardrobe that is both stylish and sustainable. With a curated collection of go-to pieces at their disposal, individuals can streamline their getting-ready process, reduce decision fatigue, and make getting dressed each day a more enjoyable and effortless experience.</w:t>
      </w:r>
      <w:bookmarkStart w:id="0" w:name="_GoBack"/>
      <w:bookmarkEnd w:id="0"/>
    </w:p>
    <w:sectPr w:rsidR="00B26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D1F"/>
    <w:rsid w:val="000D3D1F"/>
    <w:rsid w:val="00B2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DB38"/>
  <w15:chartTrackingRefBased/>
  <w15:docId w15:val="{67F85743-8810-4AB9-8A4A-6C8910A96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2024-04-18T07:07:00Z</dcterms:created>
  <dcterms:modified xsi:type="dcterms:W3CDTF">2024-04-18T07:07:00Z</dcterms:modified>
</cp:coreProperties>
</file>