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AB144" w14:textId="77777777" w:rsidR="00C5045B" w:rsidRDefault="00C5045B" w:rsidP="00C5045B">
      <w:r>
        <w:t>Content personalization has become a cornerstone of modern marketing strategies, allowing businesses to deliver tailored experiences that resonate with individual audience members. By leveraging data and insights about their audience's preferences, behaviors, and demographics, businesses can create personalized content that captures attention, drives engagement, and ultimately, converts leads into customers.</w:t>
      </w:r>
    </w:p>
    <w:p w14:paraId="153F7751" w14:textId="77777777" w:rsidR="00C5045B" w:rsidRDefault="00C5045B" w:rsidP="00C5045B"/>
    <w:p w14:paraId="3ED10A56" w14:textId="77777777" w:rsidR="00C5045B" w:rsidRDefault="00C5045B" w:rsidP="00C5045B">
      <w:r>
        <w:t>At the heart of content personalization is understanding your audience and segmenting them into distinct groups based on their shared characteristics and interests. Whether it's demographics, purchase history, or browsing behavior, businesses can use data to create detailed customer profiles and tailor their content to address the specific needs and preferences of each segment. By delivering relevant content that speaks directly to their audience's interests, businesses can increase engagement and foster stronger connections with their audience.</w:t>
      </w:r>
    </w:p>
    <w:p w14:paraId="748649A6" w14:textId="77777777" w:rsidR="00C5045B" w:rsidRDefault="00C5045B" w:rsidP="00C5045B"/>
    <w:p w14:paraId="5EC45F49" w14:textId="77777777" w:rsidR="00C5045B" w:rsidRDefault="00C5045B" w:rsidP="00C5045B">
      <w:r>
        <w:t>One of the most common forms of content personalization is dynamic content, which allows businesses to customize website content, email newsletters, and other marketing materials based on user data. Whether it's showcasing recommended products based on past purchases, displaying location-specific offers, or personalizing email subject lines with the recipient's name, dynamic content enables businesses to deliver more relevant and engaging experiences to their audience.</w:t>
      </w:r>
    </w:p>
    <w:p w14:paraId="2E8868A2" w14:textId="77777777" w:rsidR="00C5045B" w:rsidRDefault="00C5045B" w:rsidP="00C5045B"/>
    <w:p w14:paraId="4222E505" w14:textId="77777777" w:rsidR="00C5045B" w:rsidRDefault="00C5045B" w:rsidP="00C5045B">
      <w:r>
        <w:t>Personalization extends beyond content to encompass the entire customer journey, from awareness to purchase and beyond. By delivering personalized recommendations, offers, and messaging at every touchpoint, businesses can guide customers through the sales funnel more effectively and increase the likelihood of conversion. Whether it's through personalized product recommendations, targeted email campaigns, or customized landing pages, businesses can create a seamless and personalized experience that delights customers and drives results.</w:t>
      </w:r>
    </w:p>
    <w:p w14:paraId="4FB8C64F" w14:textId="77777777" w:rsidR="00C5045B" w:rsidRDefault="00C5045B" w:rsidP="00C5045B"/>
    <w:p w14:paraId="3644BDDD" w14:textId="7E9CA833" w:rsidR="001416B4" w:rsidRDefault="00C5045B" w:rsidP="00C5045B">
      <w:r>
        <w:t>Additionally, content personalization allows businesses to leverage automation and machine learning to deliver more sophisticated and predictive experiences to their audience. By analyzing data in real-time and adapting content in response to user behavior, businesses can anticipate their audience's needs and deliver personalized experiences at scale. Whether it's through product recommendations, content suggestions, or automated chatbots, businesses can use AI-driven personalization to create more meaningful interactions with their audience.</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5B"/>
    <w:rsid w:val="001416B4"/>
    <w:rsid w:val="00C5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7CC1"/>
  <w15:chartTrackingRefBased/>
  <w15:docId w15:val="{95CE2EBD-EECE-4C90-81F6-2E3FFFFA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2024-04-18T06:58:00Z</dcterms:created>
  <dcterms:modified xsi:type="dcterms:W3CDTF">2024-04-18T06:59:00Z</dcterms:modified>
</cp:coreProperties>
</file>