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632A7">
      <w:pPr>
        <w:ind w:left="-360" w:right="-270"/>
        <w:jc w:val="center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727960" cy="1601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961" cy="165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10BB">
      <w:pPr>
        <w:spacing w:line="360" w:lineRule="auto"/>
        <w:ind w:left="-360" w:right="-270"/>
        <w:contextualSpacing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Program: BS-SE </w:t>
      </w:r>
    </w:p>
    <w:p w14:paraId="509D990F">
      <w:pPr>
        <w:spacing w:line="360" w:lineRule="auto"/>
        <w:ind w:left="-360" w:right="-270"/>
        <w:contextualSpacing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2288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Title: </w:t>
      </w:r>
      <w:r>
        <w:rPr>
          <w:rFonts w:ascii="Times New Roman" w:hAnsi="Times New Roman" w:cs="Times New Roman"/>
          <w:bCs/>
          <w:sz w:val="24"/>
          <w:szCs w:val="24"/>
        </w:rPr>
        <w:t xml:space="preserve">Web Engineering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Semester:</w:t>
      </w:r>
      <w:r>
        <w:rPr>
          <w:rFonts w:ascii="Times New Roman" w:hAnsi="Times New Roman" w:cs="Times New Roman"/>
          <w:sz w:val="24"/>
          <w:szCs w:val="24"/>
        </w:rPr>
        <w:t xml:space="preserve"> Spring 2026</w:t>
      </w:r>
    </w:p>
    <w:p w14:paraId="37631BDF">
      <w:pPr>
        <w:pBdr>
          <w:bottom w:val="single" w:color="auto" w:sz="6" w:space="1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</w:rPr>
        <w:t>Course Code:</w:t>
      </w:r>
      <w:r>
        <w:rPr>
          <w:rFonts w:ascii="Times New Roman" w:hAnsi="Times New Roman" w:cs="Times New Roman"/>
          <w:sz w:val="24"/>
          <w:szCs w:val="24"/>
        </w:rPr>
        <w:t xml:space="preserve"> SE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Course Instructor: </w:t>
      </w:r>
      <w:r>
        <w:rPr>
          <w:rFonts w:ascii="Times New Roman" w:hAnsi="Times New Roman" w:cs="Times New Roman"/>
          <w:bCs/>
          <w:sz w:val="24"/>
          <w:szCs w:val="24"/>
        </w:rPr>
        <w:t>Mr. Mujahid Aziz</w:t>
      </w:r>
    </w:p>
    <w:p w14:paraId="703100F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893A0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  <w:t>Assignment Number: 01</w:t>
      </w:r>
    </w:p>
    <w:p w14:paraId="2C5AD8BE">
      <w:pPr>
        <w:rPr>
          <w:rFonts w:ascii="Times New Roman" w:hAnsi="Times New Roman" w:cs="Times New Roman"/>
          <w:b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pPr>
    </w:p>
    <w:p w14:paraId="70ED39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95F75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Q1: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Define Web Engineering and explain its importance in modern applications.</w:t>
      </w:r>
    </w:p>
    <w:p w14:paraId="453E310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73360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Q2: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Explain the client-server architecture in detail and describe how communication takes place between client and server.</w:t>
      </w:r>
    </w:p>
    <w:p w14:paraId="3CEBFBD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4012E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Q3: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small business wants to launch a website to showcase its products online.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Identify the basic technologies and components required to develop this website and explain their roles.</w:t>
      </w:r>
    </w:p>
    <w:p w14:paraId="7821F9F6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F723B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Q4: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Write a simple HTML code to create a webpage that includes:</w:t>
      </w:r>
    </w:p>
    <w:p w14:paraId="7421FF0A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heading </w:t>
      </w:r>
    </w:p>
    <w:p w14:paraId="5742217C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paragraph </w:t>
      </w:r>
    </w:p>
    <w:p w14:paraId="1F0B7FD2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 clickable link </w:t>
      </w:r>
    </w:p>
    <w:p w14:paraId="173352B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1404F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Q5: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Why is web engineering considered different from traditional software engineering? Discuss with reasons.</w:t>
      </w:r>
    </w:p>
    <w:p w14:paraId="1CF34034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5D9390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Q1: Define Web Engineering and explain its importance in modern applications.</w:t>
      </w:r>
    </w:p>
    <w:p w14:paraId="45743A59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Web Engineering</w:t>
      </w:r>
      <w:r>
        <w:t xml:space="preserve"> is the systematic development of web-based applications using established scientific, engineering, and management principles to ensure quality, reliability, and maintainability. It involves applying software engineering methods, but with additional consideration for web-specific aspects such as user experience, rapid deployment, security, and scalability.</w:t>
      </w:r>
    </w:p>
    <w:p w14:paraId="6AE744BA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Importance in modern applications:</w:t>
      </w:r>
    </w:p>
    <w:p w14:paraId="3F0BE5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Ensures </w:t>
      </w:r>
      <w:r>
        <w:rPr>
          <w:rStyle w:val="16"/>
          <w:bdr w:val="none" w:color="auto" w:sz="0" w:space="0"/>
        </w:rPr>
        <w:t>high-quality web systems</w:t>
      </w:r>
      <w:r>
        <w:rPr>
          <w:bdr w:val="none" w:color="auto" w:sz="0" w:space="0"/>
        </w:rPr>
        <w:t xml:space="preserve"> through structured design and testing.</w:t>
      </w:r>
    </w:p>
    <w:p w14:paraId="6010C3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Supports </w:t>
      </w:r>
      <w:r>
        <w:rPr>
          <w:rStyle w:val="16"/>
          <w:bdr w:val="none" w:color="auto" w:sz="0" w:space="0"/>
        </w:rPr>
        <w:t>scalability and performance</w:t>
      </w:r>
      <w:r>
        <w:rPr>
          <w:bdr w:val="none" w:color="auto" w:sz="0" w:space="0"/>
        </w:rPr>
        <w:t>, which are critical for modern online services.</w:t>
      </w:r>
    </w:p>
    <w:p w14:paraId="516791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Emphasizes </w:t>
      </w:r>
      <w:r>
        <w:rPr>
          <w:rStyle w:val="16"/>
          <w:bdr w:val="none" w:color="auto" w:sz="0" w:space="0"/>
        </w:rPr>
        <w:t>usability and accessibility</w:t>
      </w:r>
      <w:r>
        <w:rPr>
          <w:bdr w:val="none" w:color="auto" w:sz="0" w:space="0"/>
        </w:rPr>
        <w:t>, improving user satisfaction.</w:t>
      </w:r>
    </w:p>
    <w:p w14:paraId="1C4CCA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Integrates </w:t>
      </w:r>
      <w:r>
        <w:rPr>
          <w:rStyle w:val="16"/>
          <w:bdr w:val="none" w:color="auto" w:sz="0" w:space="0"/>
        </w:rPr>
        <w:t>security and data protection</w:t>
      </w:r>
      <w:r>
        <w:rPr>
          <w:bdr w:val="none" w:color="auto" w:sz="0" w:space="0"/>
        </w:rPr>
        <w:t>, vital for e-commerce and user trust.</w:t>
      </w:r>
    </w:p>
    <w:p w14:paraId="5661BE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Helps manage </w:t>
      </w:r>
      <w:r>
        <w:rPr>
          <w:rStyle w:val="16"/>
          <w:bdr w:val="none" w:color="auto" w:sz="0" w:space="0"/>
        </w:rPr>
        <w:t>rapid technological changes</w:t>
      </w:r>
      <w:r>
        <w:rPr>
          <w:bdr w:val="none" w:color="auto" w:sz="0" w:space="0"/>
        </w:rPr>
        <w:t xml:space="preserve"> on the web.</w:t>
      </w:r>
    </w:p>
    <w:p w14:paraId="6F46E5B8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Q2: Explain the client-server architecture in detail and describe how communication takes place between client and server.</w:t>
      </w:r>
    </w:p>
    <w:p w14:paraId="2C0B6AF6">
      <w:pPr>
        <w:pStyle w:val="15"/>
        <w:keepNext w:val="0"/>
        <w:keepLines w:val="0"/>
        <w:widowControl/>
        <w:suppressLineNumbers w:val="0"/>
      </w:pPr>
      <w:r>
        <w:t xml:space="preserve">The </w:t>
      </w:r>
      <w:r>
        <w:rPr>
          <w:rStyle w:val="16"/>
        </w:rPr>
        <w:t>client-server architecture</w:t>
      </w:r>
      <w:r>
        <w:t xml:space="preserve"> is a model where tasks are divided between </w:t>
      </w:r>
      <w:r>
        <w:rPr>
          <w:rStyle w:val="16"/>
        </w:rPr>
        <w:t>clients</w:t>
      </w:r>
      <w:r>
        <w:t xml:space="preserve"> (front-end users or devices) and </w:t>
      </w:r>
      <w:r>
        <w:rPr>
          <w:rStyle w:val="16"/>
        </w:rPr>
        <w:t>servers</w:t>
      </w:r>
      <w:r>
        <w:t xml:space="preserve"> (back-end systems providing resources or services).</w:t>
      </w:r>
    </w:p>
    <w:p w14:paraId="30705A47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Key Components:</w:t>
      </w:r>
    </w:p>
    <w:p w14:paraId="0CDE25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Client:</w:t>
      </w:r>
      <w:r>
        <w:rPr>
          <w:bdr w:val="none" w:color="auto" w:sz="0" w:space="0"/>
        </w:rPr>
        <w:t xml:space="preserve"> Sends requests to the server, usually through a web browser.</w:t>
      </w:r>
    </w:p>
    <w:p w14:paraId="4D1DD2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Server:</w:t>
      </w:r>
      <w:r>
        <w:rPr>
          <w:bdr w:val="none" w:color="auto" w:sz="0" w:space="0"/>
        </w:rPr>
        <w:t xml:space="preserve"> Processes those requests, performs operations (e.g., database access), and returns responses.</w:t>
      </w:r>
    </w:p>
    <w:p w14:paraId="61072742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Communication Process:</w:t>
      </w:r>
    </w:p>
    <w:p w14:paraId="0224FB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The client sends an </w:t>
      </w:r>
      <w:r>
        <w:rPr>
          <w:rStyle w:val="16"/>
          <w:bdr w:val="none" w:color="auto" w:sz="0" w:space="0"/>
        </w:rPr>
        <w:t>HTTP/HTTPS request</w:t>
      </w:r>
      <w:r>
        <w:rPr>
          <w:bdr w:val="none" w:color="auto" w:sz="0" w:space="0"/>
        </w:rPr>
        <w:t xml:space="preserve"> to the server (e.g., a browser requesting a webpage).</w:t>
      </w:r>
    </w:p>
    <w:p w14:paraId="6381A0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The server receives the request, processes it (may involve fetching data or running logic).</w:t>
      </w:r>
    </w:p>
    <w:p w14:paraId="1C2A5BE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 xml:space="preserve">The server sends back an </w:t>
      </w:r>
      <w:r>
        <w:rPr>
          <w:rStyle w:val="16"/>
          <w:bdr w:val="none" w:color="auto" w:sz="0" w:space="0"/>
        </w:rPr>
        <w:t>HTTP response</w:t>
      </w:r>
      <w:r>
        <w:rPr>
          <w:bdr w:val="none" w:color="auto" w:sz="0" w:space="0"/>
        </w:rPr>
        <w:t>, often containing HTML, CSS, JavaScript, or JSON data.</w:t>
      </w:r>
    </w:p>
    <w:p w14:paraId="4278667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bdr w:val="none" w:color="auto" w:sz="0" w:space="0"/>
        </w:rPr>
        <w:t>The client renders or processes the server’s response for the user.</w:t>
      </w:r>
    </w:p>
    <w:p w14:paraId="276C0206">
      <w:pPr>
        <w:pStyle w:val="15"/>
        <w:keepNext w:val="0"/>
        <w:keepLines w:val="0"/>
        <w:widowControl/>
        <w:suppressLineNumbers w:val="0"/>
      </w:pPr>
      <w:r>
        <w:t xml:space="preserve">This interaction relies on </w:t>
      </w:r>
      <w:r>
        <w:rPr>
          <w:rStyle w:val="16"/>
        </w:rPr>
        <w:t>internet protocols</w:t>
      </w:r>
      <w:r>
        <w:t xml:space="preserve"> such as TCP/IP for reliable communication.</w:t>
      </w:r>
    </w:p>
    <w:p w14:paraId="33522295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Q3: A small business wants to launch a website to showcase its products online. Identify the basic technologies and components required to develop this website and explain their roles.</w:t>
      </w:r>
    </w:p>
    <w:p w14:paraId="19C90843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Basic Technologies and Components:</w:t>
      </w:r>
    </w:p>
    <w:p w14:paraId="54ABCC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HTML (HyperText Markup Language):</w:t>
      </w:r>
      <w:r>
        <w:rPr>
          <w:bdr w:val="none" w:color="auto" w:sz="0" w:space="0"/>
        </w:rPr>
        <w:t xml:space="preserve"> Structures the content of web pages.</w:t>
      </w:r>
    </w:p>
    <w:p w14:paraId="384037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CSS (Cascading Style Sheets):</w:t>
      </w:r>
      <w:r>
        <w:rPr>
          <w:bdr w:val="none" w:color="auto" w:sz="0" w:space="0"/>
        </w:rPr>
        <w:t xml:space="preserve"> Defines the design, layout, and visual appearance.</w:t>
      </w:r>
    </w:p>
    <w:p w14:paraId="1436F0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JavaScript:</w:t>
      </w:r>
      <w:r>
        <w:rPr>
          <w:bdr w:val="none" w:color="auto" w:sz="0" w:space="0"/>
        </w:rPr>
        <w:t xml:space="preserve"> Adds interactivity and dynamic behavior.</w:t>
      </w:r>
    </w:p>
    <w:p w14:paraId="77308E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Web Server (e.g., Apache, Nginx):</w:t>
      </w:r>
      <w:r>
        <w:rPr>
          <w:bdr w:val="none" w:color="auto" w:sz="0" w:space="0"/>
        </w:rPr>
        <w:t xml:space="preserve"> Hosts the website and serves files to users.</w:t>
      </w:r>
    </w:p>
    <w:p w14:paraId="04A231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Database (e.g., MySQL, MongoDB):</w:t>
      </w:r>
      <w:r>
        <w:rPr>
          <w:bdr w:val="none" w:color="auto" w:sz="0" w:space="0"/>
        </w:rPr>
        <w:t xml:space="preserve"> Stores product information and other dynamic data.</w:t>
      </w:r>
    </w:p>
    <w:p w14:paraId="759777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Domain Name &amp; Hosting Service:</w:t>
      </w:r>
      <w:r>
        <w:rPr>
          <w:bdr w:val="none" w:color="auto" w:sz="0" w:space="0"/>
        </w:rPr>
        <w:t xml:space="preserve"> Domain provides a unique web address; hosting provides space on a server.</w:t>
      </w:r>
    </w:p>
    <w:p w14:paraId="6BEA96D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6"/>
          <w:bdr w:val="none" w:color="auto" w:sz="0" w:space="0"/>
        </w:rPr>
        <w:t>Backend Language (e.g., PHP, Node.js, Python):</w:t>
      </w:r>
      <w:r>
        <w:rPr>
          <w:bdr w:val="none" w:color="auto" w:sz="0" w:space="0"/>
        </w:rPr>
        <w:t xml:space="preserve"> Handles server-side logic and communication with the database.</w:t>
      </w:r>
    </w:p>
    <w:p w14:paraId="4A2FED60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Q4: Write a simple HTML code to create a webpage that includes a heading, a paragraph, and a clickable link.</w:t>
      </w:r>
    </w:p>
    <w:p w14:paraId="3260B1A4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&lt;!DOCTYPE html&gt;</w:t>
      </w:r>
    </w:p>
    <w:p w14:paraId="09E9DA18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&lt;html&gt;</w:t>
      </w:r>
    </w:p>
    <w:p w14:paraId="01AF901F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&lt;head&gt;</w:t>
      </w:r>
    </w:p>
    <w:p w14:paraId="005B781A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&lt;title&gt;My Sample Webpage&lt;/title&gt;</w:t>
      </w:r>
    </w:p>
    <w:p w14:paraId="353B6CC1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&lt;/head&gt;</w:t>
      </w:r>
    </w:p>
    <w:p w14:paraId="49A56E6B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&lt;body&gt;</w:t>
      </w:r>
    </w:p>
    <w:p w14:paraId="17903999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&lt;h1&gt;Welcome to My Website&lt;/h1&gt;</w:t>
      </w:r>
    </w:p>
    <w:p w14:paraId="5B166F8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&lt;p&gt;This is a simple webpage created to showcase basic HTML structure.&lt;/p&gt;</w:t>
      </w:r>
    </w:p>
    <w:p w14:paraId="5BA79D9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    &lt;a href="https://www.example.com" target="_blank"&gt;Visit Example Website&lt;/a&gt;</w:t>
      </w:r>
    </w:p>
    <w:p w14:paraId="31C3B823">
      <w:pPr>
        <w:pStyle w:val="14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&lt;/body&gt;</w:t>
      </w:r>
    </w:p>
    <w:p w14:paraId="1DCF8785">
      <w:pPr>
        <w:pStyle w:val="14"/>
        <w:keepNext w:val="0"/>
        <w:keepLines w:val="0"/>
        <w:widowControl/>
        <w:suppressLineNumbers w:val="0"/>
      </w:pPr>
      <w:r>
        <w:rPr>
          <w:rStyle w:val="13"/>
        </w:rPr>
        <w:t>&lt;/html&gt;</w:t>
      </w:r>
    </w:p>
    <w:p w14:paraId="3036C3E3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Q5: Why is web engineering considered different from traditional software engineering? Discuss with reasons.</w:t>
      </w:r>
    </w:p>
    <w:p w14:paraId="1C156BB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Differences between Web Engineering and Traditional Software Engineering: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3669"/>
        <w:gridCol w:w="3488"/>
      </w:tblGrid>
      <w:tr w14:paraId="27304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1BEB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2444E3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Web Engineering</w:t>
            </w:r>
          </w:p>
        </w:tc>
        <w:tc>
          <w:tcPr>
            <w:tcW w:w="0" w:type="auto"/>
            <w:shd w:val="clear"/>
            <w:vAlign w:val="center"/>
          </w:tcPr>
          <w:p w14:paraId="0F2364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Traditional Software Engineering</w:t>
            </w:r>
          </w:p>
        </w:tc>
      </w:tr>
      <w:tr w14:paraId="5414D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28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/>
            <w:vAlign w:val="center"/>
          </w:tcPr>
          <w:p w14:paraId="4F432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Internet-based, distributed, and open</w:t>
            </w:r>
          </w:p>
        </w:tc>
        <w:tc>
          <w:tcPr>
            <w:tcW w:w="0" w:type="auto"/>
            <w:shd w:val="clear"/>
            <w:vAlign w:val="center"/>
          </w:tcPr>
          <w:p w14:paraId="57967F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Standalone or closed environments</w:t>
            </w:r>
          </w:p>
        </w:tc>
      </w:tr>
      <w:tr w14:paraId="56897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C1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Development speed</w:t>
            </w:r>
          </w:p>
        </w:tc>
        <w:tc>
          <w:tcPr>
            <w:tcW w:w="0" w:type="auto"/>
            <w:shd w:val="clear"/>
            <w:vAlign w:val="center"/>
          </w:tcPr>
          <w:p w14:paraId="28F42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rapid development and frequent updates</w:t>
            </w:r>
          </w:p>
        </w:tc>
        <w:tc>
          <w:tcPr>
            <w:tcW w:w="0" w:type="auto"/>
            <w:shd w:val="clear"/>
            <w:vAlign w:val="center"/>
          </w:tcPr>
          <w:p w14:paraId="0EAFA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Typically longer development cycles</w:t>
            </w:r>
          </w:p>
        </w:tc>
      </w:tr>
      <w:tr w14:paraId="66205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A0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3D159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Large, dynamic, diverse global audience</w:t>
            </w:r>
          </w:p>
        </w:tc>
        <w:tc>
          <w:tcPr>
            <w:tcW w:w="0" w:type="auto"/>
            <w:shd w:val="clear"/>
            <w:vAlign w:val="center"/>
          </w:tcPr>
          <w:p w14:paraId="667DC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Defined and limited user group</w:t>
            </w:r>
          </w:p>
        </w:tc>
      </w:tr>
      <w:tr w14:paraId="295DC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4A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Technology stack</w:t>
            </w:r>
          </w:p>
        </w:tc>
        <w:tc>
          <w:tcPr>
            <w:tcW w:w="0" w:type="auto"/>
            <w:shd w:val="clear"/>
            <w:vAlign w:val="center"/>
          </w:tcPr>
          <w:p w14:paraId="59E19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Involves web-specific tech (HTML, CSS, JavaScript, HTTP)</w:t>
            </w:r>
          </w:p>
        </w:tc>
        <w:tc>
          <w:tcPr>
            <w:tcW w:w="0" w:type="auto"/>
            <w:shd w:val="clear"/>
            <w:vAlign w:val="center"/>
          </w:tcPr>
          <w:p w14:paraId="5648A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desktop or specialized application technologies</w:t>
            </w:r>
          </w:p>
        </w:tc>
      </w:tr>
      <w:tr w14:paraId="68E42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E8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 and accessibility</w:t>
            </w:r>
          </w:p>
        </w:tc>
        <w:tc>
          <w:tcPr>
            <w:tcW w:w="0" w:type="auto"/>
            <w:shd w:val="clear"/>
            <w:vAlign w:val="center"/>
          </w:tcPr>
          <w:p w14:paraId="41035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priority due to public exposure</w:t>
            </w:r>
          </w:p>
        </w:tc>
        <w:tc>
          <w:tcPr>
            <w:tcW w:w="0" w:type="auto"/>
            <w:shd w:val="clear"/>
            <w:vAlign w:val="center"/>
          </w:tcPr>
          <w:p w14:paraId="4804C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Often internal or private systems</w:t>
            </w:r>
          </w:p>
        </w:tc>
      </w:tr>
      <w:tr w14:paraId="0EDA3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50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</w:t>
            </w:r>
          </w:p>
        </w:tc>
        <w:tc>
          <w:tcPr>
            <w:tcW w:w="0" w:type="auto"/>
            <w:shd w:val="clear"/>
            <w:vAlign w:val="center"/>
          </w:tcPr>
          <w:p w14:paraId="13D54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due to evolving web standards</w:t>
            </w:r>
          </w:p>
        </w:tc>
        <w:tc>
          <w:tcPr>
            <w:tcW w:w="0" w:type="auto"/>
            <w:shd w:val="clear"/>
            <w:vAlign w:val="center"/>
          </w:tcPr>
          <w:p w14:paraId="55398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Periodic updates as needed</w:t>
            </w:r>
          </w:p>
        </w:tc>
      </w:tr>
    </w:tbl>
    <w:p w14:paraId="24C49E70">
      <w:pP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440" w:right="1440" w:bottom="1440" w:left="1440" w:header="284" w:footer="275" w:gutter="0"/>
      <w:pgNumType w:start="3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swiss"/>
    <w:pitch w:val="default"/>
    <w:sig w:usb0="E00002FF" w:usb1="4000E47F" w:usb2="00000021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MT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B4D42">
    <w:pPr>
      <w:pStyle w:val="9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7287895</wp:posOffset>
              </wp:positionH>
              <wp:positionV relativeFrom="page">
                <wp:posOffset>9744075</wp:posOffset>
              </wp:positionV>
              <wp:extent cx="230505" cy="13906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A8E9AC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73.85pt;margin-top:767.25pt;height:10.95pt;width:18.15pt;mso-position-horizontal-relative:page;mso-position-vertical-relative:page;z-index:-251655168;mso-width-relative:page;mso-height-relative:page;" filled="f" stroked="f" coordsize="21600,21600" o:gfxdata="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xKLk9wAAAAPAQAADwAAAAAAAAABACAAAAAiAAAAZHJzL2Rvd25y&#10;ZXYueG1sUEsBAhQAFAAAAAgAh07iQCzwJJb6AQAAAwQAAA4AAAAAAAAAAQAgAAAAK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A8E9AC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 MT"/>
                        <w:sz w:val="16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rFonts w:ascii="Arial MT"/>
                        <w:sz w:val="16"/>
                      </w:rPr>
                      <w:t>/3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A1332">
    <w:pPr>
      <w:pStyle w:val="9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292100</wp:posOffset>
              </wp:positionH>
              <wp:positionV relativeFrom="page">
                <wp:posOffset>180975</wp:posOffset>
              </wp:positionV>
              <wp:extent cx="849630" cy="13906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056A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pt;margin-top:14.25pt;height:10.95pt;width:66.9pt;mso-position-horizontal-relative:page;mso-position-vertical-relative:page;z-index:-251657216;mso-width-relative:page;mso-height-relative:page;" filled="f" stroked="f" coordsize="21600,21600" o:gfxdata="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b0HxA2AAAAAgBAAAPAAAAAAAAAAEAIAAAACIAAABkcnMvZG93bnJl&#10;di54bWxQSwECFAAUAAAACACHTuJAMEKxR/0BAAADBAAADgAAAAAAAAABACAAAAAnAQAAZHJzL2Uy&#10;b0RvYy54bWxQSwUGAAAAAAYABgBZAQAAl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6056A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4264660</wp:posOffset>
              </wp:positionH>
              <wp:positionV relativeFrom="page">
                <wp:posOffset>180975</wp:posOffset>
              </wp:positionV>
              <wp:extent cx="448945" cy="13906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94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83FF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5.8pt;margin-top:14.25pt;height:10.95pt;width:35.35pt;mso-position-horizontal-relative:page;mso-position-vertical-relative:page;z-index:-251656192;mso-width-relative:page;mso-height-relative:page;" filled="f" stroked="f" coordsize="21600,21600" o:gfxdata="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y8ZYDZAAAACQEAAA8AAAAAAAAAAQAgAAAAIgAAAGRycy9kb3du&#10;cmV2LnhtbFBLAQIUABQAAAAIAIdO4kCuHuQo/gEAAAM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783FF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F1430"/>
    <w:multiLevelType w:val="multilevel"/>
    <w:tmpl w:val="A51F1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429F1D5"/>
    <w:multiLevelType w:val="multilevel"/>
    <w:tmpl w:val="B429F1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2F82C10"/>
    <w:multiLevelType w:val="multilevel"/>
    <w:tmpl w:val="22F82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18F595C"/>
    <w:multiLevelType w:val="multilevel"/>
    <w:tmpl w:val="618F5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D46DE13"/>
    <w:multiLevelType w:val="multilevel"/>
    <w:tmpl w:val="7D46D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22E"/>
    <w:rsid w:val="000864EF"/>
    <w:rsid w:val="0009166D"/>
    <w:rsid w:val="00097A6B"/>
    <w:rsid w:val="000D14C7"/>
    <w:rsid w:val="00113F26"/>
    <w:rsid w:val="0012708C"/>
    <w:rsid w:val="00190A1D"/>
    <w:rsid w:val="001B02B1"/>
    <w:rsid w:val="001C779B"/>
    <w:rsid w:val="001F3804"/>
    <w:rsid w:val="00215A61"/>
    <w:rsid w:val="0021704A"/>
    <w:rsid w:val="00222193"/>
    <w:rsid w:val="002C3C7D"/>
    <w:rsid w:val="002C68CC"/>
    <w:rsid w:val="002D1BD4"/>
    <w:rsid w:val="002D5B48"/>
    <w:rsid w:val="00303A76"/>
    <w:rsid w:val="00313E54"/>
    <w:rsid w:val="00316AA5"/>
    <w:rsid w:val="00327304"/>
    <w:rsid w:val="003346A1"/>
    <w:rsid w:val="00337F11"/>
    <w:rsid w:val="00374ED9"/>
    <w:rsid w:val="003A6EAD"/>
    <w:rsid w:val="003D0F42"/>
    <w:rsid w:val="003F01FA"/>
    <w:rsid w:val="0044239D"/>
    <w:rsid w:val="00454CBB"/>
    <w:rsid w:val="004B2C37"/>
    <w:rsid w:val="004C10ED"/>
    <w:rsid w:val="004E25EA"/>
    <w:rsid w:val="004F078E"/>
    <w:rsid w:val="004F07AE"/>
    <w:rsid w:val="005572AE"/>
    <w:rsid w:val="005845D2"/>
    <w:rsid w:val="00584EFE"/>
    <w:rsid w:val="005909C1"/>
    <w:rsid w:val="005B1BFB"/>
    <w:rsid w:val="005E3F94"/>
    <w:rsid w:val="005E5229"/>
    <w:rsid w:val="0067796D"/>
    <w:rsid w:val="006811F6"/>
    <w:rsid w:val="006C4803"/>
    <w:rsid w:val="007049B7"/>
    <w:rsid w:val="00715CDE"/>
    <w:rsid w:val="00721A5B"/>
    <w:rsid w:val="00743FCC"/>
    <w:rsid w:val="00765DEF"/>
    <w:rsid w:val="007B5AB6"/>
    <w:rsid w:val="007F1A7B"/>
    <w:rsid w:val="00812227"/>
    <w:rsid w:val="008124EE"/>
    <w:rsid w:val="00887CB7"/>
    <w:rsid w:val="008E208F"/>
    <w:rsid w:val="009004A5"/>
    <w:rsid w:val="00962CA2"/>
    <w:rsid w:val="009921C2"/>
    <w:rsid w:val="00996D3A"/>
    <w:rsid w:val="009F18D5"/>
    <w:rsid w:val="00A31CE8"/>
    <w:rsid w:val="00A7539B"/>
    <w:rsid w:val="00AC0046"/>
    <w:rsid w:val="00AD249B"/>
    <w:rsid w:val="00AD722E"/>
    <w:rsid w:val="00B5564C"/>
    <w:rsid w:val="00B87B3B"/>
    <w:rsid w:val="00B966BD"/>
    <w:rsid w:val="00BB6E08"/>
    <w:rsid w:val="00BD63B4"/>
    <w:rsid w:val="00BD7C8E"/>
    <w:rsid w:val="00C016E7"/>
    <w:rsid w:val="00C048A9"/>
    <w:rsid w:val="00C36228"/>
    <w:rsid w:val="00C466F0"/>
    <w:rsid w:val="00C67702"/>
    <w:rsid w:val="00CB2531"/>
    <w:rsid w:val="00CD3772"/>
    <w:rsid w:val="00CE721C"/>
    <w:rsid w:val="00D15980"/>
    <w:rsid w:val="00D80268"/>
    <w:rsid w:val="00D826DE"/>
    <w:rsid w:val="00DA5980"/>
    <w:rsid w:val="00E12924"/>
    <w:rsid w:val="00E5082D"/>
    <w:rsid w:val="00E814B2"/>
    <w:rsid w:val="00EC06C1"/>
    <w:rsid w:val="00EF281C"/>
    <w:rsid w:val="00F31A9C"/>
    <w:rsid w:val="00F34096"/>
    <w:rsid w:val="00F8572F"/>
    <w:rsid w:val="00FD25B4"/>
    <w:rsid w:val="119C67CA"/>
    <w:rsid w:val="3BF03003"/>
    <w:rsid w:val="453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link w:val="24"/>
    <w:qFormat/>
    <w:uiPriority w:val="1"/>
    <w:pPr>
      <w:ind w:left="473" w:hanging="393"/>
      <w:outlineLvl w:val="0"/>
    </w:pPr>
    <w:rPr>
      <w:rFonts w:ascii="Segoe UI Black" w:hAnsi="Segoe UI Black" w:eastAsia="Segoe UI Black" w:cs="Segoe UI Black"/>
      <w:sz w:val="32"/>
      <w:szCs w:val="32"/>
    </w:rPr>
  </w:style>
  <w:style w:type="paragraph" w:styleId="3">
    <w:name w:val="heading 2"/>
    <w:basedOn w:val="1"/>
    <w:link w:val="25"/>
    <w:qFormat/>
    <w:uiPriority w:val="1"/>
    <w:pPr>
      <w:ind w:left="425" w:hanging="307"/>
      <w:outlineLvl w:val="1"/>
    </w:pPr>
    <w:rPr>
      <w:b/>
      <w:bCs/>
      <w:sz w:val="27"/>
      <w:szCs w:val="27"/>
    </w:rPr>
  </w:style>
  <w:style w:type="paragraph" w:styleId="4">
    <w:name w:val="heading 3"/>
    <w:basedOn w:val="1"/>
    <w:link w:val="23"/>
    <w:unhideWhenUsed/>
    <w:qFormat/>
    <w:uiPriority w:val="1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qFormat/>
    <w:uiPriority w:val="9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9">
    <w:name w:val="Body Text"/>
    <w:basedOn w:val="1"/>
    <w:link w:val="26"/>
    <w:qFormat/>
    <w:uiPriority w:val="1"/>
  </w:style>
  <w:style w:type="character" w:styleId="10">
    <w:name w:val="Emphasis"/>
    <w:basedOn w:val="6"/>
    <w:qFormat/>
    <w:uiPriority w:val="20"/>
    <w:rPr>
      <w:i/>
      <w:iCs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6"/>
    <w:qFormat/>
    <w:uiPriority w:val="22"/>
    <w:rPr>
      <w:b/>
      <w:bCs/>
    </w:rPr>
  </w:style>
  <w:style w:type="table" w:styleId="17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425" w:hanging="307"/>
    </w:pPr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Header Char"/>
    <w:basedOn w:val="6"/>
    <w:link w:val="12"/>
    <w:qFormat/>
    <w:uiPriority w:val="99"/>
    <w:rPr>
      <w:rFonts w:ascii="Segoe UI" w:hAnsi="Segoe UI" w:eastAsia="Segoe UI" w:cs="Segoe UI"/>
    </w:rPr>
  </w:style>
  <w:style w:type="character" w:customStyle="1" w:styleId="21">
    <w:name w:val="Footer Char"/>
    <w:basedOn w:val="6"/>
    <w:link w:val="11"/>
    <w:qFormat/>
    <w:uiPriority w:val="99"/>
    <w:rPr>
      <w:rFonts w:ascii="Segoe UI" w:hAnsi="Segoe UI" w:eastAsia="Segoe UI" w:cs="Segoe UI"/>
    </w:rPr>
  </w:style>
  <w:style w:type="character" w:customStyle="1" w:styleId="22">
    <w:name w:val="Balloon Text Char"/>
    <w:basedOn w:val="6"/>
    <w:link w:val="8"/>
    <w:semiHidden/>
    <w:qFormat/>
    <w:uiPriority w:val="99"/>
    <w:rPr>
      <w:rFonts w:ascii="Segoe UI" w:hAnsi="Segoe UI" w:eastAsia="Segoe UI" w:cs="Segoe UI"/>
      <w:sz w:val="18"/>
      <w:szCs w:val="18"/>
    </w:rPr>
  </w:style>
  <w:style w:type="character" w:customStyle="1" w:styleId="23">
    <w:name w:val="Heading 3 Char"/>
    <w:basedOn w:val="6"/>
    <w:link w:val="4"/>
    <w:qFormat/>
    <w:uiPriority w:val="1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24">
    <w:name w:val="Heading 1 Char"/>
    <w:basedOn w:val="6"/>
    <w:link w:val="2"/>
    <w:qFormat/>
    <w:uiPriority w:val="1"/>
    <w:rPr>
      <w:rFonts w:ascii="Segoe UI Black" w:hAnsi="Segoe UI Black" w:eastAsia="Segoe UI Black" w:cs="Segoe UI Black"/>
      <w:sz w:val="32"/>
      <w:szCs w:val="32"/>
    </w:rPr>
  </w:style>
  <w:style w:type="character" w:customStyle="1" w:styleId="25">
    <w:name w:val="Heading 2 Char"/>
    <w:basedOn w:val="6"/>
    <w:link w:val="3"/>
    <w:qFormat/>
    <w:uiPriority w:val="1"/>
    <w:rPr>
      <w:rFonts w:ascii="Segoe UI" w:hAnsi="Segoe UI" w:eastAsia="Segoe UI" w:cs="Segoe UI"/>
      <w:b/>
      <w:bCs/>
      <w:sz w:val="27"/>
      <w:szCs w:val="27"/>
    </w:rPr>
  </w:style>
  <w:style w:type="character" w:customStyle="1" w:styleId="26">
    <w:name w:val="Body Text Char"/>
    <w:basedOn w:val="6"/>
    <w:link w:val="9"/>
    <w:qFormat/>
    <w:uiPriority w:val="1"/>
    <w:rPr>
      <w:rFonts w:ascii="Segoe UI" w:hAnsi="Segoe UI" w:eastAsia="Segoe UI" w:cs="Segoe UI"/>
    </w:rPr>
  </w:style>
  <w:style w:type="character" w:styleId="27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110</Words>
  <Characters>629</Characters>
  <Lines>5</Lines>
  <Paragraphs>1</Paragraphs>
  <TotalTime>6</TotalTime>
  <ScaleCrop>false</ScaleCrop>
  <LinksUpToDate>false</LinksUpToDate>
  <CharactersWithSpaces>818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2026-04-24T05:58:00Z</dcterms:created>
  <dc:creator>Dr. M Yaqoob Wani</dc:creator>
  <cp:lastModifiedBy>NewMoon</cp:lastModifiedBy>
  <cp:lastPrinted>2024-08-20T05:58:00Z</cp:lastPrinted>
  <dcterms:modified xsi:type="dcterms:W3CDTF">2026-04-25T14:07:33Z</dcterms:modified>
  <dc:title>ChatGPT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Mozilla/5.0 (Windows NT 10.0; Win64; x64) AppleWebKit/537.36 (KHTML, like Gecko) Chrome/127.0.0.0 Safari/537.36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724B725B9E0E4AC1A287A5865B5281CF_12</vt:lpwstr>
  </property>
  <property fmtid="{D5CDD505-2E9C-101B-9397-08002B2CF9AE}" pid="7" name="GrammarlyDocumentId">
    <vt:lpwstr>d7b646e7f372994c6e4bf64ad2e5858760df406da14e2e1aa208262377e861f1</vt:lpwstr>
  </property>
  <property fmtid="{D5CDD505-2E9C-101B-9397-08002B2CF9AE}" pid="8" name="KSOTemplateDocerSaveRecord">
    <vt:lpwstr>eyJoZGlkIjoiMTA5MWU5YWIzMWEyMTY2OTU1ODMwNTU0MmVlZTkwYTUifQ==</vt:lpwstr>
  </property>
</Properties>
</file>