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C5" w:rsidRDefault="002708C5" w:rsidP="002708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08C5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</w:p>
    <w:p w:rsidR="00464D41" w:rsidRDefault="00B7242C" w:rsidP="00464D4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42C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kewangan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berperanan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menyelenggara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barangan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perak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permata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perhiasan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harta-harta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2C"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B7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Malaysia.</w:t>
      </w:r>
    </w:p>
    <w:p w:rsidR="00464D41" w:rsidRDefault="009C3B5B" w:rsidP="00C8052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umunya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052B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Muhammad saw.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Khalifah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Abu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Siddiq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, Abu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Ubaidah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 w:rsidRPr="00C805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8052B" w:rsidRPr="00C8052B">
        <w:rPr>
          <w:rFonts w:ascii="Times New Roman" w:hAnsi="Times New Roman" w:cs="Times New Roman"/>
          <w:sz w:val="24"/>
          <w:szCs w:val="24"/>
        </w:rPr>
        <w:t>.</w:t>
      </w:r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464D41">
        <w:rPr>
          <w:rFonts w:ascii="Times New Roman" w:hAnsi="Times New Roman" w:cs="Times New Roman"/>
          <w:sz w:val="24"/>
          <w:szCs w:val="24"/>
        </w:rPr>
        <w:t>aitulmal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berperanan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m</w:t>
      </w:r>
      <w:r w:rsidR="00464D41" w:rsidRPr="00464D41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kedaifan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>
        <w:rPr>
          <w:rFonts w:ascii="Times New Roman" w:hAnsi="Times New Roman" w:cs="Times New Roman"/>
          <w:sz w:val="24"/>
          <w:szCs w:val="24"/>
        </w:rPr>
        <w:t>berperanan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pelaburan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aktiviti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>,</w:t>
      </w:r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m</w:t>
      </w:r>
      <w:r w:rsidR="00464D41" w:rsidRPr="00464D41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keperluan-keperluan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sahaja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4D41" w:rsidRPr="00464D41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go</w:t>
      </w:r>
      <w:r w:rsidR="00D52443">
        <w:rPr>
          <w:rFonts w:ascii="Times New Roman" w:hAnsi="Times New Roman" w:cs="Times New Roman"/>
          <w:sz w:val="24"/>
          <w:szCs w:val="24"/>
        </w:rPr>
        <w:t>longan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tentera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berkhidmat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berperanan</w:t>
      </w:r>
      <w:proofErr w:type="spellEnd"/>
      <w:r w:rsidR="00D5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mempertingkatkan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44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biasiswa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1" w:rsidRPr="00464D41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464D41" w:rsidRPr="00464D41">
        <w:rPr>
          <w:rFonts w:ascii="Times New Roman" w:hAnsi="Times New Roman" w:cs="Times New Roman"/>
          <w:sz w:val="24"/>
          <w:szCs w:val="24"/>
        </w:rPr>
        <w:t xml:space="preserve"> </w:t>
      </w:r>
      <w:r w:rsidR="00D52443">
        <w:rPr>
          <w:rFonts w:ascii="Times New Roman" w:hAnsi="Times New Roman" w:cs="Times New Roman"/>
          <w:sz w:val="24"/>
          <w:szCs w:val="24"/>
        </w:rPr>
        <w:t>di Malaysia</w:t>
      </w:r>
      <w:r w:rsidR="00464D41" w:rsidRPr="00464D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3B5B" w:rsidRDefault="009C3B5B" w:rsidP="009C3B5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Sarawak,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ditubuhkan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1966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Zakat 1966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YAB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Pehin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Sri Haji Abdul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Taib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Mahmud.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pelajar-pelajar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Pusat-Pusat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Islam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perkara-perkara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Islam di Sarawak.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C3B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1984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3B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Ordinan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Majlis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Islam Sarawa</w:t>
      </w:r>
      <w:r>
        <w:rPr>
          <w:rFonts w:ascii="Times New Roman" w:hAnsi="Times New Roman" w:cs="Times New Roman"/>
          <w:sz w:val="24"/>
          <w:szCs w:val="24"/>
        </w:rPr>
        <w:t>k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Pemerbadanan</w:t>
      </w:r>
      <w:proofErr w:type="spellEnd"/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1984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tertubuhlah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Sarawak (TBS).</w:t>
      </w:r>
    </w:p>
    <w:p w:rsidR="00C8052B" w:rsidRDefault="009C3B5B" w:rsidP="00C8052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Sarawak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ditubuh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Majlis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Islam Sarawak yang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Zakat,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Sadaqatul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Jariah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Wakaf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, TBS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berperanan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mengagih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dana-dana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menyedarkan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kewajipan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5B">
        <w:rPr>
          <w:rFonts w:ascii="Times New Roman" w:hAnsi="Times New Roman" w:cs="Times New Roman"/>
          <w:sz w:val="24"/>
          <w:szCs w:val="24"/>
        </w:rPr>
        <w:t>berzakat</w:t>
      </w:r>
      <w:proofErr w:type="spellEnd"/>
      <w:r w:rsidRPr="009C3B5B">
        <w:rPr>
          <w:rFonts w:ascii="Times New Roman" w:hAnsi="Times New Roman" w:cs="Times New Roman"/>
          <w:sz w:val="24"/>
          <w:szCs w:val="24"/>
        </w:rPr>
        <w:t>.</w:t>
      </w:r>
      <w:r w:rsidR="00C8052B">
        <w:rPr>
          <w:rFonts w:ascii="Times New Roman" w:hAnsi="Times New Roman" w:cs="Times New Roman"/>
          <w:sz w:val="24"/>
          <w:szCs w:val="24"/>
        </w:rPr>
        <w:t xml:space="preserve"> TBS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kesusaian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bersangkut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paut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052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C8052B">
        <w:rPr>
          <w:rFonts w:ascii="Times New Roman" w:hAnsi="Times New Roman" w:cs="Times New Roman"/>
          <w:sz w:val="24"/>
          <w:szCs w:val="24"/>
        </w:rPr>
        <w:t xml:space="preserve"> lain. </w:t>
      </w:r>
    </w:p>
    <w:p w:rsidR="009C3B5B" w:rsidRPr="00464D41" w:rsidRDefault="00C8052B" w:rsidP="00C8052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TBS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8052B">
        <w:rPr>
          <w:rFonts w:ascii="Times New Roman" w:hAnsi="Times New Roman" w:cs="Times New Roman"/>
          <w:sz w:val="24"/>
          <w:szCs w:val="24"/>
        </w:rPr>
        <w:t>enyumbang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ummah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mengukuhkan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memantapkan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ummah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8052B">
        <w:rPr>
          <w:rFonts w:ascii="Times New Roman" w:hAnsi="Times New Roman" w:cs="Times New Roman"/>
          <w:sz w:val="24"/>
          <w:szCs w:val="24"/>
        </w:rPr>
        <w:t>enggemblengkan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kecekap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keberkesanan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8052B">
        <w:rPr>
          <w:rFonts w:ascii="Times New Roman" w:hAnsi="Times New Roman" w:cs="Times New Roman"/>
          <w:sz w:val="24"/>
          <w:szCs w:val="24"/>
        </w:rPr>
        <w:t>emudah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8052B">
        <w:rPr>
          <w:rFonts w:ascii="Times New Roman" w:hAnsi="Times New Roman" w:cs="Times New Roman"/>
          <w:sz w:val="24"/>
          <w:szCs w:val="24"/>
        </w:rPr>
        <w:t>engurusan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zakat,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sadaqatul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jariah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wakaf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8052B">
        <w:rPr>
          <w:rFonts w:ascii="Times New Roman" w:hAnsi="Times New Roman" w:cs="Times New Roman"/>
          <w:sz w:val="24"/>
          <w:szCs w:val="24"/>
        </w:rPr>
        <w:t>engurusan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holistik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mencapa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ukhrawi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8052B">
        <w:rPr>
          <w:rFonts w:ascii="Times New Roman" w:hAnsi="Times New Roman" w:cs="Times New Roman"/>
          <w:sz w:val="24"/>
          <w:szCs w:val="24"/>
        </w:rPr>
        <w:t>emperkukuhkan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Baitulmal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Sarawak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meneroka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strategik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aktiviti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hartanah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5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8052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64D41" w:rsidRPr="00464D41" w:rsidRDefault="00464D41" w:rsidP="00464D4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7242C" w:rsidRPr="00B7242C" w:rsidRDefault="00B7242C" w:rsidP="00B7242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708C5" w:rsidRPr="002708C5" w:rsidRDefault="002708C5" w:rsidP="00B7242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708C5" w:rsidRPr="002708C5" w:rsidRDefault="002708C5" w:rsidP="00270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708C5" w:rsidRPr="002708C5" w:rsidRDefault="002708C5" w:rsidP="002708C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2708C5" w:rsidRPr="0027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0B3B"/>
    <w:multiLevelType w:val="multilevel"/>
    <w:tmpl w:val="DC0EC1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B4"/>
    <w:rsid w:val="00131BF0"/>
    <w:rsid w:val="001F1B44"/>
    <w:rsid w:val="00235AED"/>
    <w:rsid w:val="002544B4"/>
    <w:rsid w:val="002708C5"/>
    <w:rsid w:val="00464D41"/>
    <w:rsid w:val="00707635"/>
    <w:rsid w:val="009C3B5B"/>
    <w:rsid w:val="00A67852"/>
    <w:rsid w:val="00B7242C"/>
    <w:rsid w:val="00C8052B"/>
    <w:rsid w:val="00D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13119-FCA1-40DF-90A3-58086F4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2017-10-25T09:24:00Z</dcterms:created>
  <dcterms:modified xsi:type="dcterms:W3CDTF">2017-10-27T07:40:00Z</dcterms:modified>
</cp:coreProperties>
</file>