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3F3B52B" w:rsidP="33F3B52B" w:rsidRDefault="33F3B52B" w14:paraId="3B841AFA" w14:textId="2DABB024">
      <w:pPr>
        <w:pStyle w:val="Normal"/>
        <w:suppressLineNumbers w:val="0"/>
        <w:bidi w:val="0"/>
        <w:spacing w:before="0" w:beforeAutospacing="off" w:after="160" w:afterAutospacing="off" w:line="279" w:lineRule="auto"/>
        <w:ind w:left="0" w:right="0"/>
        <w:jc w:val="left"/>
        <w:rPr>
          <w:b w:val="1"/>
          <w:bCs w:val="1"/>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9648"/>
      </w:tblGrid>
      <w:tr w:rsidR="33F3B52B" w:rsidTr="33F3B52B" w14:paraId="46BFA47D">
        <w:trPr>
          <w:trHeight w:val="4032"/>
        </w:trPr>
        <w:tc>
          <w:tcPr>
            <w:tcW w:w="9648" w:type="dxa"/>
            <w:tcMar/>
          </w:tcPr>
          <w:p w:rsidR="0D5C1EE8" w:rsidP="33F3B52B" w:rsidRDefault="0D5C1EE8" w14:paraId="222783AB" w14:textId="1AA45D2D">
            <w:pPr>
              <w:pStyle w:val="Normal"/>
              <w:jc w:val="center"/>
            </w:pPr>
            <w:r w:rsidRPr="33F3B52B" w:rsidR="0D5C1EE8">
              <w:rPr>
                <w:rFonts w:ascii="Aptos Display" w:hAnsi="Aptos Display" w:eastAsia="Aptos Display" w:cs="Aptos Display"/>
                <w:b w:val="1"/>
                <w:bCs w:val="1"/>
                <w:noProof w:val="0"/>
                <w:sz w:val="32"/>
                <w:szCs w:val="32"/>
                <w:lang w:val="en-US"/>
              </w:rPr>
              <w:t>DEPARTMENT OF COMPUTER SCIENCE, UET LAHORE</w:t>
            </w:r>
          </w:p>
          <w:p w:rsidR="0D5C1EE8" w:rsidP="33F3B52B" w:rsidRDefault="0D5C1EE8" w14:paraId="21759784" w14:textId="221F709A">
            <w:pPr>
              <w:pStyle w:val="Normal"/>
              <w:jc w:val="center"/>
            </w:pPr>
            <w:r w:rsidR="0D5C1EE8">
              <w:drawing>
                <wp:inline wp14:editId="525FEB73" wp14:anchorId="148296F5">
                  <wp:extent cx="2133600" cy="2143125"/>
                  <wp:effectExtent l="0" t="0" r="0" b="0"/>
                  <wp:docPr id="788038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88038831" name="Picture 78803883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650003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133600" cy="2143125"/>
                          </a:xfrm>
                          <a:prstGeom xmlns:a="http://schemas.openxmlformats.org/drawingml/2006/main" prst="rect">
                            <a:avLst xmlns:a="http://schemas.openxmlformats.org/drawingml/2006/main"/>
                          </a:prstGeom>
                        </pic:spPr>
                      </pic:pic>
                    </a:graphicData>
                  </a:graphic>
                </wp:inline>
              </w:drawing>
            </w:r>
          </w:p>
        </w:tc>
      </w:tr>
      <w:tr w:rsidR="33F3B52B" w:rsidTr="33F3B52B" w14:paraId="5BD58D09">
        <w:trPr>
          <w:trHeight w:val="4032"/>
        </w:trPr>
        <w:tc>
          <w:tcPr>
            <w:tcW w:w="9648" w:type="dxa"/>
            <w:tcMar/>
          </w:tcPr>
          <w:p w:rsidR="0D5C1EE8" w:rsidP="33F3B52B" w:rsidRDefault="0D5C1EE8" w14:paraId="2DCA962B" w14:textId="29A3028E">
            <w:pPr>
              <w:pStyle w:val="Normal"/>
              <w:jc w:val="center"/>
              <w:rPr>
                <w:b w:val="1"/>
                <w:bCs w:val="1"/>
                <w:sz w:val="32"/>
                <w:szCs w:val="32"/>
              </w:rPr>
            </w:pPr>
            <w:r w:rsidRPr="33F3B52B" w:rsidR="0D5C1EE8">
              <w:rPr>
                <w:b w:val="1"/>
                <w:bCs w:val="1"/>
                <w:sz w:val="32"/>
                <w:szCs w:val="32"/>
              </w:rPr>
              <w:t>OOP-THEORY-PROJECT</w:t>
            </w:r>
          </w:p>
          <w:p w:rsidR="33F3B52B" w:rsidP="33F3B52B" w:rsidRDefault="33F3B52B" w14:paraId="1008C521" w14:textId="6C958694">
            <w:pPr>
              <w:pStyle w:val="Normal"/>
              <w:jc w:val="left"/>
            </w:pPr>
          </w:p>
          <w:p w:rsidR="0D5C1EE8" w:rsidP="33F3B52B" w:rsidRDefault="0D5C1EE8" w14:paraId="0BB9FCBA" w14:textId="36FF3F52">
            <w:pPr>
              <w:pStyle w:val="Normal"/>
              <w:suppressLineNumbers w:val="0"/>
              <w:bidi w:val="0"/>
              <w:spacing w:before="0" w:beforeAutospacing="off" w:after="0" w:afterAutospacing="off" w:line="240" w:lineRule="auto"/>
              <w:ind w:left="0" w:right="0"/>
              <w:jc w:val="left"/>
              <w:rPr>
                <w:b w:val="1"/>
                <w:bCs w:val="1"/>
                <w:sz w:val="32"/>
                <w:szCs w:val="32"/>
              </w:rPr>
            </w:pPr>
            <w:r w:rsidRPr="33F3B52B" w:rsidR="0D5C1EE8">
              <w:rPr>
                <w:b w:val="1"/>
                <w:bCs w:val="1"/>
                <w:sz w:val="32"/>
                <w:szCs w:val="32"/>
              </w:rPr>
              <w:t>Title</w:t>
            </w:r>
            <w:r w:rsidR="0D5C1EE8">
              <w:rPr/>
              <w:t xml:space="preserve">: </w:t>
            </w:r>
          </w:p>
          <w:p w:rsidR="0D5C1EE8" w:rsidP="33F3B52B" w:rsidRDefault="0D5C1EE8" w14:paraId="2A1432EA" w14:textId="2F263F23">
            <w:pPr>
              <w:pStyle w:val="Normal"/>
              <w:jc w:val="center"/>
            </w:pPr>
            <w:r w:rsidRPr="33F3B52B" w:rsidR="0D5C1EE8">
              <w:rPr>
                <w:b w:val="1"/>
                <w:bCs w:val="1"/>
                <w:i w:val="1"/>
                <w:iCs w:val="1"/>
                <w:u w:val="single"/>
              </w:rPr>
              <w:t xml:space="preserve">   UNIVERSITY TRANSPORT MANAGEMENT </w:t>
            </w:r>
          </w:p>
          <w:p w:rsidR="0D5C1EE8" w:rsidP="33F3B52B" w:rsidRDefault="0D5C1EE8" w14:paraId="20B1106C" w14:textId="45A25F4F">
            <w:pPr>
              <w:pStyle w:val="Normal"/>
              <w:jc w:val="center"/>
              <w:rPr>
                <w:b w:val="1"/>
                <w:bCs w:val="1"/>
                <w:i w:val="1"/>
                <w:iCs w:val="1"/>
                <w:u w:val="single"/>
              </w:rPr>
            </w:pPr>
            <w:r w:rsidRPr="33F3B52B" w:rsidR="0D5C1EE8">
              <w:rPr>
                <w:b w:val="1"/>
                <w:bCs w:val="1"/>
                <w:i w:val="1"/>
                <w:iCs w:val="1"/>
                <w:u w:val="single"/>
              </w:rPr>
              <w:t>AND BILLING SYSTEM</w:t>
            </w:r>
          </w:p>
          <w:p w:rsidR="33F3B52B" w:rsidP="33F3B52B" w:rsidRDefault="33F3B52B" w14:paraId="70BD9DDD" w14:textId="352F7926">
            <w:pPr>
              <w:pStyle w:val="Normal"/>
              <w:jc w:val="left"/>
            </w:pPr>
          </w:p>
          <w:p w:rsidR="4493672E" w:rsidP="33F3B52B" w:rsidRDefault="4493672E" w14:paraId="447C5430" w14:textId="263AF9B7">
            <w:pPr>
              <w:pStyle w:val="Normal"/>
              <w:suppressLineNumbers w:val="0"/>
              <w:bidi w:val="0"/>
              <w:spacing w:before="0" w:beforeAutospacing="off" w:after="0" w:afterAutospacing="off" w:line="240" w:lineRule="auto"/>
              <w:ind w:left="0" w:right="0"/>
              <w:jc w:val="left"/>
              <w:rPr>
                <w:b w:val="1"/>
                <w:bCs w:val="1"/>
                <w:sz w:val="32"/>
                <w:szCs w:val="32"/>
              </w:rPr>
            </w:pPr>
            <w:r w:rsidRPr="33F3B52B" w:rsidR="4493672E">
              <w:rPr>
                <w:b w:val="1"/>
                <w:bCs w:val="1"/>
                <w:sz w:val="32"/>
                <w:szCs w:val="32"/>
              </w:rPr>
              <w:t>Submitted</w:t>
            </w:r>
            <w:r w:rsidR="4493672E">
              <w:rPr/>
              <w:t xml:space="preserve"> </w:t>
            </w:r>
            <w:r w:rsidRPr="33F3B52B" w:rsidR="4493672E">
              <w:rPr>
                <w:b w:val="1"/>
                <w:bCs w:val="1"/>
                <w:sz w:val="32"/>
                <w:szCs w:val="32"/>
              </w:rPr>
              <w:t>By</w:t>
            </w:r>
            <w:r w:rsidR="4493672E">
              <w:rPr/>
              <w:t>:</w:t>
            </w:r>
          </w:p>
          <w:p w:rsidR="4493672E" w:rsidP="33F3B52B" w:rsidRDefault="4493672E" w14:paraId="5B19FDAC" w14:textId="484D4789">
            <w:pPr>
              <w:pStyle w:val="Normal"/>
              <w:jc w:val="center"/>
            </w:pPr>
            <w:r w:rsidR="4493672E">
              <w:rPr/>
              <w:t>Ammar Bin Yasir (2025-CS-560)</w:t>
            </w:r>
          </w:p>
          <w:p w:rsidR="4493672E" w:rsidP="33F3B52B" w:rsidRDefault="4493672E" w14:paraId="2628296C" w14:textId="7A3C3364">
            <w:pPr>
              <w:pStyle w:val="Normal"/>
              <w:jc w:val="center"/>
            </w:pPr>
            <w:r w:rsidR="4493672E">
              <w:rPr/>
              <w:t>Muhammad Asad Mukhtar (2025-CS-583)</w:t>
            </w:r>
          </w:p>
        </w:tc>
      </w:tr>
      <w:tr w:rsidR="33F3B52B" w:rsidTr="33F3B52B" w14:paraId="3F8C423B">
        <w:trPr>
          <w:trHeight w:val="4032"/>
        </w:trPr>
        <w:tc>
          <w:tcPr>
            <w:tcW w:w="9648" w:type="dxa"/>
            <w:tcMar/>
          </w:tcPr>
          <w:p w:rsidR="4493672E" w:rsidP="33F3B52B" w:rsidRDefault="4493672E" w14:paraId="2986C725" w14:textId="539705AF">
            <w:pPr>
              <w:pStyle w:val="Normal"/>
              <w:suppressLineNumbers w:val="0"/>
              <w:bidi w:val="0"/>
              <w:spacing w:before="0" w:beforeAutospacing="off" w:after="0" w:afterAutospacing="off" w:line="240" w:lineRule="auto"/>
              <w:ind w:left="0" w:right="0"/>
              <w:jc w:val="left"/>
              <w:rPr>
                <w:b w:val="1"/>
                <w:bCs w:val="1"/>
                <w:sz w:val="32"/>
                <w:szCs w:val="32"/>
              </w:rPr>
            </w:pPr>
            <w:r w:rsidRPr="33F3B52B" w:rsidR="4493672E">
              <w:rPr>
                <w:b w:val="1"/>
                <w:bCs w:val="1"/>
                <w:sz w:val="32"/>
                <w:szCs w:val="32"/>
              </w:rPr>
              <w:t>Submitted</w:t>
            </w:r>
            <w:r w:rsidR="4493672E">
              <w:rPr/>
              <w:t xml:space="preserve"> </w:t>
            </w:r>
            <w:r w:rsidRPr="33F3B52B" w:rsidR="4493672E">
              <w:rPr>
                <w:b w:val="1"/>
                <w:bCs w:val="1"/>
                <w:sz w:val="32"/>
                <w:szCs w:val="32"/>
              </w:rPr>
              <w:t>To</w:t>
            </w:r>
            <w:r w:rsidR="4493672E">
              <w:rPr/>
              <w:t>:</w:t>
            </w:r>
          </w:p>
          <w:p w:rsidR="4493672E" w:rsidP="33F3B52B" w:rsidRDefault="4493672E" w14:paraId="4FED745C" w14:textId="2E422735">
            <w:pPr>
              <w:pStyle w:val="Normal"/>
              <w:jc w:val="center"/>
            </w:pPr>
            <w:r w:rsidR="4493672E">
              <w:rPr/>
              <w:t xml:space="preserve">Ma’am Sana </w:t>
            </w:r>
          </w:p>
          <w:p w:rsidR="33F3B52B" w:rsidP="33F3B52B" w:rsidRDefault="33F3B52B" w14:paraId="38D6272F" w14:textId="4A30F683">
            <w:pPr>
              <w:pStyle w:val="Normal"/>
              <w:jc w:val="center"/>
            </w:pPr>
          </w:p>
          <w:p w:rsidR="4493672E" w:rsidP="33F3B52B" w:rsidRDefault="4493672E" w14:paraId="00B913B8" w14:textId="17D455E8">
            <w:pPr>
              <w:pStyle w:val="Normal"/>
              <w:suppressLineNumbers w:val="0"/>
              <w:bidi w:val="0"/>
              <w:spacing w:before="0" w:beforeAutospacing="off" w:after="0" w:afterAutospacing="off" w:line="240" w:lineRule="auto"/>
              <w:ind w:left="0" w:right="0"/>
              <w:jc w:val="left"/>
              <w:rPr>
                <w:b w:val="1"/>
                <w:bCs w:val="1"/>
                <w:sz w:val="32"/>
                <w:szCs w:val="32"/>
              </w:rPr>
            </w:pPr>
            <w:r w:rsidRPr="33F3B52B" w:rsidR="4493672E">
              <w:rPr>
                <w:b w:val="1"/>
                <w:bCs w:val="1"/>
                <w:sz w:val="32"/>
                <w:szCs w:val="32"/>
              </w:rPr>
              <w:t>Date</w:t>
            </w:r>
            <w:r w:rsidR="4493672E">
              <w:rPr/>
              <w:t xml:space="preserve"> </w:t>
            </w:r>
            <w:r w:rsidRPr="33F3B52B" w:rsidR="4493672E">
              <w:rPr>
                <w:b w:val="1"/>
                <w:bCs w:val="1"/>
                <w:sz w:val="32"/>
                <w:szCs w:val="32"/>
              </w:rPr>
              <w:t>Of</w:t>
            </w:r>
            <w:r w:rsidR="4493672E">
              <w:rPr/>
              <w:t xml:space="preserve"> </w:t>
            </w:r>
            <w:r w:rsidRPr="33F3B52B" w:rsidR="4493672E">
              <w:rPr>
                <w:b w:val="1"/>
                <w:bCs w:val="1"/>
                <w:sz w:val="32"/>
                <w:szCs w:val="32"/>
              </w:rPr>
              <w:t>Submission</w:t>
            </w:r>
            <w:r w:rsidR="4493672E">
              <w:rPr/>
              <w:t>:</w:t>
            </w:r>
          </w:p>
          <w:p w:rsidR="33F3B52B" w:rsidP="33F3B52B" w:rsidRDefault="33F3B52B" w14:paraId="435FBA1A" w14:textId="36D297BE">
            <w:pPr>
              <w:pStyle w:val="Normal"/>
              <w:jc w:val="left"/>
            </w:pPr>
          </w:p>
          <w:p w:rsidR="4493672E" w:rsidP="33F3B52B" w:rsidRDefault="4493672E" w14:paraId="0EF4D4E4" w14:textId="0F4A79D5">
            <w:pPr>
              <w:pStyle w:val="Normal"/>
              <w:jc w:val="center"/>
            </w:pPr>
            <w:r w:rsidR="4493672E">
              <w:rPr/>
              <w:t>08/06/2025</w:t>
            </w:r>
          </w:p>
          <w:p w:rsidR="33F3B52B" w:rsidP="33F3B52B" w:rsidRDefault="33F3B52B" w14:paraId="6D0B377D" w14:textId="4C9ABB2C">
            <w:pPr>
              <w:pStyle w:val="Normal"/>
              <w:jc w:val="center"/>
            </w:pPr>
          </w:p>
          <w:p w:rsidR="33F3B52B" w:rsidP="33F3B52B" w:rsidRDefault="33F3B52B" w14:paraId="00B540E5" w14:textId="6E36DFE0">
            <w:pPr>
              <w:pStyle w:val="Normal"/>
              <w:jc w:val="center"/>
            </w:pPr>
          </w:p>
        </w:tc>
      </w:tr>
    </w:tbl>
    <w:p w:rsidR="33F3B52B" w:rsidRDefault="33F3B52B" w14:paraId="524EDA62" w14:textId="66AA741C"/>
    <w:p w:rsidR="33F3B52B" w:rsidRDefault="33F3B52B" w14:paraId="6D17AF3C" w14:textId="3059B841"/>
    <w:sdt>
      <w:sdtPr>
        <w:id w:val="509410258"/>
        <w:docPartObj>
          <w:docPartGallery w:val="Table of Contents"/>
          <w:docPartUnique/>
        </w:docPartObj>
      </w:sdtPr>
      <w:sdtContent>
        <w:p w:rsidR="33F3B52B" w:rsidP="33F3B52B" w:rsidRDefault="33F3B52B" w14:paraId="11D01865" w14:textId="73A624EE">
          <w:pPr>
            <w:pStyle w:val="TOC2"/>
            <w:tabs>
              <w:tab w:val="right" w:leader="dot" w:pos="9360"/>
            </w:tabs>
            <w:bidi w:val="0"/>
          </w:pPr>
          <w:r>
            <w:fldChar w:fldCharType="begin"/>
          </w:r>
          <w:r>
            <w:instrText xml:space="preserve">TOC \o "1-9" \z \u \h</w:instrText>
          </w:r>
          <w:r>
            <w:fldChar w:fldCharType="separate"/>
          </w:r>
          <w:hyperlink w:anchor="_Toc232216379">
            <w:r w:rsidRPr="33F3B52B" w:rsidR="33F3B52B">
              <w:rPr>
                <w:rStyle w:val="Hyperlink"/>
              </w:rPr>
              <w:t>SECTION 1: EXECUTIVE SUMMARY &amp; SYSTEM SCOPE</w:t>
            </w:r>
            <w:r>
              <w:tab/>
            </w:r>
            <w:r>
              <w:fldChar w:fldCharType="begin"/>
            </w:r>
            <w:r>
              <w:instrText xml:space="preserve">PAGEREF _Toc232216379 \h</w:instrText>
            </w:r>
            <w:r>
              <w:fldChar w:fldCharType="separate"/>
            </w:r>
            <w:r w:rsidRPr="33F3B52B" w:rsidR="33F3B52B">
              <w:rPr>
                <w:rStyle w:val="Hyperlink"/>
              </w:rPr>
              <w:t>2</w:t>
            </w:r>
            <w:r>
              <w:fldChar w:fldCharType="end"/>
            </w:r>
          </w:hyperlink>
        </w:p>
        <w:p w:rsidR="33F3B52B" w:rsidP="33F3B52B" w:rsidRDefault="33F3B52B" w14:paraId="513E6A4C" w14:textId="00082F41">
          <w:pPr>
            <w:pStyle w:val="TOC3"/>
            <w:tabs>
              <w:tab w:val="right" w:leader="dot" w:pos="9360"/>
            </w:tabs>
            <w:bidi w:val="0"/>
          </w:pPr>
          <w:hyperlink w:anchor="_Toc1507782486">
            <w:r w:rsidRPr="33F3B52B" w:rsidR="33F3B52B">
              <w:rPr>
                <w:rStyle w:val="Hyperlink"/>
              </w:rPr>
              <w:t>1.1 Project Overview</w:t>
            </w:r>
            <w:r>
              <w:tab/>
            </w:r>
            <w:r>
              <w:fldChar w:fldCharType="begin"/>
            </w:r>
            <w:r>
              <w:instrText xml:space="preserve">PAGEREF _Toc1507782486 \h</w:instrText>
            </w:r>
            <w:r>
              <w:fldChar w:fldCharType="separate"/>
            </w:r>
            <w:r w:rsidRPr="33F3B52B" w:rsidR="33F3B52B">
              <w:rPr>
                <w:rStyle w:val="Hyperlink"/>
              </w:rPr>
              <w:t>3</w:t>
            </w:r>
            <w:r>
              <w:fldChar w:fldCharType="end"/>
            </w:r>
          </w:hyperlink>
        </w:p>
        <w:p w:rsidR="33F3B52B" w:rsidP="33F3B52B" w:rsidRDefault="33F3B52B" w14:paraId="49BAB08C" w14:textId="57F08D73">
          <w:pPr>
            <w:pStyle w:val="TOC3"/>
            <w:tabs>
              <w:tab w:val="right" w:leader="dot" w:pos="9360"/>
            </w:tabs>
            <w:bidi w:val="0"/>
          </w:pPr>
          <w:hyperlink w:anchor="_Toc1675653016">
            <w:r w:rsidRPr="33F3B52B" w:rsidR="33F3B52B">
              <w:rPr>
                <w:rStyle w:val="Hyperlink"/>
              </w:rPr>
              <w:t>1.2 Problem Statement</w:t>
            </w:r>
            <w:r>
              <w:tab/>
            </w:r>
            <w:r>
              <w:fldChar w:fldCharType="begin"/>
            </w:r>
            <w:r>
              <w:instrText xml:space="preserve">PAGEREF _Toc1675653016 \h</w:instrText>
            </w:r>
            <w:r>
              <w:fldChar w:fldCharType="separate"/>
            </w:r>
            <w:r w:rsidRPr="33F3B52B" w:rsidR="33F3B52B">
              <w:rPr>
                <w:rStyle w:val="Hyperlink"/>
              </w:rPr>
              <w:t>3</w:t>
            </w:r>
            <w:r>
              <w:fldChar w:fldCharType="end"/>
            </w:r>
          </w:hyperlink>
        </w:p>
        <w:p w:rsidR="33F3B52B" w:rsidP="33F3B52B" w:rsidRDefault="33F3B52B" w14:paraId="49D1942D" w14:textId="0D7B84BE">
          <w:pPr>
            <w:pStyle w:val="TOC3"/>
            <w:tabs>
              <w:tab w:val="right" w:leader="dot" w:pos="9360"/>
            </w:tabs>
            <w:bidi w:val="0"/>
          </w:pPr>
          <w:hyperlink w:anchor="_Toc1731670481">
            <w:r w:rsidRPr="33F3B52B" w:rsidR="33F3B52B">
              <w:rPr>
                <w:rStyle w:val="Hyperlink"/>
              </w:rPr>
              <w:t>1.3 System Boundary Specifications</w:t>
            </w:r>
            <w:r>
              <w:tab/>
            </w:r>
            <w:r>
              <w:fldChar w:fldCharType="begin"/>
            </w:r>
            <w:r>
              <w:instrText xml:space="preserve">PAGEREF _Toc1731670481 \h</w:instrText>
            </w:r>
            <w:r>
              <w:fldChar w:fldCharType="separate"/>
            </w:r>
            <w:r w:rsidRPr="33F3B52B" w:rsidR="33F3B52B">
              <w:rPr>
                <w:rStyle w:val="Hyperlink"/>
              </w:rPr>
              <w:t>3</w:t>
            </w:r>
            <w:r>
              <w:fldChar w:fldCharType="end"/>
            </w:r>
          </w:hyperlink>
        </w:p>
        <w:p w:rsidR="33F3B52B" w:rsidP="33F3B52B" w:rsidRDefault="33F3B52B" w14:paraId="1ACD98EB" w14:textId="144D57FF">
          <w:pPr>
            <w:pStyle w:val="TOC2"/>
            <w:tabs>
              <w:tab w:val="right" w:leader="dot" w:pos="9360"/>
            </w:tabs>
            <w:bidi w:val="0"/>
          </w:pPr>
          <w:hyperlink w:anchor="_Toc2099991925">
            <w:r w:rsidRPr="33F3B52B" w:rsidR="33F3B52B">
              <w:rPr>
                <w:rStyle w:val="Hyperlink"/>
              </w:rPr>
              <w:t>SECTION 2: OBJECT-ORIENTED ARCHITECTURE &amp; DESIGN PATTERNS</w:t>
            </w:r>
            <w:r>
              <w:tab/>
            </w:r>
            <w:r>
              <w:fldChar w:fldCharType="begin"/>
            </w:r>
            <w:r>
              <w:instrText xml:space="preserve">PAGEREF _Toc2099991925 \h</w:instrText>
            </w:r>
            <w:r>
              <w:fldChar w:fldCharType="separate"/>
            </w:r>
            <w:r w:rsidRPr="33F3B52B" w:rsidR="33F3B52B">
              <w:rPr>
                <w:rStyle w:val="Hyperlink"/>
              </w:rPr>
              <w:t>4</w:t>
            </w:r>
            <w:r>
              <w:fldChar w:fldCharType="end"/>
            </w:r>
          </w:hyperlink>
        </w:p>
        <w:p w:rsidR="33F3B52B" w:rsidP="33F3B52B" w:rsidRDefault="33F3B52B" w14:paraId="43F70E27" w14:textId="70BE3E84">
          <w:pPr>
            <w:pStyle w:val="TOC3"/>
            <w:tabs>
              <w:tab w:val="right" w:leader="dot" w:pos="9360"/>
            </w:tabs>
            <w:bidi w:val="0"/>
          </w:pPr>
          <w:hyperlink w:anchor="_Toc1748599352">
            <w:r w:rsidRPr="33F3B52B" w:rsidR="33F3B52B">
              <w:rPr>
                <w:rStyle w:val="Hyperlink"/>
              </w:rPr>
              <w:t>2.1 The Polymorphic Inheritance Hierarchies</w:t>
            </w:r>
            <w:r>
              <w:tab/>
            </w:r>
            <w:r>
              <w:fldChar w:fldCharType="begin"/>
            </w:r>
            <w:r>
              <w:instrText xml:space="preserve">PAGEREF _Toc1748599352 \h</w:instrText>
            </w:r>
            <w:r>
              <w:fldChar w:fldCharType="separate"/>
            </w:r>
            <w:r w:rsidRPr="33F3B52B" w:rsidR="33F3B52B">
              <w:rPr>
                <w:rStyle w:val="Hyperlink"/>
              </w:rPr>
              <w:t>4</w:t>
            </w:r>
            <w:r>
              <w:fldChar w:fldCharType="end"/>
            </w:r>
          </w:hyperlink>
        </w:p>
        <w:p w:rsidR="33F3B52B" w:rsidP="33F3B52B" w:rsidRDefault="33F3B52B" w14:paraId="665BCFD7" w14:textId="3943820F">
          <w:pPr>
            <w:pStyle w:val="TOC4"/>
            <w:tabs>
              <w:tab w:val="right" w:leader="dot" w:pos="9360"/>
            </w:tabs>
            <w:bidi w:val="0"/>
          </w:pPr>
          <w:hyperlink w:anchor="_Toc1316533322">
            <w:r w:rsidRPr="33F3B52B" w:rsidR="33F3B52B">
              <w:rPr>
                <w:rStyle w:val="Hyperlink"/>
              </w:rPr>
              <w:t>2.1.1 The User Authentication Dimension</w:t>
            </w:r>
            <w:r>
              <w:tab/>
            </w:r>
            <w:r>
              <w:fldChar w:fldCharType="begin"/>
            </w:r>
            <w:r>
              <w:instrText xml:space="preserve">PAGEREF _Toc1316533322 \h</w:instrText>
            </w:r>
            <w:r>
              <w:fldChar w:fldCharType="separate"/>
            </w:r>
            <w:r w:rsidRPr="33F3B52B" w:rsidR="33F3B52B">
              <w:rPr>
                <w:rStyle w:val="Hyperlink"/>
              </w:rPr>
              <w:t>4</w:t>
            </w:r>
            <w:r>
              <w:fldChar w:fldCharType="end"/>
            </w:r>
          </w:hyperlink>
        </w:p>
        <w:p w:rsidR="33F3B52B" w:rsidP="33F3B52B" w:rsidRDefault="33F3B52B" w14:paraId="70FDA213" w14:textId="7750CB4B">
          <w:pPr>
            <w:pStyle w:val="TOC4"/>
            <w:tabs>
              <w:tab w:val="right" w:leader="dot" w:pos="9360"/>
            </w:tabs>
            <w:bidi w:val="0"/>
          </w:pPr>
          <w:hyperlink w:anchor="_Toc2123247045">
            <w:r w:rsidRPr="33F3B52B" w:rsidR="33F3B52B">
              <w:rPr>
                <w:rStyle w:val="Hyperlink"/>
              </w:rPr>
              <w:t>2.1.2 The Fleet Logistics Dimension</w:t>
            </w:r>
            <w:r>
              <w:tab/>
            </w:r>
            <w:r>
              <w:fldChar w:fldCharType="begin"/>
            </w:r>
            <w:r>
              <w:instrText xml:space="preserve">PAGEREF _Toc2123247045 \h</w:instrText>
            </w:r>
            <w:r>
              <w:fldChar w:fldCharType="separate"/>
            </w:r>
            <w:r w:rsidRPr="33F3B52B" w:rsidR="33F3B52B">
              <w:rPr>
                <w:rStyle w:val="Hyperlink"/>
              </w:rPr>
              <w:t>4</w:t>
            </w:r>
            <w:r>
              <w:fldChar w:fldCharType="end"/>
            </w:r>
          </w:hyperlink>
        </w:p>
        <w:p w:rsidR="33F3B52B" w:rsidP="33F3B52B" w:rsidRDefault="33F3B52B" w14:paraId="56B88A05" w14:textId="559B5599">
          <w:pPr>
            <w:pStyle w:val="TOC3"/>
            <w:tabs>
              <w:tab w:val="right" w:leader="dot" w:pos="9360"/>
            </w:tabs>
            <w:bidi w:val="0"/>
          </w:pPr>
          <w:hyperlink w:anchor="_Toc1050888461">
            <w:r w:rsidRPr="33F3B52B" w:rsidR="33F3B52B">
              <w:rPr>
                <w:rStyle w:val="Hyperlink"/>
              </w:rPr>
              <w:t>2.2 Structural Module Relationship Models</w:t>
            </w:r>
            <w:r>
              <w:tab/>
            </w:r>
            <w:r>
              <w:fldChar w:fldCharType="begin"/>
            </w:r>
            <w:r>
              <w:instrText xml:space="preserve">PAGEREF _Toc1050888461 \h</w:instrText>
            </w:r>
            <w:r>
              <w:fldChar w:fldCharType="separate"/>
            </w:r>
            <w:r w:rsidRPr="33F3B52B" w:rsidR="33F3B52B">
              <w:rPr>
                <w:rStyle w:val="Hyperlink"/>
              </w:rPr>
              <w:t>4</w:t>
            </w:r>
            <w:r>
              <w:fldChar w:fldCharType="end"/>
            </w:r>
          </w:hyperlink>
        </w:p>
        <w:p w:rsidR="33F3B52B" w:rsidP="33F3B52B" w:rsidRDefault="33F3B52B" w14:paraId="351016DF" w14:textId="468ECD07">
          <w:pPr>
            <w:pStyle w:val="TOC4"/>
            <w:tabs>
              <w:tab w:val="right" w:leader="dot" w:pos="9360"/>
            </w:tabs>
            <w:bidi w:val="0"/>
          </w:pPr>
          <w:hyperlink w:anchor="_Toc1310183944">
            <w:r w:rsidRPr="33F3B52B" w:rsidR="33F3B52B">
              <w:rPr>
                <w:rStyle w:val="Hyperlink"/>
              </w:rPr>
              <w:t>2.2.1 Composition (The Financial Link)</w:t>
            </w:r>
            <w:r>
              <w:tab/>
            </w:r>
            <w:r>
              <w:fldChar w:fldCharType="begin"/>
            </w:r>
            <w:r>
              <w:instrText xml:space="preserve">PAGEREF _Toc1310183944 \h</w:instrText>
            </w:r>
            <w:r>
              <w:fldChar w:fldCharType="separate"/>
            </w:r>
            <w:r w:rsidRPr="33F3B52B" w:rsidR="33F3B52B">
              <w:rPr>
                <w:rStyle w:val="Hyperlink"/>
              </w:rPr>
              <w:t>5</w:t>
            </w:r>
            <w:r>
              <w:fldChar w:fldCharType="end"/>
            </w:r>
          </w:hyperlink>
        </w:p>
        <w:p w:rsidR="33F3B52B" w:rsidP="33F3B52B" w:rsidRDefault="33F3B52B" w14:paraId="7EED6402" w14:textId="494F7CC5">
          <w:pPr>
            <w:pStyle w:val="TOC4"/>
            <w:tabs>
              <w:tab w:val="right" w:leader="dot" w:pos="9360"/>
            </w:tabs>
            <w:bidi w:val="0"/>
          </w:pPr>
          <w:hyperlink w:anchor="_Toc73655555">
            <w:r w:rsidRPr="33F3B52B" w:rsidR="33F3B52B">
              <w:rPr>
                <w:rStyle w:val="Hyperlink"/>
              </w:rPr>
              <w:t>2.2.2 Aggregation (The Central Coordinator)</w:t>
            </w:r>
            <w:r>
              <w:tab/>
            </w:r>
            <w:r>
              <w:fldChar w:fldCharType="begin"/>
            </w:r>
            <w:r>
              <w:instrText xml:space="preserve">PAGEREF _Toc73655555 \h</w:instrText>
            </w:r>
            <w:r>
              <w:fldChar w:fldCharType="separate"/>
            </w:r>
            <w:r w:rsidRPr="33F3B52B" w:rsidR="33F3B52B">
              <w:rPr>
                <w:rStyle w:val="Hyperlink"/>
              </w:rPr>
              <w:t>5</w:t>
            </w:r>
            <w:r>
              <w:fldChar w:fldCharType="end"/>
            </w:r>
          </w:hyperlink>
        </w:p>
        <w:p w:rsidR="33F3B52B" w:rsidP="33F3B52B" w:rsidRDefault="33F3B52B" w14:paraId="0B55C735" w14:textId="6D23DED9">
          <w:pPr>
            <w:pStyle w:val="TOC3"/>
            <w:tabs>
              <w:tab w:val="right" w:leader="dot" w:pos="9360"/>
            </w:tabs>
            <w:bidi w:val="0"/>
          </w:pPr>
          <w:hyperlink w:anchor="_Toc753272944">
            <w:r w:rsidRPr="33F3B52B" w:rsidR="33F3B52B">
              <w:rPr>
                <w:rStyle w:val="Hyperlink"/>
              </w:rPr>
              <w:t>2.3 System Architecture Class Diagram</w:t>
            </w:r>
            <w:r>
              <w:tab/>
            </w:r>
            <w:r>
              <w:fldChar w:fldCharType="begin"/>
            </w:r>
            <w:r>
              <w:instrText xml:space="preserve">PAGEREF _Toc753272944 \h</w:instrText>
            </w:r>
            <w:r>
              <w:fldChar w:fldCharType="separate"/>
            </w:r>
            <w:r w:rsidRPr="33F3B52B" w:rsidR="33F3B52B">
              <w:rPr>
                <w:rStyle w:val="Hyperlink"/>
              </w:rPr>
              <w:t>5</w:t>
            </w:r>
            <w:r>
              <w:fldChar w:fldCharType="end"/>
            </w:r>
          </w:hyperlink>
        </w:p>
        <w:p w:rsidR="33F3B52B" w:rsidP="33F3B52B" w:rsidRDefault="33F3B52B" w14:paraId="0C52ADA2" w14:textId="0F656702">
          <w:pPr>
            <w:pStyle w:val="TOC4"/>
            <w:tabs>
              <w:tab w:val="right" w:leader="dot" w:pos="9360"/>
            </w:tabs>
            <w:bidi w:val="0"/>
          </w:pPr>
          <w:hyperlink w:anchor="_Toc556417339">
            <w:r w:rsidRPr="33F3B52B" w:rsidR="33F3B52B">
              <w:rPr>
                <w:rStyle w:val="Hyperlink"/>
              </w:rPr>
              <w:t>2.3.1 User Authentication &amp; Accounts</w:t>
            </w:r>
            <w:r>
              <w:tab/>
            </w:r>
            <w:r>
              <w:fldChar w:fldCharType="begin"/>
            </w:r>
            <w:r>
              <w:instrText xml:space="preserve">PAGEREF _Toc556417339 \h</w:instrText>
            </w:r>
            <w:r>
              <w:fldChar w:fldCharType="separate"/>
            </w:r>
            <w:r w:rsidRPr="33F3B52B" w:rsidR="33F3B52B">
              <w:rPr>
                <w:rStyle w:val="Hyperlink"/>
              </w:rPr>
              <w:t>6</w:t>
            </w:r>
            <w:r>
              <w:fldChar w:fldCharType="end"/>
            </w:r>
          </w:hyperlink>
        </w:p>
        <w:p w:rsidR="33F3B52B" w:rsidP="33F3B52B" w:rsidRDefault="33F3B52B" w14:paraId="4767B0B1" w14:textId="0B44984B">
          <w:pPr>
            <w:pStyle w:val="TOC4"/>
            <w:tabs>
              <w:tab w:val="right" w:leader="dot" w:pos="9360"/>
            </w:tabs>
            <w:bidi w:val="0"/>
          </w:pPr>
          <w:hyperlink w:anchor="_Toc1579219866">
            <w:r w:rsidRPr="33F3B52B" w:rsidR="33F3B52B">
              <w:rPr>
                <w:rStyle w:val="Hyperlink"/>
              </w:rPr>
              <w:t>2.3.2 Fleet &amp; Route Management</w:t>
            </w:r>
            <w:r>
              <w:tab/>
            </w:r>
            <w:r>
              <w:fldChar w:fldCharType="begin"/>
            </w:r>
            <w:r>
              <w:instrText xml:space="preserve">PAGEREF _Toc1579219866 \h</w:instrText>
            </w:r>
            <w:r>
              <w:fldChar w:fldCharType="separate"/>
            </w:r>
            <w:r w:rsidRPr="33F3B52B" w:rsidR="33F3B52B">
              <w:rPr>
                <w:rStyle w:val="Hyperlink"/>
              </w:rPr>
              <w:t>6</w:t>
            </w:r>
            <w:r>
              <w:fldChar w:fldCharType="end"/>
            </w:r>
          </w:hyperlink>
        </w:p>
        <w:p w:rsidR="33F3B52B" w:rsidP="33F3B52B" w:rsidRDefault="33F3B52B" w14:paraId="413A7BDA" w14:textId="6E0380B1">
          <w:pPr>
            <w:pStyle w:val="TOC4"/>
            <w:tabs>
              <w:tab w:val="right" w:leader="dot" w:pos="9360"/>
            </w:tabs>
            <w:bidi w:val="0"/>
          </w:pPr>
          <w:hyperlink w:anchor="_Toc969718256">
            <w:r w:rsidRPr="33F3B52B" w:rsidR="33F3B52B">
              <w:rPr>
                <w:rStyle w:val="Hyperlink"/>
              </w:rPr>
              <w:t>2.3.3 Pass Applications, Billing &amp; Reports</w:t>
            </w:r>
            <w:r>
              <w:tab/>
            </w:r>
            <w:r>
              <w:fldChar w:fldCharType="begin"/>
            </w:r>
            <w:r>
              <w:instrText xml:space="preserve">PAGEREF _Toc969718256 \h</w:instrText>
            </w:r>
            <w:r>
              <w:fldChar w:fldCharType="separate"/>
            </w:r>
            <w:r w:rsidRPr="33F3B52B" w:rsidR="33F3B52B">
              <w:rPr>
                <w:rStyle w:val="Hyperlink"/>
              </w:rPr>
              <w:t>8</w:t>
            </w:r>
            <w:r>
              <w:fldChar w:fldCharType="end"/>
            </w:r>
          </w:hyperlink>
        </w:p>
        <w:p w:rsidR="33F3B52B" w:rsidP="33F3B52B" w:rsidRDefault="33F3B52B" w14:paraId="1C38F482" w14:textId="4F87200D">
          <w:pPr>
            <w:pStyle w:val="TOC4"/>
            <w:tabs>
              <w:tab w:val="right" w:leader="dot" w:pos="9360"/>
            </w:tabs>
            <w:bidi w:val="0"/>
          </w:pPr>
          <w:hyperlink w:anchor="_Toc540569209">
            <w:r w:rsidRPr="33F3B52B" w:rsidR="33F3B52B">
              <w:rPr>
                <w:rStyle w:val="Hyperlink"/>
              </w:rPr>
              <w:t>2.3.4 System Controller Engine &amp; Storage</w:t>
            </w:r>
            <w:r>
              <w:tab/>
            </w:r>
            <w:r>
              <w:fldChar w:fldCharType="begin"/>
            </w:r>
            <w:r>
              <w:instrText xml:space="preserve">PAGEREF _Toc540569209 \h</w:instrText>
            </w:r>
            <w:r>
              <w:fldChar w:fldCharType="separate"/>
            </w:r>
            <w:r w:rsidRPr="33F3B52B" w:rsidR="33F3B52B">
              <w:rPr>
                <w:rStyle w:val="Hyperlink"/>
              </w:rPr>
              <w:t>8</w:t>
            </w:r>
            <w:r>
              <w:fldChar w:fldCharType="end"/>
            </w:r>
          </w:hyperlink>
        </w:p>
        <w:p w:rsidR="33F3B52B" w:rsidP="33F3B52B" w:rsidRDefault="33F3B52B" w14:paraId="7A1F402F" w14:textId="7C49A264">
          <w:pPr>
            <w:pStyle w:val="TOC2"/>
            <w:tabs>
              <w:tab w:val="right" w:leader="dot" w:pos="9360"/>
            </w:tabs>
            <w:bidi w:val="0"/>
          </w:pPr>
          <w:hyperlink w:anchor="_Toc1208254025">
            <w:r w:rsidRPr="33F3B52B" w:rsidR="33F3B52B">
              <w:rPr>
                <w:rStyle w:val="Hyperlink"/>
              </w:rPr>
              <w:t>SECTION 3: FILE PERSISTENCE &amp; SERIALIZATION STRATEGY</w:t>
            </w:r>
            <w:r>
              <w:tab/>
            </w:r>
            <w:r>
              <w:fldChar w:fldCharType="begin"/>
            </w:r>
            <w:r>
              <w:instrText xml:space="preserve">PAGEREF _Toc1208254025 \h</w:instrText>
            </w:r>
            <w:r>
              <w:fldChar w:fldCharType="separate"/>
            </w:r>
            <w:r w:rsidRPr="33F3B52B" w:rsidR="33F3B52B">
              <w:rPr>
                <w:rStyle w:val="Hyperlink"/>
              </w:rPr>
              <w:t>10</w:t>
            </w:r>
            <w:r>
              <w:fldChar w:fldCharType="end"/>
            </w:r>
          </w:hyperlink>
        </w:p>
        <w:p w:rsidR="33F3B52B" w:rsidP="33F3B52B" w:rsidRDefault="33F3B52B" w14:paraId="3FC23EF8" w14:textId="07DC9C6F">
          <w:pPr>
            <w:pStyle w:val="TOC3"/>
            <w:tabs>
              <w:tab w:val="right" w:leader="dot" w:pos="9360"/>
            </w:tabs>
            <w:bidi w:val="0"/>
          </w:pPr>
          <w:hyperlink w:anchor="_Toc695001346">
            <w:r w:rsidRPr="33F3B52B" w:rsidR="33F3B52B">
              <w:rPr>
                <w:rStyle w:val="Hyperlink"/>
              </w:rPr>
              <w:t>3.1 Chronological Loading Dependency Timeline</w:t>
            </w:r>
            <w:r>
              <w:tab/>
            </w:r>
            <w:r>
              <w:fldChar w:fldCharType="begin"/>
            </w:r>
            <w:r>
              <w:instrText xml:space="preserve">PAGEREF _Toc695001346 \h</w:instrText>
            </w:r>
            <w:r>
              <w:fldChar w:fldCharType="separate"/>
            </w:r>
            <w:r w:rsidRPr="33F3B52B" w:rsidR="33F3B52B">
              <w:rPr>
                <w:rStyle w:val="Hyperlink"/>
              </w:rPr>
              <w:t>10</w:t>
            </w:r>
            <w:r>
              <w:fldChar w:fldCharType="end"/>
            </w:r>
          </w:hyperlink>
        </w:p>
        <w:p w:rsidR="33F3B52B" w:rsidP="33F3B52B" w:rsidRDefault="33F3B52B" w14:paraId="490063C9" w14:textId="48FD47B0">
          <w:pPr>
            <w:pStyle w:val="TOC3"/>
            <w:tabs>
              <w:tab w:val="right" w:leader="dot" w:pos="9360"/>
            </w:tabs>
            <w:bidi w:val="0"/>
          </w:pPr>
          <w:hyperlink w:anchor="_Toc221674448">
            <w:r w:rsidRPr="33F3B52B" w:rsidR="33F3B52B">
              <w:rPr>
                <w:rStyle w:val="Hyperlink"/>
              </w:rPr>
              <w:t>3.2 Polymorphic Type-Tagging Pattern</w:t>
            </w:r>
            <w:r>
              <w:tab/>
            </w:r>
            <w:r>
              <w:fldChar w:fldCharType="begin"/>
            </w:r>
            <w:r>
              <w:instrText xml:space="preserve">PAGEREF _Toc221674448 \h</w:instrText>
            </w:r>
            <w:r>
              <w:fldChar w:fldCharType="separate"/>
            </w:r>
            <w:r w:rsidRPr="33F3B52B" w:rsidR="33F3B52B">
              <w:rPr>
                <w:rStyle w:val="Hyperlink"/>
              </w:rPr>
              <w:t>10</w:t>
            </w:r>
            <w:r>
              <w:fldChar w:fldCharType="end"/>
            </w:r>
          </w:hyperlink>
        </w:p>
        <w:p w:rsidR="33F3B52B" w:rsidP="33F3B52B" w:rsidRDefault="33F3B52B" w14:paraId="6CC09458" w14:textId="55E8F09F">
          <w:pPr>
            <w:pStyle w:val="TOC3"/>
            <w:tabs>
              <w:tab w:val="right" w:leader="dot" w:pos="9360"/>
            </w:tabs>
            <w:bidi w:val="0"/>
          </w:pPr>
          <w:hyperlink w:anchor="_Toc656049813">
            <w:r w:rsidRPr="33F3B52B" w:rsidR="33F3B52B">
              <w:rPr>
                <w:rStyle w:val="Hyperlink"/>
              </w:rPr>
              <w:t>3.3 Active Save Execution Model</w:t>
            </w:r>
            <w:r>
              <w:tab/>
            </w:r>
            <w:r>
              <w:fldChar w:fldCharType="begin"/>
            </w:r>
            <w:r>
              <w:instrText xml:space="preserve">PAGEREF _Toc656049813 \h</w:instrText>
            </w:r>
            <w:r>
              <w:fldChar w:fldCharType="separate"/>
            </w:r>
            <w:r w:rsidRPr="33F3B52B" w:rsidR="33F3B52B">
              <w:rPr>
                <w:rStyle w:val="Hyperlink"/>
              </w:rPr>
              <w:t>10</w:t>
            </w:r>
            <w:r>
              <w:fldChar w:fldCharType="end"/>
            </w:r>
          </w:hyperlink>
        </w:p>
        <w:p w:rsidR="33F3B52B" w:rsidP="33F3B52B" w:rsidRDefault="33F3B52B" w14:paraId="47980288" w14:textId="5567B32F">
          <w:pPr>
            <w:pStyle w:val="TOC2"/>
            <w:tabs>
              <w:tab w:val="right" w:leader="dot" w:pos="9360"/>
            </w:tabs>
            <w:bidi w:val="0"/>
          </w:pPr>
          <w:hyperlink w:anchor="_Toc1072532884">
            <w:r w:rsidRPr="33F3B52B" w:rsidR="33F3B52B">
              <w:rPr>
                <w:rStyle w:val="Hyperlink"/>
              </w:rPr>
              <w:t>SECTION 4: MANUAL MEMORY MANAGEMENT MATRIX</w:t>
            </w:r>
            <w:r>
              <w:tab/>
            </w:r>
            <w:r>
              <w:fldChar w:fldCharType="begin"/>
            </w:r>
            <w:r>
              <w:instrText xml:space="preserve">PAGEREF _Toc1072532884 \h</w:instrText>
            </w:r>
            <w:r>
              <w:fldChar w:fldCharType="separate"/>
            </w:r>
            <w:r w:rsidRPr="33F3B52B" w:rsidR="33F3B52B">
              <w:rPr>
                <w:rStyle w:val="Hyperlink"/>
              </w:rPr>
              <w:t>11</w:t>
            </w:r>
            <w:r>
              <w:fldChar w:fldCharType="end"/>
            </w:r>
          </w:hyperlink>
        </w:p>
        <w:p w:rsidR="33F3B52B" w:rsidP="33F3B52B" w:rsidRDefault="33F3B52B" w14:paraId="1C62CD53" w14:textId="736AF2E2">
          <w:pPr>
            <w:pStyle w:val="TOC3"/>
            <w:tabs>
              <w:tab w:val="right" w:leader="dot" w:pos="9360"/>
            </w:tabs>
            <w:bidi w:val="0"/>
          </w:pPr>
          <w:hyperlink w:anchor="_Toc1228148028">
            <w:r w:rsidRPr="33F3B52B" w:rsidR="33F3B52B">
              <w:rPr>
                <w:rStyle w:val="Hyperlink"/>
              </w:rPr>
              <w:t>4.1 Dynamic Array Expansion Rules (growList Algorithm)</w:t>
            </w:r>
            <w:r>
              <w:tab/>
            </w:r>
            <w:r>
              <w:fldChar w:fldCharType="begin"/>
            </w:r>
            <w:r>
              <w:instrText xml:space="preserve">PAGEREF _Toc1228148028 \h</w:instrText>
            </w:r>
            <w:r>
              <w:fldChar w:fldCharType="separate"/>
            </w:r>
            <w:r w:rsidRPr="33F3B52B" w:rsidR="33F3B52B">
              <w:rPr>
                <w:rStyle w:val="Hyperlink"/>
              </w:rPr>
              <w:t>11</w:t>
            </w:r>
            <w:r>
              <w:fldChar w:fldCharType="end"/>
            </w:r>
          </w:hyperlink>
        </w:p>
        <w:p w:rsidR="33F3B52B" w:rsidP="33F3B52B" w:rsidRDefault="33F3B52B" w14:paraId="5099EE59" w14:textId="5163CA51">
          <w:pPr>
            <w:pStyle w:val="TOC3"/>
            <w:tabs>
              <w:tab w:val="right" w:leader="dot" w:pos="9360"/>
            </w:tabs>
            <w:bidi w:val="0"/>
          </w:pPr>
          <w:hyperlink w:anchor="_Toc1042740811">
            <w:r w:rsidRPr="33F3B52B" w:rsidR="33F3B52B">
              <w:rPr>
                <w:rStyle w:val="Hyperlink"/>
              </w:rPr>
              <w:t>4.2 The Net-Zero Leak Sweep Destructor</w:t>
            </w:r>
            <w:r>
              <w:tab/>
            </w:r>
            <w:r>
              <w:fldChar w:fldCharType="begin"/>
            </w:r>
            <w:r>
              <w:instrText xml:space="preserve">PAGEREF _Toc1042740811 \h</w:instrText>
            </w:r>
            <w:r>
              <w:fldChar w:fldCharType="separate"/>
            </w:r>
            <w:r w:rsidRPr="33F3B52B" w:rsidR="33F3B52B">
              <w:rPr>
                <w:rStyle w:val="Hyperlink"/>
              </w:rPr>
              <w:t>11</w:t>
            </w:r>
            <w:r>
              <w:fldChar w:fldCharType="end"/>
            </w:r>
          </w:hyperlink>
        </w:p>
        <w:p w:rsidR="33F3B52B" w:rsidP="33F3B52B" w:rsidRDefault="33F3B52B" w14:paraId="6F845503" w14:textId="0944B834">
          <w:pPr>
            <w:pStyle w:val="TOC2"/>
            <w:tabs>
              <w:tab w:val="right" w:leader="dot" w:pos="9360"/>
            </w:tabs>
            <w:bidi w:val="0"/>
          </w:pPr>
          <w:hyperlink w:anchor="_Toc965016109">
            <w:r w:rsidRPr="33F3B52B" w:rsidR="33F3B52B">
              <w:rPr>
                <w:rStyle w:val="Hyperlink"/>
              </w:rPr>
              <w:t>Section 5: Console UI/UX Specifications</w:t>
            </w:r>
            <w:r>
              <w:tab/>
            </w:r>
            <w:r>
              <w:fldChar w:fldCharType="begin"/>
            </w:r>
            <w:r>
              <w:instrText xml:space="preserve">PAGEREF _Toc965016109 \h</w:instrText>
            </w:r>
            <w:r>
              <w:fldChar w:fldCharType="separate"/>
            </w:r>
            <w:r w:rsidRPr="33F3B52B" w:rsidR="33F3B52B">
              <w:rPr>
                <w:rStyle w:val="Hyperlink"/>
              </w:rPr>
              <w:t>11</w:t>
            </w:r>
            <w:r>
              <w:fldChar w:fldCharType="end"/>
            </w:r>
          </w:hyperlink>
        </w:p>
        <w:p w:rsidR="33F3B52B" w:rsidP="33F3B52B" w:rsidRDefault="33F3B52B" w14:paraId="50F336BB" w14:textId="5E557161">
          <w:pPr>
            <w:pStyle w:val="TOC3"/>
            <w:tabs>
              <w:tab w:val="right" w:leader="dot" w:pos="9360"/>
            </w:tabs>
            <w:bidi w:val="0"/>
          </w:pPr>
          <w:hyperlink w:anchor="_Toc1174989489">
            <w:r w:rsidRPr="33F3B52B" w:rsidR="33F3B52B">
              <w:rPr>
                <w:rStyle w:val="Hyperlink"/>
              </w:rPr>
              <w:t>5.1 Structured Box-Drawing Grid Parameters</w:t>
            </w:r>
            <w:r>
              <w:tab/>
            </w:r>
            <w:r>
              <w:fldChar w:fldCharType="begin"/>
            </w:r>
            <w:r>
              <w:instrText xml:space="preserve">PAGEREF _Toc1174989489 \h</w:instrText>
            </w:r>
            <w:r>
              <w:fldChar w:fldCharType="separate"/>
            </w:r>
            <w:r w:rsidRPr="33F3B52B" w:rsidR="33F3B52B">
              <w:rPr>
                <w:rStyle w:val="Hyperlink"/>
              </w:rPr>
              <w:t>11</w:t>
            </w:r>
            <w:r>
              <w:fldChar w:fldCharType="end"/>
            </w:r>
          </w:hyperlink>
        </w:p>
        <w:p w:rsidR="33F3B52B" w:rsidP="33F3B52B" w:rsidRDefault="33F3B52B" w14:paraId="459AA3F7" w14:textId="08CB6987">
          <w:pPr>
            <w:pStyle w:val="TOC3"/>
            <w:tabs>
              <w:tab w:val="right" w:leader="dot" w:pos="9360"/>
            </w:tabs>
            <w:bidi w:val="0"/>
          </w:pPr>
          <w:hyperlink w:anchor="_Toc1194890067">
            <w:r w:rsidRPr="33F3B52B" w:rsidR="33F3B52B">
              <w:rPr>
                <w:rStyle w:val="Hyperlink"/>
              </w:rPr>
              <w:t>5.2 Dynamic Spreadsheet Tabulation Matrix</w:t>
            </w:r>
            <w:r>
              <w:tab/>
            </w:r>
            <w:r>
              <w:fldChar w:fldCharType="begin"/>
            </w:r>
            <w:r>
              <w:instrText xml:space="preserve">PAGEREF _Toc1194890067 \h</w:instrText>
            </w:r>
            <w:r>
              <w:fldChar w:fldCharType="separate"/>
            </w:r>
            <w:r w:rsidRPr="33F3B52B" w:rsidR="33F3B52B">
              <w:rPr>
                <w:rStyle w:val="Hyperlink"/>
              </w:rPr>
              <w:t>12</w:t>
            </w:r>
            <w:r>
              <w:fldChar w:fldCharType="end"/>
            </w:r>
          </w:hyperlink>
        </w:p>
        <w:p w:rsidR="33F3B52B" w:rsidP="33F3B52B" w:rsidRDefault="33F3B52B" w14:paraId="2859BFC0" w14:textId="714F184D">
          <w:pPr>
            <w:pStyle w:val="TOC3"/>
            <w:tabs>
              <w:tab w:val="right" w:leader="dot" w:pos="9360"/>
            </w:tabs>
            <w:bidi w:val="0"/>
          </w:pPr>
          <w:hyperlink w:anchor="_Toc653147286">
            <w:r w:rsidRPr="33F3B52B" w:rsidR="33F3B52B">
              <w:rPr>
                <w:rStyle w:val="Hyperlink"/>
              </w:rPr>
              <w:t>5.3 High-Reliability Input Stream Defenses</w:t>
            </w:r>
            <w:r>
              <w:tab/>
            </w:r>
            <w:r>
              <w:fldChar w:fldCharType="begin"/>
            </w:r>
            <w:r>
              <w:instrText xml:space="preserve">PAGEREF _Toc653147286 \h</w:instrText>
            </w:r>
            <w:r>
              <w:fldChar w:fldCharType="separate"/>
            </w:r>
            <w:r w:rsidRPr="33F3B52B" w:rsidR="33F3B52B">
              <w:rPr>
                <w:rStyle w:val="Hyperlink"/>
              </w:rPr>
              <w:t>12</w:t>
            </w:r>
            <w:r>
              <w:fldChar w:fldCharType="end"/>
            </w:r>
          </w:hyperlink>
        </w:p>
        <w:p w:rsidR="33F3B52B" w:rsidRDefault="33F3B52B" w14:paraId="64DD6B54" w14:textId="7DF7E7F5">
          <w:r>
            <w:fldChar w:fldCharType="end"/>
          </w:r>
        </w:p>
      </w:sdtContent>
    </w:sdt>
    <w:p w:rsidR="33F3B52B" w:rsidRDefault="33F3B52B" w14:paraId="249AA31A" w14:textId="1A2A30A8"/>
    <w:p w:rsidR="33F3B52B" w:rsidRDefault="33F3B52B" w14:paraId="063491C1" w14:textId="0CB9B993">
      <w:r>
        <w:br w:type="page"/>
      </w:r>
    </w:p>
    <w:p w:rsidR="6C720F0E" w:rsidP="33F3B52B" w:rsidRDefault="6C720F0E" w14:paraId="0E730D39" w14:textId="71AC6DC9">
      <w:pPr>
        <w:pStyle w:val="Heading2"/>
        <w:rPr>
          <w:noProof w:val="0"/>
          <w:lang w:val="en-US"/>
        </w:rPr>
      </w:pPr>
      <w:bookmarkStart w:name="_Toc232216379" w:id="247408831"/>
      <w:r w:rsidRPr="33F3B52B" w:rsidR="6C720F0E">
        <w:rPr>
          <w:noProof w:val="0"/>
          <w:lang w:val="en-US"/>
        </w:rPr>
        <w:t>SECTION 1: EXECUTIVE SUMMARY &amp; SYSTEM SCOPE</w:t>
      </w:r>
      <w:bookmarkEnd w:id="247408831"/>
    </w:p>
    <w:p w:rsidR="6C720F0E" w:rsidP="33F3B52B" w:rsidRDefault="6C720F0E" w14:paraId="6BAD0332" w14:textId="3F0314F8">
      <w:pPr>
        <w:pStyle w:val="Heading3"/>
        <w:rPr>
          <w:noProof w:val="0"/>
          <w:lang w:val="en-US"/>
        </w:rPr>
      </w:pPr>
      <w:bookmarkStart w:name="_Toc1507782486" w:id="1508882926"/>
      <w:r w:rsidRPr="33F3B52B" w:rsidR="6C720F0E">
        <w:rPr>
          <w:noProof w:val="0"/>
          <w:lang w:val="en-US"/>
        </w:rPr>
        <w:t>1.1 Project Overview</w:t>
      </w:r>
      <w:bookmarkEnd w:id="1508882926"/>
    </w:p>
    <w:p w:rsidR="6C720F0E" w:rsidRDefault="6C720F0E" w14:paraId="4D7ABC5C" w14:textId="42106F36">
      <w:r w:rsidRPr="33F3B52B" w:rsidR="6C720F0E">
        <w:rPr>
          <w:noProof w:val="0"/>
          <w:lang w:val="en-US"/>
        </w:rPr>
        <w:t>The University Transport Management System is an enterprise-grade console application designed to handle the logistical, financial, and administrative operations of a multi-vendor transit network. Tailored specifically for complex institutional layouts like UET Lahore, this system bridges the operational gap between separate independent transport vendors and the university administration. The platform tracks dynamic assets, indexes transit infrastructure, manages student account records, and processes financial billing datasets within a unified command-line environment.</w:t>
      </w:r>
    </w:p>
    <w:p w:rsidR="6C720F0E" w:rsidP="33F3B52B" w:rsidRDefault="6C720F0E" w14:paraId="38A21C5C" w14:textId="53CEC799">
      <w:pPr>
        <w:pStyle w:val="Heading3"/>
        <w:rPr>
          <w:noProof w:val="0"/>
          <w:lang w:val="en-US"/>
        </w:rPr>
      </w:pPr>
      <w:bookmarkStart w:name="_Toc1675653016" w:id="1019650907"/>
      <w:r w:rsidRPr="33F3B52B" w:rsidR="6C720F0E">
        <w:rPr>
          <w:noProof w:val="0"/>
          <w:lang w:val="en-US"/>
        </w:rPr>
        <w:t>1.2 Problem Statement</w:t>
      </w:r>
      <w:bookmarkEnd w:id="1019650907"/>
    </w:p>
    <w:p w:rsidR="6C720F0E" w:rsidRDefault="6C720F0E" w14:paraId="07F651DF" w14:textId="71DC0B50">
      <w:r w:rsidRPr="33F3B52B" w:rsidR="6C720F0E">
        <w:rPr>
          <w:noProof w:val="0"/>
          <w:lang w:val="en-US"/>
        </w:rPr>
        <w:t>Traditional campus transport networks suffer from massive inefficiencies due to fragmented data management. Independent shuttle and van vendors operate without a centralized data registry, leading to several critical failures:</w:t>
      </w:r>
    </w:p>
    <w:p w:rsidR="6C720F0E" w:rsidP="33F3B52B" w:rsidRDefault="6C720F0E" w14:paraId="36EDC7AB" w14:textId="4E28A2A5">
      <w:pPr>
        <w:pStyle w:val="ListParagraph"/>
        <w:numPr>
          <w:ilvl w:val="0"/>
          <w:numId w:val="1"/>
        </w:numPr>
        <w:spacing w:before="0" w:beforeAutospacing="off" w:after="0" w:afterAutospacing="off"/>
        <w:rPr>
          <w:noProof w:val="0"/>
          <w:lang w:val="en-US"/>
        </w:rPr>
      </w:pPr>
      <w:r w:rsidRPr="33F3B52B" w:rsidR="6C720F0E">
        <w:rPr>
          <w:b w:val="1"/>
          <w:bCs w:val="1"/>
          <w:noProof w:val="0"/>
          <w:lang w:val="en-US"/>
        </w:rPr>
        <w:t>Capacity Overruns:</w:t>
      </w:r>
      <w:r w:rsidRPr="33F3B52B" w:rsidR="6C720F0E">
        <w:rPr>
          <w:noProof w:val="0"/>
          <w:lang w:val="en-US"/>
        </w:rPr>
        <w:t xml:space="preserve"> Administrators cannot verify passenger saturation in real time, causing safety issues when vehicles exceed structural occupancy bounds.</w:t>
      </w:r>
    </w:p>
    <w:p w:rsidR="6C720F0E" w:rsidP="33F3B52B" w:rsidRDefault="6C720F0E" w14:paraId="28B9407F" w14:textId="248015ED">
      <w:pPr>
        <w:pStyle w:val="ListParagraph"/>
        <w:numPr>
          <w:ilvl w:val="0"/>
          <w:numId w:val="1"/>
        </w:numPr>
        <w:spacing w:before="0" w:beforeAutospacing="off" w:after="0" w:afterAutospacing="off"/>
        <w:rPr>
          <w:noProof w:val="0"/>
          <w:lang w:val="en-US"/>
        </w:rPr>
      </w:pPr>
      <w:r w:rsidRPr="33F3B52B" w:rsidR="6C720F0E">
        <w:rPr>
          <w:b w:val="1"/>
          <w:bCs w:val="1"/>
          <w:noProof w:val="0"/>
          <w:lang w:val="en-US"/>
        </w:rPr>
        <w:t>Data Vulnerability:</w:t>
      </w:r>
      <w:r w:rsidRPr="33F3B52B" w:rsidR="6C720F0E">
        <w:rPr>
          <w:noProof w:val="0"/>
          <w:lang w:val="en-US"/>
        </w:rPr>
        <w:t xml:space="preserve"> System crashes or sudden terminal terminations result in total data loss for active financial registers and route mappings.</w:t>
      </w:r>
    </w:p>
    <w:p w:rsidR="6C720F0E" w:rsidP="33F3B52B" w:rsidRDefault="6C720F0E" w14:paraId="338DFBA2" w14:textId="62284DE4">
      <w:pPr>
        <w:pStyle w:val="ListParagraph"/>
        <w:numPr>
          <w:ilvl w:val="0"/>
          <w:numId w:val="1"/>
        </w:numPr>
        <w:spacing w:before="0" w:beforeAutospacing="off" w:after="0" w:afterAutospacing="off"/>
        <w:rPr>
          <w:noProof w:val="0"/>
          <w:lang w:val="en-US"/>
        </w:rPr>
      </w:pPr>
      <w:r w:rsidRPr="33F3B52B" w:rsidR="6C720F0E">
        <w:rPr>
          <w:b w:val="1"/>
          <w:bCs w:val="1"/>
          <w:noProof w:val="0"/>
          <w:lang w:val="en-US"/>
        </w:rPr>
        <w:t>Analytical Blindness:</w:t>
      </w:r>
      <w:r w:rsidRPr="33F3B52B" w:rsidR="6C720F0E">
        <w:rPr>
          <w:noProof w:val="0"/>
          <w:lang w:val="en-US"/>
        </w:rPr>
        <w:t xml:space="preserve"> Manual tracking prevents administrative teams from generating dynamic revenue profiles or recognizing under-utilized routes.</w:t>
      </w:r>
    </w:p>
    <w:p w:rsidR="33F3B52B" w:rsidP="33F3B52B" w:rsidRDefault="33F3B52B" w14:paraId="33E535A8" w14:textId="17B37DA7">
      <w:pPr>
        <w:pStyle w:val="ListParagraph"/>
        <w:spacing w:before="0" w:beforeAutospacing="off" w:after="0" w:afterAutospacing="off"/>
        <w:ind w:left="720"/>
        <w:rPr>
          <w:noProof w:val="0"/>
          <w:lang w:val="en-US"/>
        </w:rPr>
      </w:pPr>
    </w:p>
    <w:p w:rsidR="6C720F0E" w:rsidRDefault="6C720F0E" w14:paraId="36FBAF83" w14:textId="34F4606C">
      <w:r w:rsidRPr="33F3B52B" w:rsidR="6C720F0E">
        <w:rPr>
          <w:noProof w:val="0"/>
          <w:lang w:val="en-US"/>
        </w:rPr>
        <w:t>This system addresses these challenges by acting as a centralized "</w:t>
      </w:r>
      <w:r w:rsidRPr="33F3B52B" w:rsidR="6C720F0E">
        <w:rPr>
          <w:b w:val="1"/>
          <w:bCs w:val="1"/>
          <w:noProof w:val="0"/>
          <w:lang w:val="en-US"/>
        </w:rPr>
        <w:t>Single Source of Truth.</w:t>
      </w:r>
      <w:r w:rsidRPr="33F3B52B" w:rsidR="6C720F0E">
        <w:rPr>
          <w:noProof w:val="0"/>
          <w:lang w:val="en-US"/>
        </w:rPr>
        <w:t>" It coordinates validation checks across all tracking tables, links independent components in memory, and provides structural durability through an automated file persistence database core.</w:t>
      </w:r>
    </w:p>
    <w:p w:rsidR="6C720F0E" w:rsidP="33F3B52B" w:rsidRDefault="6C720F0E" w14:paraId="0E28B92A" w14:textId="67C874BB">
      <w:pPr>
        <w:pStyle w:val="Heading3"/>
        <w:rPr>
          <w:noProof w:val="0"/>
          <w:lang w:val="en-US"/>
        </w:rPr>
      </w:pPr>
      <w:bookmarkStart w:name="_Toc1731670481" w:id="162455743"/>
      <w:r w:rsidRPr="33F3B52B" w:rsidR="6C720F0E">
        <w:rPr>
          <w:noProof w:val="0"/>
          <w:lang w:val="en-US"/>
        </w:rPr>
        <w:t>1.3 System Boundary Specifications</w:t>
      </w:r>
      <w:bookmarkEnd w:id="162455743"/>
    </w:p>
    <w:p w:rsidR="6C720F0E" w:rsidRDefault="6C720F0E" w14:paraId="55A1903A" w14:textId="707E75BD">
      <w:r w:rsidRPr="33F3B52B" w:rsidR="6C720F0E">
        <w:rPr>
          <w:noProof w:val="0"/>
          <w:lang w:val="en-US"/>
        </w:rPr>
        <w:t>To maintain high performance and architectural clarity, the system scope is explicitly defined:</w:t>
      </w:r>
    </w:p>
    <w:p w:rsidR="6C720F0E" w:rsidP="33F3B52B" w:rsidRDefault="6C720F0E" w14:paraId="2AABD3FF" w14:textId="2E296CEA">
      <w:pPr>
        <w:pStyle w:val="ListParagraph"/>
        <w:numPr>
          <w:ilvl w:val="0"/>
          <w:numId w:val="2"/>
        </w:numPr>
        <w:spacing w:before="0" w:beforeAutospacing="off" w:after="0" w:afterAutospacing="off"/>
        <w:rPr>
          <w:noProof w:val="0"/>
          <w:lang w:val="en-US"/>
        </w:rPr>
      </w:pPr>
      <w:r w:rsidRPr="33F3B52B" w:rsidR="6C720F0E">
        <w:rPr>
          <w:b w:val="1"/>
          <w:bCs w:val="1"/>
          <w:noProof w:val="0"/>
          <w:lang w:val="en-US"/>
        </w:rPr>
        <w:t>In-Scope:</w:t>
      </w:r>
      <w:r w:rsidRPr="33F3B52B" w:rsidR="6C720F0E">
        <w:rPr>
          <w:noProof w:val="0"/>
          <w:lang w:val="en-US"/>
        </w:rPr>
        <w:t xml:space="preserve"> Centralized memory aggregation using raw pointer maps; polymorphic runtime execution dashboards; sequential dependency data streaming; instant active save serialization; defensive user input validation.</w:t>
      </w:r>
    </w:p>
    <w:p w:rsidR="6C720F0E" w:rsidP="33F3B52B" w:rsidRDefault="6C720F0E" w14:paraId="76F19088" w14:textId="1A9BF223">
      <w:pPr>
        <w:pStyle w:val="ListParagraph"/>
        <w:numPr>
          <w:ilvl w:val="0"/>
          <w:numId w:val="2"/>
        </w:numPr>
        <w:spacing w:before="0" w:beforeAutospacing="off" w:after="0" w:afterAutospacing="off"/>
        <w:rPr>
          <w:noProof w:val="0"/>
          <w:lang w:val="en-US"/>
        </w:rPr>
      </w:pPr>
      <w:r w:rsidRPr="33F3B52B" w:rsidR="6C720F0E">
        <w:rPr>
          <w:b w:val="1"/>
          <w:bCs w:val="1"/>
          <w:noProof w:val="0"/>
          <w:lang w:val="en-US"/>
        </w:rPr>
        <w:t>Out-of-Scope:</w:t>
      </w:r>
      <w:r w:rsidRPr="33F3B52B" w:rsidR="6C720F0E">
        <w:rPr>
          <w:noProof w:val="0"/>
          <w:lang w:val="en-US"/>
        </w:rPr>
        <w:t xml:space="preserve"> Real-time hardware GPS map tracking; external online banking integration; multi-threaded network sockets.</w:t>
      </w:r>
    </w:p>
    <w:p w:rsidR="33F3B52B" w:rsidP="33F3B52B" w:rsidRDefault="33F3B52B" w14:paraId="5D82D912" w14:textId="35F39FF5">
      <w:pPr>
        <w:pStyle w:val="Normal"/>
      </w:pPr>
    </w:p>
    <w:p w:rsidR="33F3B52B" w:rsidP="33F3B52B" w:rsidRDefault="33F3B52B" w14:paraId="639ECD25" w14:textId="3CDD53DB">
      <w:pPr>
        <w:pStyle w:val="Normal"/>
      </w:pPr>
    </w:p>
    <w:p w:rsidR="33F3B52B" w:rsidP="33F3B52B" w:rsidRDefault="33F3B52B" w14:paraId="4971175B" w14:textId="7E544074">
      <w:pPr>
        <w:pStyle w:val="Normal"/>
      </w:pPr>
    </w:p>
    <w:p w:rsidR="3BC2BB44" w:rsidP="33F3B52B" w:rsidRDefault="3BC2BB44" w14:paraId="60000A3F" w14:textId="4A2CC1BF">
      <w:pPr>
        <w:pStyle w:val="Heading2"/>
        <w:rPr>
          <w:noProof w:val="0"/>
          <w:lang w:val="en-US"/>
        </w:rPr>
      </w:pPr>
      <w:bookmarkStart w:name="_Toc2099991925" w:id="18101534"/>
      <w:r w:rsidRPr="33F3B52B" w:rsidR="3BC2BB44">
        <w:rPr>
          <w:noProof w:val="0"/>
          <w:lang w:val="en-US"/>
        </w:rPr>
        <w:t>SECTION 2: OBJECT-ORIENTED ARCHITECTURE &amp; DESIGN PATTERNS</w:t>
      </w:r>
      <w:bookmarkEnd w:id="18101534"/>
    </w:p>
    <w:p w:rsidR="3BC2BB44" w:rsidP="33F3B52B" w:rsidRDefault="3BC2BB44" w14:paraId="09F12855" w14:textId="21755A6B">
      <w:pPr>
        <w:pStyle w:val="Heading3"/>
        <w:rPr>
          <w:noProof w:val="0"/>
          <w:lang w:val="en-US"/>
        </w:rPr>
      </w:pPr>
      <w:bookmarkStart w:name="_Toc1748599352" w:id="606570598"/>
      <w:r w:rsidRPr="33F3B52B" w:rsidR="3BC2BB44">
        <w:rPr>
          <w:noProof w:val="0"/>
          <w:lang w:val="en-US"/>
        </w:rPr>
        <w:t>2.1 The Polymorphic Inheritance Hierarchies</w:t>
      </w:r>
      <w:bookmarkEnd w:id="606570598"/>
    </w:p>
    <w:p w:rsidR="3BC2BB44" w:rsidRDefault="3BC2BB44" w14:paraId="4A3F2193" w14:textId="191B112D">
      <w:r w:rsidRPr="33F3B52B" w:rsidR="3BC2BB44">
        <w:rPr>
          <w:rFonts w:ascii="Aptos" w:hAnsi="Aptos" w:eastAsia="Aptos" w:cs="Aptos"/>
          <w:noProof w:val="0"/>
          <w:sz w:val="24"/>
          <w:szCs w:val="24"/>
          <w:lang w:val="en-US"/>
        </w:rPr>
        <w:t>To achieve absolute decoupling and scalability, the application leverages compile-time structural contracts and runtime polymorphism across two major functional dimensions.</w:t>
      </w:r>
    </w:p>
    <w:p w:rsidR="3BC2BB44" w:rsidP="33F3B52B" w:rsidRDefault="3BC2BB44" w14:paraId="5F51B796" w14:textId="2F8F3F27">
      <w:pPr>
        <w:pStyle w:val="Heading4"/>
        <w:rPr>
          <w:noProof w:val="0"/>
          <w:lang w:val="en-US"/>
        </w:rPr>
      </w:pPr>
      <w:bookmarkStart w:name="_Toc1316533322" w:id="1344276282"/>
      <w:r w:rsidRPr="33F3B52B" w:rsidR="3BC2BB44">
        <w:rPr>
          <w:noProof w:val="0"/>
          <w:lang w:val="en-US"/>
        </w:rPr>
        <w:t>2.1.1 The User Authentication Dimension</w:t>
      </w:r>
      <w:bookmarkEnd w:id="1344276282"/>
    </w:p>
    <w:p w:rsidR="3BC2BB44" w:rsidRDefault="3BC2BB44" w14:paraId="1545236B" w14:textId="288EDCF3">
      <w:r w:rsidRPr="33F3B52B" w:rsidR="3BC2BB44">
        <w:rPr>
          <w:rFonts w:ascii="Aptos" w:hAnsi="Aptos" w:eastAsia="Aptos" w:cs="Aptos"/>
          <w:noProof w:val="0"/>
          <w:sz w:val="24"/>
          <w:szCs w:val="24"/>
          <w:lang w:val="en-US"/>
        </w:rPr>
        <w:t>The account management system is built upon an abstract base class User, which dictates the basic properties of identity (username, password). This base class establishes a pure virtual execution contract: virtual void showMenu(TransportManager&amp; manager) = 0;.</w:t>
      </w:r>
    </w:p>
    <w:p w:rsidR="3BC2BB44" w:rsidRDefault="3BC2BB44" w14:paraId="52AD5854" w14:textId="402973AD">
      <w:r w:rsidRPr="33F3B52B" w:rsidR="3BC2BB44">
        <w:rPr>
          <w:rFonts w:ascii="Aptos" w:hAnsi="Aptos" w:eastAsia="Aptos" w:cs="Aptos"/>
          <w:noProof w:val="0"/>
          <w:sz w:val="24"/>
          <w:szCs w:val="24"/>
          <w:lang w:val="en-US"/>
        </w:rPr>
        <w:t>During the operational loop, the central engine handles logged-in accounts using a single base pointer (User* loggedInUser). At runtime, C++ identifies the exact subclass type via late-binding. If an administrator authenticates, the system invokes Admin::showMenu(), rendering the ten system management modules. If a student authenticates, it routes execution to Student::showMenu(), rendering the client transportation dashboard. This eliminates nested condition checks and keeps the main application loop completely modular.</w:t>
      </w:r>
    </w:p>
    <w:p w:rsidR="3BC2BB44" w:rsidP="33F3B52B" w:rsidRDefault="3BC2BB44" w14:paraId="14D6F90D" w14:textId="324D17A7">
      <w:pPr>
        <w:pStyle w:val="Heading4"/>
        <w:rPr>
          <w:noProof w:val="0"/>
          <w:lang w:val="en-US"/>
        </w:rPr>
      </w:pPr>
      <w:bookmarkStart w:name="_Toc2123247045" w:id="916668815"/>
      <w:r w:rsidRPr="33F3B52B" w:rsidR="3BC2BB44">
        <w:rPr>
          <w:noProof w:val="0"/>
          <w:lang w:val="en-US"/>
        </w:rPr>
        <w:t>2.1.2 The Fleet Logistics Dimension</w:t>
      </w:r>
      <w:bookmarkEnd w:id="916668815"/>
    </w:p>
    <w:p w:rsidR="3BC2BB44" w:rsidRDefault="3BC2BB44" w14:paraId="0F70B884" w14:textId="426929C7">
      <w:r w:rsidRPr="33F3B52B" w:rsidR="3BC2BB44">
        <w:rPr>
          <w:rFonts w:ascii="Aptos" w:hAnsi="Aptos" w:eastAsia="Aptos" w:cs="Aptos"/>
          <w:noProof w:val="0"/>
          <w:sz w:val="24"/>
          <w:szCs w:val="24"/>
          <w:lang w:val="en-US"/>
        </w:rPr>
        <w:t>Fleet management is governed by the abstract base class Vehicle, capturing parameters like vehicleID, totalCapacity, activePassengers, and assignedRouteID. It enforces a virtual contract through virtual double calculateMaintenance() const = 0;.</w:t>
      </w:r>
    </w:p>
    <w:p w:rsidR="3BC2BB44" w:rsidRDefault="3BC2BB44" w14:paraId="702B73CD" w14:textId="185633C4">
      <w:r w:rsidRPr="33F3B52B" w:rsidR="3BC2BB44">
        <w:rPr>
          <w:rFonts w:ascii="Aptos" w:hAnsi="Aptos" w:eastAsia="Aptos" w:cs="Aptos"/>
          <w:noProof w:val="0"/>
          <w:sz w:val="24"/>
          <w:szCs w:val="24"/>
          <w:lang w:val="en-US"/>
        </w:rPr>
        <w:t>The concrete subclasses, Bus and Van, inherit these base attributes but override the maintenance calculations to reflect their real-world economic profiles. For example, a Bus calculates overhead based on flat heavy diesel operations and large seating wear-and-tear, while a Van evaluates costs based on quick commuter metrics. This allows the financial reporting engine to process the entire fleet polymorphically within a simple loop using a Vehicle base pointer array.</w:t>
      </w:r>
    </w:p>
    <w:p w:rsidR="33F3B52B" w:rsidP="33F3B52B" w:rsidRDefault="33F3B52B" w14:paraId="78F7ADFE" w14:textId="08265EE0">
      <w:pPr>
        <w:rPr>
          <w:rFonts w:ascii="Aptos" w:hAnsi="Aptos" w:eastAsia="Aptos" w:cs="Aptos"/>
          <w:noProof w:val="0"/>
          <w:sz w:val="24"/>
          <w:szCs w:val="24"/>
          <w:lang w:val="en-US"/>
        </w:rPr>
      </w:pPr>
    </w:p>
    <w:p w:rsidR="3BC2BB44" w:rsidP="33F3B52B" w:rsidRDefault="3BC2BB44" w14:paraId="0622AEEF" w14:textId="71690C3B">
      <w:pPr>
        <w:pStyle w:val="Heading3"/>
        <w:rPr>
          <w:noProof w:val="0"/>
          <w:lang w:val="en-US"/>
        </w:rPr>
      </w:pPr>
      <w:bookmarkStart w:name="_Toc1050888461" w:id="278535954"/>
      <w:r w:rsidRPr="33F3B52B" w:rsidR="3BC2BB44">
        <w:rPr>
          <w:noProof w:val="0"/>
          <w:lang w:val="en-US"/>
        </w:rPr>
        <w:t>2.2 Structural Module Relationship Models</w:t>
      </w:r>
      <w:bookmarkEnd w:id="278535954"/>
    </w:p>
    <w:p w:rsidR="3BC2BB44" w:rsidP="33F3B52B" w:rsidRDefault="3BC2BB44" w14:paraId="47430F91" w14:textId="7B9E7BD1">
      <w:pPr>
        <w:pStyle w:val="Heading4"/>
        <w:rPr>
          <w:noProof w:val="0"/>
          <w:lang w:val="en-US"/>
        </w:rPr>
      </w:pPr>
      <w:bookmarkStart w:name="_Toc1310183944" w:id="1398289181"/>
      <w:r w:rsidRPr="33F3B52B" w:rsidR="3BC2BB44">
        <w:rPr>
          <w:noProof w:val="0"/>
          <w:lang w:val="en-US"/>
        </w:rPr>
        <w:t>2.2.1 Composition (The Financial Link)</w:t>
      </w:r>
      <w:bookmarkEnd w:id="1398289181"/>
    </w:p>
    <w:p w:rsidR="3BC2BB44" w:rsidRDefault="3BC2BB44" w14:paraId="1F7EFB63" w14:textId="54211521">
      <w:r w:rsidRPr="33F3B52B" w:rsidR="3BC2BB44">
        <w:rPr>
          <w:rFonts w:ascii="Aptos" w:hAnsi="Aptos" w:eastAsia="Aptos" w:cs="Aptos"/>
          <w:noProof w:val="0"/>
          <w:sz w:val="24"/>
          <w:szCs w:val="24"/>
          <w:lang w:val="en-US"/>
        </w:rPr>
        <w:t xml:space="preserve">The relationship between a student's transportation pass and their financial billing invoice is governed by strict </w:t>
      </w:r>
      <w:r w:rsidRPr="33F3B52B" w:rsidR="3BC2BB44">
        <w:rPr>
          <w:rFonts w:ascii="Aptos" w:hAnsi="Aptos" w:eastAsia="Aptos" w:cs="Aptos"/>
          <w:b w:val="1"/>
          <w:bCs w:val="1"/>
          <w:noProof w:val="0"/>
          <w:sz w:val="24"/>
          <w:szCs w:val="24"/>
          <w:lang w:val="en-US"/>
        </w:rPr>
        <w:t>Composition</w:t>
      </w:r>
      <w:r w:rsidRPr="33F3B52B" w:rsidR="3BC2BB44">
        <w:rPr>
          <w:rFonts w:ascii="Aptos" w:hAnsi="Aptos" w:eastAsia="Aptos" w:cs="Aptos"/>
          <w:noProof w:val="0"/>
          <w:sz w:val="24"/>
          <w:szCs w:val="24"/>
          <w:lang w:val="en-US"/>
        </w:rPr>
        <w:t>. Inside the private attributes of TransportPass, a physical instance of the Bill object is embedded directly without the use of pointers (Bill invoice;).</w:t>
      </w:r>
    </w:p>
    <w:p w:rsidR="7DDF4BF9" w:rsidRDefault="7DDF4BF9" w14:paraId="51FCFA3A" w14:textId="5BA7C815">
      <w:r w:rsidRPr="33F3B52B" w:rsidR="7DDF4BF9">
        <w:rPr>
          <w:rFonts w:ascii="Aptos" w:hAnsi="Aptos" w:eastAsia="Aptos" w:cs="Aptos"/>
          <w:noProof w:val="0"/>
          <w:sz w:val="24"/>
          <w:szCs w:val="24"/>
          <w:lang w:val="en-US"/>
        </w:rPr>
        <w:t>This ensures a tight lifecycle coupling between the two entities:</w:t>
      </w:r>
    </w:p>
    <w:p w:rsidR="7DDF4BF9" w:rsidP="33F3B52B" w:rsidRDefault="7DDF4BF9" w14:paraId="33520159" w14:textId="72519A81">
      <w:pPr>
        <w:pStyle w:val="ListParagraph"/>
        <w:numPr>
          <w:ilvl w:val="0"/>
          <w:numId w:val="3"/>
        </w:numPr>
        <w:spacing w:before="0" w:beforeAutospacing="off" w:after="0" w:afterAutospacing="off"/>
        <w:rPr>
          <w:rFonts w:ascii="Aptos" w:hAnsi="Aptos" w:eastAsia="Aptos" w:cs="Aptos"/>
          <w:noProof w:val="0"/>
          <w:sz w:val="24"/>
          <w:szCs w:val="24"/>
          <w:lang w:val="en-US"/>
        </w:rPr>
      </w:pPr>
      <w:r w:rsidRPr="33F3B52B" w:rsidR="7DDF4BF9">
        <w:rPr>
          <w:rFonts w:ascii="Aptos" w:hAnsi="Aptos" w:eastAsia="Aptos" w:cs="Aptos"/>
          <w:noProof w:val="0"/>
          <w:sz w:val="24"/>
          <w:szCs w:val="24"/>
          <w:lang w:val="en-US"/>
        </w:rPr>
        <w:t>A Bill cannot exist independently in memory without a valid, tracking TransportPass.</w:t>
      </w:r>
    </w:p>
    <w:p w:rsidR="7DDF4BF9" w:rsidP="33F3B52B" w:rsidRDefault="7DDF4BF9" w14:paraId="75FDADDD" w14:textId="6DEC7F9C">
      <w:pPr>
        <w:pStyle w:val="ListParagraph"/>
        <w:numPr>
          <w:ilvl w:val="0"/>
          <w:numId w:val="3"/>
        </w:numPr>
        <w:spacing w:before="0" w:beforeAutospacing="off" w:after="0" w:afterAutospacing="off"/>
        <w:rPr>
          <w:rFonts w:ascii="Aptos" w:hAnsi="Aptos" w:eastAsia="Aptos" w:cs="Aptos"/>
          <w:noProof w:val="0"/>
          <w:sz w:val="24"/>
          <w:szCs w:val="24"/>
          <w:lang w:val="en-US"/>
        </w:rPr>
      </w:pPr>
      <w:r w:rsidRPr="33F3B52B" w:rsidR="7DDF4BF9">
        <w:rPr>
          <w:rFonts w:ascii="Aptos" w:hAnsi="Aptos" w:eastAsia="Aptos" w:cs="Aptos"/>
          <w:noProof w:val="0"/>
          <w:sz w:val="24"/>
          <w:szCs w:val="24"/>
          <w:lang w:val="en-US"/>
        </w:rPr>
        <w:t>When a student cancels their registration and the manager deletes the TransportPass object from the heap, C++ automatically triggers the immediate destruction of the embedded Bill instance, eliminating any risk of orphaned memory leaks.</w:t>
      </w:r>
    </w:p>
    <w:p w:rsidR="7DDF4BF9" w:rsidP="33F3B52B" w:rsidRDefault="7DDF4BF9" w14:paraId="1D91E4BC" w14:textId="32377B13">
      <w:pPr>
        <w:pStyle w:val="Heading4"/>
        <w:rPr>
          <w:noProof w:val="0"/>
          <w:lang w:val="en-US"/>
        </w:rPr>
      </w:pPr>
      <w:bookmarkStart w:name="_Toc73655555" w:id="1498205112"/>
      <w:r w:rsidRPr="33F3B52B" w:rsidR="7DDF4BF9">
        <w:rPr>
          <w:noProof w:val="0"/>
          <w:lang w:val="en-US"/>
        </w:rPr>
        <w:t>2.2.2 Aggregation (The Central Coordinator)</w:t>
      </w:r>
      <w:bookmarkEnd w:id="1498205112"/>
    </w:p>
    <w:p w:rsidR="7DDF4BF9" w:rsidRDefault="7DDF4BF9" w14:paraId="2B4A99F5" w14:textId="2DA1D9F4">
      <w:r w:rsidRPr="33F3B52B" w:rsidR="7DDF4BF9">
        <w:rPr>
          <w:rFonts w:ascii="Aptos" w:hAnsi="Aptos" w:eastAsia="Aptos" w:cs="Aptos"/>
          <w:noProof w:val="0"/>
          <w:sz w:val="24"/>
          <w:szCs w:val="24"/>
          <w:lang w:val="en-US"/>
        </w:rPr>
        <w:t xml:space="preserve">The system core is organized around the </w:t>
      </w:r>
      <w:r w:rsidRPr="33F3B52B" w:rsidR="7DDF4BF9">
        <w:rPr>
          <w:rFonts w:ascii="Aptos" w:hAnsi="Aptos" w:eastAsia="Aptos" w:cs="Aptos"/>
          <w:b w:val="1"/>
          <w:bCs w:val="1"/>
          <w:noProof w:val="0"/>
          <w:sz w:val="24"/>
          <w:szCs w:val="24"/>
          <w:lang w:val="en-US"/>
        </w:rPr>
        <w:t>Facade Controller</w:t>
      </w:r>
      <w:r w:rsidRPr="33F3B52B" w:rsidR="7DDF4BF9">
        <w:rPr>
          <w:rFonts w:ascii="Aptos" w:hAnsi="Aptos" w:eastAsia="Aptos" w:cs="Aptos"/>
          <w:noProof w:val="0"/>
          <w:sz w:val="24"/>
          <w:szCs w:val="24"/>
          <w:lang w:val="en-US"/>
        </w:rPr>
        <w:t xml:space="preserve"> design pattern, implemented via the TransportManager class. The manager maintains master arrays of pointers targeting the active heap entities (User userList, Vehicle vehicleList, etc.).</w:t>
      </w:r>
    </w:p>
    <w:p w:rsidR="7DDF4BF9" w:rsidRDefault="7DDF4BF9" w14:paraId="7ECDADEF" w14:textId="5BE6E9E8">
      <w:r w:rsidRPr="33F3B52B" w:rsidR="7DDF4BF9">
        <w:rPr>
          <w:rFonts w:ascii="Aptos" w:hAnsi="Aptos" w:eastAsia="Aptos" w:cs="Aptos"/>
          <w:noProof w:val="0"/>
          <w:sz w:val="24"/>
          <w:szCs w:val="24"/>
          <w:lang w:val="en-US"/>
        </w:rPr>
        <w:t xml:space="preserve">Because the manager owns these pointer tracking tables but does not tightly own the internal life of the individual objects, this represents an </w:t>
      </w:r>
      <w:r w:rsidRPr="33F3B52B" w:rsidR="7DDF4BF9">
        <w:rPr>
          <w:rFonts w:ascii="Aptos" w:hAnsi="Aptos" w:eastAsia="Aptos" w:cs="Aptos"/>
          <w:b w:val="1"/>
          <w:bCs w:val="1"/>
          <w:noProof w:val="0"/>
          <w:sz w:val="24"/>
          <w:szCs w:val="24"/>
          <w:lang w:val="en-US"/>
        </w:rPr>
        <w:t>Aggregation</w:t>
      </w:r>
      <w:r w:rsidRPr="33F3B52B" w:rsidR="7DDF4BF9">
        <w:rPr>
          <w:rFonts w:ascii="Aptos" w:hAnsi="Aptos" w:eastAsia="Aptos" w:cs="Aptos"/>
          <w:noProof w:val="0"/>
          <w:sz w:val="24"/>
          <w:szCs w:val="24"/>
          <w:lang w:val="en-US"/>
        </w:rPr>
        <w:t xml:space="preserve"> model. The manager serves as the central brain, handling all cross-module business rules. For instance, when processing an application, it reads data fields from a TransportPass, cross-references the matching Route inside the route registry, verifies the structural seat limit on the corresponding Vehicle, and updates the student’s internal links safely.</w:t>
      </w:r>
    </w:p>
    <w:p w:rsidR="06EFAA2A" w:rsidP="33F3B52B" w:rsidRDefault="06EFAA2A" w14:paraId="7C44DA2E" w14:textId="5EA9A1C2">
      <w:pPr>
        <w:pStyle w:val="Heading3"/>
        <w:rPr>
          <w:noProof w:val="0"/>
          <w:lang w:val="en-US"/>
        </w:rPr>
      </w:pPr>
      <w:bookmarkStart w:name="_Toc753272944" w:id="881268931"/>
      <w:r w:rsidRPr="33F3B52B" w:rsidR="06EFAA2A">
        <w:rPr>
          <w:noProof w:val="0"/>
          <w:lang w:val="en-US"/>
        </w:rPr>
        <w:t>2.3 System Architecture Class Diagram</w:t>
      </w:r>
      <w:bookmarkEnd w:id="881268931"/>
    </w:p>
    <w:p w:rsidR="35A78660" w:rsidP="33F3B52B" w:rsidRDefault="35A78660" w14:paraId="1C906465" w14:textId="0979AA7A">
      <w:pPr>
        <w:pStyle w:val="Heading4"/>
      </w:pPr>
      <w:bookmarkStart w:name="_Toc556417339" w:id="847512692"/>
      <w:r w:rsidRPr="33F3B52B" w:rsidR="35A78660">
        <w:rPr>
          <w:noProof w:val="0"/>
          <w:lang w:val="en-US"/>
        </w:rPr>
        <w:t xml:space="preserve">2.3.1 </w:t>
      </w:r>
      <w:r w:rsidRPr="33F3B52B" w:rsidR="35A78660">
        <w:rPr>
          <w:rFonts w:ascii="Aptos" w:hAnsi="Aptos"/>
          <w:b w:val="0"/>
          <w:bCs w:val="0"/>
          <w:i w:val="1"/>
          <w:iCs w:val="1"/>
          <w:caps w:val="0"/>
          <w:smallCaps w:val="0"/>
          <w:noProof w:val="0"/>
          <w:color w:val="0F4761" w:themeColor="accent1" w:themeTint="FF" w:themeShade="BF"/>
          <w:sz w:val="24"/>
          <w:szCs w:val="24"/>
          <w:lang w:val="en-US"/>
        </w:rPr>
        <w:t>User Authentication &amp; Accounts</w:t>
      </w:r>
      <w:bookmarkEnd w:id="847512692"/>
    </w:p>
    <w:p w:rsidR="4DA2D35E" w:rsidP="33F3B52B" w:rsidRDefault="4DA2D35E" w14:paraId="415039F3" w14:textId="751152CE">
      <w:pPr>
        <w:pStyle w:val="Normal"/>
        <w:rPr>
          <w:noProof w:val="0"/>
          <w:lang w:val="en-US"/>
        </w:rPr>
      </w:pPr>
      <w:r w:rsidR="4DA2D35E">
        <w:drawing>
          <wp:inline wp14:editId="176E2932" wp14:anchorId="7A78626E">
            <wp:extent cx="5181600" cy="5943600"/>
            <wp:effectExtent l="0" t="0" r="0" b="0"/>
            <wp:docPr id="374655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655914" name="Picture 374655914"/>
                    <pic:cNvPicPr/>
                  </pic:nvPicPr>
                  <pic:blipFill>
                    <a:blip xmlns:r="http://schemas.openxmlformats.org/officeDocument/2006/relationships" r:embed="rId1419551053">
                      <a:extLst>
                        <a:ext uri="{28A0092B-C50C-407E-A947-70E740481C1C}">
                          <a14:useLocalDpi xmlns:a14="http://schemas.microsoft.com/office/drawing/2010/main"/>
                        </a:ext>
                      </a:extLst>
                    </a:blip>
                    <a:stretch>
                      <a:fillRect/>
                    </a:stretch>
                  </pic:blipFill>
                  <pic:spPr>
                    <a:xfrm>
                      <a:off x="0" y="0"/>
                      <a:ext cx="5181600" cy="5943600"/>
                    </a:xfrm>
                    <a:prstGeom prst="rect">
                      <a:avLst/>
                    </a:prstGeom>
                  </pic:spPr>
                </pic:pic>
              </a:graphicData>
            </a:graphic>
          </wp:inline>
        </w:drawing>
      </w:r>
      <w:r w:rsidRPr="33F3B52B">
        <w:rPr>
          <w:rStyle w:val="EndnoteReference"/>
          <w:noProof w:val="0"/>
          <w:lang w:val="en-US"/>
        </w:rPr>
        <w:endnoteReference w:id="28655"/>
      </w:r>
    </w:p>
    <w:p w:rsidR="25375C86" w:rsidP="33F3B52B" w:rsidRDefault="25375C86" w14:paraId="298A51B0" w14:textId="453EE6E3">
      <w:pPr>
        <w:pStyle w:val="Heading4"/>
      </w:pPr>
      <w:bookmarkStart w:name="_Toc1579219866" w:id="269487545"/>
      <w:r w:rsidRPr="33F3B52B" w:rsidR="25375C86">
        <w:rPr>
          <w:noProof w:val="0"/>
          <w:lang w:val="en-US"/>
        </w:rPr>
        <w:t>2.3.2 Fleet &amp; Route Management</w:t>
      </w:r>
      <w:bookmarkEnd w:id="269487545"/>
    </w:p>
    <w:p w:rsidR="10B88AAC" w:rsidP="33F3B52B" w:rsidRDefault="10B88AAC" w14:paraId="735B61B3" w14:textId="6A63A91F">
      <w:pPr>
        <w:pStyle w:val="Normal"/>
        <w:rPr>
          <w:noProof w:val="0"/>
          <w:lang w:val="en-US"/>
        </w:rPr>
      </w:pPr>
      <w:r w:rsidR="10B88AAC">
        <w:drawing>
          <wp:inline wp14:editId="2AA21B4A" wp14:anchorId="773B8F41">
            <wp:extent cx="5943600" cy="4686300"/>
            <wp:effectExtent l="0" t="0" r="0" b="0"/>
            <wp:docPr id="1676123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123552" name="Picture 1676123552"/>
                    <pic:cNvPicPr/>
                  </pic:nvPicPr>
                  <pic:blipFill>
                    <a:blip xmlns:r="http://schemas.openxmlformats.org/officeDocument/2006/relationships" r:embed="rId471190011">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p>
    <w:p w:rsidR="728CCCDC" w:rsidP="33F3B52B" w:rsidRDefault="728CCCDC" w14:paraId="3E6D97A6" w14:textId="3352AC0C">
      <w:pPr>
        <w:pStyle w:val="Heading4"/>
      </w:pPr>
      <w:bookmarkStart w:name="_Toc969718256" w:id="228577240"/>
      <w:r w:rsidRPr="33F3B52B" w:rsidR="728CCCDC">
        <w:rPr>
          <w:noProof w:val="0"/>
          <w:lang w:val="en-US"/>
        </w:rPr>
        <w:t>2.3.3 Pass Applications, Billing &amp; Reports</w:t>
      </w:r>
      <w:bookmarkEnd w:id="228577240"/>
    </w:p>
    <w:p w:rsidR="3E7BCA74" w:rsidP="33F3B52B" w:rsidRDefault="3E7BCA74" w14:paraId="610D443A" w14:textId="73B10592">
      <w:pPr>
        <w:pStyle w:val="Normal"/>
        <w:rPr>
          <w:noProof w:val="0"/>
          <w:lang w:val="en-US"/>
        </w:rPr>
      </w:pPr>
      <w:r w:rsidR="3E7BCA74">
        <w:drawing>
          <wp:inline wp14:editId="0850D499" wp14:anchorId="4FA27F52">
            <wp:extent cx="5943600" cy="3648075"/>
            <wp:effectExtent l="0" t="0" r="0" b="0"/>
            <wp:docPr id="177527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27216" name="Picture 177527216"/>
                    <pic:cNvPicPr/>
                  </pic:nvPicPr>
                  <pic:blipFill>
                    <a:blip xmlns:r="http://schemas.openxmlformats.org/officeDocument/2006/relationships" r:embed="rId674936549">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rsidR="63910E64" w:rsidP="33F3B52B" w:rsidRDefault="63910E64" w14:paraId="7DA36314" w14:textId="4D26EEA3">
      <w:pPr>
        <w:pStyle w:val="Heading4"/>
      </w:pPr>
      <w:bookmarkStart w:name="_Toc540569209" w:id="1405830270"/>
      <w:r w:rsidRPr="33F3B52B" w:rsidR="63910E64">
        <w:rPr>
          <w:noProof w:val="0"/>
          <w:lang w:val="en-US"/>
        </w:rPr>
        <w:t>2.3.4 System Controller Engine &amp; Storage</w:t>
      </w:r>
      <w:bookmarkEnd w:id="1405830270"/>
    </w:p>
    <w:p w:rsidR="632D16FB" w:rsidP="33F3B52B" w:rsidRDefault="632D16FB" w14:paraId="23262EC5" w14:textId="2AD015FB">
      <w:pPr>
        <w:pStyle w:val="Normal"/>
        <w:rPr>
          <w:noProof w:val="0"/>
          <w:lang w:val="en-US"/>
        </w:rPr>
      </w:pPr>
      <w:r w:rsidR="632D16FB">
        <w:drawing>
          <wp:inline wp14:editId="522CBBE7" wp14:anchorId="7B3BEEB7">
            <wp:extent cx="5857875" cy="5943600"/>
            <wp:effectExtent l="0" t="0" r="0" b="0"/>
            <wp:docPr id="357854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854922" name="Picture 357854922"/>
                    <pic:cNvPicPr/>
                  </pic:nvPicPr>
                  <pic:blipFill>
                    <a:blip xmlns:r="http://schemas.openxmlformats.org/officeDocument/2006/relationships" r:embed="rId857255586">
                      <a:extLst>
                        <a:ext uri="{28A0092B-C50C-407E-A947-70E740481C1C}">
                          <a14:useLocalDpi xmlns:a14="http://schemas.microsoft.com/office/drawing/2010/main"/>
                        </a:ext>
                      </a:extLst>
                    </a:blip>
                    <a:stretch>
                      <a:fillRect/>
                    </a:stretch>
                  </pic:blipFill>
                  <pic:spPr>
                    <a:xfrm>
                      <a:off x="0" y="0"/>
                      <a:ext cx="5857875" cy="5943600"/>
                    </a:xfrm>
                    <a:prstGeom prst="rect">
                      <a:avLst/>
                    </a:prstGeom>
                  </pic:spPr>
                </pic:pic>
              </a:graphicData>
            </a:graphic>
          </wp:inline>
        </w:drawing>
      </w:r>
    </w:p>
    <w:p w:rsidR="33F3B52B" w:rsidRDefault="33F3B52B" w14:paraId="33527B5C" w14:textId="7A990932">
      <w:r>
        <w:br w:type="page"/>
      </w:r>
    </w:p>
    <w:p w:rsidR="33F3B52B" w:rsidP="33F3B52B" w:rsidRDefault="33F3B52B" w14:paraId="58D22778" w14:textId="431B120C">
      <w:pPr>
        <w:pStyle w:val="Normal"/>
        <w:rPr>
          <w:rFonts w:ascii="Aptos" w:hAnsi="Aptos" w:eastAsia="Aptos" w:cs="Aptos"/>
          <w:noProof w:val="0"/>
          <w:sz w:val="24"/>
          <w:szCs w:val="24"/>
          <w:lang w:val="en-US"/>
        </w:rPr>
      </w:pPr>
    </w:p>
    <w:p w:rsidR="184D1438" w:rsidP="33F3B52B" w:rsidRDefault="184D1438" w14:paraId="786CBF11" w14:textId="582B8E17">
      <w:pPr>
        <w:pStyle w:val="Heading2"/>
        <w:rPr>
          <w:noProof w:val="0"/>
          <w:lang w:val="en-US"/>
        </w:rPr>
      </w:pPr>
      <w:bookmarkStart w:name="_Toc1208254025" w:id="1908049925"/>
      <w:r w:rsidRPr="33F3B52B" w:rsidR="184D1438">
        <w:rPr>
          <w:noProof w:val="0"/>
          <w:lang w:val="en-US"/>
        </w:rPr>
        <w:t>SECTION 3: FILE PERSISTENCE &amp; SERIALIZATION STRATEGY</w:t>
      </w:r>
      <w:bookmarkEnd w:id="1908049925"/>
    </w:p>
    <w:p w:rsidR="184D1438" w:rsidP="33F3B52B" w:rsidRDefault="184D1438" w14:paraId="094EB6D1" w14:textId="441B10BE">
      <w:pPr>
        <w:pStyle w:val="Heading3"/>
        <w:rPr>
          <w:noProof w:val="0"/>
          <w:lang w:val="en-US"/>
        </w:rPr>
      </w:pPr>
      <w:bookmarkStart w:name="_Toc695001346" w:id="665197024"/>
      <w:r w:rsidRPr="33F3B52B" w:rsidR="184D1438">
        <w:rPr>
          <w:noProof w:val="0"/>
          <w:lang w:val="en-US"/>
        </w:rPr>
        <w:t>3.1 Chronological Loading Dependency Timeline</w:t>
      </w:r>
      <w:bookmarkEnd w:id="665197024"/>
    </w:p>
    <w:p w:rsidR="184D1438" w:rsidRDefault="184D1438" w14:paraId="3FBCAB13" w14:textId="4E9719F0">
      <w:r w:rsidRPr="33F3B52B" w:rsidR="184D1438">
        <w:rPr>
          <w:rFonts w:ascii="Aptos" w:hAnsi="Aptos" w:eastAsia="Aptos" w:cs="Aptos"/>
          <w:noProof w:val="0"/>
          <w:sz w:val="24"/>
          <w:szCs w:val="24"/>
          <w:lang w:val="en-US"/>
        </w:rPr>
        <w:t>Because the entity modules are closely interdependent, the FileHandler component cannot read database text files arbitrarily. It enforces a strict, sequential loading timeline during the system boot sequence:</w:t>
      </w:r>
    </w:p>
    <w:p w:rsidR="38E2869A" w:rsidP="33F3B52B" w:rsidRDefault="38E2869A" w14:paraId="396E7E82" w14:textId="19D95BC0">
      <w:pPr>
        <w:pStyle w:val="Quote"/>
      </w:pPr>
      <w:r w:rsidRPr="33F3B52B" w:rsidR="38E2869A">
        <w:rPr>
          <w:noProof w:val="0"/>
          <w:lang w:val="en-US"/>
        </w:rPr>
        <w:t>[BOOT] ➔ loadRoutes() ➔ loadVehicles() ➔ loadUsers() ➔ loadPasses() ➔ [RAM READY]</w:t>
      </w:r>
    </w:p>
    <w:p w:rsidR="38E2869A" w:rsidP="33F3B52B" w:rsidRDefault="38E2869A" w14:paraId="072773AC" w14:textId="2AC1A392">
      <w:pPr>
        <w:pStyle w:val="ListParagraph"/>
        <w:numPr>
          <w:ilvl w:val="0"/>
          <w:numId w:val="1"/>
        </w:numPr>
        <w:rPr>
          <w:rFonts w:ascii="Aptos" w:hAnsi="Aptos" w:eastAsia="Aptos" w:cs="Aptos"/>
          <w:noProof w:val="0"/>
          <w:sz w:val="24"/>
          <w:szCs w:val="24"/>
          <w:lang w:val="en-US"/>
        </w:rPr>
      </w:pPr>
      <w:r w:rsidRPr="33F3B52B" w:rsidR="38E2869A">
        <w:rPr>
          <w:rFonts w:ascii="Aptos" w:hAnsi="Aptos" w:eastAsia="Aptos" w:cs="Aptos"/>
          <w:b w:val="1"/>
          <w:bCs w:val="1"/>
          <w:noProof w:val="0"/>
          <w:sz w:val="24"/>
          <w:szCs w:val="24"/>
          <w:lang w:val="en-US"/>
        </w:rPr>
        <w:t>routes.txt Loads First:</w:t>
      </w:r>
      <w:r w:rsidRPr="33F3B52B" w:rsidR="38E2869A">
        <w:rPr>
          <w:rFonts w:ascii="Aptos" w:hAnsi="Aptos" w:eastAsia="Aptos" w:cs="Aptos"/>
          <w:noProof w:val="0"/>
          <w:sz w:val="24"/>
          <w:szCs w:val="24"/>
          <w:lang w:val="en-US"/>
        </w:rPr>
        <w:t xml:space="preserve"> Establishes the core geographical transit paths.</w:t>
      </w:r>
    </w:p>
    <w:p w:rsidR="38E2869A" w:rsidP="33F3B52B" w:rsidRDefault="38E2869A" w14:paraId="31B05443" w14:textId="6B1A19C4">
      <w:pPr>
        <w:pStyle w:val="ListParagraph"/>
        <w:numPr>
          <w:ilvl w:val="0"/>
          <w:numId w:val="1"/>
        </w:numPr>
        <w:rPr>
          <w:rFonts w:ascii="Aptos" w:hAnsi="Aptos" w:eastAsia="Aptos" w:cs="Aptos"/>
          <w:noProof w:val="0"/>
          <w:sz w:val="24"/>
          <w:szCs w:val="24"/>
          <w:lang w:val="en-US"/>
        </w:rPr>
      </w:pPr>
      <w:r w:rsidRPr="33F3B52B" w:rsidR="38E2869A">
        <w:rPr>
          <w:rFonts w:ascii="Aptos" w:hAnsi="Aptos" w:eastAsia="Aptos" w:cs="Aptos"/>
          <w:b w:val="1"/>
          <w:bCs w:val="1"/>
          <w:noProof w:val="0"/>
          <w:sz w:val="24"/>
          <w:szCs w:val="24"/>
          <w:lang w:val="en-US"/>
        </w:rPr>
        <w:t>vehicles.txt Loads Second:</w:t>
      </w:r>
      <w:r w:rsidRPr="33F3B52B" w:rsidR="38E2869A">
        <w:rPr>
          <w:rFonts w:ascii="Aptos" w:hAnsi="Aptos" w:eastAsia="Aptos" w:cs="Aptos"/>
          <w:noProof w:val="0"/>
          <w:sz w:val="24"/>
          <w:szCs w:val="24"/>
          <w:lang w:val="en-US"/>
        </w:rPr>
        <w:t xml:space="preserve"> Validates and assigns vehicles to the pre-loaded Route IDs.</w:t>
      </w:r>
    </w:p>
    <w:p w:rsidR="38E2869A" w:rsidP="33F3B52B" w:rsidRDefault="38E2869A" w14:paraId="0546AFFA" w14:textId="7F184910">
      <w:pPr>
        <w:pStyle w:val="ListParagraph"/>
        <w:numPr>
          <w:ilvl w:val="0"/>
          <w:numId w:val="1"/>
        </w:numPr>
        <w:rPr>
          <w:rFonts w:ascii="Aptos" w:hAnsi="Aptos" w:eastAsia="Aptos" w:cs="Aptos"/>
          <w:noProof w:val="0"/>
          <w:sz w:val="24"/>
          <w:szCs w:val="24"/>
          <w:lang w:val="en-US"/>
        </w:rPr>
      </w:pPr>
      <w:r w:rsidRPr="33F3B52B" w:rsidR="38E2869A">
        <w:rPr>
          <w:rFonts w:ascii="Aptos" w:hAnsi="Aptos" w:eastAsia="Aptos" w:cs="Aptos"/>
          <w:b w:val="1"/>
          <w:bCs w:val="1"/>
          <w:noProof w:val="0"/>
          <w:sz w:val="24"/>
          <w:szCs w:val="24"/>
          <w:lang w:val="en-US"/>
        </w:rPr>
        <w:t>users.txt Loads Third:</w:t>
      </w:r>
      <w:r w:rsidRPr="33F3B52B" w:rsidR="38E2869A">
        <w:rPr>
          <w:rFonts w:ascii="Aptos" w:hAnsi="Aptos" w:eastAsia="Aptos" w:cs="Aptos"/>
          <w:noProof w:val="0"/>
          <w:sz w:val="24"/>
          <w:szCs w:val="24"/>
          <w:lang w:val="en-US"/>
        </w:rPr>
        <w:t xml:space="preserve"> Populates the administrative and student credential tables.</w:t>
      </w:r>
    </w:p>
    <w:p w:rsidR="38E2869A" w:rsidP="33F3B52B" w:rsidRDefault="38E2869A" w14:paraId="51B793F8" w14:textId="0A210262">
      <w:pPr>
        <w:pStyle w:val="ListParagraph"/>
        <w:numPr>
          <w:ilvl w:val="0"/>
          <w:numId w:val="1"/>
        </w:numPr>
        <w:rPr>
          <w:rFonts w:ascii="Aptos" w:hAnsi="Aptos" w:eastAsia="Aptos" w:cs="Aptos"/>
          <w:noProof w:val="0"/>
          <w:sz w:val="24"/>
          <w:szCs w:val="24"/>
          <w:lang w:val="en-US"/>
        </w:rPr>
      </w:pPr>
      <w:r w:rsidRPr="33F3B52B" w:rsidR="38E2869A">
        <w:rPr>
          <w:rFonts w:ascii="Aptos" w:hAnsi="Aptos" w:eastAsia="Aptos" w:cs="Aptos"/>
          <w:b w:val="1"/>
          <w:bCs w:val="1"/>
          <w:noProof w:val="0"/>
          <w:sz w:val="24"/>
          <w:szCs w:val="24"/>
          <w:lang w:val="en-US"/>
        </w:rPr>
        <w:t>passes.txt Loads Last:</w:t>
      </w:r>
      <w:r w:rsidRPr="33F3B52B" w:rsidR="38E2869A">
        <w:rPr>
          <w:rFonts w:ascii="Aptos" w:hAnsi="Aptos" w:eastAsia="Aptos" w:cs="Aptos"/>
          <w:noProof w:val="0"/>
          <w:sz w:val="24"/>
          <w:szCs w:val="24"/>
          <w:lang w:val="en-US"/>
        </w:rPr>
        <w:t xml:space="preserve"> Reconstructs registration requests. This step requires that the corresponding Student, Vehicle, and Route pointers are already active in RAM so the manager can securely link the memory addresses together.</w:t>
      </w:r>
    </w:p>
    <w:p w:rsidR="38E2869A" w:rsidP="33F3B52B" w:rsidRDefault="38E2869A" w14:paraId="6665DA5B" w14:textId="7D35BE85">
      <w:pPr>
        <w:pStyle w:val="Heading3"/>
        <w:rPr>
          <w:noProof w:val="0"/>
          <w:lang w:val="en-US"/>
        </w:rPr>
      </w:pPr>
      <w:bookmarkStart w:name="_Toc221674448" w:id="2045363445"/>
      <w:r w:rsidRPr="33F3B52B" w:rsidR="38E2869A">
        <w:rPr>
          <w:noProof w:val="0"/>
          <w:lang w:val="en-US"/>
        </w:rPr>
        <w:t>3.2 Polymorphic Type-Tagging Pattern</w:t>
      </w:r>
      <w:bookmarkEnd w:id="2045363445"/>
    </w:p>
    <w:p w:rsidR="38E2869A" w:rsidRDefault="38E2869A" w14:paraId="72395ABE" w14:textId="0CB04E41">
      <w:r w:rsidRPr="33F3B52B" w:rsidR="38E2869A">
        <w:rPr>
          <w:rFonts w:ascii="Aptos" w:hAnsi="Aptos" w:eastAsia="Aptos" w:cs="Aptos"/>
          <w:noProof w:val="0"/>
          <w:sz w:val="24"/>
          <w:szCs w:val="24"/>
          <w:lang w:val="en-US"/>
        </w:rPr>
        <w:t xml:space="preserve">To bypass the compile-time hazard of </w:t>
      </w:r>
      <w:r w:rsidRPr="33F3B52B" w:rsidR="38E2869A">
        <w:rPr>
          <w:rFonts w:ascii="Aptos" w:hAnsi="Aptos" w:eastAsia="Aptos" w:cs="Aptos"/>
          <w:b w:val="1"/>
          <w:bCs w:val="1"/>
          <w:noProof w:val="0"/>
          <w:sz w:val="24"/>
          <w:szCs w:val="24"/>
          <w:lang w:val="en-US"/>
        </w:rPr>
        <w:t>Object Slicing</w:t>
      </w:r>
      <w:r w:rsidRPr="33F3B52B" w:rsidR="38E2869A">
        <w:rPr>
          <w:rFonts w:ascii="Aptos" w:hAnsi="Aptos" w:eastAsia="Aptos" w:cs="Aptos"/>
          <w:noProof w:val="0"/>
          <w:sz w:val="24"/>
          <w:szCs w:val="24"/>
          <w:lang w:val="en-US"/>
        </w:rPr>
        <w:t xml:space="preserve"> during file reading operations, the system implements a Type-Tagging pattern. Flat text database rows utilize a unique comma-separated value (CSV) identifier prefix:</w:t>
      </w:r>
    </w:p>
    <w:p w:rsidR="38E2869A" w:rsidP="33F3B52B" w:rsidRDefault="38E2869A" w14:paraId="1FDB09B4" w14:textId="282D1150">
      <w:pPr>
        <w:pStyle w:val="Normal"/>
      </w:pPr>
      <w:r w:rsidRPr="33F3B52B" w:rsidR="38E2869A">
        <w:rPr>
          <w:rFonts w:ascii="Aptos" w:hAnsi="Aptos" w:eastAsia="Aptos" w:cs="Aptos"/>
          <w:noProof w:val="0"/>
          <w:sz w:val="24"/>
          <w:szCs w:val="24"/>
          <w:lang w:val="en-US"/>
        </w:rPr>
        <w:t xml:space="preserve">When FileHandler::loadAllData() parses a line, it extracts this first string token. The application evaluates this tag within an explicit condition switch </w:t>
      </w:r>
      <w:r w:rsidRPr="33F3B52B" w:rsidR="38E2869A">
        <w:rPr>
          <w:rFonts w:ascii="Aptos" w:hAnsi="Aptos" w:eastAsia="Aptos" w:cs="Aptos"/>
          <w:i w:val="1"/>
          <w:iCs w:val="1"/>
          <w:noProof w:val="0"/>
          <w:sz w:val="24"/>
          <w:szCs w:val="24"/>
          <w:lang w:val="en-US"/>
        </w:rPr>
        <w:t>before</w:t>
      </w:r>
      <w:r w:rsidRPr="33F3B52B" w:rsidR="38E2869A">
        <w:rPr>
          <w:rFonts w:ascii="Aptos" w:hAnsi="Aptos" w:eastAsia="Aptos" w:cs="Aptos"/>
          <w:noProof w:val="0"/>
          <w:sz w:val="24"/>
          <w:szCs w:val="24"/>
          <w:lang w:val="en-US"/>
        </w:rPr>
        <w:t xml:space="preserve"> allocating heap space. If the token reads STUDENT, it routes parsing variables directly to new Student(). This ensures that derived-class parameters (such as a student’s unique rollNumber) are fully preserved in dynamic memory, preventing object slicing.</w:t>
      </w:r>
    </w:p>
    <w:p w:rsidR="38E2869A" w:rsidP="33F3B52B" w:rsidRDefault="38E2869A" w14:paraId="4F186157" w14:textId="77DD774D">
      <w:pPr>
        <w:pStyle w:val="Heading3"/>
        <w:rPr>
          <w:noProof w:val="0"/>
          <w:lang w:val="en-US"/>
        </w:rPr>
      </w:pPr>
      <w:bookmarkStart w:name="_Toc656049813" w:id="1023822880"/>
      <w:r w:rsidRPr="33F3B52B" w:rsidR="38E2869A">
        <w:rPr>
          <w:noProof w:val="0"/>
          <w:lang w:val="en-US"/>
        </w:rPr>
        <w:t>3.3 Active Save Execution Model</w:t>
      </w:r>
      <w:bookmarkEnd w:id="1023822880"/>
    </w:p>
    <w:p w:rsidR="38E2869A" w:rsidRDefault="38E2869A" w14:paraId="22D3A598" w14:textId="61ACAC07">
      <w:r w:rsidRPr="33F3B52B" w:rsidR="38E2869A">
        <w:rPr>
          <w:rFonts w:ascii="Aptos" w:hAnsi="Aptos" w:eastAsia="Aptos" w:cs="Aptos"/>
          <w:noProof w:val="0"/>
          <w:sz w:val="24"/>
          <w:szCs w:val="24"/>
          <w:lang w:val="en-US"/>
        </w:rPr>
        <w:t xml:space="preserve">To maximize data durability, the system avoids relying on a single data dump when the application closes. Instead, it utilizes an </w:t>
      </w:r>
      <w:r w:rsidRPr="33F3B52B" w:rsidR="38E2869A">
        <w:rPr>
          <w:rFonts w:ascii="Aptos" w:hAnsi="Aptos" w:eastAsia="Aptos" w:cs="Aptos"/>
          <w:b w:val="1"/>
          <w:bCs w:val="1"/>
          <w:noProof w:val="0"/>
          <w:sz w:val="24"/>
          <w:szCs w:val="24"/>
          <w:lang w:val="en-US"/>
        </w:rPr>
        <w:t>Active Save Model</w:t>
      </w:r>
      <w:r w:rsidRPr="33F3B52B" w:rsidR="38E2869A">
        <w:rPr>
          <w:rFonts w:ascii="Aptos" w:hAnsi="Aptos" w:eastAsia="Aptos" w:cs="Aptos"/>
          <w:noProof w:val="0"/>
          <w:sz w:val="24"/>
          <w:szCs w:val="24"/>
          <w:lang w:val="en-US"/>
        </w:rPr>
        <w:t>. Whenever an administrative or student operation successfully mutates system states (such as registering a new account, editing transit distances, or approving an invoice), the engine instantly fires FileHandler::saveAllData().</w:t>
      </w:r>
    </w:p>
    <w:p w:rsidR="38E2869A" w:rsidRDefault="38E2869A" w14:paraId="7142AE3F" w14:textId="04D4FE92">
      <w:r w:rsidRPr="33F3B52B" w:rsidR="38E2869A">
        <w:rPr>
          <w:rFonts w:ascii="Aptos" w:hAnsi="Aptos" w:eastAsia="Aptos" w:cs="Aptos"/>
          <w:noProof w:val="0"/>
          <w:sz w:val="24"/>
          <w:szCs w:val="24"/>
          <w:lang w:val="en-US"/>
        </w:rPr>
        <w:t>The function clears the old text records using the std::ios::trunc file mode and requests every live object to map its attributes back to disk via their virtual toCSV() methods. This ensures that even if a terminal window is unexpectedly closed, data integrity remains intact.</w:t>
      </w:r>
    </w:p>
    <w:p w:rsidR="3610FA93" w:rsidP="33F3B52B" w:rsidRDefault="3610FA93" w14:paraId="598F3A20" w14:textId="30A96766">
      <w:pPr>
        <w:pStyle w:val="Heading2"/>
        <w:rPr>
          <w:noProof w:val="0"/>
          <w:lang w:val="en-US"/>
        </w:rPr>
      </w:pPr>
      <w:bookmarkStart w:name="_Toc1072532884" w:id="1758397748"/>
      <w:r w:rsidRPr="33F3B52B" w:rsidR="3610FA93">
        <w:rPr>
          <w:noProof w:val="0"/>
          <w:lang w:val="en-US"/>
        </w:rPr>
        <w:t>SECTION 4: MANUAL MEMORY MANAGEMENT MATRIX</w:t>
      </w:r>
      <w:bookmarkEnd w:id="1758397748"/>
    </w:p>
    <w:p w:rsidR="3610FA93" w:rsidP="33F3B52B" w:rsidRDefault="3610FA93" w14:paraId="2604D235" w14:textId="3BAD8421">
      <w:pPr>
        <w:pStyle w:val="Heading3"/>
        <w:rPr>
          <w:noProof w:val="0"/>
          <w:lang w:val="en-US"/>
        </w:rPr>
      </w:pPr>
      <w:bookmarkStart w:name="_Toc1228148028" w:id="1676414997"/>
      <w:r w:rsidRPr="33F3B52B" w:rsidR="3610FA93">
        <w:rPr>
          <w:noProof w:val="0"/>
          <w:lang w:val="en-US"/>
        </w:rPr>
        <w:t>4.1 Dynamic Array Expansion Rules (growList Algorithm)</w:t>
      </w:r>
      <w:bookmarkEnd w:id="1676414997"/>
    </w:p>
    <w:p w:rsidR="3610FA93" w:rsidRDefault="3610FA93" w14:paraId="63188925" w14:textId="4F5B3A2B">
      <w:r w:rsidRPr="33F3B52B" w:rsidR="3610FA93">
        <w:rPr>
          <w:rFonts w:ascii="Aptos" w:hAnsi="Aptos" w:eastAsia="Aptos" w:cs="Aptos"/>
          <w:noProof w:val="0"/>
          <w:sz w:val="24"/>
          <w:szCs w:val="24"/>
          <w:lang w:val="en-US"/>
        </w:rPr>
        <w:t>To meet advanced C++ engineering criteria without relying on the automated wrappers of std::vector, the TransportManager manually handles dynamic resizing. When an element counter peaks at its capacity limit (e.g., userCount == userCapacity), the manager executes a private list expansion utility:</w:t>
      </w:r>
    </w:p>
    <w:p w:rsidR="3610FA93" w:rsidP="33F3B52B" w:rsidRDefault="3610FA93" w14:paraId="4F350422" w14:textId="2D68D49F">
      <w:pPr>
        <w:pStyle w:val="ListParagraph"/>
        <w:numPr>
          <w:ilvl w:val="0"/>
          <w:numId w:val="4"/>
        </w:numPr>
        <w:spacing w:before="0" w:beforeAutospacing="off" w:after="0" w:afterAutospacing="off"/>
        <w:rPr>
          <w:rFonts w:ascii="Aptos" w:hAnsi="Aptos" w:eastAsia="Aptos" w:cs="Aptos"/>
          <w:noProof w:val="0"/>
          <w:sz w:val="24"/>
          <w:szCs w:val="24"/>
          <w:lang w:val="en-US"/>
        </w:rPr>
      </w:pPr>
      <w:r w:rsidRPr="33F3B52B" w:rsidR="3610FA93">
        <w:rPr>
          <w:rFonts w:ascii="Aptos" w:hAnsi="Aptos" w:eastAsia="Aptos" w:cs="Aptos"/>
          <w:noProof w:val="0"/>
          <w:sz w:val="24"/>
          <w:szCs w:val="24"/>
          <w:lang w:val="en-US"/>
        </w:rPr>
        <w:t>Allocate new pointer array on the heap: [ New Capacity = Old Capacity * 2 ]</w:t>
      </w:r>
    </w:p>
    <w:p w:rsidR="3610FA93" w:rsidP="33F3B52B" w:rsidRDefault="3610FA93" w14:paraId="13132713" w14:textId="1F386BAD">
      <w:pPr>
        <w:pStyle w:val="ListParagraph"/>
        <w:numPr>
          <w:ilvl w:val="0"/>
          <w:numId w:val="4"/>
        </w:numPr>
        <w:spacing w:before="0" w:beforeAutospacing="off" w:after="0" w:afterAutospacing="off"/>
        <w:rPr>
          <w:rFonts w:ascii="Aptos" w:hAnsi="Aptos" w:eastAsia="Aptos" w:cs="Aptos"/>
          <w:noProof w:val="0"/>
          <w:sz w:val="24"/>
          <w:szCs w:val="24"/>
          <w:lang w:val="en-US"/>
        </w:rPr>
      </w:pPr>
      <w:r w:rsidRPr="33F3B52B" w:rsidR="3610FA93">
        <w:rPr>
          <w:rFonts w:ascii="Aptos" w:hAnsi="Aptos" w:eastAsia="Aptos" w:cs="Aptos"/>
          <w:noProof w:val="0"/>
          <w:sz w:val="24"/>
          <w:szCs w:val="24"/>
          <w:lang w:val="en-US"/>
        </w:rPr>
        <w:t>Run loop copying memory addresses from Old Array to New Array</w:t>
      </w:r>
    </w:p>
    <w:p w:rsidR="3610FA93" w:rsidP="33F3B52B" w:rsidRDefault="3610FA93" w14:paraId="7FFA1A38" w14:textId="055C813C">
      <w:pPr>
        <w:pStyle w:val="ListParagraph"/>
        <w:numPr>
          <w:ilvl w:val="0"/>
          <w:numId w:val="4"/>
        </w:numPr>
        <w:spacing w:before="0" w:beforeAutospacing="off" w:after="0" w:afterAutospacing="off"/>
        <w:rPr>
          <w:rFonts w:ascii="Aptos" w:hAnsi="Aptos" w:eastAsia="Aptos" w:cs="Aptos"/>
          <w:noProof w:val="0"/>
          <w:sz w:val="24"/>
          <w:szCs w:val="24"/>
          <w:lang w:val="en-US"/>
        </w:rPr>
      </w:pPr>
      <w:r w:rsidRPr="33F3B52B" w:rsidR="3610FA93">
        <w:rPr>
          <w:rFonts w:ascii="Aptos" w:hAnsi="Aptos" w:eastAsia="Aptos" w:cs="Aptos"/>
          <w:noProof w:val="0"/>
          <w:sz w:val="24"/>
          <w:szCs w:val="24"/>
          <w:lang w:val="en-US"/>
        </w:rPr>
        <w:t>Execute 'delete[] oldArrayContainer' to free pointer slot memory</w:t>
      </w:r>
    </w:p>
    <w:p w:rsidR="3610FA93" w:rsidP="33F3B52B" w:rsidRDefault="3610FA93" w14:paraId="5D28A1FE" w14:textId="005411DC">
      <w:pPr>
        <w:pStyle w:val="ListParagraph"/>
        <w:numPr>
          <w:ilvl w:val="0"/>
          <w:numId w:val="4"/>
        </w:numPr>
        <w:spacing w:before="0" w:beforeAutospacing="off" w:after="0" w:afterAutospacing="off"/>
        <w:rPr>
          <w:rFonts w:ascii="Aptos" w:hAnsi="Aptos" w:eastAsia="Aptos" w:cs="Aptos"/>
          <w:noProof w:val="0"/>
          <w:sz w:val="24"/>
          <w:szCs w:val="24"/>
          <w:lang w:val="en-US"/>
        </w:rPr>
      </w:pPr>
      <w:r w:rsidRPr="33F3B52B" w:rsidR="3610FA93">
        <w:rPr>
          <w:rFonts w:ascii="Aptos" w:hAnsi="Aptos" w:eastAsia="Aptos" w:cs="Aptos"/>
          <w:noProof w:val="0"/>
          <w:sz w:val="24"/>
          <w:szCs w:val="24"/>
          <w:lang w:val="en-US"/>
        </w:rPr>
        <w:t>Point master tracker array to the newly expanded heap memory address block</w:t>
      </w:r>
    </w:p>
    <w:p w:rsidR="3610FA93" w:rsidRDefault="3610FA93" w14:paraId="3300A275" w14:textId="1B4EEC4A">
      <w:r w:rsidRPr="33F3B52B" w:rsidR="3610FA93">
        <w:rPr>
          <w:rFonts w:ascii="Aptos" w:hAnsi="Aptos" w:eastAsia="Aptos" w:cs="Aptos"/>
          <w:noProof w:val="0"/>
          <w:sz w:val="24"/>
          <w:szCs w:val="24"/>
          <w:lang w:val="en-US"/>
        </w:rPr>
        <w:t>This custom growth model prevents buffer overflow crashes while maintaining quick pointer access across all entity arrays.</w:t>
      </w:r>
    </w:p>
    <w:p w:rsidR="3610FA93" w:rsidP="33F3B52B" w:rsidRDefault="3610FA93" w14:paraId="78DED322" w14:textId="376067EC">
      <w:pPr>
        <w:pStyle w:val="Heading3"/>
        <w:rPr>
          <w:noProof w:val="0"/>
          <w:lang w:val="en-US"/>
        </w:rPr>
      </w:pPr>
      <w:bookmarkStart w:name="_Toc1042740811" w:id="1354095379"/>
      <w:r w:rsidRPr="33F3B52B" w:rsidR="3610FA93">
        <w:rPr>
          <w:noProof w:val="0"/>
          <w:lang w:val="en-US"/>
        </w:rPr>
        <w:t>4.2 The Net-Zero Leak Sweep Destructor</w:t>
      </w:r>
      <w:bookmarkEnd w:id="1354095379"/>
    </w:p>
    <w:p w:rsidR="3610FA93" w:rsidRDefault="3610FA93" w14:paraId="09A9F7A1" w14:textId="1AA826E4">
      <w:r w:rsidRPr="33F3B52B" w:rsidR="3610FA93">
        <w:rPr>
          <w:rFonts w:ascii="Aptos" w:hAnsi="Aptos" w:eastAsia="Aptos" w:cs="Aptos"/>
          <w:noProof w:val="0"/>
          <w:sz w:val="24"/>
          <w:szCs w:val="24"/>
          <w:lang w:val="en-US"/>
        </w:rPr>
        <w:t>To guarantee zero memory leaks upon application termination, the TransportManager acts as a custom garbage collector within its destructor (~TransportManager()). It executes structured loops that iterate through every pointer slot up to the active item counters, explicitly invoking delete.</w:t>
      </w:r>
    </w:p>
    <w:p w:rsidR="3610FA93" w:rsidP="33F3B52B" w:rsidRDefault="3610FA93" w14:paraId="17B5808C" w14:textId="4A25B254">
      <w:pPr>
        <w:pStyle w:val="Normal"/>
      </w:pPr>
      <w:r w:rsidRPr="33F3B52B" w:rsidR="3610FA93">
        <w:rPr>
          <w:rFonts w:ascii="Aptos" w:hAnsi="Aptos" w:eastAsia="Aptos" w:cs="Aptos"/>
          <w:noProof w:val="0"/>
          <w:sz w:val="24"/>
          <w:szCs w:val="24"/>
          <w:lang w:val="en-US"/>
        </w:rPr>
        <w:t>Because the base classes use virtual destructors (virtual ~</w:t>
      </w:r>
      <w:r w:rsidRPr="33F3B52B" w:rsidR="3610FA93">
        <w:rPr>
          <w:rFonts w:ascii="Aptos" w:hAnsi="Aptos" w:eastAsia="Aptos" w:cs="Aptos"/>
          <w:noProof w:val="0"/>
          <w:sz w:val="24"/>
          <w:szCs w:val="24"/>
          <w:lang w:val="en-US"/>
        </w:rPr>
        <w:t>User(</w:t>
      </w:r>
      <w:r w:rsidRPr="33F3B52B" w:rsidR="3610FA93">
        <w:rPr>
          <w:rFonts w:ascii="Aptos" w:hAnsi="Aptos" w:eastAsia="Aptos" w:cs="Aptos"/>
          <w:noProof w:val="0"/>
          <w:sz w:val="24"/>
          <w:szCs w:val="24"/>
          <w:lang w:val="en-US"/>
        </w:rPr>
        <w:t>) = default;), C++ safely climbs down the inheritance lines during this sweep. It cleans up the derived allocations of Student and Admin completely, returning a pristine memory score to the operating system.</w:t>
      </w:r>
    </w:p>
    <w:p w:rsidR="1DE3C02A" w:rsidP="33F3B52B" w:rsidRDefault="1DE3C02A" w14:paraId="058980F2" w14:textId="7399789F">
      <w:pPr>
        <w:pStyle w:val="Heading2"/>
        <w:rPr>
          <w:noProof w:val="0"/>
          <w:lang w:val="en-US"/>
        </w:rPr>
      </w:pPr>
      <w:bookmarkStart w:name="_Toc965016109" w:id="1211228481"/>
      <w:r w:rsidRPr="33F3B52B" w:rsidR="1DE3C02A">
        <w:rPr>
          <w:noProof w:val="0"/>
          <w:lang w:val="en-US"/>
        </w:rPr>
        <w:t>Section 5: Console UI/UX Specifications</w:t>
      </w:r>
      <w:bookmarkEnd w:id="1211228481"/>
    </w:p>
    <w:p w:rsidR="1DE3C02A" w:rsidP="33F3B52B" w:rsidRDefault="1DE3C02A" w14:paraId="3F043FFD" w14:textId="10831028">
      <w:pPr>
        <w:pStyle w:val="Heading3"/>
        <w:rPr>
          <w:noProof w:val="0"/>
          <w:lang w:val="en-US"/>
        </w:rPr>
      </w:pPr>
      <w:bookmarkStart w:name="_Toc1174989489" w:id="1700311121"/>
      <w:r w:rsidRPr="33F3B52B" w:rsidR="1DE3C02A">
        <w:rPr>
          <w:noProof w:val="0"/>
          <w:lang w:val="en-US"/>
        </w:rPr>
        <w:t>5.1 Structured Box-Drawing Grid Parameters</w:t>
      </w:r>
      <w:bookmarkEnd w:id="1700311121"/>
    </w:p>
    <w:p w:rsidR="2B9A9AE5" w:rsidP="33F3B52B" w:rsidRDefault="2B9A9AE5" w14:paraId="583CBE5A" w14:textId="0D5A26F8">
      <w:pPr>
        <w:pStyle w:val="Normal"/>
        <w:ind w:left="0"/>
        <w:rPr>
          <w:noProof w:val="0"/>
          <w:lang w:val="en-US"/>
        </w:rPr>
      </w:pPr>
      <w:r w:rsidRPr="33F3B52B" w:rsidR="2B9A9AE5">
        <w:rPr>
          <w:noProof w:val="0"/>
          <w:lang w:val="en-US"/>
        </w:rPr>
        <w:t>T</w:t>
      </w:r>
      <w:r w:rsidRPr="33F3B52B" w:rsidR="1DE3C02A">
        <w:rPr>
          <w:noProof w:val="0"/>
          <w:lang w:val="en-US"/>
        </w:rPr>
        <w:t xml:space="preserve">he presentation layer implements a deterministic, bounded text grid based on a strict DIVIDER_LENGTH constraint of </w:t>
      </w:r>
      <w:r w:rsidRPr="33F3B52B" w:rsidR="1DE3C02A">
        <w:rPr>
          <w:b w:val="1"/>
          <w:bCs w:val="1"/>
          <w:noProof w:val="0"/>
          <w:lang w:val="en-US"/>
        </w:rPr>
        <w:t>100 characters</w:t>
      </w:r>
      <w:r w:rsidRPr="33F3B52B" w:rsidR="1DE3C02A">
        <w:rPr>
          <w:noProof w:val="0"/>
          <w:lang w:val="en-US"/>
        </w:rPr>
        <w:t>. The system structures every console view within border</w:t>
      </w:r>
      <w:r w:rsidRPr="33F3B52B" w:rsidR="76BA698D">
        <w:rPr>
          <w:noProof w:val="0"/>
          <w:lang w:val="en-US"/>
        </w:rPr>
        <w:t>:</w:t>
      </w:r>
    </w:p>
    <w:p w:rsidR="1DE3C02A" w:rsidP="33F3B52B" w:rsidRDefault="1DE3C02A" w14:paraId="679310F1" w14:textId="25DC3EDB">
      <w:pPr>
        <w:pStyle w:val="ListParagraph"/>
        <w:numPr>
          <w:ilvl w:val="0"/>
          <w:numId w:val="5"/>
        </w:numPr>
        <w:spacing w:before="0" w:beforeAutospacing="off" w:after="0" w:afterAutospacing="off"/>
        <w:rPr>
          <w:noProof w:val="0"/>
          <w:lang w:val="en-US"/>
        </w:rPr>
      </w:pPr>
      <w:r w:rsidRPr="33F3B52B" w:rsidR="1DE3C02A">
        <w:rPr>
          <w:b w:val="1"/>
          <w:bCs w:val="1"/>
          <w:noProof w:val="0"/>
          <w:lang w:val="en-US"/>
        </w:rPr>
        <w:t>Header Bounding Enclosures:</w:t>
      </w:r>
      <w:r w:rsidRPr="33F3B52B" w:rsidR="1DE3C02A">
        <w:rPr>
          <w:noProof w:val="0"/>
          <w:lang w:val="en-US"/>
        </w:rPr>
        <w:t xml:space="preserve"> Formatted utilizing ┌─┐ top tracks, explicit tracking computations to calculate exact horizontal text layout balances, and matching trailing padded sequences.</w:t>
      </w:r>
    </w:p>
    <w:p w:rsidR="1DE3C02A" w:rsidP="33F3B52B" w:rsidRDefault="1DE3C02A" w14:paraId="22BEC70D" w14:textId="766AC3A9">
      <w:pPr>
        <w:pStyle w:val="ListParagraph"/>
        <w:numPr>
          <w:ilvl w:val="0"/>
          <w:numId w:val="5"/>
        </w:numPr>
        <w:spacing w:before="0" w:beforeAutospacing="off" w:after="0" w:afterAutospacing="off"/>
        <w:rPr>
          <w:noProof w:val="0"/>
          <w:lang w:val="en-US"/>
        </w:rPr>
      </w:pPr>
      <w:r w:rsidRPr="33F3B52B" w:rsidR="1DE3C02A">
        <w:rPr>
          <w:b w:val="1"/>
          <w:bCs w:val="1"/>
          <w:noProof w:val="0"/>
          <w:lang w:val="en-US"/>
        </w:rPr>
        <w:t>Component Encapsulation Fields:</w:t>
      </w:r>
      <w:r w:rsidRPr="33F3B52B" w:rsidR="1DE3C02A">
        <w:rPr>
          <w:noProof w:val="0"/>
          <w:lang w:val="en-US"/>
        </w:rPr>
        <w:t xml:space="preserve"> Menus and informational fields are wrapped dynamically inside left-to-right box channels (│), ensuring that no matter how long an input option string is, column boundaries never deform.</w:t>
      </w:r>
    </w:p>
    <w:p w:rsidR="1DE3C02A" w:rsidP="33F3B52B" w:rsidRDefault="1DE3C02A" w14:paraId="4DCA713D" w14:textId="52233334">
      <w:pPr>
        <w:pStyle w:val="Heading3"/>
        <w:rPr>
          <w:noProof w:val="0"/>
          <w:lang w:val="en-US"/>
        </w:rPr>
      </w:pPr>
      <w:bookmarkStart w:name="_Toc1194890067" w:id="1126350396"/>
      <w:r w:rsidRPr="33F3B52B" w:rsidR="1DE3C02A">
        <w:rPr>
          <w:noProof w:val="0"/>
          <w:lang w:val="en-US"/>
        </w:rPr>
        <w:t>5.2 Dynamic Spreadsheet Tabulation Matrix</w:t>
      </w:r>
      <w:bookmarkEnd w:id="1126350396"/>
    </w:p>
    <w:p w:rsidR="1DE3C02A" w:rsidP="33F3B52B" w:rsidRDefault="1DE3C02A" w14:paraId="5297F6A0" w14:textId="17CB8F99">
      <w:pPr>
        <w:pStyle w:val="Normal"/>
        <w:ind w:left="0"/>
        <w:rPr>
          <w:noProof w:val="0"/>
          <w:lang w:val="en-US"/>
        </w:rPr>
      </w:pPr>
      <w:r w:rsidRPr="33F3B52B" w:rsidR="1DE3C02A">
        <w:rPr>
          <w:noProof w:val="0"/>
          <w:lang w:val="en-US"/>
        </w:rPr>
        <w:t>The ConsoleUI::printTable method bypasses primitive layout schemes by dynamically compiling structured data matrix layouts. The system maps distinct grid cross-sections leveraging variable spacing metadata arrays (widths and headers passed as explicit template arrays):</w:t>
      </w:r>
    </w:p>
    <w:p w:rsidR="1DE3C02A" w:rsidP="33F3B52B" w:rsidRDefault="1DE3C02A" w14:paraId="7B3782A6" w14:textId="324B5826">
      <w:pPr>
        <w:pStyle w:val="ListParagraph"/>
        <w:numPr>
          <w:ilvl w:val="0"/>
          <w:numId w:val="5"/>
        </w:numPr>
        <w:spacing w:before="0" w:beforeAutospacing="off" w:after="0" w:afterAutospacing="off"/>
        <w:rPr>
          <w:noProof w:val="0"/>
          <w:lang w:val="en-US"/>
        </w:rPr>
      </w:pPr>
      <w:r w:rsidRPr="33F3B52B" w:rsidR="1DE3C02A">
        <w:rPr>
          <w:b w:val="1"/>
          <w:bCs w:val="1"/>
          <w:noProof w:val="0"/>
          <w:lang w:val="en-US"/>
        </w:rPr>
        <w:t>Header Intersects (┬, ┼):</w:t>
      </w:r>
      <w:r w:rsidRPr="33F3B52B" w:rsidR="1DE3C02A">
        <w:rPr>
          <w:noProof w:val="0"/>
          <w:lang w:val="en-US"/>
        </w:rPr>
        <w:t xml:space="preserve"> Explicitly bridges split data tracking columns at the absolute character intercept.</w:t>
      </w:r>
    </w:p>
    <w:p w:rsidR="1DE3C02A" w:rsidP="33F3B52B" w:rsidRDefault="1DE3C02A" w14:paraId="02EC6037" w14:textId="4B42EE7B">
      <w:pPr>
        <w:pStyle w:val="ListParagraph"/>
        <w:numPr>
          <w:ilvl w:val="0"/>
          <w:numId w:val="5"/>
        </w:numPr>
        <w:spacing w:before="0" w:beforeAutospacing="off" w:after="0" w:afterAutospacing="off"/>
        <w:rPr>
          <w:noProof w:val="0"/>
          <w:lang w:val="en-US"/>
        </w:rPr>
      </w:pPr>
      <w:r w:rsidRPr="33F3B52B" w:rsidR="1DE3C02A">
        <w:rPr>
          <w:b w:val="1"/>
          <w:bCs w:val="1"/>
          <w:noProof w:val="0"/>
          <w:lang w:val="en-US"/>
        </w:rPr>
        <w:t>Data Row Intersects (├, ┤, ┴):</w:t>
      </w:r>
      <w:r w:rsidRPr="33F3B52B" w:rsidR="1DE3C02A">
        <w:rPr>
          <w:noProof w:val="0"/>
          <w:lang w:val="en-US"/>
        </w:rPr>
        <w:t xml:space="preserve"> Enforces a clean spreadsheet layout inside the console viewport, allowing fluid row padding using left-aligned std::setw() stream targets.</w:t>
      </w:r>
    </w:p>
    <w:p w:rsidR="1DE3C02A" w:rsidP="33F3B52B" w:rsidRDefault="1DE3C02A" w14:paraId="36F8A060" w14:textId="1C09A261">
      <w:pPr>
        <w:pStyle w:val="Heading3"/>
        <w:rPr>
          <w:noProof w:val="0"/>
          <w:lang w:val="en-US"/>
        </w:rPr>
      </w:pPr>
      <w:bookmarkStart w:name="_Toc653147286" w:id="151880786"/>
      <w:r w:rsidRPr="33F3B52B" w:rsidR="1DE3C02A">
        <w:rPr>
          <w:noProof w:val="0"/>
          <w:lang w:val="en-US"/>
        </w:rPr>
        <w:t>5.3 High-Reliability Input Stream Defenses</w:t>
      </w:r>
      <w:bookmarkEnd w:id="151880786"/>
    </w:p>
    <w:p w:rsidR="1DE3C02A" w:rsidP="33F3B52B" w:rsidRDefault="1DE3C02A" w14:paraId="6FEE57CD" w14:textId="03C7383A">
      <w:pPr>
        <w:pStyle w:val="Normal"/>
        <w:ind w:left="0"/>
        <w:rPr>
          <w:noProof w:val="0"/>
          <w:lang w:val="en-US"/>
        </w:rPr>
      </w:pPr>
      <w:r w:rsidRPr="33F3B52B" w:rsidR="1DE3C02A">
        <w:rPr>
          <w:noProof w:val="0"/>
          <w:lang w:val="en-US"/>
        </w:rPr>
        <w:t>The input utilities implement high-reliability defensive architectures to isolate the backend from runtime stream failures:</w:t>
      </w:r>
    </w:p>
    <w:p w:rsidR="1DE3C02A" w:rsidP="33F3B52B" w:rsidRDefault="1DE3C02A" w14:paraId="1C33A7FE" w14:textId="02FA09B0">
      <w:pPr>
        <w:pStyle w:val="ListParagraph"/>
        <w:numPr>
          <w:ilvl w:val="0"/>
          <w:numId w:val="5"/>
        </w:numPr>
        <w:spacing w:before="0" w:beforeAutospacing="off" w:after="0" w:afterAutospacing="off"/>
        <w:rPr>
          <w:noProof w:val="0"/>
          <w:lang w:val="en-US"/>
        </w:rPr>
      </w:pPr>
      <w:r w:rsidRPr="33F3B52B" w:rsidR="1DE3C02A">
        <w:rPr>
          <w:b w:val="1"/>
          <w:bCs w:val="1"/>
          <w:noProof w:val="0"/>
          <w:lang w:val="en-US"/>
        </w:rPr>
        <w:t>Carriage Return (\r) Mitigation:</w:t>
      </w:r>
      <w:r w:rsidRPr="33F3B52B" w:rsidR="1DE3C02A">
        <w:rPr>
          <w:noProof w:val="0"/>
          <w:lang w:val="en-US"/>
        </w:rPr>
        <w:t xml:space="preserve"> Inside promptString(), an explicit filter strip runs input.pop_back() if a trailing carriage return is detected, protecting the parser from file-redirection or platform-specific encoding variations.</w:t>
      </w:r>
    </w:p>
    <w:p w:rsidR="1DE3C02A" w:rsidP="33F3B52B" w:rsidRDefault="1DE3C02A" w14:paraId="7D60B1A5" w14:textId="561EFFEB">
      <w:pPr>
        <w:pStyle w:val="ListParagraph"/>
        <w:numPr>
          <w:ilvl w:val="0"/>
          <w:numId w:val="5"/>
        </w:numPr>
        <w:spacing w:before="0" w:beforeAutospacing="off" w:after="0" w:afterAutospacing="off"/>
        <w:rPr>
          <w:noProof w:val="0"/>
          <w:lang w:val="en-US"/>
        </w:rPr>
      </w:pPr>
      <w:r w:rsidRPr="33F3B52B" w:rsidR="1DE3C02A">
        <w:rPr>
          <w:b w:val="1"/>
          <w:bCs w:val="1"/>
          <w:noProof w:val="0"/>
          <w:lang w:val="en-US"/>
        </w:rPr>
        <w:t>End-of-File (ss.eof()) Stream Isolation:</w:t>
      </w:r>
      <w:r w:rsidRPr="33F3B52B" w:rsidR="1DE3C02A">
        <w:rPr>
          <w:noProof w:val="0"/>
          <w:lang w:val="en-US"/>
        </w:rPr>
        <w:t xml:space="preserve"> Inside promptInt() and promptDouble(), raw input states are isolated inside localized std::stringstream workspaces. The validation sequence ss &gt;&gt; value &amp;&amp; ss.eof() checks that the user entry begins with a valid numeric structure </w:t>
      </w:r>
      <w:r w:rsidRPr="33F3B52B" w:rsidR="1DE3C02A">
        <w:rPr>
          <w:i w:val="1"/>
          <w:iCs w:val="1"/>
          <w:noProof w:val="0"/>
          <w:lang w:val="en-US"/>
        </w:rPr>
        <w:t>and</w:t>
      </w:r>
      <w:r w:rsidRPr="33F3B52B" w:rsidR="1DE3C02A">
        <w:rPr>
          <w:noProof w:val="0"/>
          <w:lang w:val="en-US"/>
        </w:rPr>
        <w:t xml:space="preserve"> that no malicious or trailing text exists to contaminate memory registers.</w:t>
      </w:r>
    </w:p>
    <w:p w:rsidR="3FE442D7" w:rsidP="33F3B52B" w:rsidRDefault="3FE442D7" w14:paraId="007F2E38" w14:textId="7B38E321">
      <w:pPr>
        <w:pStyle w:val="Heading2"/>
      </w:pPr>
      <w:r w:rsidRPr="33F3B52B" w:rsidR="3FE442D7">
        <w:rPr>
          <w:noProof w:val="0"/>
          <w:lang w:val="en-US"/>
        </w:rPr>
        <w:t>Section 6: Verification &amp; Execution Testing</w:t>
      </w:r>
    </w:p>
    <w:p w:rsidR="373DF441" w:rsidP="33F3B52B" w:rsidRDefault="373DF441" w14:paraId="0A0D46BF" w14:textId="3E4B42C9">
      <w:pPr>
        <w:pStyle w:val="Heading3"/>
      </w:pPr>
      <w:r w:rsidRPr="33F3B52B" w:rsidR="373DF441">
        <w:rPr>
          <w:noProof w:val="0"/>
          <w:lang w:val="en-US"/>
        </w:rPr>
        <w:t>Phase 1: Boot &amp; Authentication Phase</w:t>
      </w:r>
    </w:p>
    <w:p w:rsidR="373DF441" w:rsidP="33F3B52B" w:rsidRDefault="373DF441" w14:paraId="272314FC" w14:textId="0BFACC05">
      <w:pPr>
        <w:pStyle w:val="Normal"/>
      </w:pPr>
      <w:r w:rsidR="373DF441">
        <w:drawing>
          <wp:inline wp14:editId="3B3CD9F8" wp14:anchorId="6D390C8D">
            <wp:extent cx="5943600" cy="2200275"/>
            <wp:effectExtent l="0" t="0" r="0" b="0"/>
            <wp:docPr id="205798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98489" name="Picture 205798489"/>
                    <pic:cNvPicPr/>
                  </pic:nvPicPr>
                  <pic:blipFill>
                    <a:blip xmlns:r="http://schemas.openxmlformats.org/officeDocument/2006/relationships" r:embed="rId94148276">
                      <a:extLst>
                        <a:ext uri="{28A0092B-C50C-407E-A947-70E740481C1C}">
                          <a14:useLocalDpi xmlns:a14="http://schemas.microsoft.com/office/drawing/2010/main"/>
                        </a:ext>
                      </a:extLst>
                    </a:blip>
                    <a:stretch>
                      <a:fillRect/>
                    </a:stretch>
                  </pic:blipFill>
                  <pic:spPr>
                    <a:xfrm>
                      <a:off x="0" y="0"/>
                      <a:ext cx="5943600" cy="2200275"/>
                    </a:xfrm>
                    <a:prstGeom prst="rect">
                      <a:avLst/>
                    </a:prstGeom>
                  </pic:spPr>
                </pic:pic>
              </a:graphicData>
            </a:graphic>
          </wp:inline>
        </w:drawing>
      </w:r>
    </w:p>
    <w:p w:rsidR="373DF441" w:rsidP="33F3B52B" w:rsidRDefault="373DF441" w14:paraId="75FADB2F" w14:textId="59FA14FC">
      <w:pPr>
        <w:pStyle w:val="Heading3"/>
      </w:pPr>
      <w:r w:rsidR="373DF441">
        <w:rPr/>
        <w:t>Phase 2: Administrative Control Actions</w:t>
      </w:r>
    </w:p>
    <w:p w:rsidR="373DF441" w:rsidP="33F3B52B" w:rsidRDefault="373DF441" w14:paraId="17A88D5C" w14:textId="4A990EA9">
      <w:pPr>
        <w:pStyle w:val="Heading3"/>
      </w:pPr>
      <w:r w:rsidR="373DF441">
        <w:drawing>
          <wp:inline wp14:editId="3B0FC311" wp14:anchorId="6CEA854E">
            <wp:extent cx="5943600" cy="3114675"/>
            <wp:effectExtent l="0" t="0" r="0" b="0"/>
            <wp:docPr id="1518144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144876" name="Picture 1518144876"/>
                    <pic:cNvPicPr/>
                  </pic:nvPicPr>
                  <pic:blipFill>
                    <a:blip xmlns:r="http://schemas.openxmlformats.org/officeDocument/2006/relationships" r:embed="rId810660396">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373DF441">
        <w:rPr/>
        <w:t>Phase 3: Student Interface Operations</w:t>
      </w:r>
    </w:p>
    <w:p w:rsidR="1B936DA5" w:rsidP="33F3B52B" w:rsidRDefault="1B936DA5" w14:paraId="31BC76F8" w14:textId="48B354CC">
      <w:pPr>
        <w:pStyle w:val="Normal"/>
      </w:pPr>
      <w:r w:rsidR="1B936DA5">
        <w:drawing>
          <wp:inline wp14:editId="08C813A5" wp14:anchorId="57A92A1B">
            <wp:extent cx="5943600" cy="2657475"/>
            <wp:effectExtent l="0" t="0" r="0" b="0"/>
            <wp:docPr id="1780749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749084" name="Picture 1780749084"/>
                    <pic:cNvPicPr/>
                  </pic:nvPicPr>
                  <pic:blipFill>
                    <a:blip xmlns:r="http://schemas.openxmlformats.org/officeDocument/2006/relationships" r:embed="rId1137497341">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rsidR="33F3B52B" w:rsidP="33F3B52B" w:rsidRDefault="33F3B52B" w14:paraId="3DABA47E" w14:textId="21367EB7">
      <w:pPr>
        <w:pStyle w:val="Normal"/>
        <w:ind w:left="0"/>
        <w:rPr>
          <w:rFonts w:ascii="Aptos" w:hAnsi="Aptos"/>
          <w:sz w:val="24"/>
          <w:szCs w:val="24"/>
        </w:rPr>
      </w:pPr>
    </w:p>
    <w:p w:rsidR="33F3B52B" w:rsidP="33F3B52B" w:rsidRDefault="33F3B52B" w14:paraId="572189ED" w14:textId="4FF525AB">
      <w:pPr>
        <w:pStyle w:val="Normal"/>
        <w:rPr>
          <w:noProof w:val="0"/>
          <w:lang w:val="en-US"/>
        </w:rPr>
      </w:pPr>
    </w:p>
    <w:p w:rsidR="33F3B52B" w:rsidP="33F3B52B" w:rsidRDefault="33F3B52B" w14:paraId="235D1000" w14:textId="4AE8E3BE">
      <w:pPr>
        <w:pStyle w:val="ListParagraph"/>
        <w:ind w:left="720"/>
        <w:rPr>
          <w:noProof w:val="0"/>
          <w:lang w:val="en-US"/>
        </w:rPr>
      </w:pPr>
    </w:p>
    <w:p w:rsidR="33F3B52B" w:rsidP="33F3B52B" w:rsidRDefault="33F3B52B" w14:paraId="550ACC8F" w14:textId="542FFAD3">
      <w:pPr>
        <w:pStyle w:val="Normal"/>
        <w:ind w:left="0"/>
        <w:rPr>
          <w:noProof w:val="0"/>
          <w:lang w:val="en-US"/>
        </w:rPr>
      </w:pPr>
    </w:p>
    <w:p w:rsidR="33F3B52B" w:rsidP="33F3B52B" w:rsidRDefault="33F3B52B" w14:paraId="52154B2B" w14:textId="03D5C94C">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titlePg w:val="1"/>
      <w:headerReference w:type="default" r:id="R10c1f957d08c4972"/>
      <w:headerReference w:type="first" r:id="R7c8108c0a03d4229"/>
      <w:footerReference w:type="default" r:id="R63cdb4fc25d349bd"/>
      <w:footerReference w:type="first" r:id="R62830afb60744c2e"/>
    </w:sectPr>
  </w:body>
</w:document>
</file>

<file path=word/endnotes.xml><?xml version="1.0" encoding="utf-8"?>
<w:endnotes xmlns:w14="http://schemas.microsoft.com/office/word/2010/wordml" xmlns:w="http://schemas.openxmlformats.org/wordprocessingml/2006/main">
  <w:endnote w:type="separator" w:id="-1">
    <w:p w:rsidR="33F3B52B" w:rsidRDefault="33F3B52B" w14:paraId="1688B803" w14:textId="37BA77EA">
      <w:pPr>
        <w:spacing w:after="0" w:line="240" w:lineRule="auto"/>
      </w:pPr>
      <w:r>
        <w:separator/>
      </w:r>
    </w:p>
  </w:endnote>
  <w:endnote w:type="continuationSeparator" w:id="0">
    <w:p w:rsidR="33F3B52B" w:rsidRDefault="33F3B52B" w14:paraId="611EE3F6" w14:textId="7EF4C823">
      <w:pPr>
        <w:spacing w:after="0" w:line="240" w:lineRule="auto"/>
      </w:pPr>
      <w:r>
        <w:continuationSeparator/>
      </w:r>
    </w:p>
  </w:endnote>
  <w:endnote w:id="28655">
    <w:p w:rsidR="33F3B52B" w:rsidP="33F3B52B" w:rsidRDefault="33F3B52B" w14:paraId="3598B2E5" w14:textId="06366825">
      <w:pPr>
        <w:pStyle w:val="EndnoteText"/>
        <w:bidi w:val="0"/>
      </w:pPr>
      <w:r w:rsidRPr="33F3B52B">
        <w:rPr>
          <w:rStyle w:val="EndnoteReference"/>
        </w:rPr>
        <w:endnoteRef/>
      </w:r>
      <w:r w:rsidR="33F3B52B">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3F3B52B" w:rsidTr="33F3B52B" w14:paraId="3DD732D6">
      <w:trPr>
        <w:trHeight w:val="300"/>
      </w:trPr>
      <w:tc>
        <w:tcPr>
          <w:tcW w:w="3120" w:type="dxa"/>
          <w:tcMar/>
        </w:tcPr>
        <w:p w:rsidR="33F3B52B" w:rsidP="33F3B52B" w:rsidRDefault="33F3B52B" w14:paraId="7DED028D" w14:textId="634BECB2">
          <w:pPr>
            <w:pStyle w:val="Header"/>
            <w:bidi w:val="0"/>
            <w:ind w:left="-115"/>
            <w:jc w:val="left"/>
          </w:pPr>
        </w:p>
      </w:tc>
      <w:tc>
        <w:tcPr>
          <w:tcW w:w="3120" w:type="dxa"/>
          <w:tcMar/>
        </w:tcPr>
        <w:p w:rsidR="33F3B52B" w:rsidP="33F3B52B" w:rsidRDefault="33F3B52B" w14:paraId="0AA41AD6" w14:textId="3B31D4A9">
          <w:pPr>
            <w:pStyle w:val="Header"/>
            <w:bidi w:val="0"/>
            <w:jc w:val="center"/>
          </w:pPr>
          <w:r>
            <w:fldChar w:fldCharType="begin"/>
          </w:r>
          <w:r>
            <w:instrText xml:space="preserve">PAGE</w:instrText>
          </w:r>
          <w:r>
            <w:fldChar w:fldCharType="separate"/>
          </w:r>
          <w:r>
            <w:fldChar w:fldCharType="end"/>
          </w:r>
        </w:p>
      </w:tc>
      <w:tc>
        <w:tcPr>
          <w:tcW w:w="3120" w:type="dxa"/>
          <w:tcMar/>
        </w:tcPr>
        <w:p w:rsidR="33F3B52B" w:rsidP="33F3B52B" w:rsidRDefault="33F3B52B" w14:paraId="2EF1A23D" w14:textId="78383A25">
          <w:pPr>
            <w:pStyle w:val="Header"/>
            <w:bidi w:val="0"/>
            <w:ind w:right="-115"/>
            <w:jc w:val="right"/>
          </w:pPr>
        </w:p>
      </w:tc>
    </w:tr>
  </w:tbl>
  <w:p w:rsidR="33F3B52B" w:rsidP="33F3B52B" w:rsidRDefault="33F3B52B" w14:paraId="0B04E32B" w14:textId="7882D52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3F3B52B" w:rsidTr="33F3B52B" w14:paraId="2A7CE66A">
      <w:trPr>
        <w:trHeight w:val="300"/>
      </w:trPr>
      <w:tc>
        <w:tcPr>
          <w:tcW w:w="3120" w:type="dxa"/>
          <w:tcMar/>
        </w:tcPr>
        <w:p w:rsidR="33F3B52B" w:rsidP="33F3B52B" w:rsidRDefault="33F3B52B" w14:paraId="0F12C99B" w14:textId="5509E2DB">
          <w:pPr>
            <w:pStyle w:val="Header"/>
            <w:bidi w:val="0"/>
            <w:ind w:left="-115"/>
            <w:jc w:val="left"/>
          </w:pPr>
        </w:p>
      </w:tc>
      <w:tc>
        <w:tcPr>
          <w:tcW w:w="3120" w:type="dxa"/>
          <w:tcMar/>
        </w:tcPr>
        <w:p w:rsidR="33F3B52B" w:rsidP="33F3B52B" w:rsidRDefault="33F3B52B" w14:paraId="0565EC36" w14:textId="5F878A56">
          <w:pPr>
            <w:pStyle w:val="Header"/>
            <w:bidi w:val="0"/>
            <w:jc w:val="center"/>
          </w:pPr>
        </w:p>
      </w:tc>
      <w:tc>
        <w:tcPr>
          <w:tcW w:w="3120" w:type="dxa"/>
          <w:tcMar/>
        </w:tcPr>
        <w:p w:rsidR="33F3B52B" w:rsidP="33F3B52B" w:rsidRDefault="33F3B52B" w14:paraId="2D7E0569" w14:textId="4C51C7D1">
          <w:pPr>
            <w:pStyle w:val="Header"/>
            <w:bidi w:val="0"/>
            <w:ind w:right="-115"/>
            <w:jc w:val="right"/>
          </w:pPr>
        </w:p>
      </w:tc>
    </w:tr>
  </w:tbl>
  <w:p w:rsidR="33F3B52B" w:rsidP="33F3B52B" w:rsidRDefault="33F3B52B" w14:paraId="5668092E" w14:textId="3684394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287"/>
      <w:gridCol w:w="5752"/>
      <w:gridCol w:w="2063"/>
    </w:tblGrid>
    <w:tr w:rsidR="33F3B52B" w:rsidTr="33F3B52B" w14:paraId="4E6B6C24">
      <w:trPr>
        <w:trHeight w:val="300"/>
      </w:trPr>
      <w:tc>
        <w:tcPr>
          <w:tcW w:w="2287" w:type="dxa"/>
          <w:tcMar/>
        </w:tcPr>
        <w:p w:rsidR="33F3B52B" w:rsidP="33F3B52B" w:rsidRDefault="33F3B52B" w14:paraId="4470E3D5" w14:textId="24F766B7">
          <w:pPr>
            <w:pStyle w:val="Header"/>
            <w:bidi w:val="0"/>
            <w:ind w:left="-115"/>
            <w:jc w:val="left"/>
          </w:pPr>
          <w:r w:rsidR="33F3B52B">
            <w:rPr/>
            <w:t>OOP-Theory-Project</w:t>
          </w:r>
        </w:p>
      </w:tc>
      <w:tc>
        <w:tcPr>
          <w:tcW w:w="5752" w:type="dxa"/>
          <w:tcMar/>
        </w:tcPr>
        <w:p w:rsidR="33F3B52B" w:rsidP="33F3B52B" w:rsidRDefault="33F3B52B" w14:paraId="6E9DB098" w14:textId="4A94F1B1">
          <w:pPr>
            <w:pStyle w:val="Header"/>
            <w:suppressLineNumbers w:val="0"/>
            <w:bidi w:val="0"/>
            <w:spacing w:before="0" w:beforeAutospacing="off" w:after="0" w:afterAutospacing="off" w:line="240" w:lineRule="auto"/>
            <w:ind w:left="0" w:right="0"/>
            <w:jc w:val="center"/>
          </w:pPr>
          <w:r w:rsidR="33F3B52B">
            <w:rPr/>
            <w:t>University Transport Management &amp; Billing System</w:t>
          </w:r>
        </w:p>
      </w:tc>
      <w:tc>
        <w:tcPr>
          <w:tcW w:w="2063" w:type="dxa"/>
          <w:tcMar/>
        </w:tcPr>
        <w:p w:rsidR="33F3B52B" w:rsidP="33F3B52B" w:rsidRDefault="33F3B52B" w14:paraId="52738014" w14:textId="0090DCBF">
          <w:pPr>
            <w:pStyle w:val="Header"/>
            <w:bidi w:val="0"/>
            <w:ind w:right="-115"/>
            <w:jc w:val="right"/>
          </w:pPr>
          <w:r w:rsidR="33F3B52B">
            <w:rPr/>
            <w:t>Report Document</w:t>
          </w:r>
        </w:p>
      </w:tc>
    </w:tr>
  </w:tbl>
  <w:p w:rsidR="33F3B52B" w:rsidP="33F3B52B" w:rsidRDefault="33F3B52B" w14:paraId="20B96E4B" w14:textId="688AD3E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3F3B52B" w:rsidTr="33F3B52B" w14:paraId="33BA50CE">
      <w:trPr>
        <w:trHeight w:val="300"/>
      </w:trPr>
      <w:tc>
        <w:tcPr>
          <w:tcW w:w="3120" w:type="dxa"/>
          <w:tcMar/>
        </w:tcPr>
        <w:p w:rsidR="33F3B52B" w:rsidP="33F3B52B" w:rsidRDefault="33F3B52B" w14:paraId="07329318" w14:textId="66CFD2B6">
          <w:pPr>
            <w:pStyle w:val="Header"/>
            <w:bidi w:val="0"/>
            <w:ind w:left="-115"/>
            <w:jc w:val="left"/>
          </w:pPr>
        </w:p>
      </w:tc>
      <w:tc>
        <w:tcPr>
          <w:tcW w:w="3120" w:type="dxa"/>
          <w:tcMar/>
        </w:tcPr>
        <w:p w:rsidR="33F3B52B" w:rsidP="33F3B52B" w:rsidRDefault="33F3B52B" w14:paraId="7D714FB3" w14:textId="3A8C6F0E">
          <w:pPr>
            <w:pStyle w:val="Header"/>
            <w:bidi w:val="0"/>
            <w:jc w:val="center"/>
          </w:pPr>
        </w:p>
      </w:tc>
      <w:tc>
        <w:tcPr>
          <w:tcW w:w="3120" w:type="dxa"/>
          <w:tcMar/>
        </w:tcPr>
        <w:p w:rsidR="33F3B52B" w:rsidP="33F3B52B" w:rsidRDefault="33F3B52B" w14:paraId="40041D1B" w14:textId="556A4005">
          <w:pPr>
            <w:pStyle w:val="Header"/>
            <w:bidi w:val="0"/>
            <w:ind w:right="-115"/>
            <w:jc w:val="right"/>
          </w:pPr>
        </w:p>
      </w:tc>
    </w:tr>
  </w:tbl>
  <w:p w:rsidR="33F3B52B" w:rsidP="33F3B52B" w:rsidRDefault="33F3B52B" w14:paraId="2F9CE7DB" w14:textId="47AD46B7">
    <w:pPr>
      <w:pStyle w:val="Header"/>
      <w:bidi w:val="0"/>
    </w:pPr>
  </w:p>
</w:hdr>
</file>

<file path=word/numbering.xml><?xml version="1.0" encoding="utf-8"?>
<w:numbering xmlns:w="http://schemas.openxmlformats.org/wordprocessingml/2006/main">
  <w:abstractNum xmlns:w="http://schemas.openxmlformats.org/wordprocessingml/2006/main" w:abstractNumId="9">
    <w:nsid w:val="28e83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3f3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3ef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5cc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b36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6da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c3ced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4cd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292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5EF673"/>
    <w:rsid w:val="0018E88B"/>
    <w:rsid w:val="029612CB"/>
    <w:rsid w:val="035E87F1"/>
    <w:rsid w:val="06EFAA2A"/>
    <w:rsid w:val="082B1293"/>
    <w:rsid w:val="09E685C0"/>
    <w:rsid w:val="0A5C9B0B"/>
    <w:rsid w:val="0AE5AFBA"/>
    <w:rsid w:val="0D5C1EE8"/>
    <w:rsid w:val="0D8B4A35"/>
    <w:rsid w:val="0F615704"/>
    <w:rsid w:val="10B88AAC"/>
    <w:rsid w:val="1132D7BE"/>
    <w:rsid w:val="151161CE"/>
    <w:rsid w:val="180FCDD0"/>
    <w:rsid w:val="184D1438"/>
    <w:rsid w:val="18B0B01D"/>
    <w:rsid w:val="19A4B945"/>
    <w:rsid w:val="1B936DA5"/>
    <w:rsid w:val="1BAADC58"/>
    <w:rsid w:val="1BEDC491"/>
    <w:rsid w:val="1C59937A"/>
    <w:rsid w:val="1C8363D7"/>
    <w:rsid w:val="1DE3C02A"/>
    <w:rsid w:val="1E16DFF6"/>
    <w:rsid w:val="1EC4099D"/>
    <w:rsid w:val="226AE4EA"/>
    <w:rsid w:val="22B0E5CF"/>
    <w:rsid w:val="25375C86"/>
    <w:rsid w:val="25ED73D2"/>
    <w:rsid w:val="271312F2"/>
    <w:rsid w:val="2AB21DD5"/>
    <w:rsid w:val="2B9A9AE5"/>
    <w:rsid w:val="2FA65CE1"/>
    <w:rsid w:val="30DF2767"/>
    <w:rsid w:val="327FD3BA"/>
    <w:rsid w:val="33F3B52B"/>
    <w:rsid w:val="347AB654"/>
    <w:rsid w:val="35A78660"/>
    <w:rsid w:val="35B916AD"/>
    <w:rsid w:val="3610FA93"/>
    <w:rsid w:val="36428850"/>
    <w:rsid w:val="373DF441"/>
    <w:rsid w:val="37CCD3B1"/>
    <w:rsid w:val="383EE17B"/>
    <w:rsid w:val="38E2869A"/>
    <w:rsid w:val="38F348E9"/>
    <w:rsid w:val="393166C0"/>
    <w:rsid w:val="39C1267A"/>
    <w:rsid w:val="3A049084"/>
    <w:rsid w:val="3AC81F28"/>
    <w:rsid w:val="3BC2BB44"/>
    <w:rsid w:val="3E4F1562"/>
    <w:rsid w:val="3E7BCA74"/>
    <w:rsid w:val="3FE442D7"/>
    <w:rsid w:val="442ECA5C"/>
    <w:rsid w:val="4493672E"/>
    <w:rsid w:val="44EBB6B0"/>
    <w:rsid w:val="456264BC"/>
    <w:rsid w:val="4596B5E7"/>
    <w:rsid w:val="45AC988B"/>
    <w:rsid w:val="4630A1C5"/>
    <w:rsid w:val="465EF673"/>
    <w:rsid w:val="48194834"/>
    <w:rsid w:val="493E7E28"/>
    <w:rsid w:val="49D66FB4"/>
    <w:rsid w:val="4CDF680F"/>
    <w:rsid w:val="4D62C4BF"/>
    <w:rsid w:val="4DA2D35E"/>
    <w:rsid w:val="50956EAD"/>
    <w:rsid w:val="50A6A964"/>
    <w:rsid w:val="515A02CC"/>
    <w:rsid w:val="5226B9E3"/>
    <w:rsid w:val="538E42A2"/>
    <w:rsid w:val="557B3057"/>
    <w:rsid w:val="566FDE64"/>
    <w:rsid w:val="567F1341"/>
    <w:rsid w:val="571D4231"/>
    <w:rsid w:val="592DA6C2"/>
    <w:rsid w:val="59762182"/>
    <w:rsid w:val="598A53FA"/>
    <w:rsid w:val="5A7B61BF"/>
    <w:rsid w:val="5EC52023"/>
    <w:rsid w:val="5F83ED3A"/>
    <w:rsid w:val="614F9898"/>
    <w:rsid w:val="6214AB20"/>
    <w:rsid w:val="632D16FB"/>
    <w:rsid w:val="63910E64"/>
    <w:rsid w:val="66632482"/>
    <w:rsid w:val="675C1E8C"/>
    <w:rsid w:val="6843FD50"/>
    <w:rsid w:val="68B4DA24"/>
    <w:rsid w:val="6A42D225"/>
    <w:rsid w:val="6ADA28D5"/>
    <w:rsid w:val="6C720F0E"/>
    <w:rsid w:val="6DCA02F9"/>
    <w:rsid w:val="6EB9EC40"/>
    <w:rsid w:val="70894FC3"/>
    <w:rsid w:val="71C701C2"/>
    <w:rsid w:val="7270437B"/>
    <w:rsid w:val="728CCCDC"/>
    <w:rsid w:val="753734C3"/>
    <w:rsid w:val="76BA698D"/>
    <w:rsid w:val="78A81E26"/>
    <w:rsid w:val="7BBC1CFB"/>
    <w:rsid w:val="7DDF4BF9"/>
    <w:rsid w:val="7DE7ADE9"/>
    <w:rsid w:val="7F7AD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2C42"/>
  <w15:chartTrackingRefBased/>
  <w15:docId w15:val="{615602DD-5358-4591-AC28-4E88657B3712}"/>
  <w:endnotePr>
    <w:endnote w:id="-1"/>
    <w:endnote w:id="0"/>
  </w:end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3F3B52B"/>
    <w:pPr>
      <w:tabs>
        <w:tab w:val="center" w:leader="none" w:pos="4680"/>
        <w:tab w:val="right" w:leader="none" w:pos="9360"/>
      </w:tabs>
      <w:spacing w:after="0" w:line="240" w:lineRule="auto"/>
    </w:pPr>
  </w:style>
  <w:style w:type="paragraph" w:styleId="Footer">
    <w:uiPriority w:val="99"/>
    <w:name w:val="footer"/>
    <w:basedOn w:val="Normal"/>
    <w:unhideWhenUsed/>
    <w:rsid w:val="33F3B52B"/>
    <w:pPr>
      <w:tabs>
        <w:tab w:val="center" w:leader="none" w:pos="4680"/>
        <w:tab w:val="right" w:leader="none" w:pos="9360"/>
      </w:tabs>
      <w:spacing w:after="0" w:line="240" w:lineRule="auto"/>
    </w:pPr>
  </w:style>
  <w:style w:type="paragraph" w:styleId="Heading1">
    <w:uiPriority w:val="9"/>
    <w:name w:val="heading 1"/>
    <w:basedOn w:val="Normal"/>
    <w:next w:val="Normal"/>
    <w:qFormat/>
    <w:rsid w:val="33F3B5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3F3B5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3F3B52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3F3B52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3F3B52B"/>
    <w:pPr>
      <w:spacing/>
      <w:ind w:left="720"/>
      <w:contextualSpacing/>
    </w:pPr>
  </w:style>
  <w:style w:type="paragraph" w:styleId="Heading5">
    <w:uiPriority w:val="9"/>
    <w:name w:val="heading 5"/>
    <w:basedOn w:val="Normal"/>
    <w:next w:val="Normal"/>
    <w:unhideWhenUsed/>
    <w:qFormat/>
    <w:rsid w:val="33F3B52B"/>
    <w:rPr>
      <w:rFonts w:eastAsia="" w:cs="" w:eastAsiaTheme="majorEastAsia" w:cstheme="majorBidi"/>
      <w:color w:val="0F4761" w:themeColor="accent1" w:themeTint="FF" w:themeShade="BF"/>
    </w:rPr>
    <w:pPr>
      <w:keepNext w:val="1"/>
      <w:keepLines w:val="1"/>
      <w:spacing w:before="80" w:after="40"/>
      <w:outlineLvl w:val="4"/>
    </w:pPr>
  </w:style>
  <w:style w:type="paragraph" w:styleId="Subtitle">
    <w:uiPriority w:val="11"/>
    <w:name w:val="Subtitle"/>
    <w:basedOn w:val="Normal"/>
    <w:next w:val="Normal"/>
    <w:qFormat/>
    <w:rsid w:val="33F3B52B"/>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qFormat/>
    <w:rsid w:val="33F3B52B"/>
    <w:rPr>
      <w:i w:val="1"/>
      <w:iCs w:val="1"/>
      <w:color w:val="404040" w:themeColor="text1" w:themeTint="BF" w:themeShade="FF"/>
    </w:rPr>
    <w:pPr>
      <w:spacing w:before="160"/>
      <w:jc w:val="center"/>
    </w:pPr>
  </w:style>
  <w:style w:type="character" w:styleId="Hyperlink">
    <w:uiPriority w:val="99"/>
    <w:name w:val="Hyperlink"/>
    <w:basedOn w:val="DefaultParagraphFont"/>
    <w:unhideWhenUsed/>
    <w:rsid w:val="33F3B52B"/>
    <w:rPr>
      <w:color w:val="467886"/>
      <w:u w:val="single"/>
    </w:rPr>
  </w:style>
  <w:style w:type="paragraph" w:styleId="TOC2">
    <w:uiPriority w:val="39"/>
    <w:name w:val="toc 2"/>
    <w:basedOn w:val="Normal"/>
    <w:next w:val="Normal"/>
    <w:unhideWhenUsed/>
    <w:rsid w:val="33F3B52B"/>
    <w:pPr>
      <w:spacing w:after="100"/>
      <w:ind w:left="220"/>
    </w:pPr>
  </w:style>
  <w:style w:type="paragraph" w:styleId="TOC3">
    <w:uiPriority w:val="39"/>
    <w:name w:val="toc 3"/>
    <w:basedOn w:val="Normal"/>
    <w:next w:val="Normal"/>
    <w:unhideWhenUsed/>
    <w:rsid w:val="33F3B52B"/>
    <w:pPr>
      <w:spacing w:after="100"/>
      <w:ind w:left="440"/>
    </w:pPr>
  </w:style>
  <w:style w:type="paragraph" w:styleId="TOC4">
    <w:uiPriority w:val="39"/>
    <w:name w:val="toc 4"/>
    <w:basedOn w:val="Normal"/>
    <w:next w:val="Normal"/>
    <w:unhideWhenUsed/>
    <w:rsid w:val="33F3B52B"/>
    <w:pPr>
      <w:spacing w:after="100"/>
      <w:ind w:left="660"/>
    </w:pPr>
  </w:style>
  <w:style w:type="paragraph" w:styleId="EndnoteText">
    <w:uiPriority w:val="99"/>
    <w:name w:val="endnote text"/>
    <w:basedOn w:val="Normal"/>
    <w:semiHidden/>
    <w:unhideWhenUsed/>
    <w:rsid w:val="33F3B52B"/>
    <w:rPr>
      <w:sz w:val="20"/>
      <w:szCs w:val="20"/>
    </w:rPr>
    <w:pPr>
      <w:spacing w:after="0" w:line="240" w:lineRule="auto"/>
    </w:pPr>
  </w:style>
  <w:style w:type="character" w:styleId="EndnoteReference">
    <w:uiPriority w:val="99"/>
    <w:name w:val="endnote reference"/>
    <w:basedOn w:val="DefaultParagraphFont"/>
    <w:semiHidden/>
    <w:unhideWhenUsed/>
    <w:rsid w:val="33F3B52B"/>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65000302" /><Relationship Type="http://schemas.openxmlformats.org/officeDocument/2006/relationships/image" Target="/media/image2.png" Id="rId1419551053" /><Relationship Type="http://schemas.openxmlformats.org/officeDocument/2006/relationships/image" Target="/media/image3.png" Id="rId471190011" /><Relationship Type="http://schemas.openxmlformats.org/officeDocument/2006/relationships/image" Target="/media/image4.png" Id="rId674936549" /><Relationship Type="http://schemas.openxmlformats.org/officeDocument/2006/relationships/image" Target="/media/image5.png" Id="rId857255586" /><Relationship Type="http://schemas.openxmlformats.org/officeDocument/2006/relationships/image" Target="/media/image6.png" Id="rId94148276" /><Relationship Type="http://schemas.openxmlformats.org/officeDocument/2006/relationships/image" Target="/media/image7.png" Id="rId810660396" /><Relationship Type="http://schemas.openxmlformats.org/officeDocument/2006/relationships/image" Target="/media/image8.png" Id="rId1137497341" /><Relationship Type="http://schemas.openxmlformats.org/officeDocument/2006/relationships/header" Target="header.xml" Id="R10c1f957d08c4972" /><Relationship Type="http://schemas.openxmlformats.org/officeDocument/2006/relationships/header" Target="header2.xml" Id="R7c8108c0a03d4229" /><Relationship Type="http://schemas.openxmlformats.org/officeDocument/2006/relationships/footer" Target="footer.xml" Id="R63cdb4fc25d349bd" /><Relationship Type="http://schemas.openxmlformats.org/officeDocument/2006/relationships/footer" Target="footer2.xml" Id="R62830afb60744c2e" /><Relationship Type="http://schemas.openxmlformats.org/officeDocument/2006/relationships/endnotes" Target="endnotes.xml" Id="R93f776a184854e05" /><Relationship Type="http://schemas.openxmlformats.org/officeDocument/2006/relationships/numbering" Target="numbering.xml" Id="R318de2e4c37446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2026-06-06T22:27:42.7320300Z</dcterms:created>
  <dcterms:modified xsi:type="dcterms:W3CDTF">2026-06-07T00:03:49.8699910Z</dcterms:modified>
  <dc:creator>Ammar Bin Yasir - 560</dc:creator>
  <lastModifiedBy>Ammar Bin Yasir - 560</lastModifiedBy>
</coreProperties>
</file>