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F2C" w:rsidRDefault="00B25F2C" w:rsidP="00B25F2C">
      <w:pPr>
        <w:bidi w:val="0"/>
        <w:rPr>
          <w:lang w:val="en-GB"/>
        </w:rPr>
      </w:pPr>
      <w:r>
        <w:rPr>
          <w:lang w:val="en-GB"/>
        </w:rPr>
        <w:t xml:space="preserve">Key point chapter one interaction design </w:t>
      </w:r>
    </w:p>
    <w:p w:rsidR="00B25F2C" w:rsidRPr="00B25F2C" w:rsidRDefault="00B25F2C" w:rsidP="00B25F2C">
      <w:pPr>
        <w:numPr>
          <w:ilvl w:val="0"/>
          <w:numId w:val="1"/>
        </w:numPr>
        <w:bidi w:val="0"/>
      </w:pPr>
    </w:p>
    <w:p w:rsidR="00B25F2C" w:rsidRDefault="00B25F2C" w:rsidP="00B25F2C">
      <w:pPr>
        <w:numPr>
          <w:ilvl w:val="0"/>
          <w:numId w:val="1"/>
        </w:numPr>
        <w:bidi w:val="0"/>
      </w:pPr>
    </w:p>
    <w:p w:rsidR="00000000" w:rsidRPr="00B25F2C" w:rsidRDefault="001B7ADD" w:rsidP="00B25F2C">
      <w:pPr>
        <w:numPr>
          <w:ilvl w:val="0"/>
          <w:numId w:val="1"/>
        </w:numPr>
        <w:bidi w:val="0"/>
      </w:pPr>
      <w:r w:rsidRPr="00B25F2C">
        <w:rPr>
          <w:lang w:val="en-GB"/>
        </w:rPr>
        <w:t>Interaction design is concerned with designing interactive products to support the way people communicate and interact in their everyday and working lives</w:t>
      </w:r>
    </w:p>
    <w:p w:rsidR="00000000" w:rsidRPr="00B25F2C" w:rsidRDefault="001B7ADD" w:rsidP="00B25F2C">
      <w:pPr>
        <w:numPr>
          <w:ilvl w:val="0"/>
          <w:numId w:val="1"/>
        </w:numPr>
        <w:bidi w:val="0"/>
        <w:rPr>
          <w:rtl/>
        </w:rPr>
      </w:pPr>
      <w:r w:rsidRPr="00B25F2C">
        <w:rPr>
          <w:lang w:val="en-GB"/>
        </w:rPr>
        <w:t>It is concerned with how to create quality user experiences</w:t>
      </w:r>
    </w:p>
    <w:p w:rsidR="00000000" w:rsidRPr="00B25F2C" w:rsidRDefault="001B7ADD" w:rsidP="00B25F2C">
      <w:pPr>
        <w:numPr>
          <w:ilvl w:val="0"/>
          <w:numId w:val="1"/>
        </w:numPr>
        <w:bidi w:val="0"/>
        <w:rPr>
          <w:rtl/>
        </w:rPr>
      </w:pPr>
      <w:r w:rsidRPr="00B25F2C">
        <w:rPr>
          <w:lang w:val="en-GB"/>
        </w:rPr>
        <w:t xml:space="preserve">It requires taking into </w:t>
      </w:r>
      <w:r w:rsidRPr="00B25F2C">
        <w:rPr>
          <w:lang w:val="en-GB"/>
        </w:rPr>
        <w:t xml:space="preserve">account a number of </w:t>
      </w:r>
      <w:r w:rsidRPr="00B25F2C">
        <w:rPr>
          <w:i/>
          <w:iCs/>
          <w:u w:val="single"/>
          <w:lang w:val="en-GB"/>
        </w:rPr>
        <w:t>interdependent factors</w:t>
      </w:r>
      <w:r w:rsidRPr="00B25F2C">
        <w:rPr>
          <w:lang w:val="en-GB"/>
        </w:rPr>
        <w:t>, including context of use, type of activities, cultural differences, and u</w:t>
      </w:r>
      <w:r w:rsidRPr="00B25F2C">
        <w:rPr>
          <w:lang w:val="en-GB"/>
        </w:rPr>
        <w:t>ser groups</w:t>
      </w:r>
    </w:p>
    <w:p w:rsidR="00000000" w:rsidRDefault="001B7ADD" w:rsidP="00B25F2C">
      <w:pPr>
        <w:numPr>
          <w:ilvl w:val="0"/>
          <w:numId w:val="1"/>
        </w:numPr>
        <w:pBdr>
          <w:bottom w:val="single" w:sz="6" w:space="1" w:color="auto"/>
        </w:pBdr>
        <w:bidi w:val="0"/>
      </w:pPr>
      <w:r w:rsidRPr="00B25F2C">
        <w:rPr>
          <w:lang w:val="en-GB"/>
        </w:rPr>
        <w:t>It is multidisciplinary, involving many inputs from wide-reaching disciplines and fields</w:t>
      </w:r>
    </w:p>
    <w:p w:rsidR="005348E8" w:rsidRPr="00B25F2C" w:rsidRDefault="005348E8" w:rsidP="005348E8">
      <w:pPr>
        <w:bidi w:val="0"/>
        <w:ind w:left="720"/>
        <w:rPr>
          <w:rtl/>
        </w:rPr>
      </w:pPr>
    </w:p>
    <w:p w:rsidR="00B925BB" w:rsidRDefault="005348E8" w:rsidP="005348E8">
      <w:pPr>
        <w:jc w:val="right"/>
        <w:rPr>
          <w:lang w:val="en-GB"/>
        </w:rPr>
      </w:pPr>
      <w:r w:rsidRPr="005348E8">
        <w:rPr>
          <w:lang w:val="en-GB"/>
        </w:rPr>
        <w:t>Which conceptual model is best?</w:t>
      </w:r>
    </w:p>
    <w:p w:rsidR="00000000" w:rsidRPr="005348E8" w:rsidRDefault="001B7ADD" w:rsidP="005348E8">
      <w:pPr>
        <w:numPr>
          <w:ilvl w:val="0"/>
          <w:numId w:val="2"/>
        </w:numPr>
        <w:bidi w:val="0"/>
      </w:pPr>
      <w:r w:rsidRPr="005348E8">
        <w:rPr>
          <w:lang w:val="en-GB"/>
        </w:rPr>
        <w:t>Direct manipulation is good for ‘doing’ types of tasks, e.g. designing, d</w:t>
      </w:r>
      <w:r w:rsidRPr="005348E8">
        <w:rPr>
          <w:lang w:val="en-GB"/>
        </w:rPr>
        <w:t>rawing, flying, driving, sizing windows</w:t>
      </w:r>
    </w:p>
    <w:p w:rsidR="00000000" w:rsidRPr="005348E8" w:rsidRDefault="001B7ADD" w:rsidP="005348E8">
      <w:pPr>
        <w:numPr>
          <w:ilvl w:val="0"/>
          <w:numId w:val="2"/>
        </w:numPr>
        <w:bidi w:val="0"/>
        <w:rPr>
          <w:rtl/>
          <w:lang w:val="en-GB"/>
        </w:rPr>
      </w:pPr>
      <w:r w:rsidRPr="005348E8">
        <w:rPr>
          <w:lang w:val="en-GB"/>
        </w:rPr>
        <w:t xml:space="preserve">Issuing instructions is good for repetitive tasks, e.g. spell-checking,  file management </w:t>
      </w:r>
    </w:p>
    <w:p w:rsidR="00000000" w:rsidRPr="005348E8" w:rsidRDefault="001B7ADD" w:rsidP="005348E8">
      <w:pPr>
        <w:numPr>
          <w:ilvl w:val="0"/>
          <w:numId w:val="2"/>
        </w:numPr>
        <w:bidi w:val="0"/>
        <w:rPr>
          <w:rtl/>
          <w:lang w:val="en-GB"/>
        </w:rPr>
      </w:pPr>
      <w:r w:rsidRPr="005348E8">
        <w:rPr>
          <w:lang w:val="en-GB"/>
        </w:rPr>
        <w:t>Having a conversation is good for children, computer-phobic, disabled users and specialised applications (e.g. phone services)</w:t>
      </w:r>
    </w:p>
    <w:p w:rsidR="00000000" w:rsidRDefault="001B7ADD" w:rsidP="005348E8">
      <w:pPr>
        <w:numPr>
          <w:ilvl w:val="0"/>
          <w:numId w:val="2"/>
        </w:numPr>
        <w:bidi w:val="0"/>
        <w:rPr>
          <w:lang w:val="en-GB"/>
        </w:rPr>
      </w:pPr>
      <w:r w:rsidRPr="005348E8">
        <w:rPr>
          <w:lang w:val="en-GB"/>
        </w:rPr>
        <w:t xml:space="preserve">Hybrid conceptual models are often employed, where </w:t>
      </w:r>
      <w:r w:rsidRPr="005348E8">
        <w:rPr>
          <w:lang w:val="en-GB"/>
        </w:rPr>
        <w:t>different ways of carrying out the same actions is supported at the interface - but can take longer to learn</w:t>
      </w:r>
    </w:p>
    <w:p w:rsidR="00166C61" w:rsidRPr="005348E8" w:rsidRDefault="00166C61" w:rsidP="00166C61">
      <w:pPr>
        <w:bidi w:val="0"/>
        <w:rPr>
          <w:rtl/>
          <w:lang w:val="en-GB"/>
        </w:rPr>
      </w:pPr>
    </w:p>
    <w:p w:rsidR="00166C61" w:rsidRPr="00166C61" w:rsidRDefault="00166C61" w:rsidP="00166C61">
      <w:pPr>
        <w:ind w:left="360"/>
        <w:jc w:val="right"/>
        <w:rPr>
          <w:sz w:val="72"/>
          <w:szCs w:val="72"/>
        </w:rPr>
      </w:pPr>
      <w:proofErr w:type="gramStart"/>
      <w:r w:rsidRPr="00166C61">
        <w:rPr>
          <w:sz w:val="72"/>
          <w:szCs w:val="72"/>
          <w:vertAlign w:val="subscript"/>
          <w:lang w:val="en-GB"/>
        </w:rPr>
        <w:t>understanding</w:t>
      </w:r>
      <w:proofErr w:type="gramEnd"/>
      <w:r w:rsidRPr="00166C61">
        <w:rPr>
          <w:sz w:val="72"/>
          <w:szCs w:val="72"/>
          <w:vertAlign w:val="subscript"/>
          <w:lang w:val="en-GB"/>
        </w:rPr>
        <w:t xml:space="preserve"> and </w:t>
      </w:r>
    </w:p>
    <w:p w:rsidR="00166C61" w:rsidRPr="00166C61" w:rsidRDefault="00166C61" w:rsidP="00166C61">
      <w:pPr>
        <w:ind w:left="360"/>
        <w:jc w:val="right"/>
        <w:rPr>
          <w:sz w:val="72"/>
          <w:szCs w:val="72"/>
          <w:rtl/>
          <w:lang w:val="en-GB"/>
        </w:rPr>
      </w:pPr>
      <w:r w:rsidRPr="00166C61">
        <w:rPr>
          <w:sz w:val="72"/>
          <w:szCs w:val="72"/>
          <w:vertAlign w:val="subscript"/>
          <w:lang w:val="en-GB"/>
        </w:rPr>
        <w:t xml:space="preserve">Conceptualizing interaction </w:t>
      </w:r>
    </w:p>
    <w:p w:rsidR="005348E8" w:rsidRDefault="005348E8" w:rsidP="005348E8">
      <w:pPr>
        <w:jc w:val="right"/>
        <w:rPr>
          <w:rtl/>
          <w:lang w:val="en-GB"/>
        </w:rPr>
      </w:pPr>
    </w:p>
    <w:p w:rsidR="00000000" w:rsidRPr="005348E8" w:rsidRDefault="001B7ADD" w:rsidP="005348E8">
      <w:pPr>
        <w:numPr>
          <w:ilvl w:val="0"/>
          <w:numId w:val="3"/>
        </w:numPr>
        <w:bidi w:val="0"/>
      </w:pPr>
      <w:r w:rsidRPr="005348E8">
        <w:rPr>
          <w:lang w:val="en-GB"/>
        </w:rPr>
        <w:t>Important to have a good understanding of the problem space</w:t>
      </w:r>
    </w:p>
    <w:p w:rsidR="00000000" w:rsidRPr="005348E8" w:rsidRDefault="001B7ADD" w:rsidP="005348E8">
      <w:pPr>
        <w:numPr>
          <w:ilvl w:val="0"/>
          <w:numId w:val="3"/>
        </w:numPr>
        <w:bidi w:val="0"/>
        <w:rPr>
          <w:rtl/>
        </w:rPr>
      </w:pPr>
      <w:r w:rsidRPr="005348E8">
        <w:rPr>
          <w:lang w:val="en-GB"/>
        </w:rPr>
        <w:t>Fundamental aspect of interaction design is to develop a conceptual model</w:t>
      </w:r>
    </w:p>
    <w:p w:rsidR="00000000" w:rsidRPr="005348E8" w:rsidRDefault="001B7ADD" w:rsidP="005348E8">
      <w:pPr>
        <w:numPr>
          <w:ilvl w:val="0"/>
          <w:numId w:val="3"/>
        </w:numPr>
        <w:bidi w:val="0"/>
        <w:rPr>
          <w:rtl/>
        </w:rPr>
      </w:pPr>
      <w:r w:rsidRPr="005348E8">
        <w:rPr>
          <w:lang w:val="en-GB"/>
        </w:rPr>
        <w:t>Interaction modes and interface metaphors provide a structure fo</w:t>
      </w:r>
      <w:r w:rsidRPr="005348E8">
        <w:rPr>
          <w:lang w:val="en-GB"/>
        </w:rPr>
        <w:t>r thinking about which kind of conceptual model to develop</w:t>
      </w:r>
    </w:p>
    <w:p w:rsidR="00000000" w:rsidRPr="005348E8" w:rsidRDefault="001B7ADD" w:rsidP="005348E8">
      <w:pPr>
        <w:numPr>
          <w:ilvl w:val="0"/>
          <w:numId w:val="3"/>
        </w:numPr>
        <w:bidi w:val="0"/>
        <w:rPr>
          <w:rtl/>
        </w:rPr>
      </w:pPr>
      <w:r w:rsidRPr="005348E8">
        <w:rPr>
          <w:lang w:val="en-GB"/>
        </w:rPr>
        <w:t>Interaction styles are specific kinds of interfaces that are instantiated as part of the conceptual model</w:t>
      </w:r>
    </w:p>
    <w:p w:rsidR="00000000" w:rsidRDefault="001B7ADD" w:rsidP="005348E8">
      <w:pPr>
        <w:numPr>
          <w:ilvl w:val="0"/>
          <w:numId w:val="3"/>
        </w:numPr>
        <w:pBdr>
          <w:bottom w:val="single" w:sz="6" w:space="1" w:color="auto"/>
        </w:pBdr>
        <w:bidi w:val="0"/>
      </w:pPr>
      <w:r w:rsidRPr="005348E8">
        <w:rPr>
          <w:lang w:val="en-GB"/>
        </w:rPr>
        <w:t>Paradigms, theories, models and frameworks can also shape a conceptual model</w:t>
      </w:r>
    </w:p>
    <w:p w:rsidR="00166C61" w:rsidRDefault="00166C61" w:rsidP="00166C61">
      <w:pPr>
        <w:bidi w:val="0"/>
        <w:ind w:left="360"/>
      </w:pPr>
    </w:p>
    <w:p w:rsidR="00E35C9A" w:rsidRPr="00E35C9A" w:rsidRDefault="00E35C9A" w:rsidP="00E35C9A">
      <w:pPr>
        <w:bidi w:val="0"/>
        <w:ind w:left="360"/>
        <w:rPr>
          <w:sz w:val="52"/>
          <w:szCs w:val="52"/>
        </w:rPr>
      </w:pPr>
      <w:r w:rsidRPr="00E35C9A">
        <w:rPr>
          <w:sz w:val="52"/>
          <w:szCs w:val="52"/>
          <w:vertAlign w:val="subscript"/>
          <w:lang w:val="en-GB"/>
        </w:rPr>
        <w:lastRenderedPageBreak/>
        <w:t>Cognitive aspects</w:t>
      </w:r>
    </w:p>
    <w:p w:rsidR="00E35C9A" w:rsidRPr="00E35C9A" w:rsidRDefault="00E35C9A" w:rsidP="00E35C9A">
      <w:pPr>
        <w:bidi w:val="0"/>
        <w:ind w:left="360"/>
        <w:rPr>
          <w:sz w:val="52"/>
          <w:szCs w:val="52"/>
          <w:rtl/>
        </w:rPr>
      </w:pPr>
      <w:r w:rsidRPr="00E35C9A">
        <w:rPr>
          <w:sz w:val="52"/>
          <w:szCs w:val="52"/>
          <w:vertAlign w:val="subscript"/>
          <w:rtl/>
        </w:rPr>
        <w:t>الجوانب المعرفية</w:t>
      </w:r>
    </w:p>
    <w:p w:rsidR="00E35C9A" w:rsidRDefault="00E35C9A" w:rsidP="00E35C9A">
      <w:pPr>
        <w:bidi w:val="0"/>
        <w:ind w:left="360"/>
      </w:pPr>
    </w:p>
    <w:p w:rsidR="00E35C9A" w:rsidRDefault="00E35C9A" w:rsidP="00E35C9A">
      <w:pPr>
        <w:bidi w:val="0"/>
        <w:ind w:left="360"/>
      </w:pPr>
    </w:p>
    <w:p w:rsidR="00000000" w:rsidRPr="00E35C9A" w:rsidRDefault="001B7ADD" w:rsidP="00E35C9A">
      <w:pPr>
        <w:numPr>
          <w:ilvl w:val="0"/>
          <w:numId w:val="4"/>
        </w:numPr>
        <w:bidi w:val="0"/>
      </w:pPr>
      <w:r w:rsidRPr="00E35C9A">
        <w:rPr>
          <w:lang w:val="en-GB"/>
        </w:rPr>
        <w:t>Cognition involves several processes including attention, memory, perception and learning</w:t>
      </w:r>
    </w:p>
    <w:p w:rsidR="00000000" w:rsidRPr="00E35C9A" w:rsidRDefault="001B7ADD" w:rsidP="00E35C9A">
      <w:pPr>
        <w:numPr>
          <w:ilvl w:val="0"/>
          <w:numId w:val="4"/>
        </w:numPr>
        <w:bidi w:val="0"/>
        <w:rPr>
          <w:rtl/>
        </w:rPr>
      </w:pPr>
      <w:r w:rsidRPr="00E35C9A">
        <w:rPr>
          <w:lang w:val="en-GB"/>
        </w:rPr>
        <w:t>The way an interface is designed can greatly affect how well users can perceive, attend, learn and remember how to do their tasks</w:t>
      </w:r>
    </w:p>
    <w:p w:rsidR="00000000" w:rsidRPr="00E35C9A" w:rsidRDefault="001B7ADD" w:rsidP="00E35C9A">
      <w:pPr>
        <w:numPr>
          <w:ilvl w:val="0"/>
          <w:numId w:val="4"/>
        </w:numPr>
        <w:bidi w:val="0"/>
        <w:rPr>
          <w:rtl/>
        </w:rPr>
      </w:pPr>
      <w:r w:rsidRPr="00E35C9A">
        <w:rPr>
          <w:lang w:val="en-GB"/>
        </w:rPr>
        <w:t xml:space="preserve">Theoretical </w:t>
      </w:r>
      <w:r w:rsidRPr="00E35C9A">
        <w:rPr>
          <w:lang w:val="en-GB"/>
        </w:rPr>
        <w:t>frameworks, such as mental models and external cognition, provide ways of understanding how and why people interact with products</w:t>
      </w:r>
    </w:p>
    <w:p w:rsidR="00000000" w:rsidRPr="00E35C9A" w:rsidRDefault="001B7ADD" w:rsidP="00E35C9A">
      <w:pPr>
        <w:numPr>
          <w:ilvl w:val="0"/>
          <w:numId w:val="4"/>
        </w:numPr>
        <w:bidi w:val="0"/>
        <w:rPr>
          <w:rtl/>
        </w:rPr>
      </w:pPr>
      <w:r w:rsidRPr="00E35C9A">
        <w:rPr>
          <w:lang w:val="en-GB"/>
        </w:rPr>
        <w:t xml:space="preserve">This </w:t>
      </w:r>
      <w:r w:rsidRPr="00E35C9A">
        <w:rPr>
          <w:lang w:val="en-GB"/>
        </w:rPr>
        <w:t>can lead to thinking about how to design better products</w:t>
      </w:r>
    </w:p>
    <w:p w:rsidR="00E35C9A" w:rsidRPr="005348E8" w:rsidRDefault="00E35C9A" w:rsidP="00E35C9A">
      <w:pPr>
        <w:pBdr>
          <w:bottom w:val="single" w:sz="6" w:space="1" w:color="auto"/>
        </w:pBdr>
        <w:bidi w:val="0"/>
        <w:ind w:left="360"/>
        <w:rPr>
          <w:rtl/>
        </w:rPr>
      </w:pPr>
    </w:p>
    <w:p w:rsidR="00476FE1" w:rsidRDefault="00476FE1" w:rsidP="00476FE1">
      <w:pPr>
        <w:bidi w:val="0"/>
        <w:ind w:left="720"/>
      </w:pPr>
    </w:p>
    <w:p w:rsidR="00476FE1" w:rsidRPr="00476FE1" w:rsidRDefault="00476FE1" w:rsidP="00476FE1">
      <w:pPr>
        <w:bidi w:val="0"/>
        <w:ind w:left="720"/>
        <w:rPr>
          <w:sz w:val="72"/>
          <w:szCs w:val="72"/>
        </w:rPr>
      </w:pPr>
      <w:r w:rsidRPr="00476FE1">
        <w:rPr>
          <w:sz w:val="72"/>
          <w:szCs w:val="72"/>
          <w:vertAlign w:val="subscript"/>
          <w:lang w:val="en-GB"/>
        </w:rPr>
        <w:t>Social Interaction</w:t>
      </w:r>
    </w:p>
    <w:p w:rsidR="00476FE1" w:rsidRPr="00476FE1" w:rsidRDefault="00476FE1" w:rsidP="00476FE1">
      <w:pPr>
        <w:bidi w:val="0"/>
        <w:ind w:left="720"/>
      </w:pPr>
    </w:p>
    <w:p w:rsidR="00000000" w:rsidRPr="00476FE1" w:rsidRDefault="001B7ADD" w:rsidP="00476FE1">
      <w:pPr>
        <w:numPr>
          <w:ilvl w:val="0"/>
          <w:numId w:val="5"/>
        </w:numPr>
        <w:bidi w:val="0"/>
      </w:pPr>
      <w:r w:rsidRPr="00476FE1">
        <w:rPr>
          <w:lang w:val="en-GB"/>
        </w:rPr>
        <w:t>Social mechanisms, like turn-taking, conventions, etc., enable us to collaborate and coordinate our activities</w:t>
      </w:r>
    </w:p>
    <w:p w:rsidR="00000000" w:rsidRPr="00476FE1" w:rsidRDefault="001B7ADD" w:rsidP="00476FE1">
      <w:pPr>
        <w:numPr>
          <w:ilvl w:val="0"/>
          <w:numId w:val="5"/>
        </w:numPr>
        <w:bidi w:val="0"/>
        <w:rPr>
          <w:rtl/>
        </w:rPr>
      </w:pPr>
      <w:r w:rsidRPr="00476FE1">
        <w:rPr>
          <w:lang w:val="en-GB"/>
        </w:rPr>
        <w:t>Keeping aware of what others</w:t>
      </w:r>
      <w:r w:rsidRPr="00476FE1">
        <w:rPr>
          <w:lang w:val="en-GB"/>
        </w:rPr>
        <w:t xml:space="preserve"> are doing and letting others know what you are doing are important aspects of collaborative working and socialising</w:t>
      </w:r>
    </w:p>
    <w:p w:rsidR="00000000" w:rsidRPr="00476FE1" w:rsidRDefault="001B7ADD" w:rsidP="00476FE1">
      <w:pPr>
        <w:numPr>
          <w:ilvl w:val="0"/>
          <w:numId w:val="5"/>
        </w:numPr>
        <w:pBdr>
          <w:bottom w:val="single" w:sz="6" w:space="1" w:color="auto"/>
        </w:pBdr>
        <w:bidi w:val="0"/>
        <w:rPr>
          <w:rtl/>
        </w:rPr>
      </w:pPr>
      <w:r w:rsidRPr="00476FE1">
        <w:rPr>
          <w:lang w:val="en-GB"/>
        </w:rPr>
        <w:t>Many technologies systems have been built to support telepresence and c</w:t>
      </w:r>
      <w:r w:rsidRPr="00476FE1">
        <w:rPr>
          <w:lang w:val="en-GB"/>
        </w:rPr>
        <w:t>o-presence</w:t>
      </w:r>
    </w:p>
    <w:p w:rsidR="00476FE1" w:rsidRDefault="00476FE1" w:rsidP="00476FE1">
      <w:pPr>
        <w:bidi w:val="0"/>
        <w:ind w:left="643"/>
        <w:rPr>
          <w:sz w:val="96"/>
          <w:szCs w:val="96"/>
        </w:rPr>
      </w:pPr>
      <w:r w:rsidRPr="00476FE1">
        <w:rPr>
          <w:sz w:val="96"/>
          <w:szCs w:val="96"/>
          <w:vertAlign w:val="subscript"/>
          <w:lang w:val="en-GB"/>
        </w:rPr>
        <w:t>Emotional Interaction</w:t>
      </w:r>
    </w:p>
    <w:p w:rsidR="00000000" w:rsidRPr="00204850" w:rsidRDefault="001B7ADD" w:rsidP="00204850">
      <w:pPr>
        <w:numPr>
          <w:ilvl w:val="0"/>
          <w:numId w:val="6"/>
        </w:numPr>
        <w:bidi w:val="0"/>
      </w:pPr>
      <w:r w:rsidRPr="00204850">
        <w:rPr>
          <w:lang w:val="en-GB"/>
        </w:rPr>
        <w:t>Emotions and the user experience</w:t>
      </w:r>
    </w:p>
    <w:p w:rsidR="00000000" w:rsidRPr="00204850" w:rsidRDefault="001B7ADD" w:rsidP="00204850">
      <w:pPr>
        <w:numPr>
          <w:ilvl w:val="0"/>
          <w:numId w:val="6"/>
        </w:numPr>
        <w:bidi w:val="0"/>
        <w:rPr>
          <w:rtl/>
        </w:rPr>
      </w:pPr>
      <w:r w:rsidRPr="00204850">
        <w:rPr>
          <w:lang w:val="en-GB"/>
        </w:rPr>
        <w:t>Expressive interfaces</w:t>
      </w:r>
    </w:p>
    <w:p w:rsidR="00000000" w:rsidRPr="00204850" w:rsidRDefault="001B7ADD" w:rsidP="00204850">
      <w:pPr>
        <w:numPr>
          <w:ilvl w:val="1"/>
          <w:numId w:val="6"/>
        </w:numPr>
        <w:bidi w:val="0"/>
        <w:rPr>
          <w:rtl/>
        </w:rPr>
      </w:pPr>
      <w:r w:rsidRPr="00204850">
        <w:rPr>
          <w:lang w:val="en-GB"/>
        </w:rPr>
        <w:t>how the ‘appearance’ of an interface can affect user</w:t>
      </w:r>
      <w:r w:rsidRPr="00204850">
        <w:rPr>
          <w:lang w:val="en-GB"/>
        </w:rPr>
        <w:t>s</w:t>
      </w:r>
    </w:p>
    <w:p w:rsidR="00000000" w:rsidRPr="00204850" w:rsidRDefault="001B7ADD" w:rsidP="00204850">
      <w:pPr>
        <w:numPr>
          <w:ilvl w:val="1"/>
          <w:numId w:val="6"/>
        </w:numPr>
        <w:bidi w:val="0"/>
        <w:rPr>
          <w:rtl/>
        </w:rPr>
      </w:pPr>
      <w:r w:rsidRPr="00204850">
        <w:rPr>
          <w:lang w:val="en-GB"/>
        </w:rPr>
        <w:t>Frustrating interfaces</w:t>
      </w:r>
    </w:p>
    <w:p w:rsidR="00000000" w:rsidRPr="00204850" w:rsidRDefault="001B7ADD" w:rsidP="00204850">
      <w:pPr>
        <w:numPr>
          <w:ilvl w:val="1"/>
          <w:numId w:val="6"/>
        </w:numPr>
        <w:bidi w:val="0"/>
        <w:rPr>
          <w:rtl/>
        </w:rPr>
      </w:pPr>
      <w:r w:rsidRPr="00204850">
        <w:rPr>
          <w:lang w:val="en-GB"/>
        </w:rPr>
        <w:t xml:space="preserve"> what are they and how to reduce them</w:t>
      </w:r>
    </w:p>
    <w:p w:rsidR="00000000" w:rsidRPr="00204850" w:rsidRDefault="001B7ADD" w:rsidP="00204850">
      <w:pPr>
        <w:numPr>
          <w:ilvl w:val="0"/>
          <w:numId w:val="6"/>
        </w:numPr>
        <w:bidi w:val="0"/>
        <w:rPr>
          <w:rtl/>
        </w:rPr>
      </w:pPr>
      <w:r w:rsidRPr="00204850">
        <w:rPr>
          <w:lang w:val="en-GB"/>
        </w:rPr>
        <w:t xml:space="preserve">Persuasive technologies and </w:t>
      </w:r>
      <w:proofErr w:type="spellStart"/>
      <w:r w:rsidRPr="00204850">
        <w:rPr>
          <w:lang w:val="en-GB"/>
        </w:rPr>
        <w:t>behavioral</w:t>
      </w:r>
      <w:proofErr w:type="spellEnd"/>
      <w:r w:rsidRPr="00204850">
        <w:rPr>
          <w:lang w:val="en-GB"/>
        </w:rPr>
        <w:t xml:space="preserve"> change</w:t>
      </w:r>
    </w:p>
    <w:p w:rsidR="00000000" w:rsidRPr="00204850" w:rsidRDefault="001B7ADD" w:rsidP="00204850">
      <w:pPr>
        <w:numPr>
          <w:ilvl w:val="1"/>
          <w:numId w:val="6"/>
        </w:numPr>
        <w:bidi w:val="0"/>
        <w:rPr>
          <w:rtl/>
        </w:rPr>
      </w:pPr>
      <w:r w:rsidRPr="00204850">
        <w:rPr>
          <w:lang w:val="en-GB"/>
        </w:rPr>
        <w:lastRenderedPageBreak/>
        <w:t xml:space="preserve">how technologies can be designed to change people’s attitudes and </w:t>
      </w:r>
      <w:proofErr w:type="spellStart"/>
      <w:r w:rsidRPr="00204850">
        <w:rPr>
          <w:lang w:val="en-GB"/>
        </w:rPr>
        <w:t>behavior</w:t>
      </w:r>
      <w:proofErr w:type="spellEnd"/>
    </w:p>
    <w:p w:rsidR="00000000" w:rsidRPr="00204850" w:rsidRDefault="001B7ADD" w:rsidP="00204850">
      <w:pPr>
        <w:numPr>
          <w:ilvl w:val="1"/>
          <w:numId w:val="6"/>
        </w:numPr>
        <w:bidi w:val="0"/>
        <w:rPr>
          <w:rtl/>
        </w:rPr>
      </w:pPr>
      <w:r w:rsidRPr="00204850">
        <w:rPr>
          <w:lang w:val="en-GB"/>
        </w:rPr>
        <w:t>Anthropomorphism</w:t>
      </w:r>
    </w:p>
    <w:p w:rsidR="00000000" w:rsidRPr="00204850" w:rsidRDefault="001B7ADD" w:rsidP="00204850">
      <w:pPr>
        <w:numPr>
          <w:ilvl w:val="1"/>
          <w:numId w:val="6"/>
        </w:numPr>
        <w:bidi w:val="0"/>
        <w:rPr>
          <w:rtl/>
        </w:rPr>
      </w:pPr>
      <w:r w:rsidRPr="00204850">
        <w:rPr>
          <w:lang w:val="en-GB"/>
        </w:rPr>
        <w:t>The pros and cons</w:t>
      </w:r>
    </w:p>
    <w:p w:rsidR="00000000" w:rsidRPr="00204850" w:rsidRDefault="001B7ADD" w:rsidP="00204850">
      <w:pPr>
        <w:numPr>
          <w:ilvl w:val="0"/>
          <w:numId w:val="6"/>
        </w:numPr>
        <w:bidi w:val="0"/>
        <w:rPr>
          <w:rtl/>
        </w:rPr>
      </w:pPr>
      <w:r w:rsidRPr="00204850">
        <w:rPr>
          <w:lang w:val="en-GB"/>
        </w:rPr>
        <w:t>Models of emotion</w:t>
      </w:r>
    </w:p>
    <w:p w:rsidR="00000000" w:rsidRPr="00FE10D1" w:rsidRDefault="001B7ADD" w:rsidP="00FE10D1">
      <w:pPr>
        <w:numPr>
          <w:ilvl w:val="0"/>
          <w:numId w:val="6"/>
        </w:numPr>
        <w:bidi w:val="0"/>
      </w:pPr>
      <w:r w:rsidRPr="00FE10D1">
        <w:rPr>
          <w:lang w:val="en-GB"/>
        </w:rPr>
        <w:t>Emotional interaction is concerned with how interactive systems make people respond in emotional ways</w:t>
      </w:r>
    </w:p>
    <w:p w:rsidR="00000000" w:rsidRPr="00FE10D1" w:rsidRDefault="001B7ADD" w:rsidP="00FE10D1">
      <w:pPr>
        <w:numPr>
          <w:ilvl w:val="0"/>
          <w:numId w:val="6"/>
        </w:numPr>
        <w:bidi w:val="0"/>
        <w:rPr>
          <w:rtl/>
        </w:rPr>
      </w:pPr>
      <w:r w:rsidRPr="00FE10D1">
        <w:rPr>
          <w:lang w:val="en-GB"/>
        </w:rPr>
        <w:t>Well-designed interfaces can elicit good feelings in users</w:t>
      </w:r>
    </w:p>
    <w:p w:rsidR="00000000" w:rsidRPr="00FE10D1" w:rsidRDefault="001B7ADD" w:rsidP="00FE10D1">
      <w:pPr>
        <w:numPr>
          <w:ilvl w:val="0"/>
          <w:numId w:val="6"/>
        </w:numPr>
        <w:bidi w:val="0"/>
        <w:rPr>
          <w:rtl/>
        </w:rPr>
      </w:pPr>
      <w:r w:rsidRPr="00FE10D1">
        <w:rPr>
          <w:lang w:val="en-GB"/>
        </w:rPr>
        <w:t>Expressive interfaces can provide reassuring feedback</w:t>
      </w:r>
    </w:p>
    <w:p w:rsidR="00000000" w:rsidRPr="00FE10D1" w:rsidRDefault="001B7ADD" w:rsidP="00FE10D1">
      <w:pPr>
        <w:numPr>
          <w:ilvl w:val="0"/>
          <w:numId w:val="6"/>
        </w:numPr>
        <w:bidi w:val="0"/>
        <w:rPr>
          <w:rtl/>
        </w:rPr>
      </w:pPr>
      <w:r w:rsidRPr="00FE10D1">
        <w:rPr>
          <w:lang w:val="en-GB"/>
        </w:rPr>
        <w:t>Badly designed interfaces make people angry and frustrated</w:t>
      </w:r>
    </w:p>
    <w:p w:rsidR="00000000" w:rsidRPr="00FE10D1" w:rsidRDefault="001B7ADD" w:rsidP="00FE10D1">
      <w:pPr>
        <w:numPr>
          <w:ilvl w:val="0"/>
          <w:numId w:val="6"/>
        </w:numPr>
        <w:bidi w:val="0"/>
        <w:rPr>
          <w:rtl/>
        </w:rPr>
      </w:pPr>
      <w:r w:rsidRPr="00FE10D1">
        <w:rPr>
          <w:lang w:val="en-GB"/>
        </w:rPr>
        <w:t>Anthropomorphism is the attribution of human qualities to objects</w:t>
      </w:r>
    </w:p>
    <w:p w:rsidR="00000000" w:rsidRPr="00FE10D1" w:rsidRDefault="001B7ADD" w:rsidP="00FE10D1">
      <w:pPr>
        <w:numPr>
          <w:ilvl w:val="0"/>
          <w:numId w:val="6"/>
        </w:numPr>
        <w:bidi w:val="0"/>
        <w:rPr>
          <w:rtl/>
        </w:rPr>
      </w:pPr>
      <w:r w:rsidRPr="00FE10D1">
        <w:rPr>
          <w:lang w:val="en-GB"/>
        </w:rPr>
        <w:t>An increasingly popular form of anthropomorphism is to create interface agents and robot pets</w:t>
      </w:r>
    </w:p>
    <w:p w:rsidR="00000000" w:rsidRPr="00FE10D1" w:rsidRDefault="001B7ADD" w:rsidP="00FE10D1">
      <w:pPr>
        <w:numPr>
          <w:ilvl w:val="0"/>
          <w:numId w:val="6"/>
        </w:numPr>
        <w:bidi w:val="0"/>
        <w:rPr>
          <w:rtl/>
        </w:rPr>
      </w:pPr>
      <w:r w:rsidRPr="00FE10D1">
        <w:rPr>
          <w:lang w:val="en-GB"/>
        </w:rPr>
        <w:t xml:space="preserve">Models of affect provide a </w:t>
      </w:r>
      <w:r w:rsidRPr="00FE10D1">
        <w:rPr>
          <w:lang w:val="en-GB"/>
        </w:rPr>
        <w:t>way of conceptualizing emotional and pleasurable aspects of interaction design</w:t>
      </w:r>
    </w:p>
    <w:p w:rsidR="00476FE1" w:rsidRDefault="00476FE1" w:rsidP="00476FE1">
      <w:pPr>
        <w:pBdr>
          <w:bottom w:val="single" w:sz="6" w:space="1" w:color="auto"/>
        </w:pBdr>
        <w:bidi w:val="0"/>
        <w:ind w:left="643"/>
      </w:pPr>
    </w:p>
    <w:p w:rsidR="006C6DE2" w:rsidRDefault="006C6DE2" w:rsidP="006C6DE2">
      <w:pPr>
        <w:bidi w:val="0"/>
        <w:ind w:left="643"/>
        <w:rPr>
          <w:sz w:val="72"/>
          <w:szCs w:val="72"/>
        </w:rPr>
      </w:pPr>
      <w:r w:rsidRPr="006C6DE2">
        <w:rPr>
          <w:sz w:val="72"/>
          <w:szCs w:val="72"/>
          <w:vertAlign w:val="subscript"/>
          <w:lang w:val="en-GB"/>
        </w:rPr>
        <w:t>Data Gathering</w:t>
      </w:r>
    </w:p>
    <w:p w:rsidR="006C6DE2" w:rsidRDefault="006C6DE2" w:rsidP="006C6DE2">
      <w:pPr>
        <w:bidi w:val="0"/>
        <w:ind w:left="643"/>
        <w:rPr>
          <w:sz w:val="72"/>
          <w:szCs w:val="72"/>
        </w:rPr>
      </w:pPr>
    </w:p>
    <w:p w:rsidR="00000000" w:rsidRPr="006C6DE2" w:rsidRDefault="001B7ADD" w:rsidP="006C6DE2">
      <w:pPr>
        <w:numPr>
          <w:ilvl w:val="0"/>
          <w:numId w:val="8"/>
        </w:numPr>
        <w:bidi w:val="0"/>
        <w:rPr>
          <w:sz w:val="24"/>
          <w:szCs w:val="24"/>
        </w:rPr>
      </w:pPr>
      <w:r w:rsidRPr="006C6DE2">
        <w:rPr>
          <w:sz w:val="24"/>
          <w:szCs w:val="24"/>
        </w:rPr>
        <w:t>Three main data gat</w:t>
      </w:r>
      <w:r w:rsidRPr="006C6DE2">
        <w:rPr>
          <w:sz w:val="24"/>
          <w:szCs w:val="24"/>
        </w:rPr>
        <w:t>hering methods: interviews, questionnaires, observation</w:t>
      </w:r>
    </w:p>
    <w:p w:rsidR="00000000" w:rsidRPr="006C6DE2" w:rsidRDefault="001B7ADD" w:rsidP="006C6DE2">
      <w:pPr>
        <w:numPr>
          <w:ilvl w:val="0"/>
          <w:numId w:val="8"/>
        </w:numPr>
        <w:bidi w:val="0"/>
        <w:rPr>
          <w:sz w:val="24"/>
          <w:szCs w:val="24"/>
          <w:rtl/>
        </w:rPr>
      </w:pPr>
      <w:r w:rsidRPr="006C6DE2">
        <w:rPr>
          <w:sz w:val="24"/>
          <w:szCs w:val="24"/>
        </w:rPr>
        <w:t>Five key issues of data gathering: goals, choosing participants, triangulation, participant relationship, pilot</w:t>
      </w:r>
    </w:p>
    <w:p w:rsidR="00000000" w:rsidRPr="006C6DE2" w:rsidRDefault="001B7ADD" w:rsidP="006C6DE2">
      <w:pPr>
        <w:numPr>
          <w:ilvl w:val="0"/>
          <w:numId w:val="8"/>
        </w:numPr>
        <w:bidi w:val="0"/>
        <w:rPr>
          <w:sz w:val="24"/>
          <w:szCs w:val="24"/>
          <w:rtl/>
        </w:rPr>
      </w:pPr>
      <w:r w:rsidRPr="006C6DE2">
        <w:rPr>
          <w:sz w:val="24"/>
          <w:szCs w:val="24"/>
        </w:rPr>
        <w:t>Interviews may be structured, semi-structured or unstructured</w:t>
      </w:r>
    </w:p>
    <w:p w:rsidR="00000000" w:rsidRPr="006C6DE2" w:rsidRDefault="001B7ADD" w:rsidP="006C6DE2">
      <w:pPr>
        <w:numPr>
          <w:ilvl w:val="0"/>
          <w:numId w:val="8"/>
        </w:numPr>
        <w:bidi w:val="0"/>
        <w:rPr>
          <w:sz w:val="24"/>
          <w:szCs w:val="24"/>
          <w:rtl/>
        </w:rPr>
      </w:pPr>
      <w:r w:rsidRPr="006C6DE2">
        <w:rPr>
          <w:sz w:val="24"/>
          <w:szCs w:val="24"/>
        </w:rPr>
        <w:t>Questionnaires may be on paper, online or telephone</w:t>
      </w:r>
    </w:p>
    <w:p w:rsidR="00000000" w:rsidRPr="006C6DE2" w:rsidRDefault="001B7ADD" w:rsidP="006C6DE2">
      <w:pPr>
        <w:numPr>
          <w:ilvl w:val="0"/>
          <w:numId w:val="8"/>
        </w:numPr>
        <w:bidi w:val="0"/>
        <w:rPr>
          <w:sz w:val="24"/>
          <w:szCs w:val="24"/>
          <w:rtl/>
        </w:rPr>
      </w:pPr>
      <w:r w:rsidRPr="006C6DE2">
        <w:rPr>
          <w:sz w:val="24"/>
          <w:szCs w:val="24"/>
        </w:rPr>
        <w:t>Observation may be direct or indirect, in the field or in controlled setting</w:t>
      </w:r>
    </w:p>
    <w:p w:rsidR="00000000" w:rsidRPr="006C6DE2" w:rsidRDefault="001B7ADD" w:rsidP="006C6DE2">
      <w:pPr>
        <w:numPr>
          <w:ilvl w:val="0"/>
          <w:numId w:val="8"/>
        </w:numPr>
        <w:bidi w:val="0"/>
        <w:rPr>
          <w:sz w:val="24"/>
          <w:szCs w:val="24"/>
          <w:rtl/>
        </w:rPr>
      </w:pPr>
      <w:r w:rsidRPr="006C6DE2">
        <w:rPr>
          <w:sz w:val="24"/>
          <w:szCs w:val="24"/>
        </w:rPr>
        <w:t>Techniques can be combined depending on study focus, participants, nature of te</w:t>
      </w:r>
      <w:r w:rsidRPr="006C6DE2">
        <w:rPr>
          <w:sz w:val="24"/>
          <w:szCs w:val="24"/>
        </w:rPr>
        <w:t>chnique and available resources</w:t>
      </w:r>
    </w:p>
    <w:p w:rsidR="006C6DE2" w:rsidRPr="006C6DE2" w:rsidRDefault="006C6DE2" w:rsidP="006C6DE2">
      <w:pPr>
        <w:bidi w:val="0"/>
        <w:ind w:left="643"/>
        <w:rPr>
          <w:sz w:val="24"/>
          <w:szCs w:val="24"/>
        </w:rPr>
      </w:pPr>
    </w:p>
    <w:p w:rsidR="006C6DE2" w:rsidRDefault="006C6DE2" w:rsidP="006C6DE2">
      <w:pPr>
        <w:pBdr>
          <w:bottom w:val="single" w:sz="6" w:space="1" w:color="auto"/>
        </w:pBdr>
        <w:bidi w:val="0"/>
        <w:ind w:left="643"/>
        <w:rPr>
          <w:sz w:val="24"/>
          <w:szCs w:val="24"/>
        </w:rPr>
      </w:pPr>
    </w:p>
    <w:p w:rsidR="00EC51DD" w:rsidRDefault="00EC51DD" w:rsidP="00EC51DD">
      <w:pPr>
        <w:bidi w:val="0"/>
        <w:ind w:left="643"/>
        <w:rPr>
          <w:sz w:val="24"/>
          <w:szCs w:val="24"/>
        </w:rPr>
      </w:pPr>
    </w:p>
    <w:p w:rsidR="00EC51DD" w:rsidRPr="00EC51DD" w:rsidRDefault="00EC51DD" w:rsidP="00EC51DD">
      <w:pPr>
        <w:bidi w:val="0"/>
        <w:ind w:left="643"/>
        <w:rPr>
          <w:sz w:val="96"/>
          <w:szCs w:val="96"/>
        </w:rPr>
      </w:pPr>
      <w:bookmarkStart w:id="0" w:name="_GoBack"/>
      <w:r w:rsidRPr="00EC51DD">
        <w:rPr>
          <w:sz w:val="96"/>
          <w:szCs w:val="96"/>
        </w:rPr>
        <w:lastRenderedPageBreak/>
        <w:t>Interface</w:t>
      </w:r>
    </w:p>
    <w:bookmarkEnd w:id="0"/>
    <w:p w:rsidR="00000000" w:rsidRPr="00EC51DD" w:rsidRDefault="001B7ADD" w:rsidP="00EC51DD">
      <w:pPr>
        <w:numPr>
          <w:ilvl w:val="0"/>
          <w:numId w:val="9"/>
        </w:numPr>
        <w:bidi w:val="0"/>
        <w:rPr>
          <w:sz w:val="24"/>
          <w:szCs w:val="24"/>
        </w:rPr>
      </w:pPr>
      <w:r w:rsidRPr="00EC51DD">
        <w:rPr>
          <w:sz w:val="24"/>
          <w:szCs w:val="24"/>
          <w:lang w:val="en-GB"/>
        </w:rPr>
        <w:t>Many innovative interfaces have emerged post the WIMP/GUI era, including speech,</w:t>
      </w:r>
      <w:r w:rsidRPr="00EC51DD">
        <w:rPr>
          <w:sz w:val="24"/>
          <w:szCs w:val="24"/>
          <w:lang w:val="en-GB"/>
        </w:rPr>
        <w:t xml:space="preserve"> wearable, mobile, brain and tangible</w:t>
      </w:r>
    </w:p>
    <w:p w:rsidR="00000000" w:rsidRPr="00EC51DD" w:rsidRDefault="001B7ADD" w:rsidP="00EC51DD">
      <w:pPr>
        <w:numPr>
          <w:ilvl w:val="0"/>
          <w:numId w:val="9"/>
        </w:numPr>
        <w:bidi w:val="0"/>
        <w:rPr>
          <w:sz w:val="24"/>
          <w:szCs w:val="24"/>
          <w:rtl/>
        </w:rPr>
      </w:pPr>
      <w:r w:rsidRPr="00EC51DD">
        <w:rPr>
          <w:sz w:val="24"/>
          <w:szCs w:val="24"/>
          <w:lang w:val="en-GB"/>
        </w:rPr>
        <w:t>Many design and research questions need to be considered to decide which to use</w:t>
      </w:r>
    </w:p>
    <w:p w:rsidR="00000000" w:rsidRPr="00EC51DD" w:rsidRDefault="001B7ADD" w:rsidP="00EC51DD">
      <w:pPr>
        <w:numPr>
          <w:ilvl w:val="0"/>
          <w:numId w:val="9"/>
        </w:numPr>
        <w:bidi w:val="0"/>
        <w:rPr>
          <w:sz w:val="24"/>
          <w:szCs w:val="24"/>
          <w:rtl/>
        </w:rPr>
      </w:pPr>
      <w:r w:rsidRPr="00EC51DD">
        <w:rPr>
          <w:sz w:val="24"/>
          <w:szCs w:val="24"/>
          <w:lang w:val="en-GB"/>
        </w:rPr>
        <w:t>An</w:t>
      </w:r>
      <w:r w:rsidRPr="00EC51DD">
        <w:rPr>
          <w:sz w:val="24"/>
          <w:szCs w:val="24"/>
          <w:lang w:val="en-GB"/>
        </w:rPr>
        <w:t xml:space="preserve"> important concern that underlies the design of any kind of interface is how information is represented to the user so they can carry out ongoing activity or task</w:t>
      </w:r>
    </w:p>
    <w:p w:rsidR="00EC51DD" w:rsidRPr="006C6DE2" w:rsidRDefault="00EC51DD" w:rsidP="00EC51DD">
      <w:pPr>
        <w:bidi w:val="0"/>
        <w:ind w:left="64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76FE1" w:rsidRPr="00204850" w:rsidRDefault="00476FE1" w:rsidP="005348E8">
      <w:pPr>
        <w:jc w:val="right"/>
        <w:rPr>
          <w:rFonts w:hint="cs"/>
        </w:rPr>
      </w:pPr>
    </w:p>
    <w:sectPr w:rsidR="00476FE1" w:rsidRPr="00204850" w:rsidSect="00B706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73E06"/>
    <w:multiLevelType w:val="hybridMultilevel"/>
    <w:tmpl w:val="36664694"/>
    <w:lvl w:ilvl="0" w:tplc="F998F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C4E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6E2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DAD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52C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C6E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0C9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46D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928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CE657D7"/>
    <w:multiLevelType w:val="hybridMultilevel"/>
    <w:tmpl w:val="1DCEAE08"/>
    <w:lvl w:ilvl="0" w:tplc="E0C0C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109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40E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CA0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0B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F8F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7A7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906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D05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AC05F8A"/>
    <w:multiLevelType w:val="hybridMultilevel"/>
    <w:tmpl w:val="0980C9D8"/>
    <w:lvl w:ilvl="0" w:tplc="DCA40F8A">
      <w:start w:val="1"/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</w:rPr>
    </w:lvl>
    <w:lvl w:ilvl="1" w:tplc="94586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A63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786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C2F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1E0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5CA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7C0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C8E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0E76B1D"/>
    <w:multiLevelType w:val="hybridMultilevel"/>
    <w:tmpl w:val="0FE8968E"/>
    <w:lvl w:ilvl="0" w:tplc="49721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62E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BEA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E65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1E9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3A0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C61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B66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AC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CDA72F4"/>
    <w:multiLevelType w:val="hybridMultilevel"/>
    <w:tmpl w:val="9DC40BCC"/>
    <w:lvl w:ilvl="0" w:tplc="123CC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544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7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3C2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C06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18A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F68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C07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883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5874552"/>
    <w:multiLevelType w:val="hybridMultilevel"/>
    <w:tmpl w:val="21E47D9A"/>
    <w:lvl w:ilvl="0" w:tplc="23BA0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062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06B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ACD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808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BA7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8CA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8A9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2C2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9D27317"/>
    <w:multiLevelType w:val="hybridMultilevel"/>
    <w:tmpl w:val="086093A8"/>
    <w:lvl w:ilvl="0" w:tplc="25A69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FA11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5AA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88E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1CD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4E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A8E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22E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EE4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01B1A5E"/>
    <w:multiLevelType w:val="hybridMultilevel"/>
    <w:tmpl w:val="84CAA3F0"/>
    <w:lvl w:ilvl="0" w:tplc="E1A87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FE5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622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E2B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9E9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D83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C9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340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A6B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99F1CBD"/>
    <w:multiLevelType w:val="hybridMultilevel"/>
    <w:tmpl w:val="6966DB52"/>
    <w:lvl w:ilvl="0" w:tplc="6C80D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60A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604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DE5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B6B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DEC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EA0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380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D22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2C"/>
    <w:rsid w:val="000E0C86"/>
    <w:rsid w:val="00166C61"/>
    <w:rsid w:val="001B7ADD"/>
    <w:rsid w:val="00204850"/>
    <w:rsid w:val="002F4CAD"/>
    <w:rsid w:val="00347ABA"/>
    <w:rsid w:val="00451F45"/>
    <w:rsid w:val="00476FE1"/>
    <w:rsid w:val="00523478"/>
    <w:rsid w:val="005348E8"/>
    <w:rsid w:val="005942F5"/>
    <w:rsid w:val="006C6DE2"/>
    <w:rsid w:val="007719CB"/>
    <w:rsid w:val="009D10F6"/>
    <w:rsid w:val="00A93111"/>
    <w:rsid w:val="00B25F2C"/>
    <w:rsid w:val="00B70692"/>
    <w:rsid w:val="00B925BB"/>
    <w:rsid w:val="00C81DCD"/>
    <w:rsid w:val="00E14019"/>
    <w:rsid w:val="00E26590"/>
    <w:rsid w:val="00E26A06"/>
    <w:rsid w:val="00E35C9A"/>
    <w:rsid w:val="00EC51DD"/>
    <w:rsid w:val="00F75011"/>
    <w:rsid w:val="00FE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BDEAF1-DD18-48CB-B670-FC625212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74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2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597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6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0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5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3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41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37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13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41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3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9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72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7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7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7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3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5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0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6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1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25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99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GRENADY JS</dc:creator>
  <cp:keywords/>
  <dc:description/>
  <cp:lastModifiedBy>GRENADY JS</cp:lastModifiedBy>
  <cp:revision>1</cp:revision>
  <dcterms:created xsi:type="dcterms:W3CDTF">2015-05-18T14:07:00Z</dcterms:created>
  <dcterms:modified xsi:type="dcterms:W3CDTF">2015-05-18T20:27:00Z</dcterms:modified>
</cp:coreProperties>
</file>