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3199F" w14:textId="57A08E04" w:rsidR="0012762B" w:rsidRDefault="00E83E42" w:rsidP="00AF11ED">
      <w:pPr>
        <w:jc w:val="center"/>
      </w:pPr>
      <w:bookmarkStart w:id="0" w:name="_Toc209590373"/>
      <w:bookmarkStart w:id="1" w:name="_Toc209614102"/>
      <w:bookmarkStart w:id="2" w:name="_Toc209614313"/>
      <w:bookmarkStart w:id="3" w:name="_Toc209614368"/>
      <w:bookmarkStart w:id="4" w:name="_Toc211955431"/>
      <w:bookmarkStart w:id="5" w:name="_Toc213505571"/>
      <w:bookmarkStart w:id="6" w:name="_Toc213580777"/>
      <w:bookmarkStart w:id="7" w:name="_Toc214185243"/>
      <w:bookmarkStart w:id="8" w:name="_Toc214185332"/>
      <w:bookmarkStart w:id="9" w:name="_Toc214295720"/>
      <w:bookmarkStart w:id="10" w:name="_Toc214296143"/>
      <w:r>
        <w:rPr>
          <w:noProof/>
          <w:color w:val="000000"/>
        </w:rPr>
        <w:drawing>
          <wp:inline distT="0" distB="0" distL="0" distR="0" wp14:anchorId="45750565" wp14:editId="355CDAA5">
            <wp:extent cx="3633849" cy="152779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0591" cy="1547443"/>
                    </a:xfrm>
                    <a:prstGeom prst="rect">
                      <a:avLst/>
                    </a:prstGeom>
                    <a:noFill/>
                    <a:ln>
                      <a:noFill/>
                    </a:ln>
                  </pic:spPr>
                </pic:pic>
              </a:graphicData>
            </a:graphic>
          </wp:inline>
        </w:drawing>
      </w:r>
    </w:p>
    <w:p w14:paraId="44BD0C4E" w14:textId="77777777" w:rsidR="00E83E42" w:rsidRDefault="00E83E42" w:rsidP="00AF11ED">
      <w:pPr>
        <w:jc w:val="center"/>
      </w:pPr>
    </w:p>
    <w:p w14:paraId="5E9BDD93" w14:textId="77777777" w:rsidR="00E83E42" w:rsidRDefault="00E83E42" w:rsidP="00AF11ED">
      <w:pPr>
        <w:jc w:val="center"/>
      </w:pPr>
    </w:p>
    <w:p w14:paraId="69D252BD" w14:textId="77777777" w:rsidR="00E83E42" w:rsidRPr="00E83E42" w:rsidRDefault="00E83E42" w:rsidP="00E83E42">
      <w:pPr>
        <w:pBdr>
          <w:top w:val="dotted" w:sz="4" w:space="2" w:color="auto"/>
          <w:left w:val="dotted" w:sz="4" w:space="0" w:color="auto"/>
          <w:bottom w:val="dotted" w:sz="4" w:space="2" w:color="auto"/>
          <w:right w:val="dotted" w:sz="4" w:space="0" w:color="auto"/>
        </w:pBdr>
        <w:tabs>
          <w:tab w:val="left" w:pos="1351"/>
          <w:tab w:val="center" w:pos="4320"/>
        </w:tabs>
        <w:jc w:val="center"/>
        <w:rPr>
          <w:sz w:val="36"/>
          <w:szCs w:val="36"/>
        </w:rPr>
      </w:pPr>
      <w:r w:rsidRPr="00E83E42">
        <w:rPr>
          <w:sz w:val="36"/>
          <w:szCs w:val="36"/>
        </w:rPr>
        <w:t>Exploit It Technologies: Business Plan</w:t>
      </w:r>
    </w:p>
    <w:p w14:paraId="4C582671" w14:textId="77777777" w:rsidR="00E83E42" w:rsidRDefault="00E83E42" w:rsidP="0012762B">
      <w:pPr>
        <w:pStyle w:val="CoverPageTitle"/>
      </w:pPr>
    </w:p>
    <w:p w14:paraId="3EBAAD9F" w14:textId="54307AEB" w:rsidR="0012762B" w:rsidRDefault="0012762B" w:rsidP="0012762B">
      <w:pPr>
        <w:pStyle w:val="CoverPageTitle"/>
      </w:pPr>
      <w:r>
        <w:t>Technology Business Plan Design</w:t>
      </w:r>
      <w:r w:rsidRPr="005B6CBB">
        <w:t xml:space="preserve"> </w:t>
      </w:r>
      <w:r>
        <w:t>–</w:t>
      </w:r>
      <w:r w:rsidRPr="005B6CBB">
        <w:t xml:space="preserve"> </w:t>
      </w:r>
      <w:bookmarkEnd w:id="0"/>
      <w:bookmarkEnd w:id="1"/>
      <w:bookmarkEnd w:id="2"/>
      <w:bookmarkEnd w:id="3"/>
      <w:bookmarkEnd w:id="4"/>
      <w:bookmarkEnd w:id="5"/>
      <w:bookmarkEnd w:id="6"/>
      <w:bookmarkEnd w:id="7"/>
      <w:bookmarkEnd w:id="8"/>
      <w:bookmarkEnd w:id="9"/>
      <w:bookmarkEnd w:id="10"/>
      <w:r>
        <w:t>FALL 2015</w:t>
      </w:r>
    </w:p>
    <w:p w14:paraId="1AA383D5" w14:textId="1EED7951" w:rsidR="0012762B" w:rsidRPr="005B6CBB" w:rsidRDefault="0012762B" w:rsidP="0012762B">
      <w:pPr>
        <w:pStyle w:val="CoverPageTitle"/>
      </w:pPr>
      <w:r>
        <w:t>FACC 500</w:t>
      </w:r>
    </w:p>
    <w:p w14:paraId="0E053868" w14:textId="77777777" w:rsidR="0012762B" w:rsidRDefault="0012762B" w:rsidP="0012762B">
      <w:pPr>
        <w:jc w:val="center"/>
      </w:pPr>
      <w:r>
        <w:t xml:space="preserve">-Professor Michael Avedesian </w:t>
      </w:r>
      <w:bookmarkStart w:id="11" w:name="_Toc209590375"/>
      <w:bookmarkStart w:id="12" w:name="_Toc209614104"/>
      <w:bookmarkStart w:id="13" w:name="_Toc209614315"/>
      <w:bookmarkStart w:id="14" w:name="_Toc209614370"/>
      <w:bookmarkStart w:id="15" w:name="_Toc211955433"/>
      <w:bookmarkStart w:id="16" w:name="_Toc213505573"/>
      <w:bookmarkStart w:id="17" w:name="_Toc213580779"/>
      <w:bookmarkStart w:id="18" w:name="_Toc214185245"/>
      <w:bookmarkStart w:id="19" w:name="_Toc214185334"/>
      <w:bookmarkStart w:id="20" w:name="_Toc214295722"/>
      <w:bookmarkStart w:id="21" w:name="_Toc214296145"/>
      <w:r>
        <w:t>-</w:t>
      </w:r>
    </w:p>
    <w:bookmarkEnd w:id="11"/>
    <w:bookmarkEnd w:id="12"/>
    <w:bookmarkEnd w:id="13"/>
    <w:bookmarkEnd w:id="14"/>
    <w:bookmarkEnd w:id="15"/>
    <w:bookmarkEnd w:id="16"/>
    <w:bookmarkEnd w:id="17"/>
    <w:bookmarkEnd w:id="18"/>
    <w:bookmarkEnd w:id="19"/>
    <w:bookmarkEnd w:id="20"/>
    <w:bookmarkEnd w:id="21"/>
    <w:p w14:paraId="20EC1017" w14:textId="7D992DAB" w:rsidR="0012762B" w:rsidRDefault="00B209A5" w:rsidP="00E83E42">
      <w:pPr>
        <w:pStyle w:val="CoverPageTitle"/>
      </w:pPr>
      <w:r>
        <w:t>Term Project</w:t>
      </w:r>
    </w:p>
    <w:p w14:paraId="1B31FC21" w14:textId="77777777" w:rsidR="0012762B" w:rsidRDefault="0012762B" w:rsidP="0012762B"/>
    <w:p w14:paraId="67A2332F" w14:textId="77777777" w:rsidR="0012762B" w:rsidRDefault="0012762B" w:rsidP="0012762B"/>
    <w:p w14:paraId="549290ED" w14:textId="77777777" w:rsidR="0012762B" w:rsidRDefault="0012762B" w:rsidP="0012762B"/>
    <w:p w14:paraId="15CEC1CC" w14:textId="77777777" w:rsidR="0012762B" w:rsidRDefault="0012762B" w:rsidP="0012762B"/>
    <w:p w14:paraId="37ED5F97" w14:textId="77777777" w:rsidR="0012762B" w:rsidRPr="00331F52" w:rsidRDefault="0012762B" w:rsidP="0012762B">
      <w:pPr>
        <w:jc w:val="center"/>
        <w:rPr>
          <w:b/>
        </w:rPr>
      </w:pPr>
    </w:p>
    <w:tbl>
      <w:tblPr>
        <w:tblStyle w:val="LightShading-Accent1"/>
        <w:tblW w:w="0" w:type="auto"/>
        <w:jc w:val="center"/>
        <w:tblLook w:val="04A0" w:firstRow="1" w:lastRow="0" w:firstColumn="1" w:lastColumn="0" w:noHBand="0" w:noVBand="1"/>
      </w:tblPr>
      <w:tblGrid>
        <w:gridCol w:w="2952"/>
        <w:gridCol w:w="2953"/>
      </w:tblGrid>
      <w:tr w:rsidR="0012762B" w14:paraId="288AD06C" w14:textId="77777777" w:rsidTr="000143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2878EB57" w14:textId="77777777" w:rsidR="0012762B" w:rsidRDefault="0012762B" w:rsidP="00014313">
            <w:pPr>
              <w:jc w:val="center"/>
            </w:pPr>
            <w:r>
              <w:t>Name</w:t>
            </w:r>
          </w:p>
        </w:tc>
        <w:tc>
          <w:tcPr>
            <w:tcW w:w="2953" w:type="dxa"/>
          </w:tcPr>
          <w:p w14:paraId="41E92705" w14:textId="77777777" w:rsidR="0012762B" w:rsidRDefault="0012762B" w:rsidP="00014313">
            <w:pPr>
              <w:jc w:val="center"/>
              <w:cnfStyle w:val="100000000000" w:firstRow="1" w:lastRow="0" w:firstColumn="0" w:lastColumn="0" w:oddVBand="0" w:evenVBand="0" w:oddHBand="0" w:evenHBand="0" w:firstRowFirstColumn="0" w:firstRowLastColumn="0" w:lastRowFirstColumn="0" w:lastRowLastColumn="0"/>
            </w:pPr>
            <w:r>
              <w:t>McGill I.D #</w:t>
            </w:r>
          </w:p>
        </w:tc>
      </w:tr>
      <w:tr w:rsidR="0012762B" w14:paraId="06CB82DF" w14:textId="77777777" w:rsidTr="00014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706A7E65" w14:textId="77777777" w:rsidR="0012762B" w:rsidRPr="001F6D26" w:rsidRDefault="0012762B" w:rsidP="00014313">
            <w:pPr>
              <w:jc w:val="center"/>
              <w:rPr>
                <w:b w:val="0"/>
              </w:rPr>
            </w:pPr>
            <w:r w:rsidRPr="001F6D26">
              <w:rPr>
                <w:b w:val="0"/>
              </w:rPr>
              <w:t>Rafic Osseiran</w:t>
            </w:r>
          </w:p>
        </w:tc>
        <w:tc>
          <w:tcPr>
            <w:tcW w:w="2953" w:type="dxa"/>
          </w:tcPr>
          <w:p w14:paraId="407FED9D" w14:textId="77777777" w:rsidR="0012762B" w:rsidRPr="000831DE" w:rsidRDefault="0012762B" w:rsidP="00014313">
            <w:pPr>
              <w:jc w:val="center"/>
              <w:cnfStyle w:val="000000100000" w:firstRow="0" w:lastRow="0" w:firstColumn="0" w:lastColumn="0" w:oddVBand="0" w:evenVBand="0" w:oddHBand="1" w:evenHBand="0" w:firstRowFirstColumn="0" w:firstRowLastColumn="0" w:lastRowFirstColumn="0" w:lastRowLastColumn="0"/>
            </w:pPr>
            <w:r w:rsidRPr="000831DE">
              <w:t>260454187</w:t>
            </w:r>
          </w:p>
        </w:tc>
      </w:tr>
      <w:tr w:rsidR="0012762B" w14:paraId="6EC3354E" w14:textId="77777777" w:rsidTr="00014313">
        <w:trPr>
          <w:jc w:val="center"/>
        </w:trPr>
        <w:tc>
          <w:tcPr>
            <w:cnfStyle w:val="001000000000" w:firstRow="0" w:lastRow="0" w:firstColumn="1" w:lastColumn="0" w:oddVBand="0" w:evenVBand="0" w:oddHBand="0" w:evenHBand="0" w:firstRowFirstColumn="0" w:firstRowLastColumn="0" w:lastRowFirstColumn="0" w:lastRowLastColumn="0"/>
            <w:tcW w:w="2952" w:type="dxa"/>
          </w:tcPr>
          <w:p w14:paraId="48684887" w14:textId="521B6628" w:rsidR="0012762B" w:rsidRPr="009A2C07" w:rsidRDefault="009A2C07" w:rsidP="00014313">
            <w:pPr>
              <w:jc w:val="center"/>
              <w:rPr>
                <w:b w:val="0"/>
              </w:rPr>
            </w:pPr>
            <w:r>
              <w:rPr>
                <w:b w:val="0"/>
              </w:rPr>
              <w:t>Miao Zhao</w:t>
            </w:r>
          </w:p>
        </w:tc>
        <w:tc>
          <w:tcPr>
            <w:tcW w:w="2953" w:type="dxa"/>
          </w:tcPr>
          <w:p w14:paraId="63B340A0" w14:textId="0B8A512E" w:rsidR="0012762B" w:rsidRPr="000831DE" w:rsidRDefault="0063744D" w:rsidP="00014313">
            <w:pPr>
              <w:jc w:val="center"/>
              <w:cnfStyle w:val="000000000000" w:firstRow="0" w:lastRow="0" w:firstColumn="0" w:lastColumn="0" w:oddVBand="0" w:evenVBand="0" w:oddHBand="0" w:evenHBand="0" w:firstRowFirstColumn="0" w:firstRowLastColumn="0" w:lastRowFirstColumn="0" w:lastRowLastColumn="0"/>
            </w:pPr>
            <w:r>
              <w:t>260501319</w:t>
            </w:r>
          </w:p>
        </w:tc>
      </w:tr>
      <w:tr w:rsidR="0012762B" w14:paraId="2BD4E187" w14:textId="77777777" w:rsidTr="00857116">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952" w:type="dxa"/>
          </w:tcPr>
          <w:p w14:paraId="51E0E2DA" w14:textId="002ADF7B" w:rsidR="0012762B" w:rsidRPr="009A2C07" w:rsidRDefault="009A2C07" w:rsidP="00014313">
            <w:pPr>
              <w:jc w:val="center"/>
              <w:rPr>
                <w:b w:val="0"/>
              </w:rPr>
            </w:pPr>
            <w:r>
              <w:rPr>
                <w:b w:val="0"/>
              </w:rPr>
              <w:t>Dante Filice</w:t>
            </w:r>
          </w:p>
        </w:tc>
        <w:tc>
          <w:tcPr>
            <w:tcW w:w="2953" w:type="dxa"/>
          </w:tcPr>
          <w:p w14:paraId="3B6BA63A" w14:textId="794AD006" w:rsidR="0012762B" w:rsidRPr="000831DE" w:rsidRDefault="0063744D" w:rsidP="00014313">
            <w:pPr>
              <w:jc w:val="center"/>
              <w:cnfStyle w:val="000000100000" w:firstRow="0" w:lastRow="0" w:firstColumn="0" w:lastColumn="0" w:oddVBand="0" w:evenVBand="0" w:oddHBand="1" w:evenHBand="0" w:firstRowFirstColumn="0" w:firstRowLastColumn="0" w:lastRowFirstColumn="0" w:lastRowLastColumn="0"/>
            </w:pPr>
            <w:r>
              <w:t>260507857</w:t>
            </w:r>
          </w:p>
        </w:tc>
      </w:tr>
      <w:tr w:rsidR="0012762B" w14:paraId="2A1E8779" w14:textId="77777777" w:rsidTr="00014313">
        <w:trPr>
          <w:jc w:val="center"/>
        </w:trPr>
        <w:tc>
          <w:tcPr>
            <w:cnfStyle w:val="001000000000" w:firstRow="0" w:lastRow="0" w:firstColumn="1" w:lastColumn="0" w:oddVBand="0" w:evenVBand="0" w:oddHBand="0" w:evenHBand="0" w:firstRowFirstColumn="0" w:firstRowLastColumn="0" w:lastRowFirstColumn="0" w:lastRowLastColumn="0"/>
            <w:tcW w:w="2952" w:type="dxa"/>
          </w:tcPr>
          <w:p w14:paraId="20DCC572" w14:textId="25343B29" w:rsidR="0012762B" w:rsidRPr="00857116" w:rsidRDefault="00A37A78" w:rsidP="00014313">
            <w:pPr>
              <w:jc w:val="center"/>
              <w:rPr>
                <w:b w:val="0"/>
              </w:rPr>
            </w:pPr>
            <w:r w:rsidRPr="00857116">
              <w:rPr>
                <w:b w:val="0"/>
              </w:rPr>
              <w:t>Justin Hawrysh</w:t>
            </w:r>
          </w:p>
        </w:tc>
        <w:tc>
          <w:tcPr>
            <w:tcW w:w="2953" w:type="dxa"/>
          </w:tcPr>
          <w:p w14:paraId="508F723E" w14:textId="456292D6" w:rsidR="0012762B" w:rsidRPr="000831DE" w:rsidRDefault="0063744D" w:rsidP="00014313">
            <w:pPr>
              <w:jc w:val="center"/>
              <w:cnfStyle w:val="000000000000" w:firstRow="0" w:lastRow="0" w:firstColumn="0" w:lastColumn="0" w:oddVBand="0" w:evenVBand="0" w:oddHBand="0" w:evenHBand="0" w:firstRowFirstColumn="0" w:firstRowLastColumn="0" w:lastRowFirstColumn="0" w:lastRowLastColumn="0"/>
            </w:pPr>
            <w:r>
              <w:t>260401419</w:t>
            </w:r>
          </w:p>
        </w:tc>
      </w:tr>
      <w:tr w:rsidR="0012762B" w14:paraId="0B38D8D7" w14:textId="77777777" w:rsidTr="00014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703FE35A" w14:textId="5FCE5BE6" w:rsidR="0012762B" w:rsidRPr="00857116" w:rsidRDefault="00A37A78" w:rsidP="00014313">
            <w:pPr>
              <w:jc w:val="center"/>
              <w:rPr>
                <w:b w:val="0"/>
              </w:rPr>
            </w:pPr>
            <w:r w:rsidRPr="00857116">
              <w:rPr>
                <w:b w:val="0"/>
              </w:rPr>
              <w:t>Ammar Raufi</w:t>
            </w:r>
          </w:p>
        </w:tc>
        <w:tc>
          <w:tcPr>
            <w:tcW w:w="2953" w:type="dxa"/>
          </w:tcPr>
          <w:p w14:paraId="5E01EEF3" w14:textId="5248F507" w:rsidR="0012762B" w:rsidRPr="000831DE" w:rsidRDefault="0063744D" w:rsidP="00014313">
            <w:pPr>
              <w:jc w:val="center"/>
              <w:cnfStyle w:val="000000100000" w:firstRow="0" w:lastRow="0" w:firstColumn="0" w:lastColumn="0" w:oddVBand="0" w:evenVBand="0" w:oddHBand="1" w:evenHBand="0" w:firstRowFirstColumn="0" w:firstRowLastColumn="0" w:lastRowFirstColumn="0" w:lastRowLastColumn="0"/>
            </w:pPr>
            <w:r>
              <w:t>260504960</w:t>
            </w:r>
          </w:p>
        </w:tc>
      </w:tr>
    </w:tbl>
    <w:p w14:paraId="1EE36D8D" w14:textId="77777777" w:rsidR="0012762B" w:rsidRDefault="0012762B" w:rsidP="0012762B">
      <w:pPr>
        <w:jc w:val="center"/>
      </w:pPr>
    </w:p>
    <w:p w14:paraId="15EE6B9A" w14:textId="77777777" w:rsidR="0012762B" w:rsidRDefault="0012762B" w:rsidP="0012762B">
      <w:pPr>
        <w:jc w:val="center"/>
      </w:pPr>
    </w:p>
    <w:p w14:paraId="76A2C151" w14:textId="77777777" w:rsidR="0012762B" w:rsidRDefault="0012762B" w:rsidP="0012762B">
      <w:pPr>
        <w:jc w:val="center"/>
        <w:rPr>
          <w:i/>
        </w:rPr>
      </w:pPr>
      <w:r>
        <w:rPr>
          <w:i/>
        </w:rPr>
        <w:t xml:space="preserve">Submitted on </w:t>
      </w:r>
      <w:r>
        <w:rPr>
          <w:b/>
          <w:i/>
        </w:rPr>
        <w:t>Tuesday</w:t>
      </w:r>
      <w:r>
        <w:rPr>
          <w:i/>
        </w:rPr>
        <w:t xml:space="preserve">, </w:t>
      </w:r>
      <w:r>
        <w:rPr>
          <w:b/>
          <w:i/>
        </w:rPr>
        <w:t>November</w:t>
      </w:r>
      <w:r>
        <w:rPr>
          <w:i/>
        </w:rPr>
        <w:t xml:space="preserve"> </w:t>
      </w:r>
      <w:r>
        <w:rPr>
          <w:b/>
          <w:i/>
        </w:rPr>
        <w:t>17</w:t>
      </w:r>
      <w:r w:rsidRPr="00A434BB">
        <w:rPr>
          <w:b/>
          <w:i/>
          <w:vertAlign w:val="superscript"/>
        </w:rPr>
        <w:t>th</w:t>
      </w:r>
      <w:r>
        <w:rPr>
          <w:i/>
        </w:rPr>
        <w:t xml:space="preserve"> </w:t>
      </w:r>
      <w:r>
        <w:rPr>
          <w:b/>
          <w:i/>
        </w:rPr>
        <w:t xml:space="preserve">2015 </w:t>
      </w:r>
    </w:p>
    <w:p w14:paraId="5CDF407A" w14:textId="77777777" w:rsidR="0012762B" w:rsidRDefault="0012762B" w:rsidP="0012762B">
      <w:pPr>
        <w:jc w:val="center"/>
      </w:pPr>
    </w:p>
    <w:p w14:paraId="7BB9727E" w14:textId="77777777" w:rsidR="0012762B" w:rsidRPr="009529DF" w:rsidRDefault="0012762B" w:rsidP="0012762B">
      <w:pPr>
        <w:jc w:val="center"/>
        <w:sectPr w:rsidR="0012762B" w:rsidRPr="009529DF" w:rsidSect="00053EA1">
          <w:footerReference w:type="even" r:id="rId9"/>
          <w:footerReference w:type="default" r:id="rId10"/>
          <w:pgSz w:w="12240" w:h="15840"/>
          <w:pgMar w:top="1440" w:right="1797" w:bottom="1440" w:left="1797" w:header="567" w:footer="851"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146A3460" w14:textId="77777777" w:rsidR="0012762B" w:rsidRPr="00A17640" w:rsidRDefault="0083319D" w:rsidP="0083319D">
      <w:pPr>
        <w:pStyle w:val="Title"/>
        <w:rPr>
          <w:sz w:val="36"/>
        </w:rPr>
      </w:pPr>
      <w:r w:rsidRPr="00A17640">
        <w:rPr>
          <w:sz w:val="40"/>
        </w:rPr>
        <w:lastRenderedPageBreak/>
        <w:t>Table of Contents</w:t>
      </w:r>
    </w:p>
    <w:sdt>
      <w:sdtPr>
        <w:rPr>
          <w:b w:val="0"/>
          <w:caps w:val="0"/>
          <w:szCs w:val="24"/>
          <w:u w:val="none"/>
        </w:rPr>
        <w:id w:val="683253923"/>
        <w:docPartObj>
          <w:docPartGallery w:val="Table of Contents"/>
          <w:docPartUnique/>
        </w:docPartObj>
      </w:sdtPr>
      <w:sdtEndPr>
        <w:rPr>
          <w:bCs/>
          <w:noProof/>
        </w:rPr>
      </w:sdtEndPr>
      <w:sdtContent>
        <w:p w14:paraId="04BACA6A" w14:textId="11F9B48B" w:rsidR="004C316A" w:rsidRDefault="0083319D">
          <w:pPr>
            <w:pStyle w:val="TOC1"/>
            <w:tabs>
              <w:tab w:val="left" w:pos="362"/>
              <w:tab w:val="right" w:pos="8636"/>
            </w:tabs>
            <w:rPr>
              <w:rFonts w:eastAsiaTheme="minorEastAsia" w:cstheme="minorBidi"/>
              <w:b w:val="0"/>
              <w:caps w:val="0"/>
              <w:noProof/>
              <w:szCs w:val="24"/>
              <w:u w:val="none"/>
            </w:rPr>
          </w:pPr>
          <w:r>
            <w:rPr>
              <w:sz w:val="22"/>
            </w:rPr>
            <w:fldChar w:fldCharType="begin"/>
          </w:r>
          <w:r>
            <w:instrText xml:space="preserve"> TOC \o "2-3" \t "Heading 1,1" </w:instrText>
          </w:r>
          <w:r>
            <w:rPr>
              <w:sz w:val="22"/>
            </w:rPr>
            <w:fldChar w:fldCharType="separate"/>
          </w:r>
          <w:r w:rsidR="004C316A">
            <w:rPr>
              <w:noProof/>
            </w:rPr>
            <w:t>1</w:t>
          </w:r>
          <w:r w:rsidR="004C316A">
            <w:rPr>
              <w:rFonts w:eastAsiaTheme="minorEastAsia" w:cstheme="minorBidi"/>
              <w:b w:val="0"/>
              <w:caps w:val="0"/>
              <w:noProof/>
              <w:szCs w:val="24"/>
              <w:u w:val="none"/>
            </w:rPr>
            <w:tab/>
          </w:r>
          <w:r w:rsidR="004C316A">
            <w:rPr>
              <w:noProof/>
            </w:rPr>
            <w:t>Introduction</w:t>
          </w:r>
          <w:r w:rsidR="004C316A">
            <w:rPr>
              <w:noProof/>
            </w:rPr>
            <w:tab/>
          </w:r>
          <w:r w:rsidR="004C316A">
            <w:rPr>
              <w:noProof/>
            </w:rPr>
            <w:fldChar w:fldCharType="begin"/>
          </w:r>
          <w:r w:rsidR="004C316A">
            <w:rPr>
              <w:noProof/>
            </w:rPr>
            <w:instrText xml:space="preserve"> PAGEREF _Toc435520531 \h </w:instrText>
          </w:r>
          <w:r w:rsidR="004C316A">
            <w:rPr>
              <w:noProof/>
            </w:rPr>
          </w:r>
          <w:r w:rsidR="004C316A">
            <w:rPr>
              <w:noProof/>
            </w:rPr>
            <w:fldChar w:fldCharType="separate"/>
          </w:r>
          <w:r w:rsidR="00E83E42">
            <w:rPr>
              <w:noProof/>
            </w:rPr>
            <w:t>1</w:t>
          </w:r>
          <w:r w:rsidR="004C316A">
            <w:rPr>
              <w:noProof/>
            </w:rPr>
            <w:fldChar w:fldCharType="end"/>
          </w:r>
        </w:p>
        <w:p w14:paraId="0CF3FE95" w14:textId="77777777" w:rsidR="004C316A" w:rsidRDefault="004C316A">
          <w:pPr>
            <w:pStyle w:val="TOC2"/>
            <w:tabs>
              <w:tab w:val="left" w:pos="547"/>
              <w:tab w:val="right" w:pos="8636"/>
            </w:tabs>
            <w:rPr>
              <w:rFonts w:eastAsiaTheme="minorEastAsia" w:cstheme="minorBidi"/>
              <w:b w:val="0"/>
              <w:smallCaps w:val="0"/>
              <w:noProof/>
              <w:szCs w:val="24"/>
            </w:rPr>
          </w:pPr>
          <w:r>
            <w:rPr>
              <w:noProof/>
            </w:rPr>
            <w:t>1.1</w:t>
          </w:r>
          <w:r>
            <w:rPr>
              <w:rFonts w:eastAsiaTheme="minorEastAsia" w:cstheme="minorBidi"/>
              <w:b w:val="0"/>
              <w:smallCaps w:val="0"/>
              <w:noProof/>
              <w:szCs w:val="24"/>
            </w:rPr>
            <w:tab/>
          </w:r>
          <w:r>
            <w:rPr>
              <w:noProof/>
            </w:rPr>
            <w:t>Mission Statement</w:t>
          </w:r>
          <w:r>
            <w:rPr>
              <w:noProof/>
            </w:rPr>
            <w:tab/>
          </w:r>
          <w:r>
            <w:rPr>
              <w:noProof/>
            </w:rPr>
            <w:fldChar w:fldCharType="begin"/>
          </w:r>
          <w:r>
            <w:rPr>
              <w:noProof/>
            </w:rPr>
            <w:instrText xml:space="preserve"> PAGEREF _Toc435520532 \h </w:instrText>
          </w:r>
          <w:r>
            <w:rPr>
              <w:noProof/>
            </w:rPr>
          </w:r>
          <w:r>
            <w:rPr>
              <w:noProof/>
            </w:rPr>
            <w:fldChar w:fldCharType="separate"/>
          </w:r>
          <w:r w:rsidR="00E83E42">
            <w:rPr>
              <w:noProof/>
            </w:rPr>
            <w:t>1</w:t>
          </w:r>
          <w:r>
            <w:rPr>
              <w:noProof/>
            </w:rPr>
            <w:fldChar w:fldCharType="end"/>
          </w:r>
        </w:p>
        <w:p w14:paraId="077A44D8" w14:textId="024520AE" w:rsidR="004C316A" w:rsidRDefault="004C316A">
          <w:pPr>
            <w:pStyle w:val="TOC1"/>
            <w:tabs>
              <w:tab w:val="left" w:pos="362"/>
              <w:tab w:val="right" w:pos="8636"/>
            </w:tabs>
            <w:rPr>
              <w:rFonts w:eastAsiaTheme="minorEastAsia" w:cstheme="minorBidi"/>
              <w:b w:val="0"/>
              <w:caps w:val="0"/>
              <w:noProof/>
              <w:szCs w:val="24"/>
              <w:u w:val="none"/>
            </w:rPr>
          </w:pPr>
          <w:r>
            <w:rPr>
              <w:noProof/>
            </w:rPr>
            <w:t>2</w:t>
          </w:r>
          <w:r>
            <w:rPr>
              <w:rFonts w:eastAsiaTheme="minorEastAsia" w:cstheme="minorBidi"/>
              <w:b w:val="0"/>
              <w:caps w:val="0"/>
              <w:noProof/>
              <w:szCs w:val="24"/>
              <w:u w:val="none"/>
            </w:rPr>
            <w:tab/>
          </w:r>
          <w:r>
            <w:rPr>
              <w:noProof/>
            </w:rPr>
            <w:t>Our Technology, the Opportunity and the Value Proposition</w:t>
          </w:r>
          <w:r>
            <w:rPr>
              <w:noProof/>
            </w:rPr>
            <w:tab/>
          </w:r>
          <w:r>
            <w:rPr>
              <w:noProof/>
            </w:rPr>
            <w:fldChar w:fldCharType="begin"/>
          </w:r>
          <w:r>
            <w:rPr>
              <w:noProof/>
            </w:rPr>
            <w:instrText xml:space="preserve"> PAGEREF _Toc435520533 \h </w:instrText>
          </w:r>
          <w:r>
            <w:rPr>
              <w:noProof/>
            </w:rPr>
          </w:r>
          <w:r>
            <w:rPr>
              <w:noProof/>
            </w:rPr>
            <w:fldChar w:fldCharType="separate"/>
          </w:r>
          <w:r w:rsidR="00E83E42">
            <w:rPr>
              <w:noProof/>
            </w:rPr>
            <w:t>2</w:t>
          </w:r>
          <w:r>
            <w:rPr>
              <w:noProof/>
            </w:rPr>
            <w:fldChar w:fldCharType="end"/>
          </w:r>
        </w:p>
        <w:p w14:paraId="78AFB41C" w14:textId="5A04A3CF" w:rsidR="004C316A" w:rsidRDefault="004C316A">
          <w:pPr>
            <w:pStyle w:val="TOC1"/>
            <w:tabs>
              <w:tab w:val="left" w:pos="362"/>
              <w:tab w:val="right" w:pos="8636"/>
            </w:tabs>
            <w:rPr>
              <w:rFonts w:eastAsiaTheme="minorEastAsia" w:cstheme="minorBidi"/>
              <w:b w:val="0"/>
              <w:caps w:val="0"/>
              <w:noProof/>
              <w:szCs w:val="24"/>
              <w:u w:val="none"/>
            </w:rPr>
          </w:pPr>
          <w:r>
            <w:rPr>
              <w:noProof/>
            </w:rPr>
            <w:t>3</w:t>
          </w:r>
          <w:r>
            <w:rPr>
              <w:rFonts w:eastAsiaTheme="minorEastAsia" w:cstheme="minorBidi"/>
              <w:b w:val="0"/>
              <w:caps w:val="0"/>
              <w:noProof/>
              <w:szCs w:val="24"/>
              <w:u w:val="none"/>
            </w:rPr>
            <w:tab/>
          </w:r>
          <w:r>
            <w:rPr>
              <w:noProof/>
            </w:rPr>
            <w:t>The Product Roadmap</w:t>
          </w:r>
          <w:r>
            <w:rPr>
              <w:noProof/>
            </w:rPr>
            <w:tab/>
          </w:r>
          <w:r>
            <w:rPr>
              <w:noProof/>
            </w:rPr>
            <w:fldChar w:fldCharType="begin"/>
          </w:r>
          <w:r>
            <w:rPr>
              <w:noProof/>
            </w:rPr>
            <w:instrText xml:space="preserve"> PAGEREF _Toc435520534 \h </w:instrText>
          </w:r>
          <w:r>
            <w:rPr>
              <w:noProof/>
            </w:rPr>
          </w:r>
          <w:r>
            <w:rPr>
              <w:noProof/>
            </w:rPr>
            <w:fldChar w:fldCharType="separate"/>
          </w:r>
          <w:r w:rsidR="00E83E42">
            <w:rPr>
              <w:noProof/>
            </w:rPr>
            <w:t>2</w:t>
          </w:r>
          <w:r>
            <w:rPr>
              <w:noProof/>
            </w:rPr>
            <w:fldChar w:fldCharType="end"/>
          </w:r>
        </w:p>
        <w:p w14:paraId="079D855F" w14:textId="77777777" w:rsidR="004C316A" w:rsidRDefault="004C316A">
          <w:pPr>
            <w:pStyle w:val="TOC2"/>
            <w:tabs>
              <w:tab w:val="left" w:pos="547"/>
              <w:tab w:val="right" w:pos="8636"/>
            </w:tabs>
            <w:rPr>
              <w:rFonts w:eastAsiaTheme="minorEastAsia" w:cstheme="minorBidi"/>
              <w:b w:val="0"/>
              <w:smallCaps w:val="0"/>
              <w:noProof/>
              <w:szCs w:val="24"/>
            </w:rPr>
          </w:pPr>
          <w:r>
            <w:rPr>
              <w:noProof/>
            </w:rPr>
            <w:t>3.1</w:t>
          </w:r>
          <w:r>
            <w:rPr>
              <w:rFonts w:eastAsiaTheme="minorEastAsia" w:cstheme="minorBidi"/>
              <w:b w:val="0"/>
              <w:smallCaps w:val="0"/>
              <w:noProof/>
              <w:szCs w:val="24"/>
            </w:rPr>
            <w:tab/>
          </w:r>
          <w:r>
            <w:rPr>
              <w:noProof/>
            </w:rPr>
            <w:t>Business Model</w:t>
          </w:r>
          <w:r>
            <w:rPr>
              <w:noProof/>
            </w:rPr>
            <w:tab/>
          </w:r>
          <w:r>
            <w:rPr>
              <w:noProof/>
            </w:rPr>
            <w:fldChar w:fldCharType="begin"/>
          </w:r>
          <w:r>
            <w:rPr>
              <w:noProof/>
            </w:rPr>
            <w:instrText xml:space="preserve"> PAGEREF _Toc435520535 \h </w:instrText>
          </w:r>
          <w:r>
            <w:rPr>
              <w:noProof/>
            </w:rPr>
          </w:r>
          <w:r>
            <w:rPr>
              <w:noProof/>
            </w:rPr>
            <w:fldChar w:fldCharType="separate"/>
          </w:r>
          <w:r w:rsidR="00E83E42">
            <w:rPr>
              <w:noProof/>
            </w:rPr>
            <w:t>3</w:t>
          </w:r>
          <w:r>
            <w:rPr>
              <w:noProof/>
            </w:rPr>
            <w:fldChar w:fldCharType="end"/>
          </w:r>
        </w:p>
        <w:p w14:paraId="41122FE7" w14:textId="77777777" w:rsidR="004C316A" w:rsidRDefault="004C316A">
          <w:pPr>
            <w:pStyle w:val="TOC2"/>
            <w:tabs>
              <w:tab w:val="left" w:pos="547"/>
              <w:tab w:val="right" w:pos="8636"/>
            </w:tabs>
            <w:rPr>
              <w:rFonts w:eastAsiaTheme="minorEastAsia" w:cstheme="minorBidi"/>
              <w:b w:val="0"/>
              <w:smallCaps w:val="0"/>
              <w:noProof/>
              <w:szCs w:val="24"/>
            </w:rPr>
          </w:pPr>
          <w:r>
            <w:rPr>
              <w:noProof/>
            </w:rPr>
            <w:t>3.2</w:t>
          </w:r>
          <w:r>
            <w:rPr>
              <w:rFonts w:eastAsiaTheme="minorEastAsia" w:cstheme="minorBidi"/>
              <w:b w:val="0"/>
              <w:smallCaps w:val="0"/>
              <w:noProof/>
              <w:szCs w:val="24"/>
            </w:rPr>
            <w:tab/>
          </w:r>
          <w:r>
            <w:rPr>
              <w:noProof/>
            </w:rPr>
            <w:t>Development Strategy</w:t>
          </w:r>
          <w:r>
            <w:rPr>
              <w:noProof/>
            </w:rPr>
            <w:tab/>
          </w:r>
          <w:r>
            <w:rPr>
              <w:noProof/>
            </w:rPr>
            <w:fldChar w:fldCharType="begin"/>
          </w:r>
          <w:r>
            <w:rPr>
              <w:noProof/>
            </w:rPr>
            <w:instrText xml:space="preserve"> PAGEREF _Toc435520536 \h </w:instrText>
          </w:r>
          <w:r>
            <w:rPr>
              <w:noProof/>
            </w:rPr>
          </w:r>
          <w:r>
            <w:rPr>
              <w:noProof/>
            </w:rPr>
            <w:fldChar w:fldCharType="separate"/>
          </w:r>
          <w:r w:rsidR="00E83E42">
            <w:rPr>
              <w:noProof/>
            </w:rPr>
            <w:t>5</w:t>
          </w:r>
          <w:r>
            <w:rPr>
              <w:noProof/>
            </w:rPr>
            <w:fldChar w:fldCharType="end"/>
          </w:r>
        </w:p>
        <w:p w14:paraId="71C49911" w14:textId="77777777" w:rsidR="004C316A" w:rsidRDefault="004C316A">
          <w:pPr>
            <w:pStyle w:val="TOC2"/>
            <w:tabs>
              <w:tab w:val="left" w:pos="547"/>
              <w:tab w:val="right" w:pos="8636"/>
            </w:tabs>
            <w:rPr>
              <w:rFonts w:eastAsiaTheme="minorEastAsia" w:cstheme="minorBidi"/>
              <w:b w:val="0"/>
              <w:smallCaps w:val="0"/>
              <w:noProof/>
              <w:szCs w:val="24"/>
            </w:rPr>
          </w:pPr>
          <w:r>
            <w:rPr>
              <w:noProof/>
            </w:rPr>
            <w:t>3.3</w:t>
          </w:r>
          <w:r>
            <w:rPr>
              <w:rFonts w:eastAsiaTheme="minorEastAsia" w:cstheme="minorBidi"/>
              <w:b w:val="0"/>
              <w:smallCaps w:val="0"/>
              <w:noProof/>
              <w:szCs w:val="24"/>
            </w:rPr>
            <w:tab/>
          </w:r>
          <w:r>
            <w:rPr>
              <w:noProof/>
            </w:rPr>
            <w:t>Marketing Strategy</w:t>
          </w:r>
          <w:r>
            <w:rPr>
              <w:noProof/>
            </w:rPr>
            <w:tab/>
          </w:r>
          <w:r>
            <w:rPr>
              <w:noProof/>
            </w:rPr>
            <w:fldChar w:fldCharType="begin"/>
          </w:r>
          <w:r>
            <w:rPr>
              <w:noProof/>
            </w:rPr>
            <w:instrText xml:space="preserve"> PAGEREF _Toc435520537 \h </w:instrText>
          </w:r>
          <w:r>
            <w:rPr>
              <w:noProof/>
            </w:rPr>
          </w:r>
          <w:r>
            <w:rPr>
              <w:noProof/>
            </w:rPr>
            <w:fldChar w:fldCharType="separate"/>
          </w:r>
          <w:r w:rsidR="00E83E42">
            <w:rPr>
              <w:noProof/>
            </w:rPr>
            <w:t>6</w:t>
          </w:r>
          <w:r>
            <w:rPr>
              <w:noProof/>
            </w:rPr>
            <w:fldChar w:fldCharType="end"/>
          </w:r>
        </w:p>
        <w:p w14:paraId="1E310D73" w14:textId="77777777" w:rsidR="004C316A" w:rsidRDefault="004C316A">
          <w:pPr>
            <w:pStyle w:val="TOC3"/>
            <w:tabs>
              <w:tab w:val="left" w:pos="726"/>
              <w:tab w:val="right" w:pos="8636"/>
            </w:tabs>
            <w:rPr>
              <w:rFonts w:eastAsiaTheme="minorEastAsia" w:cstheme="minorBidi"/>
              <w:smallCaps w:val="0"/>
              <w:noProof/>
              <w:szCs w:val="24"/>
            </w:rPr>
          </w:pPr>
          <w:r w:rsidRPr="00EF4B2F">
            <w:rPr>
              <w:noProof/>
            </w:rPr>
            <w:t>3.3.1</w:t>
          </w:r>
          <w:r>
            <w:rPr>
              <w:rFonts w:eastAsiaTheme="minorEastAsia" w:cstheme="minorBidi"/>
              <w:smallCaps w:val="0"/>
              <w:noProof/>
              <w:szCs w:val="24"/>
            </w:rPr>
            <w:tab/>
          </w:r>
          <w:r>
            <w:rPr>
              <w:noProof/>
            </w:rPr>
            <w:t>Consumer Profile: Segmentation and Targeting</w:t>
          </w:r>
          <w:r>
            <w:rPr>
              <w:noProof/>
            </w:rPr>
            <w:tab/>
          </w:r>
          <w:r>
            <w:rPr>
              <w:noProof/>
            </w:rPr>
            <w:fldChar w:fldCharType="begin"/>
          </w:r>
          <w:r>
            <w:rPr>
              <w:noProof/>
            </w:rPr>
            <w:instrText xml:space="preserve"> PAGEREF _Toc435520538 \h </w:instrText>
          </w:r>
          <w:r>
            <w:rPr>
              <w:noProof/>
            </w:rPr>
          </w:r>
          <w:r>
            <w:rPr>
              <w:noProof/>
            </w:rPr>
            <w:fldChar w:fldCharType="separate"/>
          </w:r>
          <w:r w:rsidR="00E83E42">
            <w:rPr>
              <w:noProof/>
            </w:rPr>
            <w:t>6</w:t>
          </w:r>
          <w:r>
            <w:rPr>
              <w:noProof/>
            </w:rPr>
            <w:fldChar w:fldCharType="end"/>
          </w:r>
        </w:p>
        <w:p w14:paraId="5ADDBA62" w14:textId="77777777" w:rsidR="004C316A" w:rsidRDefault="004C316A">
          <w:pPr>
            <w:pStyle w:val="TOC3"/>
            <w:tabs>
              <w:tab w:val="left" w:pos="726"/>
              <w:tab w:val="right" w:pos="8636"/>
            </w:tabs>
            <w:rPr>
              <w:rFonts w:eastAsiaTheme="minorEastAsia" w:cstheme="minorBidi"/>
              <w:smallCaps w:val="0"/>
              <w:noProof/>
              <w:szCs w:val="24"/>
            </w:rPr>
          </w:pPr>
          <w:r w:rsidRPr="00EF4B2F">
            <w:rPr>
              <w:noProof/>
            </w:rPr>
            <w:t>3.3.2</w:t>
          </w:r>
          <w:r>
            <w:rPr>
              <w:rFonts w:eastAsiaTheme="minorEastAsia" w:cstheme="minorBidi"/>
              <w:smallCaps w:val="0"/>
              <w:noProof/>
              <w:szCs w:val="24"/>
            </w:rPr>
            <w:tab/>
          </w:r>
          <w:r>
            <w:rPr>
              <w:noProof/>
            </w:rPr>
            <w:t>Market Profile: Situation/Market Analysis</w:t>
          </w:r>
          <w:r>
            <w:rPr>
              <w:noProof/>
            </w:rPr>
            <w:tab/>
          </w:r>
          <w:r>
            <w:rPr>
              <w:noProof/>
            </w:rPr>
            <w:fldChar w:fldCharType="begin"/>
          </w:r>
          <w:r>
            <w:rPr>
              <w:noProof/>
            </w:rPr>
            <w:instrText xml:space="preserve"> PAGEREF _Toc435520539 \h </w:instrText>
          </w:r>
          <w:r>
            <w:rPr>
              <w:noProof/>
            </w:rPr>
          </w:r>
          <w:r>
            <w:rPr>
              <w:noProof/>
            </w:rPr>
            <w:fldChar w:fldCharType="separate"/>
          </w:r>
          <w:r w:rsidR="00E83E42">
            <w:rPr>
              <w:noProof/>
            </w:rPr>
            <w:t>7</w:t>
          </w:r>
          <w:r>
            <w:rPr>
              <w:noProof/>
            </w:rPr>
            <w:fldChar w:fldCharType="end"/>
          </w:r>
        </w:p>
        <w:p w14:paraId="074437FE" w14:textId="77777777" w:rsidR="004C316A" w:rsidRDefault="004C316A">
          <w:pPr>
            <w:pStyle w:val="TOC2"/>
            <w:tabs>
              <w:tab w:val="left" w:pos="547"/>
              <w:tab w:val="right" w:pos="8636"/>
            </w:tabs>
            <w:rPr>
              <w:rFonts w:eastAsiaTheme="minorEastAsia" w:cstheme="minorBidi"/>
              <w:b w:val="0"/>
              <w:smallCaps w:val="0"/>
              <w:noProof/>
              <w:szCs w:val="24"/>
            </w:rPr>
          </w:pPr>
          <w:r>
            <w:rPr>
              <w:noProof/>
            </w:rPr>
            <w:t>3.4</w:t>
          </w:r>
          <w:r>
            <w:rPr>
              <w:rFonts w:eastAsiaTheme="minorEastAsia" w:cstheme="minorBidi"/>
              <w:b w:val="0"/>
              <w:smallCaps w:val="0"/>
              <w:noProof/>
              <w:szCs w:val="24"/>
            </w:rPr>
            <w:tab/>
          </w:r>
          <w:r>
            <w:rPr>
              <w:noProof/>
            </w:rPr>
            <w:t>Growth &amp; Long-term Goals</w:t>
          </w:r>
          <w:r>
            <w:rPr>
              <w:noProof/>
            </w:rPr>
            <w:tab/>
          </w:r>
          <w:r>
            <w:rPr>
              <w:noProof/>
            </w:rPr>
            <w:fldChar w:fldCharType="begin"/>
          </w:r>
          <w:r>
            <w:rPr>
              <w:noProof/>
            </w:rPr>
            <w:instrText xml:space="preserve"> PAGEREF _Toc435520540 \h </w:instrText>
          </w:r>
          <w:r>
            <w:rPr>
              <w:noProof/>
            </w:rPr>
          </w:r>
          <w:r>
            <w:rPr>
              <w:noProof/>
            </w:rPr>
            <w:fldChar w:fldCharType="separate"/>
          </w:r>
          <w:r w:rsidR="00E83E42">
            <w:rPr>
              <w:noProof/>
            </w:rPr>
            <w:t>7</w:t>
          </w:r>
          <w:r>
            <w:rPr>
              <w:noProof/>
            </w:rPr>
            <w:fldChar w:fldCharType="end"/>
          </w:r>
        </w:p>
        <w:p w14:paraId="5F24BE73" w14:textId="7389D1D0" w:rsidR="004C316A" w:rsidRDefault="004C316A">
          <w:pPr>
            <w:pStyle w:val="TOC1"/>
            <w:tabs>
              <w:tab w:val="left" w:pos="362"/>
              <w:tab w:val="right" w:pos="8636"/>
            </w:tabs>
            <w:rPr>
              <w:rFonts w:eastAsiaTheme="minorEastAsia" w:cstheme="minorBidi"/>
              <w:b w:val="0"/>
              <w:caps w:val="0"/>
              <w:noProof/>
              <w:szCs w:val="24"/>
              <w:u w:val="none"/>
            </w:rPr>
          </w:pPr>
          <w:r>
            <w:rPr>
              <w:noProof/>
            </w:rPr>
            <w:t>4</w:t>
          </w:r>
          <w:r>
            <w:rPr>
              <w:rFonts w:eastAsiaTheme="minorEastAsia" w:cstheme="minorBidi"/>
              <w:b w:val="0"/>
              <w:caps w:val="0"/>
              <w:noProof/>
              <w:szCs w:val="24"/>
              <w:u w:val="none"/>
            </w:rPr>
            <w:tab/>
          </w:r>
          <w:r>
            <w:rPr>
              <w:noProof/>
            </w:rPr>
            <w:t>Appendix</w:t>
          </w:r>
          <w:r>
            <w:rPr>
              <w:noProof/>
            </w:rPr>
            <w:tab/>
          </w:r>
          <w:r>
            <w:rPr>
              <w:noProof/>
            </w:rPr>
            <w:fldChar w:fldCharType="begin"/>
          </w:r>
          <w:r>
            <w:rPr>
              <w:noProof/>
            </w:rPr>
            <w:instrText xml:space="preserve"> PAGEREF _Toc435520541 \h </w:instrText>
          </w:r>
          <w:r>
            <w:rPr>
              <w:noProof/>
            </w:rPr>
          </w:r>
          <w:r>
            <w:rPr>
              <w:noProof/>
            </w:rPr>
            <w:fldChar w:fldCharType="separate"/>
          </w:r>
          <w:r w:rsidR="00E83E42">
            <w:rPr>
              <w:noProof/>
            </w:rPr>
            <w:t>9</w:t>
          </w:r>
          <w:r>
            <w:rPr>
              <w:noProof/>
            </w:rPr>
            <w:fldChar w:fldCharType="end"/>
          </w:r>
        </w:p>
        <w:p w14:paraId="2EBED101" w14:textId="77777777" w:rsidR="0012762B" w:rsidRPr="00414DD9" w:rsidRDefault="0083319D" w:rsidP="0083319D">
          <w:pPr>
            <w:pStyle w:val="Title"/>
            <w:rPr>
              <w:b/>
              <w:bCs/>
              <w:noProof/>
            </w:rPr>
            <w:sectPr w:rsidR="0012762B" w:rsidRPr="00414DD9" w:rsidSect="00053EA1">
              <w:pgSz w:w="12240" w:h="15840"/>
              <w:pgMar w:top="1440" w:right="1797" w:bottom="1440" w:left="1797" w:header="567" w:footer="851"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r>
            <w:fldChar w:fldCharType="end"/>
          </w:r>
        </w:p>
      </w:sdtContent>
    </w:sdt>
    <w:p w14:paraId="48F8BA70" w14:textId="042E06A2" w:rsidR="0012762B" w:rsidRDefault="0012762B" w:rsidP="0012762B">
      <w:pPr>
        <w:pStyle w:val="Heading1"/>
        <w:numPr>
          <w:ilvl w:val="0"/>
          <w:numId w:val="2"/>
        </w:numPr>
        <w:ind w:left="-284" w:firstLine="284"/>
      </w:pPr>
      <w:bookmarkStart w:id="22" w:name="_Toc247647663"/>
      <w:bookmarkStart w:id="23" w:name="_Toc209614106"/>
      <w:bookmarkStart w:id="24" w:name="_Toc209614317"/>
      <w:bookmarkStart w:id="25" w:name="_Toc283219771"/>
      <w:bookmarkStart w:id="26" w:name="_Toc435520531"/>
      <w:r>
        <w:lastRenderedPageBreak/>
        <w:t>Introduction</w:t>
      </w:r>
      <w:r w:rsidR="009E30BE">
        <w:t xml:space="preserve"> </w:t>
      </w:r>
      <w:r w:rsidR="00E83E42">
        <w:pict w14:anchorId="45033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95pt;height:2pt;mso-position-horizontal:absolute" o:hrpct="0" o:hralign="center" o:hr="t">
            <v:imagedata r:id="rId11" o:title="Colorful Stone Stripe" blacklevel="-.5" grayscale="t" bilevel="t"/>
          </v:shape>
        </w:pict>
      </w:r>
      <w:bookmarkEnd w:id="22"/>
      <w:bookmarkEnd w:id="23"/>
      <w:bookmarkEnd w:id="24"/>
      <w:bookmarkEnd w:id="25"/>
      <w:bookmarkEnd w:id="26"/>
    </w:p>
    <w:p w14:paraId="44BB3EEA" w14:textId="77777777" w:rsidR="004750E5" w:rsidRDefault="004750E5" w:rsidP="00DB011E"/>
    <w:p w14:paraId="5F5AD55E" w14:textId="28179B80" w:rsidR="00EC3F5F" w:rsidRDefault="001C7C1A" w:rsidP="00EC3F5F">
      <w:pPr>
        <w:spacing w:line="480" w:lineRule="auto"/>
        <w:ind w:firstLine="576"/>
        <w:jc w:val="both"/>
        <w:rPr>
          <w:rFonts w:eastAsia="Times New Roman"/>
          <w:color w:val="000000"/>
        </w:rPr>
      </w:pPr>
      <w:r w:rsidRPr="00462D09">
        <w:rPr>
          <w:rFonts w:eastAsia="Times New Roman"/>
          <w:color w:val="000000"/>
        </w:rPr>
        <w:t>The world we live in today comprises of a constantly and rapidly changing technological landscape that allows people in developed countries the means to have access to portable electronic devices such as smartphones, mp3 players, and laptops. The frequent use of such devices has also been rapidly increasing over the years. Taking the smartphone as an example, a survey of American smartphone owners showed that 72 % of them check their phones at least once an hour, most of them even several times</w:t>
      </w:r>
      <w:r w:rsidR="004C316A">
        <w:rPr>
          <w:rStyle w:val="FootnoteReference"/>
          <w:rFonts w:eastAsia="Times New Roman"/>
          <w:color w:val="000000"/>
        </w:rPr>
        <w:footnoteReference w:id="1"/>
      </w:r>
      <w:r w:rsidRPr="00462D09">
        <w:rPr>
          <w:rFonts w:eastAsia="Times New Roman"/>
          <w:color w:val="000000"/>
        </w:rPr>
        <w:t xml:space="preserve">. This has resulted in one of the biggest challenges for smartphone manufacturers as they are struggling to improve battery life, while smartphones are becoming thinner and lighter than ever. Numerous solutions to the poor battery life have been developed such as portable battery packs and chargers; however, consumers mainly find them inconvenient and having to charge the portable battery packs and chargers in order to charge their mobile phones can be seen as a burden. On the other side of the spectrum </w:t>
      </w:r>
      <w:r w:rsidR="00FB5DD6">
        <w:rPr>
          <w:rFonts w:eastAsia="Times New Roman"/>
          <w:color w:val="000000"/>
        </w:rPr>
        <w:t>there are</w:t>
      </w:r>
      <w:r w:rsidRPr="00462D09">
        <w:rPr>
          <w:rFonts w:eastAsia="Times New Roman"/>
          <w:color w:val="000000"/>
        </w:rPr>
        <w:t xml:space="preserve"> </w:t>
      </w:r>
      <w:r w:rsidR="00FB5DD6">
        <w:rPr>
          <w:rFonts w:eastAsia="Times New Roman"/>
          <w:color w:val="000000"/>
        </w:rPr>
        <w:t>people</w:t>
      </w:r>
      <w:r w:rsidRPr="00462D09">
        <w:rPr>
          <w:rFonts w:eastAsia="Times New Roman"/>
          <w:color w:val="000000"/>
        </w:rPr>
        <w:t xml:space="preserve"> in developing countries that are not living in the same technological bubble as those in developed countries and do not even have a steady and reliable source of electricity. </w:t>
      </w:r>
    </w:p>
    <w:p w14:paraId="4E4C7175" w14:textId="77777777" w:rsidR="00EC3F5F" w:rsidRPr="00EC3F5F" w:rsidRDefault="00EC3F5F" w:rsidP="00EC3F5F">
      <w:pPr>
        <w:ind w:firstLine="576"/>
        <w:jc w:val="both"/>
        <w:rPr>
          <w:rFonts w:eastAsia="Times New Roman"/>
          <w:color w:val="000000"/>
        </w:rPr>
      </w:pPr>
    </w:p>
    <w:p w14:paraId="10499D7F" w14:textId="3D404D4C" w:rsidR="009E30BE" w:rsidRDefault="009E30BE" w:rsidP="00FF72EE">
      <w:pPr>
        <w:pStyle w:val="Heading2"/>
        <w:spacing w:before="0"/>
      </w:pPr>
      <w:bookmarkStart w:id="27" w:name="_Toc435520532"/>
      <w:r>
        <w:t>Mission Statement</w:t>
      </w:r>
      <w:bookmarkEnd w:id="27"/>
    </w:p>
    <w:p w14:paraId="0CDFE784" w14:textId="77777777" w:rsidR="009E30BE" w:rsidRDefault="009E30BE" w:rsidP="009E30BE"/>
    <w:p w14:paraId="391BBB56" w14:textId="6E901E11" w:rsidR="006766E9" w:rsidRDefault="005B242B" w:rsidP="00FF72EE">
      <w:pPr>
        <w:spacing w:line="480" w:lineRule="auto"/>
        <w:ind w:firstLine="576"/>
        <w:jc w:val="both"/>
        <w:rPr>
          <w:rFonts w:eastAsia="Times New Roman"/>
          <w:color w:val="000000"/>
        </w:rPr>
      </w:pPr>
      <w:r w:rsidRPr="00FF72EE">
        <w:rPr>
          <w:rFonts w:eastAsia="Times New Roman"/>
          <w:color w:val="000000"/>
        </w:rPr>
        <w:t>Exploit It</w:t>
      </w:r>
      <w:r w:rsidR="00F57CB8" w:rsidRPr="00FF72EE">
        <w:rPr>
          <w:rFonts w:eastAsia="Times New Roman"/>
          <w:color w:val="000000"/>
        </w:rPr>
        <w:t xml:space="preserve"> Technologies aims at finding innovative</w:t>
      </w:r>
      <w:r w:rsidR="00FF72EE">
        <w:rPr>
          <w:rFonts w:eastAsia="Times New Roman"/>
          <w:color w:val="000000"/>
        </w:rPr>
        <w:t xml:space="preserve"> business engineering solutions to problems such as those aforementioned by </w:t>
      </w:r>
      <w:r w:rsidR="00F57CB8" w:rsidRPr="00FF72EE">
        <w:rPr>
          <w:rFonts w:eastAsia="Times New Roman"/>
          <w:color w:val="000000"/>
        </w:rPr>
        <w:t xml:space="preserve">exploiting </w:t>
      </w:r>
      <w:r w:rsidR="00FF72EE">
        <w:rPr>
          <w:rFonts w:eastAsia="Times New Roman"/>
          <w:color w:val="000000"/>
        </w:rPr>
        <w:t xml:space="preserve">green, renewable and sustainable </w:t>
      </w:r>
      <w:r w:rsidR="00F57CB8" w:rsidRPr="00FF72EE">
        <w:rPr>
          <w:rFonts w:eastAsia="Times New Roman"/>
          <w:color w:val="000000"/>
        </w:rPr>
        <w:t>resources tha</w:t>
      </w:r>
      <w:r w:rsidR="00FF72EE">
        <w:rPr>
          <w:rFonts w:eastAsia="Times New Roman"/>
          <w:color w:val="000000"/>
        </w:rPr>
        <w:t xml:space="preserve">t would otherwise be overlooked. We hope </w:t>
      </w:r>
      <w:r w:rsidR="0048751D">
        <w:rPr>
          <w:rFonts w:eastAsia="Times New Roman"/>
          <w:color w:val="000000"/>
        </w:rPr>
        <w:t xml:space="preserve">to </w:t>
      </w:r>
      <w:r w:rsidR="00033B17" w:rsidRPr="00462D09">
        <w:rPr>
          <w:rFonts w:eastAsia="Times New Roman"/>
          <w:color w:val="000000"/>
        </w:rPr>
        <w:t xml:space="preserve">supply the world with a more convenient, cost-efficient and eco friendly source of energy that (a) offers a better solution to the current battery crisis portable electronic users are facing in developing nations, and (b) offers people in non-developed and developing countries a decent source of electricity. </w:t>
      </w:r>
    </w:p>
    <w:p w14:paraId="4AFE23F5" w14:textId="77777777" w:rsidR="00033B17" w:rsidRDefault="00033B17" w:rsidP="0012762B"/>
    <w:p w14:paraId="23E6305F" w14:textId="1F1BAF0C" w:rsidR="00033B17" w:rsidRDefault="009707C8" w:rsidP="00D23E69">
      <w:pPr>
        <w:pStyle w:val="Heading1"/>
        <w:ind w:left="-142" w:firstLine="142"/>
      </w:pPr>
      <w:bookmarkStart w:id="28" w:name="_Toc435520533"/>
      <w:r>
        <w:t xml:space="preserve">Our Technology, the </w:t>
      </w:r>
      <w:r w:rsidR="00EA6E2D">
        <w:t xml:space="preserve">Opportunity and </w:t>
      </w:r>
      <w:r>
        <w:t xml:space="preserve">the </w:t>
      </w:r>
      <w:r w:rsidR="00EA6E2D">
        <w:t xml:space="preserve">Value Proposition </w:t>
      </w:r>
      <w:r w:rsidR="00E83E42">
        <w:pict w14:anchorId="0A6B5319">
          <v:shape id="_x0000_i1026" type="#_x0000_t75" style="width:459.95pt;height:2pt;mso-position-horizontal:absolute" o:hrpct="0" o:hralign="center" o:hr="t">
            <v:imagedata r:id="rId11" o:title="Colorful Stone Stripe" blacklevel="-.5" grayscale="t" bilevel="t"/>
          </v:shape>
        </w:pict>
      </w:r>
      <w:bookmarkEnd w:id="28"/>
    </w:p>
    <w:p w14:paraId="498DDB26" w14:textId="77777777" w:rsidR="00D23E69" w:rsidRPr="00D23E69" w:rsidRDefault="00D23E69" w:rsidP="00D23E69"/>
    <w:p w14:paraId="0BE5B522" w14:textId="55E4D518" w:rsidR="00623EC6" w:rsidRDefault="009707C8" w:rsidP="00CA6B28">
      <w:pPr>
        <w:spacing w:line="480" w:lineRule="auto"/>
        <w:ind w:firstLine="576"/>
        <w:jc w:val="both"/>
        <w:rPr>
          <w:color w:val="000000"/>
        </w:rPr>
      </w:pPr>
      <w:r w:rsidRPr="00462D09">
        <w:rPr>
          <w:rFonts w:eastAsia="Times New Roman"/>
          <w:color w:val="000000"/>
        </w:rPr>
        <w:t xml:space="preserve">Our solution is to harness and store the energy an individual expends when walking, running or doing any physical activity by creating a sole insert that may be placed into any shoe or onto any sandal. </w:t>
      </w:r>
      <w:r w:rsidR="00623EC6">
        <w:rPr>
          <w:rFonts w:eastAsia="Times New Roman"/>
          <w:color w:val="000000"/>
        </w:rPr>
        <w:t>The product, called PowerSole,</w:t>
      </w:r>
      <w:r w:rsidRPr="00462D09">
        <w:rPr>
          <w:rFonts w:eastAsia="Times New Roman"/>
          <w:color w:val="000000"/>
        </w:rPr>
        <w:t xml:space="preserve"> would consist of a sole</w:t>
      </w:r>
      <w:r w:rsidR="00623EC6">
        <w:rPr>
          <w:rFonts w:eastAsia="Times New Roman"/>
          <w:color w:val="000000"/>
        </w:rPr>
        <w:t xml:space="preserve"> insert</w:t>
      </w:r>
      <w:r w:rsidRPr="00462D09">
        <w:rPr>
          <w:rFonts w:eastAsia="Times New Roman"/>
          <w:color w:val="000000"/>
        </w:rPr>
        <w:t xml:space="preserve"> with a tiny air cushion that pumps air into a micro-generator once compressed by a person’s foot. This air will then flow through a tiny tube into a micro-turbine to generate power. The power is stored in a tiny battery pack that can be clipped onto the side of the shoe or on top of the laces. The battery pack may be removed at any time to power any device through a USB cable.</w:t>
      </w:r>
      <w:r>
        <w:rPr>
          <w:rFonts w:eastAsia="Times New Roman"/>
          <w:color w:val="000000"/>
        </w:rPr>
        <w:t xml:space="preserve"> Refer to </w:t>
      </w:r>
      <w:r>
        <w:rPr>
          <w:rFonts w:eastAsia="Times New Roman"/>
          <w:b/>
          <w:color w:val="000000"/>
        </w:rPr>
        <w:t>Exhibit 1</w:t>
      </w:r>
      <w:r>
        <w:rPr>
          <w:rFonts w:eastAsia="Times New Roman"/>
          <w:color w:val="000000"/>
        </w:rPr>
        <w:t xml:space="preserve"> for more detail.</w:t>
      </w:r>
      <w:r w:rsidR="00E51BEC">
        <w:rPr>
          <w:rFonts w:eastAsia="Times New Roman"/>
          <w:color w:val="000000"/>
        </w:rPr>
        <w:t xml:space="preserve"> </w:t>
      </w:r>
      <w:r w:rsidR="003F518C">
        <w:rPr>
          <w:color w:val="000000"/>
        </w:rPr>
        <w:t>The</w:t>
      </w:r>
      <w:r w:rsidR="00D23E69">
        <w:rPr>
          <w:color w:val="000000"/>
        </w:rPr>
        <w:t xml:space="preserve"> opportunity presents itself through the growing interest</w:t>
      </w:r>
      <w:r w:rsidR="00033B17" w:rsidRPr="00462D09">
        <w:rPr>
          <w:color w:val="000000"/>
        </w:rPr>
        <w:t xml:space="preserve"> </w:t>
      </w:r>
      <w:r w:rsidR="00D23E69">
        <w:rPr>
          <w:color w:val="000000"/>
        </w:rPr>
        <w:t>in sustainable and renewable forms of energy. I</w:t>
      </w:r>
      <w:r w:rsidR="00033B17" w:rsidRPr="00462D09">
        <w:rPr>
          <w:color w:val="000000"/>
        </w:rPr>
        <w:t>t is our belief that there is a large market that will be interested in doing their own part in creating</w:t>
      </w:r>
      <w:r w:rsidR="00E83E42">
        <w:rPr>
          <w:color w:val="000000"/>
        </w:rPr>
        <w:t xml:space="preserve"> their own clean form of energy.</w:t>
      </w:r>
      <w:r>
        <w:rPr>
          <w:color w:val="000000"/>
        </w:rPr>
        <w:t xml:space="preserve"> </w:t>
      </w:r>
    </w:p>
    <w:p w14:paraId="7FB33E3D" w14:textId="3074E9C8" w:rsidR="00E83E42" w:rsidRPr="00895C62" w:rsidRDefault="00E83E42" w:rsidP="00E83E42">
      <w:pPr>
        <w:spacing w:line="480" w:lineRule="auto"/>
        <w:ind w:firstLine="360"/>
        <w:jc w:val="both"/>
        <w:rPr>
          <w:rFonts w:eastAsia="Times New Roman"/>
        </w:rPr>
      </w:pPr>
      <w:r>
        <w:rPr>
          <w:rFonts w:eastAsia="Times New Roman"/>
          <w:color w:val="000000"/>
        </w:rPr>
        <w:t xml:space="preserve">    </w:t>
      </w:r>
      <w:r>
        <w:rPr>
          <w:rFonts w:eastAsia="Times New Roman"/>
          <w:color w:val="000000"/>
        </w:rPr>
        <w:t>Power</w:t>
      </w:r>
      <w:r>
        <w:rPr>
          <w:rFonts w:eastAsia="Times New Roman"/>
          <w:color w:val="000000"/>
        </w:rPr>
        <w:t>Sole</w:t>
      </w:r>
      <w:r w:rsidRPr="00895C62">
        <w:rPr>
          <w:rFonts w:eastAsia="Times New Roman"/>
          <w:color w:val="000000"/>
        </w:rPr>
        <w:t xml:space="preserve"> can be used to satisfy a need that the average person in the present time has all too often, charging their portable devices.</w:t>
      </w:r>
      <w:r>
        <w:rPr>
          <w:rFonts w:eastAsia="Times New Roman"/>
          <w:color w:val="000000"/>
        </w:rPr>
        <w:t xml:space="preserve"> It is u</w:t>
      </w:r>
      <w:r w:rsidRPr="00895C62">
        <w:rPr>
          <w:rFonts w:eastAsia="Times New Roman"/>
          <w:color w:val="000000"/>
        </w:rPr>
        <w:t>seful for;</w:t>
      </w:r>
    </w:p>
    <w:p w14:paraId="1A67A858" w14:textId="3F21A9C1" w:rsidR="00E83E42" w:rsidRPr="00895C62" w:rsidRDefault="00E83E42" w:rsidP="00E83E42">
      <w:pPr>
        <w:numPr>
          <w:ilvl w:val="0"/>
          <w:numId w:val="20"/>
        </w:numPr>
        <w:spacing w:line="480" w:lineRule="auto"/>
        <w:textAlignment w:val="baseline"/>
        <w:rPr>
          <w:rFonts w:eastAsia="Times New Roman"/>
          <w:color w:val="000000"/>
        </w:rPr>
      </w:pPr>
      <w:r w:rsidRPr="00895C62">
        <w:rPr>
          <w:rFonts w:eastAsia="Times New Roman"/>
          <w:color w:val="000000"/>
        </w:rPr>
        <w:t xml:space="preserve">People </w:t>
      </w:r>
      <w:r>
        <w:rPr>
          <w:rFonts w:eastAsia="Times New Roman"/>
          <w:color w:val="000000"/>
        </w:rPr>
        <w:t>performing outdoor activities involving running and hiking</w:t>
      </w:r>
      <w:r w:rsidRPr="00895C62">
        <w:rPr>
          <w:rFonts w:eastAsia="Times New Roman"/>
          <w:color w:val="000000"/>
        </w:rPr>
        <w:t xml:space="preserve"> to transform the energy they lose into clean and useful energy</w:t>
      </w:r>
      <w:bookmarkStart w:id="29" w:name="_GoBack"/>
      <w:bookmarkEnd w:id="29"/>
    </w:p>
    <w:p w14:paraId="15B1E6F4" w14:textId="77777777" w:rsidR="00E83E42" w:rsidRPr="00895C62" w:rsidRDefault="00E83E42" w:rsidP="00E83E42">
      <w:pPr>
        <w:numPr>
          <w:ilvl w:val="0"/>
          <w:numId w:val="20"/>
        </w:numPr>
        <w:spacing w:line="480" w:lineRule="auto"/>
        <w:textAlignment w:val="baseline"/>
        <w:rPr>
          <w:rFonts w:eastAsia="Times New Roman"/>
          <w:color w:val="000000"/>
        </w:rPr>
      </w:pPr>
      <w:r>
        <w:rPr>
          <w:rFonts w:eastAsia="Times New Roman"/>
          <w:color w:val="000000"/>
        </w:rPr>
        <w:t>S</w:t>
      </w:r>
      <w:r w:rsidRPr="00895C62">
        <w:rPr>
          <w:rFonts w:eastAsia="Times New Roman"/>
          <w:color w:val="000000"/>
        </w:rPr>
        <w:t>ituations when people have no other way of charging their portable electronic devices</w:t>
      </w:r>
    </w:p>
    <w:p w14:paraId="64F5CDD8" w14:textId="77777777" w:rsidR="00E83E42" w:rsidRDefault="00E83E42" w:rsidP="00E83E42">
      <w:pPr>
        <w:numPr>
          <w:ilvl w:val="0"/>
          <w:numId w:val="20"/>
        </w:numPr>
        <w:spacing w:line="480" w:lineRule="auto"/>
        <w:textAlignment w:val="baseline"/>
        <w:rPr>
          <w:rFonts w:eastAsia="Times New Roman"/>
          <w:color w:val="000000"/>
        </w:rPr>
      </w:pPr>
      <w:r w:rsidRPr="00895C62">
        <w:rPr>
          <w:rFonts w:eastAsia="Times New Roman"/>
          <w:color w:val="000000"/>
        </w:rPr>
        <w:t>Helping environment conscious people do their small part in ensuring a sustainable future</w:t>
      </w:r>
    </w:p>
    <w:p w14:paraId="5EE12E1F" w14:textId="77777777" w:rsidR="00E83E42" w:rsidRDefault="00E83E42" w:rsidP="00CA6B28">
      <w:pPr>
        <w:spacing w:line="480" w:lineRule="auto"/>
        <w:ind w:firstLine="576"/>
        <w:jc w:val="both"/>
        <w:rPr>
          <w:color w:val="000000"/>
        </w:rPr>
      </w:pPr>
    </w:p>
    <w:p w14:paraId="7D2990DF" w14:textId="77777777" w:rsidR="0071101C" w:rsidRPr="00CA6B28" w:rsidRDefault="0071101C" w:rsidP="0071101C">
      <w:pPr>
        <w:ind w:firstLine="576"/>
        <w:jc w:val="both"/>
        <w:rPr>
          <w:rFonts w:eastAsia="Times New Roman"/>
        </w:rPr>
      </w:pPr>
    </w:p>
    <w:p w14:paraId="12F86088" w14:textId="78E42E6A" w:rsidR="0012762B" w:rsidRDefault="0012762B" w:rsidP="0012762B">
      <w:pPr>
        <w:pStyle w:val="Heading1"/>
        <w:ind w:left="-142" w:firstLine="142"/>
      </w:pPr>
      <w:bookmarkStart w:id="30" w:name="_Toc283219772"/>
      <w:bookmarkStart w:id="31" w:name="_Toc435520534"/>
      <w:r>
        <w:t xml:space="preserve">The Product Roadmap </w:t>
      </w:r>
      <w:bookmarkEnd w:id="30"/>
      <w:r w:rsidR="00E83E42">
        <w:pict w14:anchorId="2661AFB8">
          <v:shape id="_x0000_i1027" type="#_x0000_t75" style="width:459.95pt;height:2pt;mso-position-horizontal:absolute" o:hrpct="0" o:hralign="center" o:hr="t">
            <v:imagedata r:id="rId11" o:title="Colorful Stone Stripe" blacklevel="-.5" grayscale="t" bilevel="t"/>
          </v:shape>
        </w:pict>
      </w:r>
      <w:bookmarkEnd w:id="31"/>
    </w:p>
    <w:p w14:paraId="50DA617C" w14:textId="77777777" w:rsidR="00033B17" w:rsidRDefault="00033B17" w:rsidP="00033B17"/>
    <w:p w14:paraId="3F4663BD" w14:textId="528DFF07" w:rsidR="009707C8" w:rsidRDefault="000E6D72" w:rsidP="009707C8">
      <w:pPr>
        <w:pStyle w:val="NormalWeb"/>
        <w:spacing w:before="0" w:beforeAutospacing="0" w:after="0" w:afterAutospacing="0" w:line="480" w:lineRule="auto"/>
        <w:ind w:firstLine="720"/>
        <w:jc w:val="both"/>
        <w:rPr>
          <w:color w:val="000000"/>
        </w:rPr>
      </w:pPr>
      <w:r>
        <w:rPr>
          <w:color w:val="000000"/>
        </w:rPr>
        <w:t xml:space="preserve">The </w:t>
      </w:r>
      <w:r w:rsidR="00033B17" w:rsidRPr="00462D09">
        <w:rPr>
          <w:color w:val="000000"/>
        </w:rPr>
        <w:t>product ro</w:t>
      </w:r>
      <w:r w:rsidR="00930AF9">
        <w:rPr>
          <w:color w:val="000000"/>
        </w:rPr>
        <w:t>admap</w:t>
      </w:r>
      <w:r>
        <w:rPr>
          <w:color w:val="000000"/>
        </w:rPr>
        <w:t xml:space="preserve"> (see </w:t>
      </w:r>
      <w:r>
        <w:rPr>
          <w:b/>
          <w:color w:val="000000"/>
        </w:rPr>
        <w:t>exhibit 2)</w:t>
      </w:r>
      <w:r w:rsidR="00033B17" w:rsidRPr="00462D09">
        <w:rPr>
          <w:color w:val="000000"/>
        </w:rPr>
        <w:t xml:space="preserve"> shows the </w:t>
      </w:r>
      <w:r>
        <w:rPr>
          <w:color w:val="000000"/>
        </w:rPr>
        <w:t xml:space="preserve">product </w:t>
      </w:r>
      <w:r w:rsidR="00033B17" w:rsidRPr="00462D09">
        <w:rPr>
          <w:color w:val="000000"/>
        </w:rPr>
        <w:t xml:space="preserve">lifetime cycle, from inception to major release, of </w:t>
      </w:r>
      <w:r w:rsidR="00BC4C50">
        <w:rPr>
          <w:color w:val="000000"/>
        </w:rPr>
        <w:t xml:space="preserve">PowerSole, </w:t>
      </w:r>
      <w:r w:rsidR="00033B17" w:rsidRPr="00462D09">
        <w:rPr>
          <w:color w:val="000000"/>
        </w:rPr>
        <w:t xml:space="preserve">our micro-turbine shoe power generator. The roadmap is split into </w:t>
      </w:r>
      <w:r w:rsidR="00033B17" w:rsidRPr="00462D09">
        <w:rPr>
          <w:color w:val="000000"/>
        </w:rPr>
        <w:lastRenderedPageBreak/>
        <w:t>three main sections by release date</w:t>
      </w:r>
      <w:r w:rsidR="003A6CC5">
        <w:rPr>
          <w:color w:val="000000"/>
        </w:rPr>
        <w:t xml:space="preserve"> (</w:t>
      </w:r>
      <w:r w:rsidR="00930AF9" w:rsidRPr="00462D09">
        <w:rPr>
          <w:color w:val="000000"/>
        </w:rPr>
        <w:t>all preliminary and expected to change</w:t>
      </w:r>
      <w:r w:rsidR="003A6CC5">
        <w:rPr>
          <w:color w:val="000000"/>
        </w:rPr>
        <w:t>)</w:t>
      </w:r>
      <w:r w:rsidR="00930AF9" w:rsidRPr="00462D09">
        <w:rPr>
          <w:color w:val="000000"/>
        </w:rPr>
        <w:t>.</w:t>
      </w:r>
      <w:r w:rsidR="009707C8">
        <w:rPr>
          <w:color w:val="000000"/>
        </w:rPr>
        <w:t xml:space="preserve"> Firstly, the alpha release </w:t>
      </w:r>
      <w:r w:rsidR="00C11FA7">
        <w:rPr>
          <w:color w:val="000000"/>
        </w:rPr>
        <w:t xml:space="preserve">is </w:t>
      </w:r>
      <w:r w:rsidR="00033B17" w:rsidRPr="00462D09">
        <w:rPr>
          <w:color w:val="000000"/>
        </w:rPr>
        <w:t>expected to come around February 22</w:t>
      </w:r>
      <w:r w:rsidR="00033B17" w:rsidRPr="00462D09">
        <w:rPr>
          <w:color w:val="000000"/>
          <w:vertAlign w:val="superscript"/>
        </w:rPr>
        <w:t>nd</w:t>
      </w:r>
      <w:r w:rsidR="009707C8">
        <w:rPr>
          <w:color w:val="000000"/>
        </w:rPr>
        <w:t>. Secondly, t</w:t>
      </w:r>
      <w:r w:rsidR="00033B17" w:rsidRPr="00462D09">
        <w:rPr>
          <w:color w:val="000000"/>
        </w:rPr>
        <w:t xml:space="preserve">he beta release </w:t>
      </w:r>
      <w:r w:rsidR="009707C8">
        <w:rPr>
          <w:color w:val="000000"/>
        </w:rPr>
        <w:t xml:space="preserve">is </w:t>
      </w:r>
      <w:r w:rsidR="00033B17" w:rsidRPr="00462D09">
        <w:rPr>
          <w:color w:val="000000"/>
        </w:rPr>
        <w:t>expected to come out around April 25</w:t>
      </w:r>
      <w:r w:rsidR="00033B17" w:rsidRPr="00462D09">
        <w:rPr>
          <w:color w:val="000000"/>
          <w:vertAlign w:val="superscript"/>
        </w:rPr>
        <w:t>th</w:t>
      </w:r>
      <w:r w:rsidR="00C11FA7">
        <w:rPr>
          <w:color w:val="000000"/>
        </w:rPr>
        <w:t>. F</w:t>
      </w:r>
      <w:r w:rsidR="009707C8">
        <w:rPr>
          <w:color w:val="000000"/>
        </w:rPr>
        <w:t>inally</w:t>
      </w:r>
      <w:r w:rsidR="00C11FA7">
        <w:rPr>
          <w:color w:val="000000"/>
        </w:rPr>
        <w:t>,</w:t>
      </w:r>
      <w:r w:rsidR="009707C8">
        <w:rPr>
          <w:color w:val="000000"/>
        </w:rPr>
        <w:t xml:space="preserve"> t</w:t>
      </w:r>
      <w:r w:rsidR="00033B17" w:rsidRPr="00462D09">
        <w:rPr>
          <w:color w:val="000000"/>
        </w:rPr>
        <w:t xml:space="preserve">he major release </w:t>
      </w:r>
      <w:r w:rsidR="00C11FA7">
        <w:rPr>
          <w:color w:val="000000"/>
        </w:rPr>
        <w:t xml:space="preserve">is </w:t>
      </w:r>
      <w:r w:rsidR="00033B17" w:rsidRPr="00462D09">
        <w:rPr>
          <w:color w:val="000000"/>
        </w:rPr>
        <w:t>expected around August 1</w:t>
      </w:r>
      <w:r w:rsidR="00033B17" w:rsidRPr="00462D09">
        <w:rPr>
          <w:color w:val="000000"/>
          <w:vertAlign w:val="superscript"/>
        </w:rPr>
        <w:t>st</w:t>
      </w:r>
      <w:r w:rsidR="009707C8">
        <w:rPr>
          <w:color w:val="000000"/>
        </w:rPr>
        <w:t>.</w:t>
      </w:r>
      <w:r w:rsidR="00BC4C50">
        <w:rPr>
          <w:color w:val="000000"/>
        </w:rPr>
        <w:t xml:space="preserve"> The roadmap is an oversimplification of our production process in order to demonstrate our continual experimentation and adaptation. These releases are meant to show how we will constantly be changing our product to suit what we determine to be the market need. In reality, we expect a more continuous production and learning loop with new features constantly being added and tested on customers. Production might be done in sections to save on manufacturing costs but will be done in small batches and carried out as soon as possible in order to get the product into the hands of our target customer and get us needed updates on our progress.</w:t>
      </w:r>
    </w:p>
    <w:p w14:paraId="5B505F28" w14:textId="3F1327B0" w:rsidR="00930AF9" w:rsidRDefault="00930AF9" w:rsidP="00A46306">
      <w:pPr>
        <w:pStyle w:val="NormalWeb"/>
        <w:spacing w:before="0" w:beforeAutospacing="0" w:after="0" w:afterAutospacing="0" w:line="480" w:lineRule="auto"/>
        <w:ind w:firstLine="720"/>
        <w:jc w:val="both"/>
        <w:rPr>
          <w:rFonts w:eastAsia="Times New Roman"/>
          <w:color w:val="000000"/>
        </w:rPr>
      </w:pPr>
      <w:r w:rsidRPr="00462D09">
        <w:rPr>
          <w:color w:val="000000"/>
        </w:rPr>
        <w:t xml:space="preserve">Our </w:t>
      </w:r>
      <w:r w:rsidR="009707C8">
        <w:rPr>
          <w:color w:val="000000"/>
        </w:rPr>
        <w:t>approach</w:t>
      </w:r>
      <w:r w:rsidR="00BC4C50">
        <w:rPr>
          <w:color w:val="000000"/>
        </w:rPr>
        <w:t xml:space="preserve"> for PowerSole </w:t>
      </w:r>
      <w:r w:rsidRPr="00462D09">
        <w:rPr>
          <w:color w:val="000000"/>
        </w:rPr>
        <w:t xml:space="preserve">starts with general market research to determine the need for our product and who our early adopters are likely to be. Once identified, early adopters will be brought into a testing facility and used to identify features necessary for the alpha product. </w:t>
      </w:r>
      <w:r w:rsidR="00BC4C50">
        <w:rPr>
          <w:color w:val="000000"/>
        </w:rPr>
        <w:t>After</w:t>
      </w:r>
      <w:r w:rsidRPr="00462D09">
        <w:rPr>
          <w:color w:val="000000"/>
        </w:rPr>
        <w:t xml:space="preserve"> these features have been selected, work will begin on a minimal viable product (MVP). </w:t>
      </w:r>
      <w:r>
        <w:rPr>
          <w:color w:val="000000"/>
        </w:rPr>
        <w:t>Upon</w:t>
      </w:r>
      <w:r w:rsidRPr="00462D09">
        <w:rPr>
          <w:color w:val="000000"/>
        </w:rPr>
        <w:t xml:space="preserve"> complet</w:t>
      </w:r>
      <w:r w:rsidR="00BC4C50">
        <w:rPr>
          <w:color w:val="000000"/>
        </w:rPr>
        <w:t>ion</w:t>
      </w:r>
      <w:r w:rsidRPr="00462D09">
        <w:rPr>
          <w:color w:val="000000"/>
        </w:rPr>
        <w:t xml:space="preserve">, the MVP will be released to early adopters and their response will be gauged, </w:t>
      </w:r>
      <w:r w:rsidR="00BC4C50">
        <w:rPr>
          <w:color w:val="000000"/>
        </w:rPr>
        <w:t>measured, and used to create an</w:t>
      </w:r>
      <w:r w:rsidRPr="00462D09">
        <w:rPr>
          <w:color w:val="000000"/>
        </w:rPr>
        <w:t xml:space="preserve"> improved product. This process is the build-measure-learn feedback loop and is outlined further in the development strategy section.</w:t>
      </w:r>
      <w:r>
        <w:rPr>
          <w:color w:val="000000"/>
        </w:rPr>
        <w:t xml:space="preserve"> </w:t>
      </w:r>
      <w:r>
        <w:rPr>
          <w:rFonts w:eastAsia="Times New Roman"/>
          <w:color w:val="000000"/>
        </w:rPr>
        <w:t>It</w:t>
      </w:r>
      <w:r w:rsidRPr="00462D09">
        <w:rPr>
          <w:rFonts w:eastAsia="Times New Roman"/>
          <w:color w:val="000000"/>
        </w:rPr>
        <w:t xml:space="preserve"> will be repeated</w:t>
      </w:r>
      <w:r w:rsidR="00C11FA7">
        <w:rPr>
          <w:rFonts w:eastAsia="Times New Roman"/>
          <w:color w:val="000000"/>
        </w:rPr>
        <w:t xml:space="preserve"> constantly over the lifetime of the product. </w:t>
      </w:r>
      <w:r w:rsidRPr="00462D09">
        <w:rPr>
          <w:rFonts w:eastAsia="Times New Roman"/>
          <w:color w:val="000000"/>
        </w:rPr>
        <w:t xml:space="preserve">This roadmap is designed to have an alpha and a beta preliminary product releases but </w:t>
      </w:r>
      <w:r w:rsidR="00BC4C50">
        <w:rPr>
          <w:rFonts w:eastAsia="Times New Roman"/>
          <w:color w:val="000000"/>
        </w:rPr>
        <w:t>will likely</w:t>
      </w:r>
      <w:r w:rsidRPr="00462D09">
        <w:rPr>
          <w:rFonts w:eastAsia="Times New Roman"/>
          <w:color w:val="000000"/>
        </w:rPr>
        <w:t xml:space="preserve"> be adjusted</w:t>
      </w:r>
      <w:r w:rsidR="00BC4C50">
        <w:rPr>
          <w:rFonts w:eastAsia="Times New Roman"/>
          <w:color w:val="000000"/>
        </w:rPr>
        <w:t xml:space="preserve"> as business starts</w:t>
      </w:r>
      <w:r w:rsidRPr="00462D09">
        <w:rPr>
          <w:rFonts w:eastAsia="Times New Roman"/>
          <w:color w:val="000000"/>
        </w:rPr>
        <w:t xml:space="preserve"> to have many more releases as features are updated and reworked.</w:t>
      </w:r>
    </w:p>
    <w:p w14:paraId="2746CA5C" w14:textId="77777777" w:rsidR="0071101C" w:rsidRPr="00A46306" w:rsidRDefault="0071101C" w:rsidP="0071101C">
      <w:pPr>
        <w:pStyle w:val="NormalWeb"/>
        <w:spacing w:before="0" w:beforeAutospacing="0" w:after="0" w:afterAutospacing="0"/>
        <w:ind w:firstLine="720"/>
        <w:jc w:val="both"/>
        <w:rPr>
          <w:color w:val="000000"/>
        </w:rPr>
      </w:pPr>
    </w:p>
    <w:p w14:paraId="1F5B8287" w14:textId="14AB3C61" w:rsidR="00844A71" w:rsidRDefault="00844A71" w:rsidP="00A46306">
      <w:pPr>
        <w:pStyle w:val="Heading2"/>
        <w:spacing w:before="0"/>
      </w:pPr>
      <w:bookmarkStart w:id="32" w:name="_Toc435520535"/>
      <w:r>
        <w:t>Business Model</w:t>
      </w:r>
      <w:bookmarkEnd w:id="32"/>
    </w:p>
    <w:p w14:paraId="66CF6A94" w14:textId="77777777" w:rsidR="00930AF9" w:rsidRPr="00930AF9" w:rsidRDefault="00930AF9" w:rsidP="00930AF9"/>
    <w:p w14:paraId="2A1CCE07" w14:textId="0C4B90D5" w:rsidR="00B209A5" w:rsidRDefault="00930AF9" w:rsidP="00B209A5">
      <w:pPr>
        <w:pStyle w:val="NormalWeb"/>
        <w:spacing w:before="0" w:beforeAutospacing="0" w:after="0" w:afterAutospacing="0" w:line="480" w:lineRule="auto"/>
        <w:ind w:firstLine="578"/>
        <w:jc w:val="both"/>
        <w:rPr>
          <w:bCs/>
          <w:lang w:val="en-CA"/>
        </w:rPr>
      </w:pPr>
      <w:r w:rsidRPr="00930AF9">
        <w:rPr>
          <w:bCs/>
          <w:lang w:val="en-CA"/>
        </w:rPr>
        <w:t xml:space="preserve">We will start with the development of our shoe sole </w:t>
      </w:r>
      <w:r w:rsidR="00A46306">
        <w:rPr>
          <w:bCs/>
          <w:lang w:val="en-CA"/>
        </w:rPr>
        <w:t>micro-</w:t>
      </w:r>
      <w:r w:rsidR="00A46306" w:rsidRPr="00930AF9">
        <w:rPr>
          <w:bCs/>
          <w:lang w:val="en-CA"/>
        </w:rPr>
        <w:t>turbine</w:t>
      </w:r>
      <w:r w:rsidRPr="00930AF9">
        <w:rPr>
          <w:bCs/>
          <w:lang w:val="en-CA"/>
        </w:rPr>
        <w:t xml:space="preserve"> personal energy generator</w:t>
      </w:r>
      <w:r w:rsidR="00BC4C50">
        <w:rPr>
          <w:bCs/>
          <w:lang w:val="en-CA"/>
        </w:rPr>
        <w:t xml:space="preserve"> called PowerSole</w:t>
      </w:r>
      <w:r w:rsidRPr="00930AF9">
        <w:rPr>
          <w:bCs/>
          <w:lang w:val="en-CA"/>
        </w:rPr>
        <w:t xml:space="preserve">. </w:t>
      </w:r>
      <w:r>
        <w:rPr>
          <w:bCs/>
          <w:lang w:val="en-CA"/>
        </w:rPr>
        <w:t xml:space="preserve">This product is a cushioned sole, which can be inserted into most </w:t>
      </w:r>
      <w:r>
        <w:rPr>
          <w:bCs/>
          <w:lang w:val="en-CA"/>
        </w:rPr>
        <w:lastRenderedPageBreak/>
        <w:t>retail shoes and charges a battery when walked on. We decided to create this product as a sole insert so we would not have to enter the very competitive shoe industry and compete with large, established brands. Not creating an entire shoe also greatly reduces design complexity and allows our customers to use existing, high performance shoes with our product. Our shoe insert will be designed to work with most existing shoes on the market so we will be able to operate outside the shoe market and instead create a new niche in the portable electronics market.</w:t>
      </w:r>
    </w:p>
    <w:p w14:paraId="5AC76C2A" w14:textId="03313F65" w:rsidR="00930AF9" w:rsidRDefault="00930AF9" w:rsidP="00D26430">
      <w:pPr>
        <w:pStyle w:val="NormalWeb"/>
        <w:spacing w:before="0" w:beforeAutospacing="0" w:after="0" w:afterAutospacing="0" w:line="480" w:lineRule="auto"/>
        <w:ind w:firstLine="576"/>
        <w:jc w:val="both"/>
        <w:rPr>
          <w:bCs/>
          <w:lang w:val="en-CA"/>
        </w:rPr>
      </w:pPr>
      <w:r>
        <w:rPr>
          <w:bCs/>
          <w:lang w:val="en-CA"/>
        </w:rPr>
        <w:t>We will outline the feat</w:t>
      </w:r>
      <w:r w:rsidR="00BC4C50">
        <w:rPr>
          <w:bCs/>
          <w:lang w:val="en-CA"/>
        </w:rPr>
        <w:t xml:space="preserve">ures and specifications of PowerSole </w:t>
      </w:r>
      <w:r>
        <w:rPr>
          <w:bCs/>
          <w:lang w:val="en-CA"/>
        </w:rPr>
        <w:t>with the help of our early adopters and create an initial alpha model that we estimate</w:t>
      </w:r>
      <w:r w:rsidR="00D26430">
        <w:rPr>
          <w:bCs/>
          <w:lang w:val="en-CA"/>
        </w:rPr>
        <w:t xml:space="preserve"> could cost around $45 to make (</w:t>
      </w:r>
      <w:r w:rsidR="00344138">
        <w:rPr>
          <w:bCs/>
          <w:lang w:val="en-CA"/>
        </w:rPr>
        <w:t>refer to</w:t>
      </w:r>
      <w:r w:rsidR="00D26430">
        <w:rPr>
          <w:bCs/>
          <w:lang w:val="en-CA"/>
        </w:rPr>
        <w:t xml:space="preserve"> </w:t>
      </w:r>
      <w:r w:rsidR="00D26430">
        <w:rPr>
          <w:b/>
          <w:bCs/>
          <w:lang w:val="en-CA"/>
        </w:rPr>
        <w:t>exhibit 3</w:t>
      </w:r>
      <w:r w:rsidR="00344138">
        <w:rPr>
          <w:b/>
          <w:bCs/>
          <w:lang w:val="en-CA"/>
        </w:rPr>
        <w:t xml:space="preserve"> </w:t>
      </w:r>
      <w:r w:rsidR="00344138">
        <w:rPr>
          <w:bCs/>
          <w:lang w:val="en-CA"/>
        </w:rPr>
        <w:t>for costs</w:t>
      </w:r>
      <w:r w:rsidR="00D26430">
        <w:rPr>
          <w:bCs/>
          <w:lang w:val="en-CA"/>
        </w:rPr>
        <w:t>)</w:t>
      </w:r>
      <w:r>
        <w:rPr>
          <w:bCs/>
          <w:lang w:val="en-CA"/>
        </w:rPr>
        <w:t>. This model will be sold to the early adopters at a price of $100. This price point was chosen because competitor products tend to be around $200 and the lower pricing makes more sense since it is sold as a shoe insert so the purchase of a shoe is also necessary.</w:t>
      </w:r>
    </w:p>
    <w:p w14:paraId="27F5D054" w14:textId="37F62307" w:rsidR="00C11FA7" w:rsidRDefault="00930AF9" w:rsidP="00C11FA7">
      <w:pPr>
        <w:pStyle w:val="NormalWeb"/>
        <w:spacing w:before="0" w:beforeAutospacing="0" w:after="0" w:afterAutospacing="0" w:line="480" w:lineRule="auto"/>
        <w:ind w:firstLine="578"/>
        <w:jc w:val="both"/>
        <w:rPr>
          <w:bCs/>
          <w:lang w:val="en-CA"/>
        </w:rPr>
      </w:pPr>
      <w:r>
        <w:rPr>
          <w:bCs/>
          <w:lang w:val="en-CA"/>
        </w:rPr>
        <w:t>We will use feedback from our alpha release to decide what direction to go with the beta release (whether to pivot or persevere). Once our beta release has been defined, we expect a larger release at a lower cost poi</w:t>
      </w:r>
      <w:r w:rsidR="00344138">
        <w:rPr>
          <w:bCs/>
          <w:lang w:val="en-CA"/>
        </w:rPr>
        <w:t>nt of around $37.5</w:t>
      </w:r>
      <w:r w:rsidR="00C11FA7">
        <w:rPr>
          <w:bCs/>
          <w:lang w:val="en-CA"/>
        </w:rPr>
        <w:t>0</w:t>
      </w:r>
      <w:r w:rsidR="00344138">
        <w:rPr>
          <w:bCs/>
          <w:lang w:val="en-CA"/>
        </w:rPr>
        <w:t xml:space="preserve"> per </w:t>
      </w:r>
      <w:r w:rsidR="00BC4C50">
        <w:rPr>
          <w:bCs/>
          <w:lang w:val="en-CA"/>
        </w:rPr>
        <w:t>PowerSole</w:t>
      </w:r>
      <w:r w:rsidR="00344138">
        <w:rPr>
          <w:bCs/>
          <w:lang w:val="en-CA"/>
        </w:rPr>
        <w:t xml:space="preserve">. </w:t>
      </w:r>
      <w:r>
        <w:rPr>
          <w:bCs/>
          <w:lang w:val="en-CA"/>
        </w:rPr>
        <w:t xml:space="preserve">The beta release will also come at a price point of around $100 and will be distributed to specialty hiking or jogging retail stores. </w:t>
      </w:r>
      <w:r w:rsidR="00BC4C50">
        <w:rPr>
          <w:bCs/>
          <w:lang w:val="en-CA"/>
        </w:rPr>
        <w:t xml:space="preserve">Our company will also debut PowerSole </w:t>
      </w:r>
      <w:r>
        <w:rPr>
          <w:bCs/>
          <w:lang w:val="en-CA"/>
        </w:rPr>
        <w:t xml:space="preserve">at various long distance races or other outdoor competitions. We will attempt to locate the opinion leaders of running/hiking/outdoor groups and offer them our product to buy or test. We expect </w:t>
      </w:r>
      <w:r w:rsidR="00BC4C50">
        <w:rPr>
          <w:bCs/>
          <w:lang w:val="en-CA"/>
        </w:rPr>
        <w:t xml:space="preserve">PowerSole </w:t>
      </w:r>
      <w:r>
        <w:rPr>
          <w:bCs/>
          <w:lang w:val="en-CA"/>
        </w:rPr>
        <w:t>to spread by word of mouth and eventually carve its own niche in the developing market of wearable technology.</w:t>
      </w:r>
      <w:r w:rsidR="00CA6B28">
        <w:rPr>
          <w:bCs/>
          <w:lang w:val="en-CA"/>
        </w:rPr>
        <w:t xml:space="preserve"> </w:t>
      </w:r>
      <w:r>
        <w:rPr>
          <w:bCs/>
          <w:lang w:val="en-CA"/>
        </w:rPr>
        <w:t xml:space="preserve">As we </w:t>
      </w:r>
      <w:r w:rsidR="00C11FA7">
        <w:rPr>
          <w:bCs/>
          <w:lang w:val="en-CA"/>
        </w:rPr>
        <w:t>keep updating and improving</w:t>
      </w:r>
      <w:r>
        <w:rPr>
          <w:bCs/>
          <w:lang w:val="en-CA"/>
        </w:rPr>
        <w:t xml:space="preserve"> our product, we expect our sales to </w:t>
      </w:r>
      <w:r w:rsidR="00C11FA7">
        <w:rPr>
          <w:bCs/>
          <w:lang w:val="en-CA"/>
        </w:rPr>
        <w:t xml:space="preserve">grow and our production to increase. </w:t>
      </w:r>
      <w:r>
        <w:rPr>
          <w:bCs/>
          <w:lang w:val="en-CA"/>
        </w:rPr>
        <w:t>As long as no large pivot or technology change is required, this should reduce our cost per product to what we th</w:t>
      </w:r>
      <w:r w:rsidR="00C11FA7">
        <w:rPr>
          <w:bCs/>
          <w:lang w:val="en-CA"/>
        </w:rPr>
        <w:t>ink could be around $28.50</w:t>
      </w:r>
      <w:r>
        <w:rPr>
          <w:bCs/>
          <w:lang w:val="en-CA"/>
        </w:rPr>
        <w:t xml:space="preserve">. If we continue selling at our $100 price point, this leaves a large profit margin for growth and </w:t>
      </w:r>
      <w:r w:rsidR="00C11FA7">
        <w:rPr>
          <w:bCs/>
          <w:lang w:val="en-CA"/>
        </w:rPr>
        <w:t>ongoing</w:t>
      </w:r>
      <w:r>
        <w:rPr>
          <w:bCs/>
          <w:lang w:val="en-CA"/>
        </w:rPr>
        <w:t xml:space="preserve"> research and development.</w:t>
      </w:r>
      <w:r w:rsidR="00C11FA7">
        <w:rPr>
          <w:bCs/>
          <w:lang w:val="en-CA"/>
        </w:rPr>
        <w:t xml:space="preserve"> </w:t>
      </w:r>
    </w:p>
    <w:p w14:paraId="28E7344F" w14:textId="43E8EFD6" w:rsidR="00C11FA7" w:rsidRDefault="00C11FA7" w:rsidP="00C11FA7">
      <w:pPr>
        <w:pStyle w:val="NormalWeb"/>
        <w:spacing w:before="0" w:beforeAutospacing="0" w:after="0" w:afterAutospacing="0" w:line="480" w:lineRule="auto"/>
        <w:ind w:firstLine="578"/>
        <w:jc w:val="both"/>
        <w:rPr>
          <w:bCs/>
          <w:lang w:val="en-CA"/>
        </w:rPr>
      </w:pPr>
      <w:r>
        <w:rPr>
          <w:bCs/>
          <w:lang w:val="en-CA"/>
        </w:rPr>
        <w:lastRenderedPageBreak/>
        <w:t>Our company will continually work to run important experiments throughout the lifetime of PowerSole to keep this product updated and valuable to the consumer. The current plan, outlined above, calls for a few main updates or pivots but, in reality, will be made up of many smaller changes and experiments.</w:t>
      </w:r>
    </w:p>
    <w:p w14:paraId="566BB5C8" w14:textId="77777777" w:rsidR="0071101C" w:rsidRDefault="0071101C" w:rsidP="0071101C">
      <w:pPr>
        <w:pStyle w:val="NormalWeb"/>
        <w:spacing w:before="0" w:beforeAutospacing="0" w:after="0" w:afterAutospacing="0"/>
        <w:ind w:firstLine="578"/>
        <w:jc w:val="both"/>
        <w:rPr>
          <w:bCs/>
          <w:lang w:val="en-CA"/>
        </w:rPr>
      </w:pPr>
    </w:p>
    <w:p w14:paraId="03C84992" w14:textId="4C6D3CB0" w:rsidR="006766E9" w:rsidRDefault="00D00C4B" w:rsidP="006766E9">
      <w:pPr>
        <w:pStyle w:val="Heading2"/>
        <w:spacing w:before="0"/>
      </w:pPr>
      <w:bookmarkStart w:id="33" w:name="_Toc435520536"/>
      <w:r>
        <w:t>Development Strategy</w:t>
      </w:r>
      <w:bookmarkEnd w:id="33"/>
    </w:p>
    <w:p w14:paraId="15BE01CF" w14:textId="77777777" w:rsidR="00CA6B28" w:rsidRPr="00CA6B28" w:rsidRDefault="00CA6B28" w:rsidP="00CA6B28"/>
    <w:p w14:paraId="2B8F29FC" w14:textId="23BDA9B2" w:rsidR="00033B17" w:rsidRPr="00272276" w:rsidRDefault="00033B17" w:rsidP="00272276">
      <w:pPr>
        <w:pStyle w:val="NormalWeb"/>
        <w:spacing w:before="0" w:beforeAutospacing="0" w:after="0" w:afterAutospacing="0" w:line="480" w:lineRule="auto"/>
        <w:ind w:firstLine="576"/>
        <w:jc w:val="both"/>
      </w:pPr>
      <w:r w:rsidRPr="00462D09">
        <w:rPr>
          <w:color w:val="000000"/>
        </w:rPr>
        <w:t xml:space="preserve">Our first step will be to use the licensed technology to develop our MVP and use that as a baseline and track progress from that standpoint. As part of our development strategy we plan to measure the metrics that will yield valid and useful information for us to measure </w:t>
      </w:r>
      <w:r w:rsidR="006766E9">
        <w:rPr>
          <w:color w:val="000000"/>
        </w:rPr>
        <w:t>PowerSole</w:t>
      </w:r>
      <w:r w:rsidRPr="00462D09">
        <w:rPr>
          <w:color w:val="000000"/>
        </w:rPr>
        <w:t>’s progress. We will accumulate data from the first learning milestone and evaluate the following key actionable metrics</w:t>
      </w:r>
      <w:r w:rsidR="00272276">
        <w:rPr>
          <w:color w:val="000000"/>
        </w:rPr>
        <w:t xml:space="preserve">: </w:t>
      </w:r>
      <w:r w:rsidRPr="00462D09">
        <w:rPr>
          <w:color w:val="000000"/>
        </w:rPr>
        <w:t xml:space="preserve">Type of shoe worn with </w:t>
      </w:r>
      <w:r w:rsidR="006766E9">
        <w:rPr>
          <w:color w:val="000000"/>
        </w:rPr>
        <w:t>Power</w:t>
      </w:r>
      <w:r w:rsidRPr="00462D09">
        <w:rPr>
          <w:color w:val="000000"/>
        </w:rPr>
        <w:t>Sole</w:t>
      </w:r>
      <w:r w:rsidR="006766E9">
        <w:rPr>
          <w:color w:val="000000"/>
        </w:rPr>
        <w:t xml:space="preserve"> (</w:t>
      </w:r>
      <w:r w:rsidRPr="00462D09">
        <w:rPr>
          <w:color w:val="000000"/>
        </w:rPr>
        <w:t>i.e</w:t>
      </w:r>
      <w:r w:rsidR="006766E9">
        <w:rPr>
          <w:color w:val="000000"/>
        </w:rPr>
        <w:t>.,</w:t>
      </w:r>
      <w:r w:rsidRPr="00462D09">
        <w:rPr>
          <w:color w:val="000000"/>
        </w:rPr>
        <w:t xml:space="preserve"> sneakers, sport shoes, casual wear</w:t>
      </w:r>
      <w:r w:rsidR="006766E9">
        <w:rPr>
          <w:color w:val="000000"/>
        </w:rPr>
        <w:t>)</w:t>
      </w:r>
      <w:r w:rsidR="00272276">
        <w:t xml:space="preserve">, </w:t>
      </w:r>
      <w:r w:rsidR="00272276">
        <w:rPr>
          <w:color w:val="000000"/>
        </w:rPr>
        <w:t xml:space="preserve">gender, </w:t>
      </w:r>
      <w:r w:rsidR="00272276">
        <w:t xml:space="preserve">age group, </w:t>
      </w:r>
      <w:r w:rsidR="00272276">
        <w:rPr>
          <w:color w:val="000000"/>
        </w:rPr>
        <w:t>number of sales in u</w:t>
      </w:r>
      <w:r w:rsidRPr="00462D09">
        <w:rPr>
          <w:color w:val="000000"/>
        </w:rPr>
        <w:t>rban vs</w:t>
      </w:r>
      <w:r w:rsidR="00BC4C50">
        <w:rPr>
          <w:color w:val="000000"/>
        </w:rPr>
        <w:t>.</w:t>
      </w:r>
      <w:r w:rsidRPr="00462D09">
        <w:rPr>
          <w:color w:val="000000"/>
        </w:rPr>
        <w:t xml:space="preserve"> rural areas</w:t>
      </w:r>
      <w:r w:rsidR="00272276">
        <w:t xml:space="preserve"> and the </w:t>
      </w:r>
      <w:r w:rsidR="00272276">
        <w:rPr>
          <w:color w:val="000000"/>
        </w:rPr>
        <w:t>a</w:t>
      </w:r>
      <w:r w:rsidRPr="00462D09">
        <w:rPr>
          <w:color w:val="000000"/>
        </w:rPr>
        <w:t>mount of refunds demanded / reason for refund</w:t>
      </w:r>
      <w:r w:rsidR="00272276">
        <w:rPr>
          <w:color w:val="000000"/>
        </w:rPr>
        <w:t>.</w:t>
      </w:r>
    </w:p>
    <w:p w14:paraId="0C6FE900" w14:textId="523E8D4A" w:rsidR="00033B17" w:rsidRPr="00462D09" w:rsidRDefault="00033B17" w:rsidP="00272276">
      <w:pPr>
        <w:pStyle w:val="NormalWeb"/>
        <w:spacing w:before="0" w:beforeAutospacing="0" w:after="0" w:afterAutospacing="0" w:line="480" w:lineRule="auto"/>
        <w:ind w:firstLine="720"/>
        <w:jc w:val="both"/>
      </w:pPr>
      <w:r w:rsidRPr="00462D09">
        <w:rPr>
          <w:color w:val="000000"/>
        </w:rPr>
        <w:t>Throughout the startup stages of launching our product we will focus on consistently and quickly reacting to our customers’ feedback to ensure continuous optimization, and thus customer satisfaction. The data measured through the Build-Measure-Learn loop will be regularly taken into consideration.</w:t>
      </w:r>
      <w:r w:rsidR="00272276">
        <w:t xml:space="preserve"> </w:t>
      </w:r>
      <w:r w:rsidRPr="00462D09">
        <w:rPr>
          <w:color w:val="000000"/>
        </w:rPr>
        <w:t>Also, at different stages, and always according to data analysis, we will need to decide whether to pivot or persevere our strategy and fix new objectives. Out of the many forms of existing pivots, we believe that two are the most relevant.</w:t>
      </w:r>
    </w:p>
    <w:p w14:paraId="7AC1464D" w14:textId="77777777" w:rsidR="00E83E42" w:rsidRDefault="00033B17" w:rsidP="0071101C">
      <w:pPr>
        <w:pStyle w:val="NormalWeb"/>
        <w:spacing w:before="0" w:beforeAutospacing="0" w:after="0" w:afterAutospacing="0" w:line="480" w:lineRule="auto"/>
        <w:ind w:firstLine="720"/>
        <w:jc w:val="both"/>
      </w:pPr>
      <w:r w:rsidRPr="00462D09">
        <w:rPr>
          <w:color w:val="000000"/>
        </w:rPr>
        <w:t>First, we could potentially implement a “zoom out” pivot. In fact, the whole concept of converting otherwise wasted energy to useful forms could be implemented in many different ways in the future at much larger scales.</w:t>
      </w:r>
      <w:r w:rsidR="00272276">
        <w:t xml:space="preserve"> </w:t>
      </w:r>
      <w:r w:rsidRPr="00462D09">
        <w:rPr>
          <w:color w:val="000000"/>
        </w:rPr>
        <w:t xml:space="preserve">Second, we might use a “technology pivot”, thus acquiring new technology to further expand our products. The new potential technologies could </w:t>
      </w:r>
      <w:r w:rsidRPr="00462D09">
        <w:rPr>
          <w:color w:val="000000"/>
        </w:rPr>
        <w:lastRenderedPageBreak/>
        <w:t>be related to the development of the geothermal thermoelectric household power generation system.</w:t>
      </w:r>
      <w:r w:rsidR="005142EE">
        <w:t xml:space="preserve"> </w:t>
      </w:r>
    </w:p>
    <w:p w14:paraId="7330C2CB" w14:textId="63B2DF4C" w:rsidR="0071101C" w:rsidRDefault="00033B17" w:rsidP="0071101C">
      <w:pPr>
        <w:pStyle w:val="NormalWeb"/>
        <w:spacing w:before="0" w:beforeAutospacing="0" w:after="0" w:afterAutospacing="0" w:line="480" w:lineRule="auto"/>
        <w:ind w:firstLine="720"/>
        <w:jc w:val="both"/>
        <w:rPr>
          <w:rFonts w:eastAsia="Times New Roman"/>
          <w:color w:val="000000"/>
        </w:rPr>
      </w:pPr>
      <w:r w:rsidRPr="00462D09">
        <w:rPr>
          <w:color w:val="000000"/>
        </w:rPr>
        <w:t xml:space="preserve">From the Lean Startup’s ways to drive sustainable growth, we have identified two modes that would be useful. The first is word-of-mouth, which relies on customer satisfaction. The satisfied users will introduce their friends and family to </w:t>
      </w:r>
      <w:r w:rsidR="005142EE">
        <w:rPr>
          <w:color w:val="000000"/>
        </w:rPr>
        <w:t>PowerSole</w:t>
      </w:r>
      <w:r w:rsidRPr="00462D09">
        <w:rPr>
          <w:color w:val="000000"/>
        </w:rPr>
        <w:t>. The second is through advertising. In this case, we plan to use the major sporting outlets with whom we will be partnering to advertise the use of our sole.</w:t>
      </w:r>
      <w:r w:rsidR="005142EE">
        <w:rPr>
          <w:color w:val="000000"/>
        </w:rPr>
        <w:t xml:space="preserve"> </w:t>
      </w:r>
      <w:r w:rsidRPr="005142EE">
        <w:rPr>
          <w:rFonts w:eastAsia="Times New Roman"/>
          <w:color w:val="000000"/>
        </w:rPr>
        <w:t xml:space="preserve">The paid and the sticky engines of growth are most relevant to </w:t>
      </w:r>
      <w:r w:rsidR="005142EE">
        <w:rPr>
          <w:rFonts w:eastAsia="Times New Roman"/>
          <w:color w:val="000000"/>
        </w:rPr>
        <w:t>PowerSole</w:t>
      </w:r>
      <w:r w:rsidRPr="005142EE">
        <w:rPr>
          <w:rFonts w:eastAsia="Times New Roman"/>
          <w:color w:val="000000"/>
        </w:rPr>
        <w:t>. These two engines of growth are what we ultimately wish to attain; the paid engine will be necessary and will serve us in attracting new customers while the sticky engine will retain these users and encourage them to use our product.</w:t>
      </w:r>
    </w:p>
    <w:p w14:paraId="3E519963" w14:textId="77777777" w:rsidR="0071101C" w:rsidRPr="0071101C" w:rsidRDefault="0071101C" w:rsidP="0071101C">
      <w:pPr>
        <w:pStyle w:val="NormalWeb"/>
        <w:spacing w:before="0" w:beforeAutospacing="0" w:after="0" w:afterAutospacing="0"/>
        <w:ind w:firstLine="720"/>
        <w:jc w:val="both"/>
        <w:rPr>
          <w:rFonts w:eastAsia="Times New Roman"/>
          <w:color w:val="000000"/>
        </w:rPr>
      </w:pPr>
    </w:p>
    <w:p w14:paraId="6CC70B0E" w14:textId="0DE656D3" w:rsidR="0071101C" w:rsidRPr="0071101C" w:rsidRDefault="0083319D" w:rsidP="0071101C">
      <w:pPr>
        <w:pStyle w:val="Heading2"/>
        <w:spacing w:before="0"/>
        <w:ind w:left="578" w:hanging="578"/>
      </w:pPr>
      <w:bookmarkStart w:id="34" w:name="_Toc435520537"/>
      <w:r>
        <w:t>Marketing Strategy</w:t>
      </w:r>
      <w:bookmarkEnd w:id="34"/>
    </w:p>
    <w:p w14:paraId="41E0F579" w14:textId="77777777" w:rsidR="0068697D" w:rsidRDefault="0068697D" w:rsidP="0068697D">
      <w:pPr>
        <w:pStyle w:val="Heading3"/>
      </w:pPr>
      <w:bookmarkStart w:id="35" w:name="_Toc435520538"/>
      <w:r>
        <w:t>Consumer Profile: Segmentation and Targeting</w:t>
      </w:r>
      <w:bookmarkEnd w:id="35"/>
    </w:p>
    <w:p w14:paraId="4C7836B4" w14:textId="77777777" w:rsidR="006766E9" w:rsidRPr="006766E9" w:rsidRDefault="006766E9" w:rsidP="006766E9"/>
    <w:p w14:paraId="43CFA006" w14:textId="0F9034AD" w:rsidR="00033B17" w:rsidRPr="00462D09" w:rsidRDefault="00033B17" w:rsidP="00462D09">
      <w:pPr>
        <w:pStyle w:val="NormalWeb"/>
        <w:spacing w:before="0" w:beforeAutospacing="0" w:after="0" w:afterAutospacing="0" w:line="480" w:lineRule="auto"/>
        <w:ind w:firstLine="720"/>
        <w:jc w:val="both"/>
      </w:pPr>
      <w:r w:rsidRPr="00462D09">
        <w:rPr>
          <w:color w:val="000000"/>
        </w:rPr>
        <w:t>Our target consumer section would be those who not only wear shoes and possess portable el</w:t>
      </w:r>
      <w:r w:rsidR="00CA6B28">
        <w:rPr>
          <w:color w:val="000000"/>
        </w:rPr>
        <w:t>ectronic devices, but also are environmentally conscious</w:t>
      </w:r>
      <w:r w:rsidRPr="00462D09">
        <w:rPr>
          <w:color w:val="000000"/>
        </w:rPr>
        <w:t xml:space="preserve">. Ideally our customer would feel happy to charge their own electronic devices with energy generated by </w:t>
      </w:r>
      <w:r w:rsidR="006766E9" w:rsidRPr="00462D09">
        <w:rPr>
          <w:color w:val="000000"/>
        </w:rPr>
        <w:t>themselves</w:t>
      </w:r>
      <w:r w:rsidRPr="00462D09">
        <w:rPr>
          <w:color w:val="000000"/>
        </w:rPr>
        <w:t xml:space="preserve"> and 100% clean. Evidently our potential customers would not rely on our product as a primary method to charge their devices, but they would feel the sense of achievement, a feeling of contributing to a cleaner environment by using this product. People enjoy hiking or any outdoor activities involve a significant amount of walking may also be attracted to our product, as when they are out in the field it might be hard for them to charge their personal electronic devices due to the lack of available of charge station. By using our </w:t>
      </w:r>
      <w:r w:rsidR="006766E9" w:rsidRPr="00462D09">
        <w:rPr>
          <w:color w:val="000000"/>
        </w:rPr>
        <w:t>product,</w:t>
      </w:r>
      <w:r w:rsidRPr="00462D09">
        <w:rPr>
          <w:color w:val="000000"/>
        </w:rPr>
        <w:t xml:space="preserve"> they can charge directly from their shoes.</w:t>
      </w:r>
    </w:p>
    <w:p w14:paraId="0F3AE830" w14:textId="17EFF1BA" w:rsidR="00033B17" w:rsidRPr="00462D09" w:rsidRDefault="00A57A76" w:rsidP="00462D09">
      <w:pPr>
        <w:pStyle w:val="NormalWeb"/>
        <w:spacing w:before="0" w:beforeAutospacing="0" w:after="0" w:afterAutospacing="0" w:line="480" w:lineRule="auto"/>
        <w:ind w:firstLine="720"/>
        <w:jc w:val="both"/>
      </w:pPr>
      <w:r>
        <w:rPr>
          <w:color w:val="000000"/>
        </w:rPr>
        <w:t>In order to attract new customers, we would rely on our early adopters and early majority to spread the word. W</w:t>
      </w:r>
      <w:r w:rsidR="00033B17" w:rsidRPr="00462D09">
        <w:rPr>
          <w:color w:val="000000"/>
        </w:rPr>
        <w:t xml:space="preserve">e would first locate those opinion leaders within each outdoor group. After </w:t>
      </w:r>
      <w:r w:rsidR="00033B17" w:rsidRPr="00462D09">
        <w:rPr>
          <w:color w:val="000000"/>
        </w:rPr>
        <w:lastRenderedPageBreak/>
        <w:t>giving samples to those opinion leaders we hope they could penetrate these groups and turn their members into our users. We wish to use this marketing method because people generally pursuit outdoor activities in small groups. In this way we could reach our target customers fast.</w:t>
      </w:r>
    </w:p>
    <w:p w14:paraId="284F6B2F" w14:textId="20DCD2E3" w:rsidR="009569EC" w:rsidRDefault="00033B17" w:rsidP="00A57A76">
      <w:pPr>
        <w:pStyle w:val="NormalWeb"/>
        <w:spacing w:before="0" w:beforeAutospacing="0" w:after="0" w:afterAutospacing="0" w:line="480" w:lineRule="auto"/>
        <w:ind w:firstLine="720"/>
        <w:jc w:val="both"/>
        <w:rPr>
          <w:color w:val="000000"/>
        </w:rPr>
      </w:pPr>
      <w:r w:rsidRPr="00462D09">
        <w:rPr>
          <w:color w:val="000000"/>
        </w:rPr>
        <w:t xml:space="preserve">We also plan to partner with various </w:t>
      </w:r>
      <w:r w:rsidR="009035E9">
        <w:rPr>
          <w:color w:val="000000"/>
        </w:rPr>
        <w:t xml:space="preserve">specialty </w:t>
      </w:r>
      <w:r w:rsidRPr="00462D09">
        <w:rPr>
          <w:color w:val="000000"/>
        </w:rPr>
        <w:t xml:space="preserve">sporting outlets across the country to promote </w:t>
      </w:r>
      <w:r w:rsidR="009035E9">
        <w:rPr>
          <w:color w:val="000000"/>
        </w:rPr>
        <w:t xml:space="preserve">and </w:t>
      </w:r>
      <w:r w:rsidRPr="00462D09">
        <w:rPr>
          <w:color w:val="000000"/>
        </w:rPr>
        <w:t xml:space="preserve">advertise </w:t>
      </w:r>
      <w:r w:rsidR="009035E9">
        <w:rPr>
          <w:color w:val="000000"/>
        </w:rPr>
        <w:t>PowerSole.</w:t>
      </w:r>
      <w:r w:rsidRPr="00462D09">
        <w:rPr>
          <w:color w:val="000000"/>
        </w:rPr>
        <w:t xml:space="preserve"> This will really help in bringing our product to the mainstream and make it visible to </w:t>
      </w:r>
      <w:r w:rsidR="00A57A76">
        <w:rPr>
          <w:color w:val="000000"/>
        </w:rPr>
        <w:t>more people</w:t>
      </w:r>
      <w:r w:rsidRPr="00462D09">
        <w:rPr>
          <w:color w:val="000000"/>
        </w:rPr>
        <w:t xml:space="preserve">. </w:t>
      </w:r>
    </w:p>
    <w:p w14:paraId="3C405CA0" w14:textId="77777777" w:rsidR="0071101C" w:rsidRPr="003E248B" w:rsidRDefault="0071101C" w:rsidP="0071101C">
      <w:pPr>
        <w:pStyle w:val="NormalWeb"/>
        <w:spacing w:before="0" w:beforeAutospacing="0" w:after="0" w:afterAutospacing="0"/>
        <w:ind w:firstLine="720"/>
        <w:jc w:val="both"/>
        <w:rPr>
          <w:color w:val="000000"/>
        </w:rPr>
      </w:pPr>
    </w:p>
    <w:p w14:paraId="75ACBAE4" w14:textId="4E7BBF8A" w:rsidR="00E70936" w:rsidRDefault="00E70936" w:rsidP="00A57A76">
      <w:pPr>
        <w:pStyle w:val="Heading3"/>
        <w:spacing w:before="0"/>
      </w:pPr>
      <w:bookmarkStart w:id="36" w:name="_Toc435520539"/>
      <w:r>
        <w:t xml:space="preserve">Market </w:t>
      </w:r>
      <w:r w:rsidR="00EA6E2D">
        <w:t>Profile</w:t>
      </w:r>
      <w:r>
        <w:t>: Situation/Market Analysis</w:t>
      </w:r>
      <w:bookmarkEnd w:id="36"/>
    </w:p>
    <w:p w14:paraId="25F63C2D" w14:textId="77777777" w:rsidR="00702733" w:rsidRDefault="00702733" w:rsidP="00702733"/>
    <w:p w14:paraId="11491892" w14:textId="6D8F8943" w:rsidR="0071101C" w:rsidRDefault="00033B17" w:rsidP="00E83E42">
      <w:pPr>
        <w:pStyle w:val="NormalWeb"/>
        <w:spacing w:before="0" w:beforeAutospacing="0" w:after="0" w:afterAutospacing="0" w:line="480" w:lineRule="auto"/>
        <w:ind w:firstLine="360"/>
        <w:jc w:val="both"/>
        <w:rPr>
          <w:color w:val="000000"/>
        </w:rPr>
      </w:pPr>
      <w:r w:rsidRPr="00462D09">
        <w:rPr>
          <w:color w:val="000000"/>
        </w:rPr>
        <w:t>The market size of portable consumer electronics in North America in 2015 is 262.1 million dollar</w:t>
      </w:r>
      <w:r w:rsidR="00A57A76">
        <w:rPr>
          <w:color w:val="000000"/>
        </w:rPr>
        <w:t>s</w:t>
      </w:r>
      <w:r w:rsidRPr="00462D09">
        <w:rPr>
          <w:color w:val="000000"/>
        </w:rPr>
        <w:t xml:space="preserve">. This market is also growing in the future, with estimated sales of 290 million </w:t>
      </w:r>
      <w:r w:rsidR="006766E9" w:rsidRPr="00462D09">
        <w:rPr>
          <w:color w:val="000000"/>
        </w:rPr>
        <w:t>dollars</w:t>
      </w:r>
      <w:r w:rsidRPr="00462D09">
        <w:rPr>
          <w:color w:val="000000"/>
        </w:rPr>
        <w:t xml:space="preserve"> in 2017. In 2012 around 50% of American people participated in outdoor recreation, resulting in 141.9 million people. As a </w:t>
      </w:r>
      <w:r w:rsidR="006766E9" w:rsidRPr="00462D09">
        <w:rPr>
          <w:color w:val="000000"/>
        </w:rPr>
        <w:t>result,</w:t>
      </w:r>
      <w:r w:rsidRPr="00462D09">
        <w:rPr>
          <w:color w:val="000000"/>
        </w:rPr>
        <w:t xml:space="preserve"> the total market size for our product</w:t>
      </w:r>
      <w:r w:rsidR="00BC4C50">
        <w:rPr>
          <w:color w:val="000000"/>
        </w:rPr>
        <w:t>, PowerSole,</w:t>
      </w:r>
      <w:r w:rsidRPr="00462D09">
        <w:rPr>
          <w:color w:val="000000"/>
        </w:rPr>
        <w:t xml:space="preserve"> would be estimated as 50% * 262 million dollar equals 161 million dollar</w:t>
      </w:r>
      <w:r w:rsidR="00A57A76">
        <w:rPr>
          <w:color w:val="000000"/>
        </w:rPr>
        <w:t>s</w:t>
      </w:r>
      <w:r w:rsidRPr="00462D09">
        <w:rPr>
          <w:color w:val="000000"/>
        </w:rPr>
        <w:t xml:space="preserve"> a year. We believe that our product will </w:t>
      </w:r>
      <w:r w:rsidR="00A57A76">
        <w:rPr>
          <w:color w:val="000000"/>
        </w:rPr>
        <w:t xml:space="preserve">enable us to capture </w:t>
      </w:r>
      <w:r w:rsidRPr="00462D09">
        <w:rPr>
          <w:color w:val="000000"/>
        </w:rPr>
        <w:t>a new niche of the total market. The newly created field of product would then attract a broader generation of people into us</w:t>
      </w:r>
      <w:r w:rsidR="00007D26">
        <w:rPr>
          <w:color w:val="000000"/>
        </w:rPr>
        <w:t>ing our product in the future (r</w:t>
      </w:r>
      <w:r w:rsidRPr="00462D09">
        <w:rPr>
          <w:color w:val="000000"/>
        </w:rPr>
        <w:t xml:space="preserve">efer to </w:t>
      </w:r>
      <w:r w:rsidR="00007D26">
        <w:rPr>
          <w:b/>
          <w:color w:val="000000"/>
        </w:rPr>
        <w:t xml:space="preserve">exhibit </w:t>
      </w:r>
      <w:r w:rsidR="00007D26" w:rsidRPr="00007D26">
        <w:rPr>
          <w:b/>
          <w:color w:val="000000"/>
        </w:rPr>
        <w:t>4A</w:t>
      </w:r>
      <w:r w:rsidRPr="00462D09">
        <w:rPr>
          <w:color w:val="000000"/>
        </w:rPr>
        <w:t xml:space="preserve"> and </w:t>
      </w:r>
      <w:r w:rsidR="00007D26">
        <w:rPr>
          <w:b/>
          <w:color w:val="000000"/>
        </w:rPr>
        <w:t>exhibit 4B</w:t>
      </w:r>
      <w:r w:rsidRPr="00462D09">
        <w:rPr>
          <w:color w:val="000000"/>
        </w:rPr>
        <w:t xml:space="preserve"> for details</w:t>
      </w:r>
      <w:r w:rsidR="00007D26">
        <w:rPr>
          <w:color w:val="000000"/>
        </w:rPr>
        <w:t>)</w:t>
      </w:r>
      <w:r w:rsidR="00A57A76">
        <w:rPr>
          <w:color w:val="000000"/>
        </w:rPr>
        <w:t>.</w:t>
      </w:r>
      <w:r w:rsidR="00A14780">
        <w:rPr>
          <w:color w:val="000000"/>
        </w:rPr>
        <w:t xml:space="preserve"> </w:t>
      </w:r>
      <w:r w:rsidR="00A14780">
        <w:rPr>
          <w:b/>
          <w:color w:val="000000"/>
        </w:rPr>
        <w:t>Exhibit 5</w:t>
      </w:r>
      <w:r w:rsidR="00A14780">
        <w:rPr>
          <w:color w:val="000000"/>
        </w:rPr>
        <w:t xml:space="preserve"> summarizes our marketing and development strategies.</w:t>
      </w:r>
    </w:p>
    <w:p w14:paraId="3691C1E8" w14:textId="77777777" w:rsidR="00E83E42" w:rsidRPr="00A14780" w:rsidRDefault="00E83E42" w:rsidP="00E83E42">
      <w:pPr>
        <w:pStyle w:val="NormalWeb"/>
        <w:spacing w:before="0" w:beforeAutospacing="0" w:after="0" w:afterAutospacing="0" w:line="480" w:lineRule="auto"/>
        <w:ind w:firstLine="360"/>
        <w:jc w:val="both"/>
        <w:rPr>
          <w:color w:val="000000"/>
        </w:rPr>
      </w:pPr>
    </w:p>
    <w:p w14:paraId="0A03188E" w14:textId="01667A04" w:rsidR="00D00C4B" w:rsidRDefault="00702733" w:rsidP="00007D26">
      <w:pPr>
        <w:pStyle w:val="Heading2"/>
        <w:spacing w:before="0"/>
      </w:pPr>
      <w:bookmarkStart w:id="37" w:name="_Toc435520540"/>
      <w:r>
        <w:t>Growth &amp; Long-term Goals</w:t>
      </w:r>
      <w:bookmarkEnd w:id="37"/>
    </w:p>
    <w:p w14:paraId="33D1B875" w14:textId="77777777" w:rsidR="0083319D" w:rsidRDefault="0083319D" w:rsidP="0083319D"/>
    <w:p w14:paraId="1728EC2B" w14:textId="57F95713" w:rsidR="00033B17" w:rsidRPr="0072121D" w:rsidRDefault="00A57A76" w:rsidP="0072121D">
      <w:pPr>
        <w:pStyle w:val="NormalWeb"/>
        <w:spacing w:before="0" w:beforeAutospacing="0" w:after="0" w:afterAutospacing="0" w:line="480" w:lineRule="auto"/>
        <w:ind w:firstLine="576"/>
        <w:jc w:val="both"/>
        <w:rPr>
          <w:color w:val="000000"/>
        </w:rPr>
      </w:pPr>
      <w:r>
        <w:rPr>
          <w:color w:val="000000"/>
        </w:rPr>
        <w:t>Our company</w:t>
      </w:r>
      <w:r w:rsidR="00BC4C50">
        <w:rPr>
          <w:color w:val="000000"/>
        </w:rPr>
        <w:t xml:space="preserve"> has long-</w:t>
      </w:r>
      <w:r w:rsidR="00033B17" w:rsidRPr="00462D09">
        <w:rPr>
          <w:color w:val="000000"/>
        </w:rPr>
        <w:t xml:space="preserve">term plans of bringing our product, </w:t>
      </w:r>
      <w:r w:rsidR="006766E9">
        <w:rPr>
          <w:color w:val="000000"/>
        </w:rPr>
        <w:t>Power</w:t>
      </w:r>
      <w:r w:rsidR="00033B17" w:rsidRPr="00462D09">
        <w:rPr>
          <w:color w:val="000000"/>
        </w:rPr>
        <w:t xml:space="preserve">Sole, to developing countries. </w:t>
      </w:r>
      <w:r w:rsidR="003E248B">
        <w:rPr>
          <w:bCs/>
          <w:lang w:val="en-CA"/>
        </w:rPr>
        <w:t xml:space="preserve">Once we have established our shoe sole insert in the running/outdoor market we plan on creating a more robust, simple version and starting sales in developing countries. We believe there is a very large market for this technology in developing countries because of the lack of access to continuous, reliable electricity in many countries around the world. Our product would </w:t>
      </w:r>
      <w:r w:rsidR="003E248B">
        <w:rPr>
          <w:bCs/>
          <w:lang w:val="en-CA"/>
        </w:rPr>
        <w:lastRenderedPageBreak/>
        <w:t xml:space="preserve">provide a dependable method to obtain electricity for small electronics such as cell phones, flashlights, GPS devices, personal water purifiers, etc. </w:t>
      </w:r>
      <w:r w:rsidR="00033B17" w:rsidRPr="00462D09">
        <w:rPr>
          <w:color w:val="000000"/>
        </w:rPr>
        <w:t>We feel this is the ultimate goal; allowing people of these natio</w:t>
      </w:r>
      <w:r w:rsidR="00BC4C50">
        <w:rPr>
          <w:color w:val="000000"/>
        </w:rPr>
        <w:t xml:space="preserve">ns to take advantage of the </w:t>
      </w:r>
      <w:r w:rsidR="00033B17" w:rsidRPr="00462D09">
        <w:rPr>
          <w:color w:val="000000"/>
        </w:rPr>
        <w:t xml:space="preserve">energy around them. Until then, </w:t>
      </w:r>
      <w:r w:rsidR="0072121D">
        <w:rPr>
          <w:color w:val="000000"/>
        </w:rPr>
        <w:t>we are</w:t>
      </w:r>
      <w:r w:rsidR="00033B17" w:rsidRPr="00462D09">
        <w:rPr>
          <w:color w:val="000000"/>
        </w:rPr>
        <w:t xml:space="preserve"> introducing, iterating and optimizing our product in the developed world. Once </w:t>
      </w:r>
      <w:r w:rsidR="0072121D">
        <w:rPr>
          <w:color w:val="000000"/>
        </w:rPr>
        <w:t>we have</w:t>
      </w:r>
      <w:r w:rsidR="00BC4C50">
        <w:rPr>
          <w:color w:val="000000"/>
        </w:rPr>
        <w:t xml:space="preserve"> been established in </w:t>
      </w:r>
      <w:r w:rsidR="00033B17" w:rsidRPr="00462D09">
        <w:rPr>
          <w:color w:val="000000"/>
        </w:rPr>
        <w:t>the develop</w:t>
      </w:r>
      <w:r w:rsidR="0072121D">
        <w:rPr>
          <w:color w:val="000000"/>
        </w:rPr>
        <w:t>ed</w:t>
      </w:r>
      <w:r w:rsidR="00033B17" w:rsidRPr="00462D09">
        <w:rPr>
          <w:color w:val="000000"/>
        </w:rPr>
        <w:t xml:space="preserve"> world, we are planning on bringing in more technology to help u</w:t>
      </w:r>
      <w:r w:rsidR="00BC4C50">
        <w:rPr>
          <w:color w:val="000000"/>
        </w:rPr>
        <w:t>tilize this “free” energy</w:t>
      </w:r>
      <w:r w:rsidR="00033B17" w:rsidRPr="00462D09">
        <w:rPr>
          <w:color w:val="000000"/>
        </w:rPr>
        <w:t xml:space="preserve">. This is the </w:t>
      </w:r>
      <w:r w:rsidR="006766E9">
        <w:rPr>
          <w:color w:val="000000"/>
        </w:rPr>
        <w:t xml:space="preserve">future of </w:t>
      </w:r>
      <w:r w:rsidR="0072121D">
        <w:rPr>
          <w:color w:val="000000"/>
        </w:rPr>
        <w:t>Exploit It</w:t>
      </w:r>
      <w:r w:rsidR="006766E9">
        <w:rPr>
          <w:color w:val="000000"/>
        </w:rPr>
        <w:t xml:space="preserve"> Technologies,</w:t>
      </w:r>
      <w:r w:rsidR="006766E9" w:rsidRPr="00462D09">
        <w:rPr>
          <w:color w:val="000000"/>
        </w:rPr>
        <w:t xml:space="preserve"> </w:t>
      </w:r>
      <w:r w:rsidR="006766E9">
        <w:rPr>
          <w:color w:val="000000"/>
        </w:rPr>
        <w:t xml:space="preserve">implementing </w:t>
      </w:r>
      <w:r w:rsidR="00033B17" w:rsidRPr="00462D09">
        <w:rPr>
          <w:color w:val="000000"/>
        </w:rPr>
        <w:t xml:space="preserve">clean power generation on a small scale. </w:t>
      </w:r>
    </w:p>
    <w:p w14:paraId="59B5C54F" w14:textId="0E563063" w:rsidR="0071101C" w:rsidRDefault="0072121D" w:rsidP="00C11FA7">
      <w:pPr>
        <w:pStyle w:val="NormalWeb"/>
        <w:spacing w:before="0" w:beforeAutospacing="0" w:after="0" w:afterAutospacing="0" w:line="480" w:lineRule="auto"/>
        <w:ind w:firstLine="720"/>
        <w:jc w:val="both"/>
        <w:rPr>
          <w:rFonts w:eastAsia="Times New Roman"/>
          <w:color w:val="000000"/>
        </w:rPr>
      </w:pPr>
      <w:r>
        <w:rPr>
          <w:color w:val="000000"/>
        </w:rPr>
        <w:t>We</w:t>
      </w:r>
      <w:r w:rsidR="00033B17" w:rsidRPr="00462D09">
        <w:rPr>
          <w:color w:val="000000"/>
        </w:rPr>
        <w:t xml:space="preserve"> b</w:t>
      </w:r>
      <w:r w:rsidR="00BC4C50">
        <w:rPr>
          <w:color w:val="000000"/>
        </w:rPr>
        <w:t>elieve that small-</w:t>
      </w:r>
      <w:r w:rsidR="00033B17" w:rsidRPr="00462D09">
        <w:rPr>
          <w:color w:val="000000"/>
        </w:rPr>
        <w:t xml:space="preserve">scale power generation is the key to utilizing renewable energy sources. </w:t>
      </w:r>
      <w:r w:rsidR="00BC4C50">
        <w:rPr>
          <w:color w:val="000000"/>
        </w:rPr>
        <w:t>Our next step with making small-</w:t>
      </w:r>
      <w:r w:rsidR="00033B17" w:rsidRPr="00462D09">
        <w:rPr>
          <w:color w:val="000000"/>
        </w:rPr>
        <w:t xml:space="preserve">scale energy sources will be on the residential scale. </w:t>
      </w:r>
      <w:r>
        <w:rPr>
          <w:color w:val="000000"/>
        </w:rPr>
        <w:t>W</w:t>
      </w:r>
      <w:r w:rsidR="00BC4C50">
        <w:rPr>
          <w:color w:val="000000"/>
        </w:rPr>
        <w:t>e</w:t>
      </w:r>
      <w:r>
        <w:rPr>
          <w:color w:val="000000"/>
        </w:rPr>
        <w:t xml:space="preserve"> have</w:t>
      </w:r>
      <w:r w:rsidR="00033B17" w:rsidRPr="00462D09">
        <w:rPr>
          <w:color w:val="000000"/>
        </w:rPr>
        <w:t xml:space="preserve"> been researching and developing a geothermal thermoelectric household power generation system. This system creates power by a temperature difference between the ambient atmosphere/solar radiation and the constant temperature 15-20 ft. below the surface. Since the temperature 15-20 ft. below the surface is relatively constant throughout the year, there is always a temperature difference between the ambient atmosphere and the ground. The thermoelectric generators convert the temperature difference into electrical power through heat transfer. Research and simulations have shown that a small model (small meaning it would fit in a small closet) could create up to 3kW of power.</w:t>
      </w:r>
      <w:r>
        <w:rPr>
          <w:color w:val="000000"/>
        </w:rPr>
        <w:t xml:space="preserve"> </w:t>
      </w:r>
      <w:r w:rsidR="00033B17" w:rsidRPr="00462D09">
        <w:rPr>
          <w:rFonts w:eastAsia="Times New Roman"/>
          <w:color w:val="000000"/>
        </w:rPr>
        <w:t xml:space="preserve">This would target customers </w:t>
      </w:r>
      <w:r w:rsidR="00BC4C50">
        <w:rPr>
          <w:rFonts w:eastAsia="Times New Roman"/>
          <w:color w:val="000000"/>
        </w:rPr>
        <w:t>living in</w:t>
      </w:r>
      <w:r w:rsidR="00033B17" w:rsidRPr="00462D09">
        <w:rPr>
          <w:rFonts w:eastAsia="Times New Roman"/>
          <w:color w:val="000000"/>
        </w:rPr>
        <w:t xml:space="preserve"> temperate climate</w:t>
      </w:r>
      <w:r w:rsidR="00BC4C50">
        <w:rPr>
          <w:rFonts w:eastAsia="Times New Roman"/>
          <w:color w:val="000000"/>
        </w:rPr>
        <w:t>s</w:t>
      </w:r>
      <w:r w:rsidR="00033B17" w:rsidRPr="00462D09">
        <w:rPr>
          <w:rFonts w:eastAsia="Times New Roman"/>
          <w:color w:val="000000"/>
        </w:rPr>
        <w:t>. Temperate climate</w:t>
      </w:r>
      <w:r w:rsidR="00BC4C50">
        <w:rPr>
          <w:rFonts w:eastAsia="Times New Roman"/>
          <w:color w:val="000000"/>
        </w:rPr>
        <w:t xml:space="preserve">s are </w:t>
      </w:r>
      <w:r w:rsidR="00033B17" w:rsidRPr="00462D09">
        <w:rPr>
          <w:rFonts w:eastAsia="Times New Roman"/>
          <w:color w:val="000000"/>
        </w:rPr>
        <w:t>climate</w:t>
      </w:r>
      <w:r w:rsidR="00BC4C50">
        <w:rPr>
          <w:rFonts w:eastAsia="Times New Roman"/>
          <w:color w:val="000000"/>
        </w:rPr>
        <w:t>s</w:t>
      </w:r>
      <w:r w:rsidR="00033B17" w:rsidRPr="00462D09">
        <w:rPr>
          <w:rFonts w:eastAsia="Times New Roman"/>
          <w:color w:val="000000"/>
        </w:rPr>
        <w:t xml:space="preserve"> whose temperature</w:t>
      </w:r>
      <w:r w:rsidR="00BC4C50">
        <w:rPr>
          <w:rFonts w:eastAsia="Times New Roman"/>
          <w:color w:val="000000"/>
        </w:rPr>
        <w:t>s vary</w:t>
      </w:r>
      <w:r w:rsidR="00033B17" w:rsidRPr="00462D09">
        <w:rPr>
          <w:rFonts w:eastAsia="Times New Roman"/>
          <w:color w:val="000000"/>
        </w:rPr>
        <w:t xml:space="preserve"> greatly throughout the year, hot summers and cold winters (like here in Montreal). The beauty of his system is that the magnitude of the power output is proportional to the temperature difference. This is a perfect fit for the growing power demand during very hot summer days to run air conditioners, and very cold winter days to run heaters. </w:t>
      </w:r>
    </w:p>
    <w:p w14:paraId="23B2DB1D" w14:textId="3BFB68D5" w:rsidR="00655530" w:rsidRPr="00655530" w:rsidRDefault="00655530" w:rsidP="00655530">
      <w:pPr>
        <w:pStyle w:val="Heading1"/>
        <w:ind w:left="-142" w:firstLine="142"/>
      </w:pPr>
      <w:bookmarkStart w:id="38" w:name="_Toc435520541"/>
      <w:r>
        <w:lastRenderedPageBreak/>
        <w:t xml:space="preserve">Appendix </w:t>
      </w:r>
      <w:r w:rsidR="00E83E42">
        <w:pict w14:anchorId="1F8CA44E">
          <v:shape id="_x0000_i1028" type="#_x0000_t75" style="width:459.95pt;height:2pt;mso-position-horizontal:absolute" o:hrpct="0" o:hralign="center" o:hr="t">
            <v:imagedata r:id="rId11" o:title="Colorful Stone Stripe" blacklevel="-.5" grayscale="t" bilevel="t"/>
          </v:shape>
        </w:pict>
      </w:r>
      <w:bookmarkEnd w:id="38"/>
    </w:p>
    <w:p w14:paraId="36F19982" w14:textId="77777777" w:rsidR="00930AF9" w:rsidRDefault="00930AF9" w:rsidP="00930AF9">
      <w:pPr>
        <w:keepNext/>
      </w:pPr>
    </w:p>
    <w:p w14:paraId="4BD9DD31" w14:textId="77777777" w:rsidR="00BF68BC" w:rsidRDefault="00BF68BC" w:rsidP="00930AF9">
      <w:pPr>
        <w:keepNext/>
      </w:pPr>
    </w:p>
    <w:p w14:paraId="0007710E" w14:textId="1AF7F01D" w:rsidR="00BF68BC" w:rsidRDefault="007E51D4" w:rsidP="00930AF9">
      <w:pPr>
        <w:keepNext/>
        <w:rPr>
          <w:b/>
        </w:rPr>
      </w:pPr>
      <w:r>
        <w:rPr>
          <w:b/>
        </w:rPr>
        <w:t>Exhibit 1</w:t>
      </w:r>
      <w:r w:rsidR="00A170FD">
        <w:rPr>
          <w:rStyle w:val="FootnoteReference"/>
          <w:b/>
        </w:rPr>
        <w:footnoteReference w:id="2"/>
      </w:r>
      <w:r>
        <w:rPr>
          <w:b/>
        </w:rPr>
        <w:t>: Possible prototype models and uses</w:t>
      </w:r>
    </w:p>
    <w:p w14:paraId="0622EB99" w14:textId="48374C9B" w:rsidR="007E51D4" w:rsidRDefault="007E51D4" w:rsidP="00930AF9">
      <w:pPr>
        <w:keepNext/>
        <w:rPr>
          <w:b/>
        </w:rPr>
      </w:pPr>
    </w:p>
    <w:p w14:paraId="2D3AC35C" w14:textId="2BFE8C29" w:rsidR="007E51D4" w:rsidRPr="007E51D4" w:rsidRDefault="007E51D4" w:rsidP="00930AF9">
      <w:pPr>
        <w:keepNext/>
        <w:rPr>
          <w:b/>
        </w:rPr>
      </w:pPr>
      <w:r>
        <w:rPr>
          <w:b/>
          <w:noProof/>
        </w:rPr>
        <w:drawing>
          <wp:anchor distT="0" distB="0" distL="114300" distR="114300" simplePos="0" relativeHeight="251660288" behindDoc="0" locked="0" layoutInCell="1" allowOverlap="1" wp14:anchorId="228D1121" wp14:editId="2E37B8C4">
            <wp:simplePos x="0" y="0"/>
            <wp:positionH relativeFrom="margin">
              <wp:posOffset>965200</wp:posOffset>
            </wp:positionH>
            <wp:positionV relativeFrom="margin">
              <wp:posOffset>1264285</wp:posOffset>
            </wp:positionV>
            <wp:extent cx="4003040" cy="2743200"/>
            <wp:effectExtent l="0" t="0" r="1016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e-Sketch-3-2.jpg"/>
                    <pic:cNvPicPr/>
                  </pic:nvPicPr>
                  <pic:blipFill>
                    <a:blip r:embed="rId12">
                      <a:extLst>
                        <a:ext uri="{28A0092B-C50C-407E-A947-70E740481C1C}">
                          <a14:useLocalDpi xmlns:a14="http://schemas.microsoft.com/office/drawing/2010/main" val="0"/>
                        </a:ext>
                      </a:extLst>
                    </a:blip>
                    <a:stretch>
                      <a:fillRect/>
                    </a:stretch>
                  </pic:blipFill>
                  <pic:spPr>
                    <a:xfrm>
                      <a:off x="0" y="0"/>
                      <a:ext cx="4003040" cy="2743200"/>
                    </a:xfrm>
                    <a:prstGeom prst="rect">
                      <a:avLst/>
                    </a:prstGeom>
                  </pic:spPr>
                </pic:pic>
              </a:graphicData>
            </a:graphic>
          </wp:anchor>
        </w:drawing>
      </w:r>
    </w:p>
    <w:p w14:paraId="3888C7CE" w14:textId="500A08C0" w:rsidR="00BF68BC" w:rsidRDefault="00BF68BC" w:rsidP="00930AF9">
      <w:pPr>
        <w:keepNext/>
      </w:pPr>
    </w:p>
    <w:p w14:paraId="1F409A70" w14:textId="047E8790" w:rsidR="007E51D4" w:rsidRDefault="007E51D4" w:rsidP="00930AF9">
      <w:pPr>
        <w:keepNext/>
        <w:rPr>
          <w:b/>
        </w:rPr>
      </w:pPr>
    </w:p>
    <w:p w14:paraId="0C7174E9" w14:textId="6C1F3CBA" w:rsidR="007E51D4" w:rsidRDefault="007E51D4" w:rsidP="00930AF9">
      <w:pPr>
        <w:keepNext/>
        <w:rPr>
          <w:b/>
        </w:rPr>
      </w:pPr>
    </w:p>
    <w:p w14:paraId="779EC74A" w14:textId="2374EE54" w:rsidR="007E51D4" w:rsidRDefault="007E51D4" w:rsidP="00930AF9">
      <w:pPr>
        <w:keepNext/>
        <w:rPr>
          <w:b/>
        </w:rPr>
      </w:pPr>
    </w:p>
    <w:p w14:paraId="21504803" w14:textId="3AC10DAA" w:rsidR="007E51D4" w:rsidRDefault="007E51D4" w:rsidP="00930AF9">
      <w:pPr>
        <w:keepNext/>
        <w:rPr>
          <w:b/>
        </w:rPr>
      </w:pPr>
    </w:p>
    <w:p w14:paraId="1FE764BF" w14:textId="41BF9B54" w:rsidR="007E51D4" w:rsidRDefault="007E51D4" w:rsidP="00930AF9">
      <w:pPr>
        <w:keepNext/>
        <w:rPr>
          <w:b/>
        </w:rPr>
      </w:pPr>
    </w:p>
    <w:p w14:paraId="0B10BC12" w14:textId="16F3B431" w:rsidR="007E51D4" w:rsidRDefault="007E51D4" w:rsidP="00930AF9">
      <w:pPr>
        <w:keepNext/>
        <w:rPr>
          <w:b/>
        </w:rPr>
      </w:pPr>
    </w:p>
    <w:p w14:paraId="477823C3" w14:textId="54394B8D" w:rsidR="007E51D4" w:rsidRDefault="007E51D4" w:rsidP="00930AF9">
      <w:pPr>
        <w:keepNext/>
        <w:rPr>
          <w:b/>
        </w:rPr>
      </w:pPr>
    </w:p>
    <w:p w14:paraId="6700BA17" w14:textId="2444BB6C" w:rsidR="007E51D4" w:rsidRDefault="007E51D4" w:rsidP="00930AF9">
      <w:pPr>
        <w:keepNext/>
        <w:rPr>
          <w:b/>
        </w:rPr>
      </w:pPr>
    </w:p>
    <w:p w14:paraId="21F004C9" w14:textId="7D372533" w:rsidR="007E51D4" w:rsidRDefault="007E51D4" w:rsidP="00930AF9">
      <w:pPr>
        <w:keepNext/>
        <w:rPr>
          <w:b/>
        </w:rPr>
      </w:pPr>
    </w:p>
    <w:p w14:paraId="0FF4533D" w14:textId="3BEF5EDB" w:rsidR="007E51D4" w:rsidRDefault="007E51D4" w:rsidP="00930AF9">
      <w:pPr>
        <w:keepNext/>
        <w:rPr>
          <w:b/>
        </w:rPr>
      </w:pPr>
    </w:p>
    <w:p w14:paraId="79ECB1B0" w14:textId="77777777" w:rsidR="007E51D4" w:rsidRDefault="007E51D4" w:rsidP="00930AF9">
      <w:pPr>
        <w:keepNext/>
        <w:rPr>
          <w:b/>
        </w:rPr>
      </w:pPr>
    </w:p>
    <w:p w14:paraId="0869940B" w14:textId="77777777" w:rsidR="007E51D4" w:rsidRDefault="007E51D4" w:rsidP="00930AF9">
      <w:pPr>
        <w:keepNext/>
        <w:rPr>
          <w:b/>
        </w:rPr>
      </w:pPr>
    </w:p>
    <w:p w14:paraId="55611B13" w14:textId="77777777" w:rsidR="007E51D4" w:rsidRDefault="007E51D4" w:rsidP="00930AF9">
      <w:pPr>
        <w:keepNext/>
        <w:rPr>
          <w:b/>
        </w:rPr>
      </w:pPr>
    </w:p>
    <w:p w14:paraId="095880C5" w14:textId="77777777" w:rsidR="007E51D4" w:rsidRDefault="007E51D4" w:rsidP="00930AF9">
      <w:pPr>
        <w:keepNext/>
        <w:rPr>
          <w:b/>
        </w:rPr>
      </w:pPr>
    </w:p>
    <w:p w14:paraId="2350C961" w14:textId="77777777" w:rsidR="007E51D4" w:rsidRDefault="007E51D4" w:rsidP="00930AF9">
      <w:pPr>
        <w:keepNext/>
        <w:rPr>
          <w:b/>
        </w:rPr>
      </w:pPr>
    </w:p>
    <w:p w14:paraId="6D4A5079" w14:textId="77777777" w:rsidR="007E51D4" w:rsidRDefault="007E51D4" w:rsidP="00930AF9">
      <w:pPr>
        <w:keepNext/>
        <w:rPr>
          <w:b/>
        </w:rPr>
      </w:pPr>
    </w:p>
    <w:p w14:paraId="2B29F1D3" w14:textId="62005966" w:rsidR="007E51D4" w:rsidRDefault="007E51D4" w:rsidP="00930AF9">
      <w:pPr>
        <w:keepNext/>
        <w:rPr>
          <w:b/>
        </w:rPr>
      </w:pPr>
    </w:p>
    <w:p w14:paraId="032EFB01" w14:textId="30D6DF16" w:rsidR="007E51D4" w:rsidRDefault="007E51D4" w:rsidP="00930AF9">
      <w:pPr>
        <w:keepNext/>
        <w:rPr>
          <w:b/>
        </w:rPr>
      </w:pPr>
      <w:r>
        <w:rPr>
          <w:b/>
          <w:noProof/>
        </w:rPr>
        <w:drawing>
          <wp:anchor distT="0" distB="0" distL="114300" distR="114300" simplePos="0" relativeHeight="251661312" behindDoc="0" locked="0" layoutInCell="1" allowOverlap="1" wp14:anchorId="55F11DA9" wp14:editId="5284ECA5">
            <wp:simplePos x="0" y="0"/>
            <wp:positionH relativeFrom="column">
              <wp:posOffset>0</wp:posOffset>
            </wp:positionH>
            <wp:positionV relativeFrom="paragraph">
              <wp:posOffset>0</wp:posOffset>
            </wp:positionV>
            <wp:extent cx="2793670" cy="2460897"/>
            <wp:effectExtent l="0" t="0" r="635" b="3175"/>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arge_SA114108_2.jpg"/>
                    <pic:cNvPicPr/>
                  </pic:nvPicPr>
                  <pic:blipFill>
                    <a:blip r:embed="rId13">
                      <a:extLst>
                        <a:ext uri="{28A0092B-C50C-407E-A947-70E740481C1C}">
                          <a14:useLocalDpi xmlns:a14="http://schemas.microsoft.com/office/drawing/2010/main" val="0"/>
                        </a:ext>
                      </a:extLst>
                    </a:blip>
                    <a:stretch>
                      <a:fillRect/>
                    </a:stretch>
                  </pic:blipFill>
                  <pic:spPr>
                    <a:xfrm>
                      <a:off x="0" y="0"/>
                      <a:ext cx="2793670" cy="2460897"/>
                    </a:xfrm>
                    <a:prstGeom prst="rect">
                      <a:avLst/>
                    </a:prstGeom>
                  </pic:spPr>
                </pic:pic>
              </a:graphicData>
            </a:graphic>
            <wp14:sizeRelH relativeFrom="page">
              <wp14:pctWidth>0</wp14:pctWidth>
            </wp14:sizeRelH>
            <wp14:sizeRelV relativeFrom="page">
              <wp14:pctHeight>0</wp14:pctHeight>
            </wp14:sizeRelV>
          </wp:anchor>
        </w:drawing>
      </w:r>
    </w:p>
    <w:p w14:paraId="3C60168D" w14:textId="427284A2" w:rsidR="007E51D4" w:rsidRDefault="007E51D4" w:rsidP="00930AF9">
      <w:pPr>
        <w:keepNext/>
        <w:rPr>
          <w:b/>
        </w:rPr>
      </w:pPr>
      <w:r>
        <w:rPr>
          <w:b/>
          <w:noProof/>
        </w:rPr>
        <w:drawing>
          <wp:anchor distT="0" distB="0" distL="114300" distR="114300" simplePos="0" relativeHeight="251659264" behindDoc="0" locked="0" layoutInCell="1" allowOverlap="1" wp14:anchorId="34B0BC84" wp14:editId="383988BD">
            <wp:simplePos x="0" y="0"/>
            <wp:positionH relativeFrom="column">
              <wp:posOffset>337548</wp:posOffset>
            </wp:positionH>
            <wp:positionV relativeFrom="paragraph">
              <wp:posOffset>33020</wp:posOffset>
            </wp:positionV>
            <wp:extent cx="2858135" cy="2219325"/>
            <wp:effectExtent l="0" t="0" r="12065" b="0"/>
            <wp:wrapTight wrapText="bothSides">
              <wp:wrapPolygon edited="0">
                <wp:start x="0" y="0"/>
                <wp:lineTo x="0" y="21260"/>
                <wp:lineTo x="21499" y="21260"/>
                <wp:lineTo x="21499"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arge_SA114108_1.jpg"/>
                    <pic:cNvPicPr/>
                  </pic:nvPicPr>
                  <pic:blipFill>
                    <a:blip r:embed="rId14">
                      <a:extLst>
                        <a:ext uri="{28A0092B-C50C-407E-A947-70E740481C1C}">
                          <a14:useLocalDpi xmlns:a14="http://schemas.microsoft.com/office/drawing/2010/main" val="0"/>
                        </a:ext>
                      </a:extLst>
                    </a:blip>
                    <a:stretch>
                      <a:fillRect/>
                    </a:stretch>
                  </pic:blipFill>
                  <pic:spPr>
                    <a:xfrm>
                      <a:off x="0" y="0"/>
                      <a:ext cx="2858135" cy="2219325"/>
                    </a:xfrm>
                    <a:prstGeom prst="rect">
                      <a:avLst/>
                    </a:prstGeom>
                  </pic:spPr>
                </pic:pic>
              </a:graphicData>
            </a:graphic>
            <wp14:sizeRelH relativeFrom="page">
              <wp14:pctWidth>0</wp14:pctWidth>
            </wp14:sizeRelH>
            <wp14:sizeRelV relativeFrom="page">
              <wp14:pctHeight>0</wp14:pctHeight>
            </wp14:sizeRelV>
          </wp:anchor>
        </w:drawing>
      </w:r>
    </w:p>
    <w:p w14:paraId="4D4DFA1D" w14:textId="77777777" w:rsidR="007E51D4" w:rsidRDefault="007E51D4" w:rsidP="00930AF9">
      <w:pPr>
        <w:keepNext/>
        <w:rPr>
          <w:b/>
        </w:rPr>
      </w:pPr>
    </w:p>
    <w:p w14:paraId="438101AD" w14:textId="77777777" w:rsidR="007E51D4" w:rsidRDefault="007E51D4" w:rsidP="00930AF9">
      <w:pPr>
        <w:keepNext/>
        <w:rPr>
          <w:b/>
        </w:rPr>
      </w:pPr>
    </w:p>
    <w:p w14:paraId="472A2D34" w14:textId="77777777" w:rsidR="007E51D4" w:rsidRDefault="007E51D4" w:rsidP="00930AF9">
      <w:pPr>
        <w:keepNext/>
        <w:rPr>
          <w:b/>
        </w:rPr>
      </w:pPr>
    </w:p>
    <w:p w14:paraId="3814F830" w14:textId="77777777" w:rsidR="007E51D4" w:rsidRDefault="007E51D4" w:rsidP="00930AF9">
      <w:pPr>
        <w:keepNext/>
        <w:rPr>
          <w:b/>
        </w:rPr>
      </w:pPr>
    </w:p>
    <w:p w14:paraId="17820A2E" w14:textId="77777777" w:rsidR="007E51D4" w:rsidRDefault="007E51D4" w:rsidP="00930AF9">
      <w:pPr>
        <w:keepNext/>
        <w:rPr>
          <w:b/>
        </w:rPr>
      </w:pPr>
    </w:p>
    <w:p w14:paraId="72CD37C9" w14:textId="77777777" w:rsidR="007E51D4" w:rsidRDefault="007E51D4" w:rsidP="00930AF9">
      <w:pPr>
        <w:keepNext/>
        <w:rPr>
          <w:b/>
        </w:rPr>
      </w:pPr>
    </w:p>
    <w:p w14:paraId="45E2193F" w14:textId="77777777" w:rsidR="007E51D4" w:rsidRDefault="007E51D4" w:rsidP="00930AF9">
      <w:pPr>
        <w:keepNext/>
        <w:rPr>
          <w:b/>
        </w:rPr>
      </w:pPr>
    </w:p>
    <w:p w14:paraId="0DEF7037" w14:textId="77777777" w:rsidR="007E51D4" w:rsidRDefault="007E51D4" w:rsidP="00930AF9">
      <w:pPr>
        <w:keepNext/>
        <w:rPr>
          <w:b/>
        </w:rPr>
      </w:pPr>
    </w:p>
    <w:p w14:paraId="35B097CB" w14:textId="77777777" w:rsidR="007E51D4" w:rsidRDefault="007E51D4" w:rsidP="00930AF9">
      <w:pPr>
        <w:keepNext/>
        <w:rPr>
          <w:b/>
        </w:rPr>
      </w:pPr>
    </w:p>
    <w:p w14:paraId="5077521A" w14:textId="77777777" w:rsidR="007E51D4" w:rsidRDefault="007E51D4" w:rsidP="00930AF9">
      <w:pPr>
        <w:keepNext/>
        <w:rPr>
          <w:b/>
        </w:rPr>
      </w:pPr>
    </w:p>
    <w:p w14:paraId="0C959953" w14:textId="77777777" w:rsidR="007E51D4" w:rsidRDefault="007E51D4" w:rsidP="00930AF9">
      <w:pPr>
        <w:keepNext/>
        <w:rPr>
          <w:b/>
        </w:rPr>
      </w:pPr>
    </w:p>
    <w:p w14:paraId="6227AB84" w14:textId="77777777" w:rsidR="007E51D4" w:rsidRDefault="007E51D4" w:rsidP="00930AF9">
      <w:pPr>
        <w:keepNext/>
        <w:rPr>
          <w:b/>
        </w:rPr>
      </w:pPr>
    </w:p>
    <w:p w14:paraId="26EBC0CB" w14:textId="77777777" w:rsidR="007E51D4" w:rsidRDefault="007E51D4" w:rsidP="00930AF9">
      <w:pPr>
        <w:keepNext/>
        <w:rPr>
          <w:b/>
        </w:rPr>
      </w:pPr>
    </w:p>
    <w:p w14:paraId="3D4FFD6B" w14:textId="77777777" w:rsidR="007E51D4" w:rsidRDefault="007E51D4" w:rsidP="00930AF9">
      <w:pPr>
        <w:keepNext/>
        <w:rPr>
          <w:b/>
        </w:rPr>
      </w:pPr>
    </w:p>
    <w:p w14:paraId="40B9CB43" w14:textId="77777777" w:rsidR="007E51D4" w:rsidRDefault="007E51D4" w:rsidP="00930AF9">
      <w:pPr>
        <w:keepNext/>
        <w:rPr>
          <w:b/>
        </w:rPr>
      </w:pPr>
    </w:p>
    <w:p w14:paraId="30DE0F40" w14:textId="77777777" w:rsidR="007E51D4" w:rsidRDefault="007E51D4" w:rsidP="00930AF9">
      <w:pPr>
        <w:keepNext/>
        <w:rPr>
          <w:b/>
        </w:rPr>
      </w:pPr>
    </w:p>
    <w:p w14:paraId="51FBD16E" w14:textId="77777777" w:rsidR="007E51D4" w:rsidRDefault="007E51D4" w:rsidP="00930AF9">
      <w:pPr>
        <w:keepNext/>
        <w:rPr>
          <w:b/>
        </w:rPr>
      </w:pPr>
    </w:p>
    <w:p w14:paraId="6E62137B" w14:textId="77777777" w:rsidR="007E51D4" w:rsidRDefault="007E51D4" w:rsidP="00930AF9">
      <w:pPr>
        <w:keepNext/>
        <w:rPr>
          <w:b/>
        </w:rPr>
      </w:pPr>
    </w:p>
    <w:p w14:paraId="43925117" w14:textId="77777777" w:rsidR="007E51D4" w:rsidRDefault="007E51D4" w:rsidP="00930AF9">
      <w:pPr>
        <w:keepNext/>
        <w:rPr>
          <w:b/>
        </w:rPr>
      </w:pPr>
    </w:p>
    <w:p w14:paraId="7265F9A2" w14:textId="60E6E3F8" w:rsidR="00BF68BC" w:rsidRPr="00BF68BC" w:rsidRDefault="00BF68BC" w:rsidP="00930AF9">
      <w:pPr>
        <w:keepNext/>
        <w:rPr>
          <w:b/>
        </w:rPr>
      </w:pPr>
      <w:r w:rsidRPr="00BF68BC">
        <w:rPr>
          <w:b/>
        </w:rPr>
        <w:t>Exhibit 2</w:t>
      </w:r>
      <w:r>
        <w:rPr>
          <w:b/>
        </w:rPr>
        <w:t>: The Product Roadmap</w:t>
      </w:r>
    </w:p>
    <w:p w14:paraId="78AB124C" w14:textId="6D7E3AED" w:rsidR="00930AF9" w:rsidRDefault="00930AF9" w:rsidP="00930AF9">
      <w:pPr>
        <w:keepNext/>
      </w:pPr>
    </w:p>
    <w:p w14:paraId="03C8A4D6" w14:textId="77777777" w:rsidR="00930AF9" w:rsidRDefault="00930AF9" w:rsidP="00930AF9">
      <w:pPr>
        <w:keepNext/>
      </w:pPr>
      <w:r>
        <w:rPr>
          <w:noProof/>
        </w:rPr>
        <w:drawing>
          <wp:inline distT="0" distB="0" distL="0" distR="0" wp14:anchorId="1AD8196B" wp14:editId="6E2222A0">
            <wp:extent cx="5943600" cy="2777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77431"/>
                    </a:xfrm>
                    <a:prstGeom prst="rect">
                      <a:avLst/>
                    </a:prstGeom>
                    <a:noFill/>
                    <a:ln>
                      <a:noFill/>
                    </a:ln>
                  </pic:spPr>
                </pic:pic>
              </a:graphicData>
            </a:graphic>
          </wp:inline>
        </w:drawing>
      </w:r>
    </w:p>
    <w:p w14:paraId="3133BB06" w14:textId="60478DC1" w:rsidR="00930AF9" w:rsidRDefault="00930AF9" w:rsidP="00930AF9">
      <w:pPr>
        <w:pStyle w:val="Caption"/>
        <w:rPr>
          <w:noProof/>
        </w:rPr>
      </w:pPr>
    </w:p>
    <w:p w14:paraId="152DE982" w14:textId="77777777" w:rsidR="000E6D72" w:rsidRPr="00462D09" w:rsidRDefault="000E6D72" w:rsidP="000E6D72">
      <w:pPr>
        <w:pStyle w:val="NormalWeb"/>
        <w:numPr>
          <w:ilvl w:val="0"/>
          <w:numId w:val="19"/>
        </w:numPr>
        <w:spacing w:before="0" w:beforeAutospacing="0" w:after="0" w:afterAutospacing="0"/>
        <w:ind w:left="720"/>
        <w:jc w:val="both"/>
      </w:pPr>
      <w:r w:rsidRPr="00462D09">
        <w:rPr>
          <w:color w:val="000000"/>
        </w:rPr>
        <w:t>Green represents market/product research</w:t>
      </w:r>
    </w:p>
    <w:p w14:paraId="1D63EE4E" w14:textId="77777777" w:rsidR="000E6D72" w:rsidRPr="00462D09" w:rsidRDefault="000E6D72" w:rsidP="000E6D72">
      <w:pPr>
        <w:pStyle w:val="NormalWeb"/>
        <w:numPr>
          <w:ilvl w:val="0"/>
          <w:numId w:val="19"/>
        </w:numPr>
        <w:spacing w:before="0" w:beforeAutospacing="0" w:after="0" w:afterAutospacing="0"/>
        <w:ind w:left="720"/>
        <w:jc w:val="both"/>
      </w:pPr>
      <w:r w:rsidRPr="00462D09">
        <w:rPr>
          <w:color w:val="000000"/>
        </w:rPr>
        <w:t>Red represents product development/construction</w:t>
      </w:r>
    </w:p>
    <w:p w14:paraId="1DB9E427" w14:textId="77777777" w:rsidR="000E6D72" w:rsidRPr="00462D09" w:rsidRDefault="000E6D72" w:rsidP="000E6D72">
      <w:pPr>
        <w:pStyle w:val="NormalWeb"/>
        <w:numPr>
          <w:ilvl w:val="0"/>
          <w:numId w:val="19"/>
        </w:numPr>
        <w:spacing w:before="0" w:beforeAutospacing="0" w:after="0" w:afterAutospacing="0"/>
        <w:ind w:left="720"/>
        <w:jc w:val="both"/>
      </w:pPr>
      <w:r>
        <w:rPr>
          <w:color w:val="000000"/>
        </w:rPr>
        <w:t>Yello</w:t>
      </w:r>
      <w:r w:rsidRPr="00462D09">
        <w:rPr>
          <w:color w:val="000000"/>
        </w:rPr>
        <w:t>w represents manufacturer acquisition</w:t>
      </w:r>
    </w:p>
    <w:p w14:paraId="7F728062" w14:textId="77777777" w:rsidR="000E6D72" w:rsidRPr="00462D09" w:rsidRDefault="000E6D72" w:rsidP="000E6D72">
      <w:pPr>
        <w:pStyle w:val="NormalWeb"/>
        <w:numPr>
          <w:ilvl w:val="0"/>
          <w:numId w:val="19"/>
        </w:numPr>
        <w:spacing w:before="0" w:beforeAutospacing="0" w:after="0" w:afterAutospacing="0"/>
        <w:ind w:left="720"/>
        <w:jc w:val="both"/>
      </w:pPr>
      <w:r w:rsidRPr="00462D09">
        <w:rPr>
          <w:color w:val="000000"/>
        </w:rPr>
        <w:t>Purple represent marking strategy</w:t>
      </w:r>
    </w:p>
    <w:p w14:paraId="66B43619" w14:textId="77777777" w:rsidR="000E6D72" w:rsidRDefault="000E6D72" w:rsidP="000E6D72">
      <w:pPr>
        <w:pStyle w:val="NormalWeb"/>
        <w:numPr>
          <w:ilvl w:val="0"/>
          <w:numId w:val="19"/>
        </w:numPr>
        <w:spacing w:before="0" w:beforeAutospacing="0" w:after="0" w:afterAutospacing="0"/>
        <w:ind w:left="720"/>
        <w:jc w:val="both"/>
        <w:rPr>
          <w:color w:val="000000"/>
        </w:rPr>
      </w:pPr>
      <w:r w:rsidRPr="00462D09">
        <w:rPr>
          <w:color w:val="000000"/>
        </w:rPr>
        <w:t>Blue represents product releases</w:t>
      </w:r>
    </w:p>
    <w:p w14:paraId="211E9C62" w14:textId="77777777" w:rsidR="007E51D4" w:rsidRDefault="007E51D4" w:rsidP="00930AF9"/>
    <w:p w14:paraId="2E622FD3" w14:textId="77777777" w:rsidR="007E51D4" w:rsidRDefault="007E51D4" w:rsidP="00930AF9"/>
    <w:p w14:paraId="6366CB3F" w14:textId="77777777" w:rsidR="00BF68BC" w:rsidRDefault="00BF68BC" w:rsidP="00930AF9"/>
    <w:p w14:paraId="661A2607" w14:textId="1EA2F57F" w:rsidR="00930AF9" w:rsidRPr="00930AF9" w:rsidRDefault="00BF68BC" w:rsidP="00930AF9">
      <w:r>
        <w:rPr>
          <w:b/>
        </w:rPr>
        <w:t xml:space="preserve">Exhibit 3: </w:t>
      </w:r>
      <w:r w:rsidR="00930AF9">
        <w:t>Projected Product Costs</w:t>
      </w:r>
      <w:r w:rsidR="00BC4C50">
        <w:t xml:space="preserve"> Per Product</w:t>
      </w:r>
      <w:r w:rsidR="00930AF9">
        <w:t xml:space="preserve"> (Manufacturing costs accounted for in material prices):</w:t>
      </w:r>
    </w:p>
    <w:tbl>
      <w:tblPr>
        <w:tblStyle w:val="TableGrid"/>
        <w:tblW w:w="9092" w:type="dxa"/>
        <w:tblLook w:val="04A0" w:firstRow="1" w:lastRow="0" w:firstColumn="1" w:lastColumn="0" w:noHBand="0" w:noVBand="1"/>
      </w:tblPr>
      <w:tblGrid>
        <w:gridCol w:w="2450"/>
        <w:gridCol w:w="2214"/>
        <w:gridCol w:w="2214"/>
        <w:gridCol w:w="2214"/>
      </w:tblGrid>
      <w:tr w:rsidR="00930AF9" w14:paraId="3628B8C9" w14:textId="77777777" w:rsidTr="00930AF9">
        <w:tc>
          <w:tcPr>
            <w:tcW w:w="2450" w:type="dxa"/>
            <w:tcBorders>
              <w:top w:val="single" w:sz="24" w:space="0" w:color="auto"/>
              <w:left w:val="single" w:sz="24" w:space="0" w:color="auto"/>
              <w:bottom w:val="single" w:sz="18" w:space="0" w:color="auto"/>
              <w:right w:val="single" w:sz="18" w:space="0" w:color="auto"/>
            </w:tcBorders>
          </w:tcPr>
          <w:p w14:paraId="27378995" w14:textId="77777777" w:rsidR="00930AF9" w:rsidRDefault="00930AF9" w:rsidP="00930AF9"/>
        </w:tc>
        <w:tc>
          <w:tcPr>
            <w:tcW w:w="2214" w:type="dxa"/>
            <w:tcBorders>
              <w:top w:val="single" w:sz="24" w:space="0" w:color="auto"/>
              <w:left w:val="single" w:sz="18" w:space="0" w:color="auto"/>
              <w:bottom w:val="single" w:sz="18" w:space="0" w:color="auto"/>
            </w:tcBorders>
          </w:tcPr>
          <w:p w14:paraId="18A5E688" w14:textId="77777777" w:rsidR="00930AF9" w:rsidRDefault="00930AF9" w:rsidP="00930AF9">
            <w:pPr>
              <w:jc w:val="center"/>
            </w:pPr>
            <w:r>
              <w:t>Alpha Release</w:t>
            </w:r>
          </w:p>
        </w:tc>
        <w:tc>
          <w:tcPr>
            <w:tcW w:w="2214" w:type="dxa"/>
            <w:tcBorders>
              <w:top w:val="single" w:sz="24" w:space="0" w:color="auto"/>
              <w:bottom w:val="single" w:sz="18" w:space="0" w:color="auto"/>
            </w:tcBorders>
          </w:tcPr>
          <w:p w14:paraId="2F89BB3C" w14:textId="77777777" w:rsidR="00930AF9" w:rsidRDefault="00930AF9" w:rsidP="00930AF9">
            <w:pPr>
              <w:jc w:val="center"/>
            </w:pPr>
            <w:r>
              <w:t>Beta Release</w:t>
            </w:r>
          </w:p>
        </w:tc>
        <w:tc>
          <w:tcPr>
            <w:tcW w:w="2214" w:type="dxa"/>
            <w:tcBorders>
              <w:top w:val="single" w:sz="24" w:space="0" w:color="auto"/>
              <w:bottom w:val="single" w:sz="18" w:space="0" w:color="auto"/>
              <w:right w:val="single" w:sz="24" w:space="0" w:color="auto"/>
            </w:tcBorders>
          </w:tcPr>
          <w:p w14:paraId="51E0BFBE" w14:textId="3E326D1F" w:rsidR="00930AF9" w:rsidRDefault="00930AF9" w:rsidP="00930AF9">
            <w:pPr>
              <w:jc w:val="center"/>
            </w:pPr>
            <w:r>
              <w:t>Major Release</w:t>
            </w:r>
          </w:p>
        </w:tc>
      </w:tr>
      <w:tr w:rsidR="00930AF9" w14:paraId="2764D01B" w14:textId="77777777" w:rsidTr="00930AF9">
        <w:tc>
          <w:tcPr>
            <w:tcW w:w="2450" w:type="dxa"/>
            <w:tcBorders>
              <w:top w:val="single" w:sz="18" w:space="0" w:color="auto"/>
              <w:left w:val="single" w:sz="24" w:space="0" w:color="auto"/>
              <w:right w:val="single" w:sz="18" w:space="0" w:color="auto"/>
            </w:tcBorders>
          </w:tcPr>
          <w:p w14:paraId="5345CBEA" w14:textId="77777777" w:rsidR="00930AF9" w:rsidRDefault="00930AF9" w:rsidP="00930AF9">
            <w:r>
              <w:t>Micro-turbine</w:t>
            </w:r>
          </w:p>
        </w:tc>
        <w:tc>
          <w:tcPr>
            <w:tcW w:w="2214" w:type="dxa"/>
            <w:tcBorders>
              <w:top w:val="single" w:sz="18" w:space="0" w:color="auto"/>
              <w:left w:val="single" w:sz="18" w:space="0" w:color="auto"/>
              <w:bottom w:val="single" w:sz="8" w:space="0" w:color="auto"/>
              <w:right w:val="single" w:sz="8" w:space="0" w:color="auto"/>
            </w:tcBorders>
          </w:tcPr>
          <w:p w14:paraId="37ACA221" w14:textId="77777777" w:rsidR="00930AF9" w:rsidRDefault="00930AF9" w:rsidP="00930AF9">
            <w:pPr>
              <w:jc w:val="center"/>
            </w:pPr>
            <w:r>
              <w:t>$10</w:t>
            </w:r>
          </w:p>
        </w:tc>
        <w:tc>
          <w:tcPr>
            <w:tcW w:w="2214" w:type="dxa"/>
            <w:tcBorders>
              <w:top w:val="single" w:sz="18" w:space="0" w:color="auto"/>
              <w:left w:val="single" w:sz="8" w:space="0" w:color="auto"/>
              <w:bottom w:val="single" w:sz="8" w:space="0" w:color="auto"/>
              <w:right w:val="single" w:sz="8" w:space="0" w:color="auto"/>
            </w:tcBorders>
          </w:tcPr>
          <w:p w14:paraId="74D4A8D2" w14:textId="77777777" w:rsidR="00930AF9" w:rsidRDefault="00930AF9" w:rsidP="00930AF9">
            <w:pPr>
              <w:jc w:val="center"/>
            </w:pPr>
            <w:r>
              <w:t>$9</w:t>
            </w:r>
          </w:p>
        </w:tc>
        <w:tc>
          <w:tcPr>
            <w:tcW w:w="2214" w:type="dxa"/>
            <w:tcBorders>
              <w:top w:val="single" w:sz="18" w:space="0" w:color="auto"/>
              <w:left w:val="single" w:sz="8" w:space="0" w:color="auto"/>
              <w:bottom w:val="single" w:sz="8" w:space="0" w:color="auto"/>
              <w:right w:val="single" w:sz="24" w:space="0" w:color="auto"/>
            </w:tcBorders>
          </w:tcPr>
          <w:p w14:paraId="1D5D8284" w14:textId="77777777" w:rsidR="00930AF9" w:rsidRDefault="00930AF9" w:rsidP="00930AF9">
            <w:pPr>
              <w:jc w:val="center"/>
            </w:pPr>
            <w:r>
              <w:t>$7</w:t>
            </w:r>
          </w:p>
        </w:tc>
      </w:tr>
      <w:tr w:rsidR="00930AF9" w14:paraId="37CDBE89" w14:textId="77777777" w:rsidTr="00930AF9">
        <w:tc>
          <w:tcPr>
            <w:tcW w:w="2450" w:type="dxa"/>
            <w:tcBorders>
              <w:left w:val="single" w:sz="24" w:space="0" w:color="auto"/>
              <w:right w:val="single" w:sz="18" w:space="0" w:color="auto"/>
            </w:tcBorders>
          </w:tcPr>
          <w:p w14:paraId="61906097" w14:textId="77777777" w:rsidR="00930AF9" w:rsidRDefault="00930AF9" w:rsidP="00930AF9">
            <w:r>
              <w:t>Sole (outside)</w:t>
            </w:r>
          </w:p>
        </w:tc>
        <w:tc>
          <w:tcPr>
            <w:tcW w:w="2214" w:type="dxa"/>
            <w:tcBorders>
              <w:top w:val="single" w:sz="8" w:space="0" w:color="auto"/>
              <w:left w:val="single" w:sz="18" w:space="0" w:color="auto"/>
              <w:bottom w:val="single" w:sz="8" w:space="0" w:color="auto"/>
              <w:right w:val="single" w:sz="8" w:space="0" w:color="auto"/>
            </w:tcBorders>
          </w:tcPr>
          <w:p w14:paraId="7AD67750" w14:textId="77777777" w:rsidR="00930AF9" w:rsidRDefault="00930AF9" w:rsidP="00930AF9">
            <w:pPr>
              <w:jc w:val="center"/>
            </w:pPr>
            <w:r>
              <w:t>$5</w:t>
            </w:r>
          </w:p>
        </w:tc>
        <w:tc>
          <w:tcPr>
            <w:tcW w:w="2214" w:type="dxa"/>
            <w:tcBorders>
              <w:top w:val="single" w:sz="8" w:space="0" w:color="auto"/>
              <w:left w:val="single" w:sz="8" w:space="0" w:color="auto"/>
              <w:bottom w:val="single" w:sz="8" w:space="0" w:color="auto"/>
              <w:right w:val="single" w:sz="8" w:space="0" w:color="auto"/>
            </w:tcBorders>
          </w:tcPr>
          <w:p w14:paraId="10AC3EF0" w14:textId="77777777" w:rsidR="00930AF9" w:rsidRDefault="00930AF9" w:rsidP="00930AF9">
            <w:pPr>
              <w:jc w:val="center"/>
            </w:pPr>
            <w:r>
              <w:t>$4</w:t>
            </w:r>
          </w:p>
        </w:tc>
        <w:tc>
          <w:tcPr>
            <w:tcW w:w="2214" w:type="dxa"/>
            <w:tcBorders>
              <w:top w:val="single" w:sz="8" w:space="0" w:color="auto"/>
              <w:left w:val="single" w:sz="8" w:space="0" w:color="auto"/>
              <w:bottom w:val="single" w:sz="8" w:space="0" w:color="auto"/>
              <w:right w:val="single" w:sz="24" w:space="0" w:color="auto"/>
            </w:tcBorders>
          </w:tcPr>
          <w:p w14:paraId="3AF72EDE" w14:textId="77777777" w:rsidR="00930AF9" w:rsidRDefault="00930AF9" w:rsidP="00930AF9">
            <w:pPr>
              <w:jc w:val="center"/>
            </w:pPr>
            <w:r>
              <w:t>$3</w:t>
            </w:r>
          </w:p>
        </w:tc>
      </w:tr>
      <w:tr w:rsidR="00930AF9" w14:paraId="7BE0E549" w14:textId="77777777" w:rsidTr="00930AF9">
        <w:tc>
          <w:tcPr>
            <w:tcW w:w="2450" w:type="dxa"/>
            <w:tcBorders>
              <w:left w:val="single" w:sz="24" w:space="0" w:color="auto"/>
              <w:right w:val="single" w:sz="18" w:space="0" w:color="auto"/>
            </w:tcBorders>
          </w:tcPr>
          <w:p w14:paraId="6B1356F9" w14:textId="77777777" w:rsidR="00930AF9" w:rsidRDefault="00930AF9" w:rsidP="00930AF9">
            <w:r>
              <w:t>Sole (inside)</w:t>
            </w:r>
          </w:p>
        </w:tc>
        <w:tc>
          <w:tcPr>
            <w:tcW w:w="2214" w:type="dxa"/>
            <w:tcBorders>
              <w:top w:val="single" w:sz="8" w:space="0" w:color="auto"/>
              <w:left w:val="single" w:sz="18" w:space="0" w:color="auto"/>
              <w:bottom w:val="single" w:sz="8" w:space="0" w:color="auto"/>
              <w:right w:val="single" w:sz="8" w:space="0" w:color="auto"/>
            </w:tcBorders>
          </w:tcPr>
          <w:p w14:paraId="5FFC7A0D" w14:textId="77777777" w:rsidR="00930AF9" w:rsidRDefault="00930AF9" w:rsidP="00930AF9">
            <w:pPr>
              <w:jc w:val="center"/>
            </w:pPr>
            <w:r>
              <w:t>$8</w:t>
            </w:r>
          </w:p>
        </w:tc>
        <w:tc>
          <w:tcPr>
            <w:tcW w:w="2214" w:type="dxa"/>
            <w:tcBorders>
              <w:top w:val="single" w:sz="8" w:space="0" w:color="auto"/>
              <w:left w:val="single" w:sz="8" w:space="0" w:color="auto"/>
              <w:bottom w:val="single" w:sz="8" w:space="0" w:color="auto"/>
              <w:right w:val="single" w:sz="8" w:space="0" w:color="auto"/>
            </w:tcBorders>
          </w:tcPr>
          <w:p w14:paraId="73E33EA1" w14:textId="77777777" w:rsidR="00930AF9" w:rsidRDefault="00930AF9" w:rsidP="00930AF9">
            <w:pPr>
              <w:jc w:val="center"/>
            </w:pPr>
            <w:r>
              <w:t>$7</w:t>
            </w:r>
          </w:p>
        </w:tc>
        <w:tc>
          <w:tcPr>
            <w:tcW w:w="2214" w:type="dxa"/>
            <w:tcBorders>
              <w:top w:val="single" w:sz="8" w:space="0" w:color="auto"/>
              <w:left w:val="single" w:sz="8" w:space="0" w:color="auto"/>
              <w:bottom w:val="single" w:sz="8" w:space="0" w:color="auto"/>
              <w:right w:val="single" w:sz="24" w:space="0" w:color="auto"/>
            </w:tcBorders>
          </w:tcPr>
          <w:p w14:paraId="6FE694A1" w14:textId="77777777" w:rsidR="00930AF9" w:rsidRDefault="00930AF9" w:rsidP="00930AF9">
            <w:pPr>
              <w:jc w:val="center"/>
            </w:pPr>
            <w:r>
              <w:t>$5</w:t>
            </w:r>
          </w:p>
        </w:tc>
      </w:tr>
      <w:tr w:rsidR="00930AF9" w14:paraId="51355195" w14:textId="77777777" w:rsidTr="00930AF9">
        <w:tc>
          <w:tcPr>
            <w:tcW w:w="2450" w:type="dxa"/>
            <w:tcBorders>
              <w:left w:val="single" w:sz="24" w:space="0" w:color="auto"/>
              <w:right w:val="single" w:sz="18" w:space="0" w:color="auto"/>
            </w:tcBorders>
          </w:tcPr>
          <w:p w14:paraId="7DC92B02" w14:textId="77777777" w:rsidR="00930AF9" w:rsidRDefault="00930AF9" w:rsidP="00930AF9">
            <w:r>
              <w:t>Hosing</w:t>
            </w:r>
          </w:p>
        </w:tc>
        <w:tc>
          <w:tcPr>
            <w:tcW w:w="2214" w:type="dxa"/>
            <w:tcBorders>
              <w:top w:val="single" w:sz="8" w:space="0" w:color="auto"/>
              <w:left w:val="single" w:sz="18" w:space="0" w:color="auto"/>
              <w:bottom w:val="single" w:sz="8" w:space="0" w:color="auto"/>
              <w:right w:val="single" w:sz="8" w:space="0" w:color="auto"/>
            </w:tcBorders>
          </w:tcPr>
          <w:p w14:paraId="2983F7EB" w14:textId="77777777" w:rsidR="00930AF9" w:rsidRDefault="00930AF9" w:rsidP="00930AF9">
            <w:pPr>
              <w:jc w:val="center"/>
            </w:pPr>
            <w:r>
              <w:t>$2</w:t>
            </w:r>
          </w:p>
        </w:tc>
        <w:tc>
          <w:tcPr>
            <w:tcW w:w="2214" w:type="dxa"/>
            <w:tcBorders>
              <w:top w:val="single" w:sz="8" w:space="0" w:color="auto"/>
              <w:left w:val="single" w:sz="8" w:space="0" w:color="auto"/>
              <w:bottom w:val="single" w:sz="8" w:space="0" w:color="auto"/>
              <w:right w:val="single" w:sz="8" w:space="0" w:color="auto"/>
            </w:tcBorders>
          </w:tcPr>
          <w:p w14:paraId="46CAC684" w14:textId="77777777" w:rsidR="00930AF9" w:rsidRDefault="00930AF9" w:rsidP="00930AF9">
            <w:pPr>
              <w:jc w:val="center"/>
            </w:pPr>
            <w:r>
              <w:t>$1</w:t>
            </w:r>
          </w:p>
        </w:tc>
        <w:tc>
          <w:tcPr>
            <w:tcW w:w="2214" w:type="dxa"/>
            <w:tcBorders>
              <w:top w:val="single" w:sz="8" w:space="0" w:color="auto"/>
              <w:left w:val="single" w:sz="8" w:space="0" w:color="auto"/>
              <w:bottom w:val="single" w:sz="8" w:space="0" w:color="auto"/>
              <w:right w:val="single" w:sz="24" w:space="0" w:color="auto"/>
            </w:tcBorders>
          </w:tcPr>
          <w:p w14:paraId="6C2E8F1E" w14:textId="77777777" w:rsidR="00930AF9" w:rsidRDefault="00930AF9" w:rsidP="00930AF9">
            <w:pPr>
              <w:jc w:val="center"/>
            </w:pPr>
            <w:r>
              <w:t>$0.50</w:t>
            </w:r>
          </w:p>
        </w:tc>
      </w:tr>
      <w:tr w:rsidR="00930AF9" w14:paraId="3C91190D" w14:textId="77777777" w:rsidTr="00930AF9">
        <w:tc>
          <w:tcPr>
            <w:tcW w:w="2450" w:type="dxa"/>
            <w:tcBorders>
              <w:left w:val="single" w:sz="24" w:space="0" w:color="auto"/>
              <w:right w:val="single" w:sz="18" w:space="0" w:color="auto"/>
            </w:tcBorders>
          </w:tcPr>
          <w:p w14:paraId="05879953" w14:textId="77777777" w:rsidR="00930AF9" w:rsidRDefault="00930AF9" w:rsidP="00930AF9">
            <w:r>
              <w:t>Battery</w:t>
            </w:r>
          </w:p>
        </w:tc>
        <w:tc>
          <w:tcPr>
            <w:tcW w:w="2214" w:type="dxa"/>
            <w:tcBorders>
              <w:top w:val="single" w:sz="8" w:space="0" w:color="auto"/>
              <w:left w:val="single" w:sz="18" w:space="0" w:color="auto"/>
              <w:bottom w:val="single" w:sz="8" w:space="0" w:color="auto"/>
              <w:right w:val="single" w:sz="8" w:space="0" w:color="auto"/>
            </w:tcBorders>
          </w:tcPr>
          <w:p w14:paraId="3E11B09C" w14:textId="77777777" w:rsidR="00930AF9" w:rsidRDefault="00930AF9" w:rsidP="00930AF9">
            <w:pPr>
              <w:jc w:val="center"/>
            </w:pPr>
            <w:r>
              <w:t>$5</w:t>
            </w:r>
          </w:p>
        </w:tc>
        <w:tc>
          <w:tcPr>
            <w:tcW w:w="2214" w:type="dxa"/>
            <w:tcBorders>
              <w:top w:val="single" w:sz="8" w:space="0" w:color="auto"/>
              <w:left w:val="single" w:sz="8" w:space="0" w:color="auto"/>
              <w:bottom w:val="single" w:sz="8" w:space="0" w:color="auto"/>
              <w:right w:val="single" w:sz="8" w:space="0" w:color="auto"/>
            </w:tcBorders>
          </w:tcPr>
          <w:p w14:paraId="47B137FF" w14:textId="77777777" w:rsidR="00930AF9" w:rsidRDefault="00930AF9" w:rsidP="00930AF9">
            <w:pPr>
              <w:jc w:val="center"/>
            </w:pPr>
            <w:r>
              <w:t>$4</w:t>
            </w:r>
          </w:p>
        </w:tc>
        <w:tc>
          <w:tcPr>
            <w:tcW w:w="2214" w:type="dxa"/>
            <w:tcBorders>
              <w:top w:val="single" w:sz="8" w:space="0" w:color="auto"/>
              <w:left w:val="single" w:sz="8" w:space="0" w:color="auto"/>
              <w:bottom w:val="single" w:sz="8" w:space="0" w:color="auto"/>
              <w:right w:val="single" w:sz="24" w:space="0" w:color="auto"/>
            </w:tcBorders>
          </w:tcPr>
          <w:p w14:paraId="74BE1DFB" w14:textId="77777777" w:rsidR="00930AF9" w:rsidRDefault="00930AF9" w:rsidP="00930AF9">
            <w:pPr>
              <w:jc w:val="center"/>
            </w:pPr>
            <w:r>
              <w:t>$3</w:t>
            </w:r>
          </w:p>
        </w:tc>
      </w:tr>
      <w:tr w:rsidR="00930AF9" w14:paraId="71C0648C" w14:textId="77777777" w:rsidTr="00930AF9">
        <w:tc>
          <w:tcPr>
            <w:tcW w:w="2450" w:type="dxa"/>
            <w:tcBorders>
              <w:left w:val="single" w:sz="24" w:space="0" w:color="auto"/>
              <w:bottom w:val="single" w:sz="18" w:space="0" w:color="auto"/>
              <w:right w:val="single" w:sz="18" w:space="0" w:color="auto"/>
            </w:tcBorders>
          </w:tcPr>
          <w:p w14:paraId="257ACCBC" w14:textId="77777777" w:rsidR="00930AF9" w:rsidRDefault="00930AF9" w:rsidP="00930AF9">
            <w:r>
              <w:t>Charging Electronics</w:t>
            </w:r>
          </w:p>
        </w:tc>
        <w:tc>
          <w:tcPr>
            <w:tcW w:w="2214" w:type="dxa"/>
            <w:tcBorders>
              <w:top w:val="single" w:sz="8" w:space="0" w:color="auto"/>
              <w:left w:val="single" w:sz="18" w:space="0" w:color="auto"/>
              <w:bottom w:val="single" w:sz="18" w:space="0" w:color="auto"/>
              <w:right w:val="single" w:sz="8" w:space="0" w:color="auto"/>
            </w:tcBorders>
          </w:tcPr>
          <w:p w14:paraId="730D06EF" w14:textId="77777777" w:rsidR="00930AF9" w:rsidRDefault="00930AF9" w:rsidP="00930AF9">
            <w:pPr>
              <w:jc w:val="center"/>
            </w:pPr>
            <w:r>
              <w:t>$15</w:t>
            </w:r>
          </w:p>
        </w:tc>
        <w:tc>
          <w:tcPr>
            <w:tcW w:w="2214" w:type="dxa"/>
            <w:tcBorders>
              <w:top w:val="single" w:sz="8" w:space="0" w:color="auto"/>
              <w:left w:val="single" w:sz="8" w:space="0" w:color="auto"/>
              <w:bottom w:val="single" w:sz="18" w:space="0" w:color="auto"/>
              <w:right w:val="single" w:sz="8" w:space="0" w:color="auto"/>
            </w:tcBorders>
          </w:tcPr>
          <w:p w14:paraId="55CFF955" w14:textId="77777777" w:rsidR="00930AF9" w:rsidRDefault="00930AF9" w:rsidP="00930AF9">
            <w:pPr>
              <w:jc w:val="center"/>
            </w:pPr>
            <w:r>
              <w:t>$12.50</w:t>
            </w:r>
          </w:p>
        </w:tc>
        <w:tc>
          <w:tcPr>
            <w:tcW w:w="2214" w:type="dxa"/>
            <w:tcBorders>
              <w:top w:val="single" w:sz="8" w:space="0" w:color="auto"/>
              <w:left w:val="single" w:sz="8" w:space="0" w:color="auto"/>
              <w:bottom w:val="single" w:sz="18" w:space="0" w:color="auto"/>
              <w:right w:val="single" w:sz="24" w:space="0" w:color="auto"/>
            </w:tcBorders>
          </w:tcPr>
          <w:p w14:paraId="269D0B1F" w14:textId="77777777" w:rsidR="00930AF9" w:rsidRDefault="00930AF9" w:rsidP="00930AF9">
            <w:pPr>
              <w:jc w:val="center"/>
            </w:pPr>
            <w:r>
              <w:t>$10</w:t>
            </w:r>
          </w:p>
        </w:tc>
      </w:tr>
      <w:tr w:rsidR="00930AF9" w14:paraId="5A3645F1" w14:textId="77777777" w:rsidTr="00930AF9">
        <w:tc>
          <w:tcPr>
            <w:tcW w:w="2450" w:type="dxa"/>
            <w:tcBorders>
              <w:top w:val="single" w:sz="18" w:space="0" w:color="auto"/>
              <w:left w:val="single" w:sz="24" w:space="0" w:color="auto"/>
              <w:bottom w:val="single" w:sz="24" w:space="0" w:color="auto"/>
              <w:right w:val="single" w:sz="18" w:space="0" w:color="auto"/>
            </w:tcBorders>
          </w:tcPr>
          <w:p w14:paraId="7CDE4937" w14:textId="77777777" w:rsidR="00930AF9" w:rsidRPr="007340A2" w:rsidRDefault="00930AF9" w:rsidP="00930AF9">
            <w:pPr>
              <w:rPr>
                <w:b/>
              </w:rPr>
            </w:pPr>
            <w:r w:rsidRPr="007340A2">
              <w:rPr>
                <w:b/>
              </w:rPr>
              <w:t>Total</w:t>
            </w:r>
            <w:r>
              <w:rPr>
                <w:b/>
              </w:rPr>
              <w:t>:</w:t>
            </w:r>
          </w:p>
        </w:tc>
        <w:tc>
          <w:tcPr>
            <w:tcW w:w="2214" w:type="dxa"/>
            <w:tcBorders>
              <w:top w:val="single" w:sz="18" w:space="0" w:color="auto"/>
              <w:left w:val="single" w:sz="18" w:space="0" w:color="auto"/>
              <w:bottom w:val="single" w:sz="24" w:space="0" w:color="auto"/>
            </w:tcBorders>
          </w:tcPr>
          <w:p w14:paraId="76ABB4A5" w14:textId="77777777" w:rsidR="00930AF9" w:rsidRPr="00930AF9" w:rsidRDefault="00930AF9" w:rsidP="00930AF9">
            <w:pPr>
              <w:jc w:val="center"/>
              <w:rPr>
                <w:b/>
              </w:rPr>
            </w:pPr>
            <w:r w:rsidRPr="00930AF9">
              <w:rPr>
                <w:b/>
              </w:rPr>
              <w:t>$45</w:t>
            </w:r>
          </w:p>
        </w:tc>
        <w:tc>
          <w:tcPr>
            <w:tcW w:w="2214" w:type="dxa"/>
            <w:tcBorders>
              <w:top w:val="single" w:sz="18" w:space="0" w:color="auto"/>
              <w:bottom w:val="single" w:sz="24" w:space="0" w:color="auto"/>
            </w:tcBorders>
          </w:tcPr>
          <w:p w14:paraId="343E0CE9" w14:textId="77777777" w:rsidR="00930AF9" w:rsidRPr="00930AF9" w:rsidRDefault="00930AF9" w:rsidP="00930AF9">
            <w:pPr>
              <w:jc w:val="center"/>
              <w:rPr>
                <w:b/>
              </w:rPr>
            </w:pPr>
            <w:r w:rsidRPr="00930AF9">
              <w:rPr>
                <w:b/>
              </w:rPr>
              <w:t>$37.5</w:t>
            </w:r>
          </w:p>
        </w:tc>
        <w:tc>
          <w:tcPr>
            <w:tcW w:w="2214" w:type="dxa"/>
            <w:tcBorders>
              <w:top w:val="single" w:sz="18" w:space="0" w:color="auto"/>
              <w:bottom w:val="single" w:sz="24" w:space="0" w:color="auto"/>
              <w:right w:val="single" w:sz="24" w:space="0" w:color="auto"/>
            </w:tcBorders>
          </w:tcPr>
          <w:p w14:paraId="4B8220EF" w14:textId="77777777" w:rsidR="00930AF9" w:rsidRPr="00930AF9" w:rsidRDefault="00930AF9" w:rsidP="00930AF9">
            <w:pPr>
              <w:keepNext/>
              <w:jc w:val="center"/>
              <w:rPr>
                <w:b/>
              </w:rPr>
            </w:pPr>
            <w:r w:rsidRPr="00930AF9">
              <w:rPr>
                <w:b/>
              </w:rPr>
              <w:t>$28.50</w:t>
            </w:r>
          </w:p>
        </w:tc>
      </w:tr>
    </w:tbl>
    <w:p w14:paraId="7E0EC936" w14:textId="77777777" w:rsidR="001E612A" w:rsidRDefault="001E612A" w:rsidP="001E612A"/>
    <w:p w14:paraId="184A2810" w14:textId="77777777" w:rsidR="001E612A" w:rsidRDefault="001E612A" w:rsidP="001E612A"/>
    <w:p w14:paraId="0812E9CD" w14:textId="77777777" w:rsidR="007E51D4" w:rsidRDefault="007E51D4" w:rsidP="007E51D4">
      <w:pPr>
        <w:pStyle w:val="NormalWeb"/>
        <w:spacing w:before="0" w:beforeAutospacing="0" w:after="0" w:afterAutospacing="0" w:line="480" w:lineRule="auto"/>
        <w:jc w:val="both"/>
        <w:textAlignment w:val="baseline"/>
        <w:rPr>
          <w:color w:val="000000"/>
        </w:rPr>
      </w:pPr>
    </w:p>
    <w:p w14:paraId="0F834E48" w14:textId="4EA68F02" w:rsidR="007E51D4" w:rsidRDefault="007E51D4" w:rsidP="007E51D4">
      <w:pPr>
        <w:pStyle w:val="NormalWeb"/>
        <w:spacing w:before="0" w:beforeAutospacing="0" w:after="0" w:afterAutospacing="0" w:line="480" w:lineRule="auto"/>
        <w:jc w:val="both"/>
        <w:textAlignment w:val="baseline"/>
        <w:rPr>
          <w:color w:val="000000"/>
        </w:rPr>
      </w:pPr>
    </w:p>
    <w:p w14:paraId="404A7590" w14:textId="7849892A" w:rsidR="003B4D3C" w:rsidRPr="003B4D3C" w:rsidRDefault="007E51D4" w:rsidP="007E51D4">
      <w:pPr>
        <w:pStyle w:val="NormalWeb"/>
        <w:spacing w:before="0" w:beforeAutospacing="0" w:after="0" w:afterAutospacing="0" w:line="480" w:lineRule="auto"/>
        <w:jc w:val="both"/>
        <w:textAlignment w:val="baseline"/>
        <w:rPr>
          <w:b/>
          <w:color w:val="000000"/>
        </w:rPr>
      </w:pPr>
      <w:r>
        <w:rPr>
          <w:color w:val="000000"/>
        </w:rPr>
        <w:lastRenderedPageBreak/>
        <w:t>E</w:t>
      </w:r>
      <w:r w:rsidRPr="003B4D3C">
        <w:rPr>
          <w:b/>
          <w:color w:val="000000"/>
        </w:rPr>
        <w:t>xhibit 4</w:t>
      </w:r>
      <w:r w:rsidR="00A14780">
        <w:rPr>
          <w:b/>
          <w:color w:val="000000"/>
        </w:rPr>
        <w:t>A</w:t>
      </w:r>
      <w:r w:rsidR="00A170FD">
        <w:rPr>
          <w:rStyle w:val="FootnoteReference"/>
          <w:b/>
          <w:color w:val="000000"/>
        </w:rPr>
        <w:footnoteReference w:id="3"/>
      </w:r>
      <w:r w:rsidR="001E612A" w:rsidRPr="003B4D3C">
        <w:rPr>
          <w:b/>
          <w:color w:val="000000"/>
        </w:rPr>
        <w:t xml:space="preserve"> Portable electronic devices market in North America, unit in Million (USD)</w:t>
      </w:r>
    </w:p>
    <w:p w14:paraId="353B8B9A" w14:textId="4B9F75CF" w:rsidR="00A170FD" w:rsidRDefault="00A170FD" w:rsidP="007E51D4">
      <w:pPr>
        <w:pStyle w:val="NormalWeb"/>
        <w:spacing w:before="0" w:beforeAutospacing="0" w:after="0" w:afterAutospacing="0" w:line="480" w:lineRule="auto"/>
        <w:jc w:val="both"/>
        <w:textAlignment w:val="baseline"/>
        <w:rPr>
          <w:b/>
          <w:color w:val="000000"/>
        </w:rPr>
      </w:pPr>
      <w:r>
        <w:rPr>
          <w:noProof/>
          <w:color w:val="000000"/>
        </w:rPr>
        <w:drawing>
          <wp:inline distT="0" distB="0" distL="0" distR="0" wp14:anchorId="42899851" wp14:editId="00BFFDD3">
            <wp:extent cx="4623435" cy="3210583"/>
            <wp:effectExtent l="0" t="0" r="0" b="0"/>
            <wp:docPr id="5" name="Picture 5" descr="../Downloads/12250422_1211724958854763_87233772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ownloads/12250422_1211724958854763_872337725_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3942" cy="3210935"/>
                    </a:xfrm>
                    <a:prstGeom prst="rect">
                      <a:avLst/>
                    </a:prstGeom>
                    <a:noFill/>
                    <a:ln>
                      <a:noFill/>
                    </a:ln>
                  </pic:spPr>
                </pic:pic>
              </a:graphicData>
            </a:graphic>
          </wp:inline>
        </w:drawing>
      </w:r>
    </w:p>
    <w:p w14:paraId="7C61D6B2" w14:textId="00635EE4" w:rsidR="001E612A" w:rsidRDefault="00530A1C" w:rsidP="007E51D4">
      <w:pPr>
        <w:pStyle w:val="NormalWeb"/>
        <w:spacing w:before="0" w:beforeAutospacing="0" w:after="0" w:afterAutospacing="0" w:line="480" w:lineRule="auto"/>
        <w:jc w:val="both"/>
        <w:textAlignment w:val="baseline"/>
        <w:rPr>
          <w:color w:val="000000"/>
        </w:rPr>
      </w:pPr>
      <w:r w:rsidRPr="003B4D3C">
        <w:rPr>
          <w:b/>
          <w:noProof/>
          <w:color w:val="000000"/>
        </w:rPr>
        <w:drawing>
          <wp:anchor distT="0" distB="0" distL="114300" distR="114300" simplePos="0" relativeHeight="251663360" behindDoc="0" locked="0" layoutInCell="1" allowOverlap="1" wp14:anchorId="36D0ADAD" wp14:editId="4BCC7C02">
            <wp:simplePos x="0" y="0"/>
            <wp:positionH relativeFrom="column">
              <wp:posOffset>51877</wp:posOffset>
            </wp:positionH>
            <wp:positionV relativeFrom="paragraph">
              <wp:posOffset>275542</wp:posOffset>
            </wp:positionV>
            <wp:extent cx="4912802" cy="3304034"/>
            <wp:effectExtent l="0" t="0" r="0" b="0"/>
            <wp:wrapNone/>
            <wp:docPr id="7" name="Picture 7" descr="../Downloads/12242806_1211724975521428_13633536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ownloads/12242806_1211724975521428_1363353614_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2802" cy="3304034"/>
                    </a:xfrm>
                    <a:prstGeom prst="rect">
                      <a:avLst/>
                    </a:prstGeom>
                    <a:noFill/>
                    <a:ln>
                      <a:noFill/>
                    </a:ln>
                  </pic:spPr>
                </pic:pic>
              </a:graphicData>
            </a:graphic>
            <wp14:sizeRelH relativeFrom="page">
              <wp14:pctWidth>0</wp14:pctWidth>
            </wp14:sizeRelH>
            <wp14:sizeRelV relativeFrom="page">
              <wp14:pctHeight>0</wp14:pctHeight>
            </wp14:sizeRelV>
          </wp:anchor>
        </w:drawing>
      </w:r>
      <w:r w:rsidR="007E51D4" w:rsidRPr="003B4D3C">
        <w:rPr>
          <w:b/>
          <w:color w:val="000000"/>
        </w:rPr>
        <w:t xml:space="preserve">Exhibit </w:t>
      </w:r>
      <w:r w:rsidR="00A14780">
        <w:rPr>
          <w:b/>
          <w:color w:val="000000"/>
        </w:rPr>
        <w:t>4B</w:t>
      </w:r>
      <w:r w:rsidR="00A170FD">
        <w:rPr>
          <w:rStyle w:val="FootnoteReference"/>
          <w:b/>
          <w:color w:val="000000"/>
        </w:rPr>
        <w:footnoteReference w:id="4"/>
      </w:r>
      <w:r w:rsidR="001E612A" w:rsidRPr="003B4D3C">
        <w:rPr>
          <w:b/>
          <w:color w:val="000000"/>
        </w:rPr>
        <w:t xml:space="preserve"> Historical data for American people involvement in outdoor activities</w:t>
      </w:r>
    </w:p>
    <w:p w14:paraId="4DE558D2" w14:textId="738CECBF" w:rsidR="003B4D3C" w:rsidRDefault="003B4D3C" w:rsidP="007E51D4">
      <w:pPr>
        <w:pStyle w:val="NormalWeb"/>
        <w:spacing w:before="0" w:beforeAutospacing="0" w:after="0" w:afterAutospacing="0" w:line="480" w:lineRule="auto"/>
        <w:jc w:val="both"/>
        <w:textAlignment w:val="baseline"/>
        <w:rPr>
          <w:color w:val="000000"/>
        </w:rPr>
      </w:pPr>
    </w:p>
    <w:p w14:paraId="6B77B3B5" w14:textId="643DF840" w:rsidR="003B4D3C" w:rsidRDefault="003B4D3C" w:rsidP="007E51D4">
      <w:pPr>
        <w:pStyle w:val="NormalWeb"/>
        <w:spacing w:before="0" w:beforeAutospacing="0" w:after="0" w:afterAutospacing="0" w:line="480" w:lineRule="auto"/>
        <w:jc w:val="both"/>
        <w:textAlignment w:val="baseline"/>
        <w:rPr>
          <w:color w:val="000000"/>
        </w:rPr>
      </w:pPr>
    </w:p>
    <w:p w14:paraId="6A360F47" w14:textId="14D5F62F" w:rsidR="003B4D3C" w:rsidRDefault="003B4D3C" w:rsidP="007E51D4">
      <w:pPr>
        <w:pStyle w:val="NormalWeb"/>
        <w:spacing w:before="0" w:beforeAutospacing="0" w:after="0" w:afterAutospacing="0" w:line="480" w:lineRule="auto"/>
        <w:jc w:val="both"/>
        <w:textAlignment w:val="baseline"/>
        <w:rPr>
          <w:color w:val="000000"/>
        </w:rPr>
      </w:pPr>
    </w:p>
    <w:p w14:paraId="36F4FF9E" w14:textId="2E6CB380" w:rsidR="003B4D3C" w:rsidRDefault="003B4D3C" w:rsidP="007E51D4">
      <w:pPr>
        <w:pStyle w:val="NormalWeb"/>
        <w:spacing w:before="0" w:beforeAutospacing="0" w:after="0" w:afterAutospacing="0" w:line="480" w:lineRule="auto"/>
        <w:jc w:val="both"/>
        <w:textAlignment w:val="baseline"/>
        <w:rPr>
          <w:color w:val="000000"/>
        </w:rPr>
      </w:pPr>
    </w:p>
    <w:p w14:paraId="6FFF2EA8" w14:textId="69848B5B" w:rsidR="003B4D3C" w:rsidRDefault="003B4D3C" w:rsidP="007E51D4">
      <w:pPr>
        <w:pStyle w:val="NormalWeb"/>
        <w:spacing w:before="0" w:beforeAutospacing="0" w:after="0" w:afterAutospacing="0" w:line="480" w:lineRule="auto"/>
        <w:jc w:val="both"/>
        <w:textAlignment w:val="baseline"/>
        <w:rPr>
          <w:color w:val="000000"/>
        </w:rPr>
      </w:pPr>
    </w:p>
    <w:p w14:paraId="2BADD034" w14:textId="33505F24" w:rsidR="003B4D3C" w:rsidRDefault="003B4D3C" w:rsidP="007E51D4">
      <w:pPr>
        <w:pStyle w:val="NormalWeb"/>
        <w:spacing w:before="0" w:beforeAutospacing="0" w:after="0" w:afterAutospacing="0" w:line="480" w:lineRule="auto"/>
        <w:jc w:val="both"/>
        <w:textAlignment w:val="baseline"/>
        <w:rPr>
          <w:color w:val="000000"/>
        </w:rPr>
      </w:pPr>
    </w:p>
    <w:p w14:paraId="46192764" w14:textId="1C3D58AE" w:rsidR="003B4D3C" w:rsidRDefault="003B4D3C" w:rsidP="007E51D4">
      <w:pPr>
        <w:pStyle w:val="NormalWeb"/>
        <w:spacing w:before="0" w:beforeAutospacing="0" w:after="0" w:afterAutospacing="0" w:line="480" w:lineRule="auto"/>
        <w:jc w:val="both"/>
        <w:textAlignment w:val="baseline"/>
        <w:rPr>
          <w:color w:val="000000"/>
        </w:rPr>
      </w:pPr>
    </w:p>
    <w:p w14:paraId="4E0912A0" w14:textId="1301C7BD" w:rsidR="003B4D3C" w:rsidRDefault="003B4D3C" w:rsidP="007E51D4">
      <w:pPr>
        <w:pStyle w:val="NormalWeb"/>
        <w:spacing w:before="0" w:beforeAutospacing="0" w:after="0" w:afterAutospacing="0" w:line="480" w:lineRule="auto"/>
        <w:jc w:val="both"/>
        <w:textAlignment w:val="baseline"/>
        <w:rPr>
          <w:color w:val="000000"/>
        </w:rPr>
      </w:pPr>
    </w:p>
    <w:p w14:paraId="7EBE28C9" w14:textId="77777777" w:rsidR="00530A1C" w:rsidRDefault="00530A1C" w:rsidP="007E51D4">
      <w:pPr>
        <w:pStyle w:val="NormalWeb"/>
        <w:spacing w:before="0" w:beforeAutospacing="0" w:after="0" w:afterAutospacing="0" w:line="480" w:lineRule="auto"/>
        <w:jc w:val="both"/>
        <w:textAlignment w:val="baseline"/>
        <w:rPr>
          <w:color w:val="000000"/>
        </w:rPr>
      </w:pPr>
    </w:p>
    <w:p w14:paraId="607925D9" w14:textId="77777777" w:rsidR="00530A1C" w:rsidRDefault="00530A1C" w:rsidP="007E51D4">
      <w:pPr>
        <w:pStyle w:val="NormalWeb"/>
        <w:spacing w:before="0" w:beforeAutospacing="0" w:after="0" w:afterAutospacing="0" w:line="480" w:lineRule="auto"/>
        <w:jc w:val="both"/>
        <w:textAlignment w:val="baseline"/>
        <w:rPr>
          <w:b/>
          <w:color w:val="000000"/>
        </w:rPr>
      </w:pPr>
    </w:p>
    <w:p w14:paraId="21B265BA" w14:textId="7D3266F5" w:rsidR="007E51D4" w:rsidRPr="003B4D3C" w:rsidRDefault="00A14780" w:rsidP="007E51D4">
      <w:pPr>
        <w:pStyle w:val="NormalWeb"/>
        <w:spacing w:before="0" w:beforeAutospacing="0" w:after="0" w:afterAutospacing="0" w:line="480" w:lineRule="auto"/>
        <w:jc w:val="both"/>
        <w:textAlignment w:val="baseline"/>
        <w:rPr>
          <w:b/>
          <w:color w:val="000000"/>
        </w:rPr>
      </w:pPr>
      <w:r>
        <w:rPr>
          <w:b/>
          <w:color w:val="000000"/>
        </w:rPr>
        <w:lastRenderedPageBreak/>
        <w:t>Exhibit 5</w:t>
      </w:r>
      <w:r w:rsidR="007E51D4" w:rsidRPr="003B4D3C">
        <w:rPr>
          <w:b/>
          <w:color w:val="000000"/>
        </w:rPr>
        <w:t xml:space="preserve"> </w:t>
      </w:r>
      <w:r w:rsidR="003B4D3C" w:rsidRPr="003B4D3C">
        <w:rPr>
          <w:b/>
          <w:color w:val="000000"/>
        </w:rPr>
        <w:t>Summary of Marketing and Development strategies</w:t>
      </w:r>
    </w:p>
    <w:p w14:paraId="00E0F970" w14:textId="445B94E8" w:rsidR="003B4D3C" w:rsidRDefault="003B4D3C" w:rsidP="007E51D4">
      <w:pPr>
        <w:pStyle w:val="NormalWeb"/>
        <w:spacing w:before="0" w:beforeAutospacing="0" w:after="0" w:afterAutospacing="0" w:line="480" w:lineRule="auto"/>
        <w:jc w:val="both"/>
        <w:textAlignment w:val="baseline"/>
        <w:rPr>
          <w:color w:val="000000"/>
        </w:rPr>
      </w:pPr>
      <w:r>
        <w:rPr>
          <w:noProof/>
          <w:color w:val="000000"/>
        </w:rPr>
        <w:drawing>
          <wp:inline distT="0" distB="0" distL="0" distR="0" wp14:anchorId="086C651F" wp14:editId="60CC89C4">
            <wp:extent cx="5943600" cy="4415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5-11-17 10.30.07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14:paraId="53DA8303" w14:textId="77777777" w:rsidR="003B4D3C" w:rsidRDefault="003B4D3C" w:rsidP="007E51D4">
      <w:pPr>
        <w:pStyle w:val="NormalWeb"/>
        <w:spacing w:before="0" w:beforeAutospacing="0" w:after="0" w:afterAutospacing="0" w:line="480" w:lineRule="auto"/>
        <w:jc w:val="both"/>
        <w:textAlignment w:val="baseline"/>
        <w:rPr>
          <w:color w:val="000000"/>
        </w:rPr>
      </w:pPr>
    </w:p>
    <w:p w14:paraId="046D9DF4" w14:textId="1E6BE58D" w:rsidR="007E51D4" w:rsidRDefault="007E51D4" w:rsidP="007E51D4">
      <w:pPr>
        <w:pStyle w:val="NormalWeb"/>
        <w:spacing w:before="0" w:beforeAutospacing="0" w:after="0" w:afterAutospacing="0" w:line="480" w:lineRule="auto"/>
        <w:jc w:val="both"/>
        <w:textAlignment w:val="baseline"/>
        <w:rPr>
          <w:color w:val="000000"/>
        </w:rPr>
      </w:pPr>
    </w:p>
    <w:p w14:paraId="21CE1AF5" w14:textId="77777777" w:rsidR="003B4D3C" w:rsidRDefault="003B4D3C" w:rsidP="007E51D4">
      <w:pPr>
        <w:pStyle w:val="NormalWeb"/>
        <w:spacing w:before="0" w:beforeAutospacing="0" w:after="0" w:afterAutospacing="0" w:line="480" w:lineRule="auto"/>
        <w:jc w:val="both"/>
        <w:textAlignment w:val="baseline"/>
        <w:rPr>
          <w:color w:val="000000"/>
        </w:rPr>
      </w:pPr>
    </w:p>
    <w:p w14:paraId="6C11953B" w14:textId="26CD1447" w:rsidR="00817310" w:rsidRPr="001E612A" w:rsidRDefault="007E51D4" w:rsidP="00530A1C">
      <w:pPr>
        <w:pStyle w:val="Heading1"/>
        <w:numPr>
          <w:ilvl w:val="0"/>
          <w:numId w:val="0"/>
        </w:numPr>
      </w:pPr>
      <w:r>
        <w:t xml:space="preserve"> </w:t>
      </w:r>
    </w:p>
    <w:sectPr w:rsidR="00817310" w:rsidRPr="001E612A" w:rsidSect="00053EA1">
      <w:footerReference w:type="even" r:id="rId19"/>
      <w:footerReference w:type="default" r:id="rId20"/>
      <w:pgSz w:w="12240" w:h="15840"/>
      <w:pgMar w:top="1440" w:right="1440" w:bottom="1440" w:left="1440" w:header="567"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BBFD1" w14:textId="77777777" w:rsidR="0056744F" w:rsidRDefault="0056744F">
      <w:r>
        <w:separator/>
      </w:r>
    </w:p>
  </w:endnote>
  <w:endnote w:type="continuationSeparator" w:id="0">
    <w:p w14:paraId="4C27BA76" w14:textId="77777777" w:rsidR="0056744F" w:rsidRDefault="00567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0106C" w14:textId="77777777" w:rsidR="00EC7F30" w:rsidRDefault="0083319D" w:rsidP="004076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0F2D46F" w14:textId="77777777" w:rsidR="00EC7F30" w:rsidRDefault="0056744F" w:rsidP="0069084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35E92" w14:textId="77777777" w:rsidR="00EC7F30" w:rsidRDefault="0083319D" w:rsidP="00407659">
    <w:pPr>
      <w:pStyle w:val="Footer"/>
      <w:framePr w:wrap="around" w:vAnchor="text" w:hAnchor="margin" w:xAlign="right" w:y="1"/>
    </w:pPr>
    <w:r>
      <w:rPr>
        <w:rStyle w:val="PageNumber"/>
      </w:rPr>
      <w:fldChar w:fldCharType="begin"/>
    </w:r>
    <w:r>
      <w:rPr>
        <w:rStyle w:val="PageNumber"/>
      </w:rPr>
      <w:instrText xml:space="preserve">PAGE  </w:instrText>
    </w:r>
    <w:r>
      <w:rPr>
        <w:rStyle w:val="PageNumber"/>
      </w:rPr>
      <w:fldChar w:fldCharType="separate"/>
    </w:r>
    <w:r w:rsidR="00E83E42">
      <w:rPr>
        <w:rStyle w:val="PageNumber"/>
        <w:noProof/>
      </w:rPr>
      <w:t>i</w:t>
    </w:r>
    <w:r>
      <w:rPr>
        <w:rStyle w:val="PageNumber"/>
      </w:rPr>
      <w:fldChar w:fldCharType="end"/>
    </w:r>
  </w:p>
  <w:p w14:paraId="16AFF004" w14:textId="77777777" w:rsidR="00EC7F30" w:rsidRDefault="0056744F" w:rsidP="00407659">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3A852" w14:textId="77777777" w:rsidR="0012762B" w:rsidRDefault="0012762B" w:rsidP="004076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D3D1AD9" w14:textId="77777777" w:rsidR="0012762B" w:rsidRDefault="0012762B" w:rsidP="0069084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403C7" w14:textId="77777777" w:rsidR="0012762B" w:rsidRDefault="0012762B" w:rsidP="00407659">
    <w:pPr>
      <w:pStyle w:val="Footer"/>
      <w:framePr w:wrap="around" w:vAnchor="text" w:hAnchor="margin" w:xAlign="right" w:y="1"/>
    </w:pPr>
    <w:r>
      <w:rPr>
        <w:rStyle w:val="PageNumber"/>
      </w:rPr>
      <w:fldChar w:fldCharType="begin"/>
    </w:r>
    <w:r>
      <w:rPr>
        <w:rStyle w:val="PageNumber"/>
      </w:rPr>
      <w:instrText xml:space="preserve">PAGE  </w:instrText>
    </w:r>
    <w:r>
      <w:rPr>
        <w:rStyle w:val="PageNumber"/>
      </w:rPr>
      <w:fldChar w:fldCharType="separate"/>
    </w:r>
    <w:r w:rsidR="00E83E42">
      <w:rPr>
        <w:rStyle w:val="PageNumber"/>
        <w:noProof/>
      </w:rPr>
      <w:t>4</w:t>
    </w:r>
    <w:r>
      <w:rPr>
        <w:rStyle w:val="PageNumber"/>
      </w:rPr>
      <w:fldChar w:fldCharType="end"/>
    </w:r>
  </w:p>
  <w:p w14:paraId="5161B053" w14:textId="77777777" w:rsidR="0012762B" w:rsidRDefault="0012762B" w:rsidP="00407659">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F76CD" w14:textId="77777777" w:rsidR="0056744F" w:rsidRDefault="0056744F">
      <w:r>
        <w:separator/>
      </w:r>
    </w:p>
  </w:footnote>
  <w:footnote w:type="continuationSeparator" w:id="0">
    <w:p w14:paraId="5C62F2D6" w14:textId="77777777" w:rsidR="0056744F" w:rsidRDefault="0056744F">
      <w:r>
        <w:continuationSeparator/>
      </w:r>
    </w:p>
  </w:footnote>
  <w:footnote w:id="1">
    <w:p w14:paraId="2CB53E9D" w14:textId="0DB1756D" w:rsidR="004C316A" w:rsidRPr="004C316A" w:rsidRDefault="004C316A">
      <w:pPr>
        <w:pStyle w:val="FootnoteText"/>
        <w:rPr>
          <w:lang w:val="en-CA"/>
        </w:rPr>
      </w:pPr>
      <w:r>
        <w:rPr>
          <w:rStyle w:val="FootnoteReference"/>
        </w:rPr>
        <w:footnoteRef/>
      </w:r>
      <w:r>
        <w:t xml:space="preserve"> </w:t>
      </w:r>
      <w:r w:rsidRPr="004C316A">
        <w:rPr>
          <w:sz w:val="18"/>
        </w:rPr>
        <w:t>http://www.statista.com/chart/3666/frequency-of-smartphone-usage/</w:t>
      </w:r>
    </w:p>
  </w:footnote>
  <w:footnote w:id="2">
    <w:p w14:paraId="34C33E42" w14:textId="1F328EFA" w:rsidR="00A170FD" w:rsidRPr="00A170FD" w:rsidRDefault="00A170FD">
      <w:pPr>
        <w:pStyle w:val="FootnoteText"/>
        <w:rPr>
          <w:lang w:val="en-CA"/>
        </w:rPr>
      </w:pPr>
      <w:r>
        <w:rPr>
          <w:rStyle w:val="FootnoteReference"/>
        </w:rPr>
        <w:footnoteRef/>
      </w:r>
      <w:r>
        <w:t xml:space="preserve"> </w:t>
      </w:r>
      <w:r w:rsidRPr="00530A1C">
        <w:rPr>
          <w:sz w:val="18"/>
          <w:lang w:val="en-CA"/>
        </w:rPr>
        <w:t>Adapted from http://www.marketlaunchers.com/almeyda2.htm</w:t>
      </w:r>
    </w:p>
  </w:footnote>
  <w:footnote w:id="3">
    <w:p w14:paraId="523D2025" w14:textId="022CE94E" w:rsidR="00A170FD" w:rsidRPr="00A170FD" w:rsidRDefault="00A170FD">
      <w:pPr>
        <w:pStyle w:val="FootnoteText"/>
        <w:rPr>
          <w:lang w:val="en-CA"/>
        </w:rPr>
      </w:pPr>
      <w:r>
        <w:rPr>
          <w:rStyle w:val="FootnoteReference"/>
        </w:rPr>
        <w:footnoteRef/>
      </w:r>
      <w:r>
        <w:t xml:space="preserve"> </w:t>
      </w:r>
      <w:r w:rsidR="00530A1C" w:rsidRPr="00530A1C">
        <w:rPr>
          <w:color w:val="10131A"/>
          <w:sz w:val="18"/>
          <w:szCs w:val="26"/>
        </w:rPr>
        <w:t>Euromonitor international Passport GMID database</w:t>
      </w:r>
    </w:p>
  </w:footnote>
  <w:footnote w:id="4">
    <w:p w14:paraId="757D675A" w14:textId="28B9E77D" w:rsidR="00A170FD" w:rsidRPr="00A170FD" w:rsidRDefault="00A170FD">
      <w:pPr>
        <w:pStyle w:val="FootnoteText"/>
        <w:rPr>
          <w:lang w:val="en-CA"/>
        </w:rPr>
      </w:pPr>
      <w:r>
        <w:rPr>
          <w:rStyle w:val="FootnoteReference"/>
        </w:rPr>
        <w:footnoteRef/>
      </w:r>
      <w:r>
        <w:t xml:space="preserve"> </w:t>
      </w:r>
      <w:r w:rsidR="00530A1C">
        <w:rPr>
          <w:color w:val="10131A"/>
          <w:sz w:val="18"/>
          <w:szCs w:val="26"/>
        </w:rPr>
        <w:t>Outdoor Participation report 2013 by outdoor foundation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208B"/>
    <w:multiLevelType w:val="multilevel"/>
    <w:tmpl w:val="461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53BB7"/>
    <w:multiLevelType w:val="multilevel"/>
    <w:tmpl w:val="308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67EC9"/>
    <w:multiLevelType w:val="multilevel"/>
    <w:tmpl w:val="67FE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C3AFC"/>
    <w:multiLevelType w:val="multilevel"/>
    <w:tmpl w:val="2FDED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F7A7A"/>
    <w:multiLevelType w:val="multilevel"/>
    <w:tmpl w:val="F86A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E0DBC"/>
    <w:multiLevelType w:val="multilevel"/>
    <w:tmpl w:val="44FA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B1568"/>
    <w:multiLevelType w:val="multilevel"/>
    <w:tmpl w:val="DA76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05FF8"/>
    <w:multiLevelType w:val="multilevel"/>
    <w:tmpl w:val="D02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518B3"/>
    <w:multiLevelType w:val="hybridMultilevel"/>
    <w:tmpl w:val="6E9A948A"/>
    <w:lvl w:ilvl="0" w:tplc="D3BA2C80">
      <w:start w:val="1"/>
      <w:numFmt w:val="bullet"/>
      <w:lvlText w:val=""/>
      <w:lvlJc w:val="left"/>
      <w:pPr>
        <w:ind w:left="936"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51A44"/>
    <w:multiLevelType w:val="multilevel"/>
    <w:tmpl w:val="F86AB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563FB"/>
    <w:multiLevelType w:val="hybridMultilevel"/>
    <w:tmpl w:val="790C4148"/>
    <w:lvl w:ilvl="0" w:tplc="D3BA2C80">
      <w:start w:val="1"/>
      <w:numFmt w:val="bullet"/>
      <w:lvlText w:val=""/>
      <w:lvlJc w:val="left"/>
      <w:pPr>
        <w:ind w:left="936" w:hanging="360"/>
      </w:pPr>
      <w:rPr>
        <w:rFonts w:ascii="Symbol" w:hAnsi="Symbol" w:hint="default"/>
        <w:sz w:val="20"/>
        <w:szCs w:val="20"/>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5F503CF5"/>
    <w:multiLevelType w:val="multilevel"/>
    <w:tmpl w:val="702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34057"/>
    <w:multiLevelType w:val="multilevel"/>
    <w:tmpl w:val="F4F8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B7070"/>
    <w:multiLevelType w:val="multilevel"/>
    <w:tmpl w:val="E4E6EDA6"/>
    <w:lvl w:ilvl="0">
      <w:start w:val="1"/>
      <w:numFmt w:val="bullet"/>
      <w:lvlText w:val=""/>
      <w:lvlJc w:val="left"/>
      <w:pPr>
        <w:ind w:left="936" w:hanging="360"/>
      </w:pPr>
      <w:rPr>
        <w:rFonts w:ascii="Symbol" w:hAnsi="Symbol" w:hint="default"/>
      </w:rPr>
    </w:lvl>
    <w:lvl w:ilvl="1">
      <w:start w:val="1"/>
      <w:numFmt w:val="bullet"/>
      <w:lvlText w:val="o"/>
      <w:lvlJc w:val="left"/>
      <w:pPr>
        <w:ind w:left="1656" w:hanging="360"/>
      </w:pPr>
      <w:rPr>
        <w:rFonts w:ascii="Courier New" w:hAnsi="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hint="default"/>
      </w:rPr>
    </w:lvl>
    <w:lvl w:ilvl="8">
      <w:start w:val="1"/>
      <w:numFmt w:val="bullet"/>
      <w:lvlText w:val=""/>
      <w:lvlJc w:val="left"/>
      <w:pPr>
        <w:ind w:left="6696" w:hanging="360"/>
      </w:pPr>
      <w:rPr>
        <w:rFonts w:ascii="Wingdings" w:hAnsi="Wingdings" w:hint="default"/>
      </w:rPr>
    </w:lvl>
  </w:abstractNum>
  <w:abstractNum w:abstractNumId="14" w15:restartNumberingAfterBreak="0">
    <w:nsid w:val="79795850"/>
    <w:multiLevelType w:val="multilevel"/>
    <w:tmpl w:val="5D8A0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509E2"/>
    <w:multiLevelType w:val="multilevel"/>
    <w:tmpl w:val="C4601F5C"/>
    <w:lvl w:ilvl="0">
      <w:start w:val="1"/>
      <w:numFmt w:val="decimal"/>
      <w:pStyle w:val="Heading1"/>
      <w:lvlText w:val="%1"/>
      <w:lvlJc w:val="left"/>
      <w:pPr>
        <w:ind w:left="432" w:hanging="432"/>
      </w:pPr>
      <w:rPr>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F3D2C70"/>
    <w:multiLevelType w:val="multilevel"/>
    <w:tmpl w:val="ECB6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11C71"/>
    <w:multiLevelType w:val="multilevel"/>
    <w:tmpl w:val="AD26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7"/>
  </w:num>
  <w:num w:numId="5">
    <w:abstractNumId w:val="16"/>
  </w:num>
  <w:num w:numId="6">
    <w:abstractNumId w:val="17"/>
  </w:num>
  <w:num w:numId="7">
    <w:abstractNumId w:val="0"/>
  </w:num>
  <w:num w:numId="8">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abstractNumId w:val="2"/>
  </w:num>
  <w:num w:numId="12">
    <w:abstractNumId w:val="6"/>
  </w:num>
  <w:num w:numId="13">
    <w:abstractNumId w:val="5"/>
  </w:num>
  <w:num w:numId="14">
    <w:abstractNumId w:val="4"/>
  </w:num>
  <w:num w:numId="15">
    <w:abstractNumId w:val="12"/>
  </w:num>
  <w:num w:numId="16">
    <w:abstractNumId w:val="10"/>
  </w:num>
  <w:num w:numId="17">
    <w:abstractNumId w:val="9"/>
  </w:num>
  <w:num w:numId="18">
    <w:abstractNumId w:val="13"/>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2B"/>
    <w:rsid w:val="00007D26"/>
    <w:rsid w:val="00033B17"/>
    <w:rsid w:val="00053EA1"/>
    <w:rsid w:val="000A7A32"/>
    <w:rsid w:val="000E6D72"/>
    <w:rsid w:val="0012762B"/>
    <w:rsid w:val="001C7C1A"/>
    <w:rsid w:val="001E612A"/>
    <w:rsid w:val="00237858"/>
    <w:rsid w:val="00243FBA"/>
    <w:rsid w:val="00263BB8"/>
    <w:rsid w:val="002650F7"/>
    <w:rsid w:val="00272276"/>
    <w:rsid w:val="002A201A"/>
    <w:rsid w:val="002C6473"/>
    <w:rsid w:val="002D5AC9"/>
    <w:rsid w:val="00344138"/>
    <w:rsid w:val="003A6CC5"/>
    <w:rsid w:val="003B4D3C"/>
    <w:rsid w:val="003D34D7"/>
    <w:rsid w:val="003E248B"/>
    <w:rsid w:val="003E76C6"/>
    <w:rsid w:val="003F518C"/>
    <w:rsid w:val="00462D09"/>
    <w:rsid w:val="004750E5"/>
    <w:rsid w:val="00485894"/>
    <w:rsid w:val="0048751D"/>
    <w:rsid w:val="004C316A"/>
    <w:rsid w:val="004E3BBD"/>
    <w:rsid w:val="004F42F8"/>
    <w:rsid w:val="005142EE"/>
    <w:rsid w:val="00530A1C"/>
    <w:rsid w:val="0055451F"/>
    <w:rsid w:val="0056744F"/>
    <w:rsid w:val="005B242B"/>
    <w:rsid w:val="005B7A06"/>
    <w:rsid w:val="005D5E95"/>
    <w:rsid w:val="006023F1"/>
    <w:rsid w:val="00623EC6"/>
    <w:rsid w:val="00634671"/>
    <w:rsid w:val="0063744D"/>
    <w:rsid w:val="00655530"/>
    <w:rsid w:val="00664C49"/>
    <w:rsid w:val="006766E9"/>
    <w:rsid w:val="0068697D"/>
    <w:rsid w:val="00701853"/>
    <w:rsid w:val="00702733"/>
    <w:rsid w:val="0071101C"/>
    <w:rsid w:val="0072121D"/>
    <w:rsid w:val="00742E1F"/>
    <w:rsid w:val="007E51D4"/>
    <w:rsid w:val="007E5459"/>
    <w:rsid w:val="00817310"/>
    <w:rsid w:val="0083319D"/>
    <w:rsid w:val="00844A71"/>
    <w:rsid w:val="008553A4"/>
    <w:rsid w:val="00857116"/>
    <w:rsid w:val="008F7CEC"/>
    <w:rsid w:val="009035E9"/>
    <w:rsid w:val="00930AF9"/>
    <w:rsid w:val="009569EC"/>
    <w:rsid w:val="009707C8"/>
    <w:rsid w:val="009A2C07"/>
    <w:rsid w:val="009E2920"/>
    <w:rsid w:val="009E30BE"/>
    <w:rsid w:val="00A14780"/>
    <w:rsid w:val="00A170FD"/>
    <w:rsid w:val="00A17640"/>
    <w:rsid w:val="00A2069E"/>
    <w:rsid w:val="00A37A78"/>
    <w:rsid w:val="00A46306"/>
    <w:rsid w:val="00A57A76"/>
    <w:rsid w:val="00A663C4"/>
    <w:rsid w:val="00A95B5D"/>
    <w:rsid w:val="00AF11ED"/>
    <w:rsid w:val="00B209A5"/>
    <w:rsid w:val="00B4225F"/>
    <w:rsid w:val="00BC4C50"/>
    <w:rsid w:val="00BF68BC"/>
    <w:rsid w:val="00C11FA7"/>
    <w:rsid w:val="00C14FA4"/>
    <w:rsid w:val="00CA6B28"/>
    <w:rsid w:val="00D00C4B"/>
    <w:rsid w:val="00D23E69"/>
    <w:rsid w:val="00D26430"/>
    <w:rsid w:val="00D4761E"/>
    <w:rsid w:val="00DB011E"/>
    <w:rsid w:val="00E51BEC"/>
    <w:rsid w:val="00E5313A"/>
    <w:rsid w:val="00E70936"/>
    <w:rsid w:val="00E83E42"/>
    <w:rsid w:val="00EA6E2D"/>
    <w:rsid w:val="00EC3F5F"/>
    <w:rsid w:val="00EF731E"/>
    <w:rsid w:val="00F02B95"/>
    <w:rsid w:val="00F5709B"/>
    <w:rsid w:val="00F57CB8"/>
    <w:rsid w:val="00FB5DD6"/>
    <w:rsid w:val="00FC12A9"/>
    <w:rsid w:val="00FF7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26F7BD"/>
  <w15:docId w15:val="{4079CD95-A881-4177-8E4A-AE9D5FA9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E95"/>
    <w:rPr>
      <w:rFonts w:ascii="Times New Roman" w:hAnsi="Times New Roman" w:cs="Times New Roman"/>
    </w:rPr>
  </w:style>
  <w:style w:type="paragraph" w:styleId="Heading1">
    <w:name w:val="heading 1"/>
    <w:basedOn w:val="Normal"/>
    <w:next w:val="Normal"/>
    <w:link w:val="Heading1Char"/>
    <w:uiPriority w:val="9"/>
    <w:qFormat/>
    <w:rsid w:val="0012762B"/>
    <w:pPr>
      <w:keepNext/>
      <w:keepLines/>
      <w:numPr>
        <w:numId w:val="1"/>
      </w:numPr>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2762B"/>
    <w:pPr>
      <w:keepNext/>
      <w:keepLines/>
      <w:numPr>
        <w:ilvl w:val="1"/>
        <w:numId w:val="1"/>
      </w:numPr>
      <w:spacing w:before="360"/>
      <w:outlineLvl w:val="1"/>
    </w:pPr>
    <w:rPr>
      <w:rFonts w:eastAsiaTheme="majorEastAsia"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12762B"/>
    <w:pPr>
      <w:keepNext/>
      <w:keepLines/>
      <w:numPr>
        <w:ilvl w:val="2"/>
        <w:numId w:val="1"/>
      </w:numPr>
      <w:spacing w:before="200"/>
      <w:outlineLvl w:val="2"/>
    </w:pPr>
    <w:rPr>
      <w:rFonts w:asciiTheme="majorHAnsi" w:eastAsiaTheme="majorEastAsia" w:hAnsiTheme="majorHAnsi" w:cstheme="majorBidi"/>
      <w:b/>
      <w:bCs/>
      <w:color w:val="404040" w:themeColor="text1" w:themeTint="BF"/>
      <w:u w:val="single"/>
    </w:rPr>
  </w:style>
  <w:style w:type="paragraph" w:styleId="Heading4">
    <w:name w:val="heading 4"/>
    <w:basedOn w:val="Normal"/>
    <w:next w:val="Normal"/>
    <w:link w:val="Heading4Char"/>
    <w:uiPriority w:val="9"/>
    <w:unhideWhenUsed/>
    <w:qFormat/>
    <w:rsid w:val="0012762B"/>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2762B"/>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2762B"/>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276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762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762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62B"/>
    <w:rPr>
      <w:rFonts w:ascii="Times New Roman" w:eastAsiaTheme="majorEastAsia" w:hAnsi="Times New Roman" w:cstheme="majorBidi"/>
      <w:b/>
      <w:bCs/>
      <w:sz w:val="32"/>
      <w:szCs w:val="32"/>
    </w:rPr>
  </w:style>
  <w:style w:type="paragraph" w:customStyle="1" w:styleId="FACC500">
    <w:name w:val="FACC 500"/>
    <w:basedOn w:val="Normal"/>
    <w:qFormat/>
    <w:rsid w:val="0012762B"/>
    <w:pPr>
      <w:spacing w:line="480" w:lineRule="auto"/>
      <w:jc w:val="both"/>
    </w:pPr>
  </w:style>
  <w:style w:type="character" w:customStyle="1" w:styleId="Heading2Char">
    <w:name w:val="Heading 2 Char"/>
    <w:basedOn w:val="DefaultParagraphFont"/>
    <w:link w:val="Heading2"/>
    <w:uiPriority w:val="9"/>
    <w:rsid w:val="0012762B"/>
    <w:rPr>
      <w:rFonts w:ascii="Times New Roman" w:eastAsiaTheme="majorEastAsia" w:hAnsi="Times New Roman" w:cstheme="majorBidi"/>
      <w:b/>
      <w:bCs/>
      <w:color w:val="404040" w:themeColor="text1" w:themeTint="BF"/>
      <w:sz w:val="28"/>
      <w:szCs w:val="26"/>
    </w:rPr>
  </w:style>
  <w:style w:type="character" w:customStyle="1" w:styleId="Heading3Char">
    <w:name w:val="Heading 3 Char"/>
    <w:basedOn w:val="DefaultParagraphFont"/>
    <w:link w:val="Heading3"/>
    <w:uiPriority w:val="9"/>
    <w:rsid w:val="0012762B"/>
    <w:rPr>
      <w:rFonts w:asciiTheme="majorHAnsi" w:eastAsiaTheme="majorEastAsia" w:hAnsiTheme="majorHAnsi" w:cstheme="majorBidi"/>
      <w:b/>
      <w:bCs/>
      <w:color w:val="404040" w:themeColor="text1" w:themeTint="BF"/>
      <w:sz w:val="22"/>
      <w:u w:val="single"/>
    </w:rPr>
  </w:style>
  <w:style w:type="character" w:customStyle="1" w:styleId="Heading4Char">
    <w:name w:val="Heading 4 Char"/>
    <w:basedOn w:val="DefaultParagraphFont"/>
    <w:link w:val="Heading4"/>
    <w:uiPriority w:val="9"/>
    <w:rsid w:val="0012762B"/>
    <w:rPr>
      <w:rFonts w:asciiTheme="majorHAnsi" w:eastAsiaTheme="majorEastAsia" w:hAnsiTheme="majorHAnsi" w:cstheme="majorBidi"/>
      <w:b/>
      <w:bCs/>
      <w:i/>
      <w:iCs/>
      <w:color w:val="5B9BD5" w:themeColor="accent1"/>
      <w:sz w:val="22"/>
    </w:rPr>
  </w:style>
  <w:style w:type="character" w:customStyle="1" w:styleId="Heading5Char">
    <w:name w:val="Heading 5 Char"/>
    <w:basedOn w:val="DefaultParagraphFont"/>
    <w:link w:val="Heading5"/>
    <w:uiPriority w:val="9"/>
    <w:semiHidden/>
    <w:rsid w:val="0012762B"/>
    <w:rPr>
      <w:rFonts w:asciiTheme="majorHAnsi" w:eastAsiaTheme="majorEastAsia" w:hAnsiTheme="majorHAnsi" w:cstheme="majorBidi"/>
      <w:color w:val="1F4D78" w:themeColor="accent1" w:themeShade="7F"/>
      <w:sz w:val="22"/>
    </w:rPr>
  </w:style>
  <w:style w:type="character" w:customStyle="1" w:styleId="Heading6Char">
    <w:name w:val="Heading 6 Char"/>
    <w:basedOn w:val="DefaultParagraphFont"/>
    <w:link w:val="Heading6"/>
    <w:uiPriority w:val="9"/>
    <w:semiHidden/>
    <w:rsid w:val="0012762B"/>
    <w:rPr>
      <w:rFonts w:asciiTheme="majorHAnsi" w:eastAsiaTheme="majorEastAsia" w:hAnsiTheme="majorHAnsi" w:cstheme="majorBidi"/>
      <w:i/>
      <w:iCs/>
      <w:color w:val="1F4D78" w:themeColor="accent1" w:themeShade="7F"/>
      <w:sz w:val="22"/>
    </w:rPr>
  </w:style>
  <w:style w:type="character" w:customStyle="1" w:styleId="Heading7Char">
    <w:name w:val="Heading 7 Char"/>
    <w:basedOn w:val="DefaultParagraphFont"/>
    <w:link w:val="Heading7"/>
    <w:uiPriority w:val="9"/>
    <w:semiHidden/>
    <w:rsid w:val="0012762B"/>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1276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762B"/>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2762B"/>
    <w:pPr>
      <w:spacing w:before="240" w:after="120"/>
    </w:pPr>
    <w:rPr>
      <w:rFonts w:asciiTheme="minorHAnsi" w:hAnsiTheme="minorHAnsi"/>
      <w:b/>
      <w:caps/>
      <w:szCs w:val="22"/>
      <w:u w:val="single"/>
    </w:rPr>
  </w:style>
  <w:style w:type="paragraph" w:styleId="Title">
    <w:name w:val="Title"/>
    <w:basedOn w:val="Normal"/>
    <w:next w:val="Normal"/>
    <w:link w:val="TitleChar"/>
    <w:uiPriority w:val="10"/>
    <w:qFormat/>
    <w:rsid w:val="0083319D"/>
    <w:pPr>
      <w:pBdr>
        <w:bottom w:val="single" w:sz="8" w:space="4" w:color="5B9BD5" w:themeColor="accent1"/>
      </w:pBdr>
      <w:spacing w:after="300"/>
      <w:contextualSpacing/>
    </w:pPr>
    <w:rPr>
      <w:rFonts w:asciiTheme="minorHAnsi" w:hAnsiTheme="minorHAnsi"/>
    </w:rPr>
  </w:style>
  <w:style w:type="character" w:customStyle="1" w:styleId="TitleChar">
    <w:name w:val="Title Char"/>
    <w:basedOn w:val="DefaultParagraphFont"/>
    <w:link w:val="Title"/>
    <w:uiPriority w:val="10"/>
    <w:rsid w:val="0083319D"/>
    <w:rPr>
      <w:rFonts w:eastAsiaTheme="minorEastAsia"/>
    </w:rPr>
  </w:style>
  <w:style w:type="paragraph" w:customStyle="1" w:styleId="CoverPageTitle">
    <w:name w:val="Cover Page Title"/>
    <w:basedOn w:val="Heading1"/>
    <w:qFormat/>
    <w:rsid w:val="0012762B"/>
    <w:pPr>
      <w:numPr>
        <w:numId w:val="0"/>
      </w:numPr>
      <w:spacing w:before="480"/>
      <w:jc w:val="center"/>
    </w:pPr>
    <w:rPr>
      <w:rFonts w:asciiTheme="majorHAnsi" w:hAnsiTheme="majorHAnsi"/>
      <w:sz w:val="28"/>
    </w:rPr>
  </w:style>
  <w:style w:type="paragraph" w:styleId="Footer">
    <w:name w:val="footer"/>
    <w:basedOn w:val="Normal"/>
    <w:link w:val="FooterChar"/>
    <w:uiPriority w:val="99"/>
    <w:unhideWhenUsed/>
    <w:rsid w:val="0012762B"/>
    <w:pPr>
      <w:tabs>
        <w:tab w:val="center" w:pos="4320"/>
        <w:tab w:val="right" w:pos="8640"/>
      </w:tabs>
    </w:pPr>
  </w:style>
  <w:style w:type="character" w:customStyle="1" w:styleId="FooterChar">
    <w:name w:val="Footer Char"/>
    <w:basedOn w:val="DefaultParagraphFont"/>
    <w:link w:val="Footer"/>
    <w:uiPriority w:val="99"/>
    <w:rsid w:val="0012762B"/>
    <w:rPr>
      <w:rFonts w:ascii="Times New Roman" w:eastAsiaTheme="minorEastAsia" w:hAnsi="Times New Roman"/>
      <w:sz w:val="22"/>
    </w:rPr>
  </w:style>
  <w:style w:type="character" w:styleId="PageNumber">
    <w:name w:val="page number"/>
    <w:basedOn w:val="DefaultParagraphFont"/>
    <w:uiPriority w:val="99"/>
    <w:semiHidden/>
    <w:unhideWhenUsed/>
    <w:rsid w:val="0012762B"/>
  </w:style>
  <w:style w:type="table" w:styleId="LightShading-Accent1">
    <w:name w:val="Light Shading Accent 1"/>
    <w:basedOn w:val="TableNormal"/>
    <w:uiPriority w:val="60"/>
    <w:rsid w:val="0012762B"/>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2">
    <w:name w:val="toc 2"/>
    <w:basedOn w:val="Normal"/>
    <w:next w:val="Normal"/>
    <w:autoRedefine/>
    <w:uiPriority w:val="39"/>
    <w:unhideWhenUsed/>
    <w:rsid w:val="0083319D"/>
    <w:rPr>
      <w:rFonts w:asciiTheme="minorHAnsi" w:hAnsiTheme="minorHAnsi"/>
      <w:b/>
      <w:smallCaps/>
      <w:szCs w:val="22"/>
    </w:rPr>
  </w:style>
  <w:style w:type="paragraph" w:styleId="TOC3">
    <w:name w:val="toc 3"/>
    <w:basedOn w:val="Normal"/>
    <w:next w:val="Normal"/>
    <w:autoRedefine/>
    <w:uiPriority w:val="39"/>
    <w:unhideWhenUsed/>
    <w:rsid w:val="0083319D"/>
    <w:rPr>
      <w:rFonts w:asciiTheme="minorHAnsi" w:hAnsiTheme="minorHAnsi"/>
      <w:smallCaps/>
      <w:szCs w:val="22"/>
    </w:rPr>
  </w:style>
  <w:style w:type="paragraph" w:styleId="TOC4">
    <w:name w:val="toc 4"/>
    <w:basedOn w:val="Normal"/>
    <w:next w:val="Normal"/>
    <w:autoRedefine/>
    <w:uiPriority w:val="39"/>
    <w:unhideWhenUsed/>
    <w:rsid w:val="0083319D"/>
    <w:rPr>
      <w:rFonts w:asciiTheme="minorHAnsi" w:hAnsiTheme="minorHAnsi"/>
      <w:szCs w:val="22"/>
    </w:rPr>
  </w:style>
  <w:style w:type="paragraph" w:styleId="TOC5">
    <w:name w:val="toc 5"/>
    <w:basedOn w:val="Normal"/>
    <w:next w:val="Normal"/>
    <w:autoRedefine/>
    <w:uiPriority w:val="39"/>
    <w:unhideWhenUsed/>
    <w:rsid w:val="0083319D"/>
    <w:rPr>
      <w:rFonts w:asciiTheme="minorHAnsi" w:hAnsiTheme="minorHAnsi"/>
      <w:szCs w:val="22"/>
    </w:rPr>
  </w:style>
  <w:style w:type="paragraph" w:styleId="TOC6">
    <w:name w:val="toc 6"/>
    <w:basedOn w:val="Normal"/>
    <w:next w:val="Normal"/>
    <w:autoRedefine/>
    <w:uiPriority w:val="39"/>
    <w:unhideWhenUsed/>
    <w:rsid w:val="0083319D"/>
    <w:rPr>
      <w:rFonts w:asciiTheme="minorHAnsi" w:hAnsiTheme="minorHAnsi"/>
      <w:szCs w:val="22"/>
    </w:rPr>
  </w:style>
  <w:style w:type="paragraph" w:styleId="TOC7">
    <w:name w:val="toc 7"/>
    <w:basedOn w:val="Normal"/>
    <w:next w:val="Normal"/>
    <w:autoRedefine/>
    <w:uiPriority w:val="39"/>
    <w:unhideWhenUsed/>
    <w:rsid w:val="0083319D"/>
    <w:rPr>
      <w:rFonts w:asciiTheme="minorHAnsi" w:hAnsiTheme="minorHAnsi"/>
      <w:szCs w:val="22"/>
    </w:rPr>
  </w:style>
  <w:style w:type="paragraph" w:styleId="TOC8">
    <w:name w:val="toc 8"/>
    <w:basedOn w:val="Normal"/>
    <w:next w:val="Normal"/>
    <w:autoRedefine/>
    <w:uiPriority w:val="39"/>
    <w:unhideWhenUsed/>
    <w:rsid w:val="0083319D"/>
    <w:rPr>
      <w:rFonts w:asciiTheme="minorHAnsi" w:hAnsiTheme="minorHAnsi"/>
      <w:szCs w:val="22"/>
    </w:rPr>
  </w:style>
  <w:style w:type="paragraph" w:styleId="TOC9">
    <w:name w:val="toc 9"/>
    <w:basedOn w:val="Normal"/>
    <w:next w:val="Normal"/>
    <w:autoRedefine/>
    <w:uiPriority w:val="39"/>
    <w:unhideWhenUsed/>
    <w:rsid w:val="0083319D"/>
    <w:rPr>
      <w:rFonts w:asciiTheme="minorHAnsi" w:hAnsiTheme="minorHAnsi"/>
      <w:szCs w:val="22"/>
    </w:rPr>
  </w:style>
  <w:style w:type="paragraph" w:styleId="NormalWeb">
    <w:name w:val="Normal (Web)"/>
    <w:basedOn w:val="Normal"/>
    <w:uiPriority w:val="99"/>
    <w:unhideWhenUsed/>
    <w:rsid w:val="003D34D7"/>
    <w:pPr>
      <w:spacing w:before="100" w:beforeAutospacing="1" w:after="100" w:afterAutospacing="1"/>
    </w:pPr>
  </w:style>
  <w:style w:type="character" w:customStyle="1" w:styleId="apple-tab-span">
    <w:name w:val="apple-tab-span"/>
    <w:basedOn w:val="DefaultParagraphFont"/>
    <w:rsid w:val="005D5E95"/>
  </w:style>
  <w:style w:type="paragraph" w:styleId="ListParagraph">
    <w:name w:val="List Paragraph"/>
    <w:basedOn w:val="Normal"/>
    <w:uiPriority w:val="34"/>
    <w:qFormat/>
    <w:rsid w:val="00033B17"/>
    <w:pPr>
      <w:ind w:left="720"/>
      <w:contextualSpacing/>
    </w:pPr>
  </w:style>
  <w:style w:type="paragraph" w:styleId="BalloonText">
    <w:name w:val="Balloon Text"/>
    <w:basedOn w:val="Normal"/>
    <w:link w:val="BalloonTextChar"/>
    <w:uiPriority w:val="99"/>
    <w:semiHidden/>
    <w:unhideWhenUsed/>
    <w:rsid w:val="00930AF9"/>
    <w:rPr>
      <w:rFonts w:ascii="Lucida Grande" w:hAnsi="Lucida Grande"/>
      <w:sz w:val="18"/>
      <w:szCs w:val="18"/>
    </w:rPr>
  </w:style>
  <w:style w:type="character" w:customStyle="1" w:styleId="BalloonTextChar">
    <w:name w:val="Balloon Text Char"/>
    <w:basedOn w:val="DefaultParagraphFont"/>
    <w:link w:val="BalloonText"/>
    <w:uiPriority w:val="99"/>
    <w:semiHidden/>
    <w:rsid w:val="00930AF9"/>
    <w:rPr>
      <w:rFonts w:ascii="Lucida Grande" w:hAnsi="Lucida Grande" w:cs="Times New Roman"/>
      <w:sz w:val="18"/>
      <w:szCs w:val="18"/>
    </w:rPr>
  </w:style>
  <w:style w:type="paragraph" w:styleId="Caption">
    <w:name w:val="caption"/>
    <w:basedOn w:val="Normal"/>
    <w:next w:val="Normal"/>
    <w:uiPriority w:val="35"/>
    <w:unhideWhenUsed/>
    <w:qFormat/>
    <w:rsid w:val="00930AF9"/>
    <w:pPr>
      <w:spacing w:after="200"/>
    </w:pPr>
    <w:rPr>
      <w:b/>
      <w:bCs/>
      <w:color w:val="5B9BD5" w:themeColor="accent1"/>
      <w:sz w:val="18"/>
      <w:szCs w:val="18"/>
    </w:rPr>
  </w:style>
  <w:style w:type="table" w:styleId="TableGrid">
    <w:name w:val="Table Grid"/>
    <w:basedOn w:val="TableNormal"/>
    <w:uiPriority w:val="59"/>
    <w:rsid w:val="00930AF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170FD"/>
  </w:style>
  <w:style w:type="character" w:customStyle="1" w:styleId="FootnoteTextChar">
    <w:name w:val="Footnote Text Char"/>
    <w:basedOn w:val="DefaultParagraphFont"/>
    <w:link w:val="FootnoteText"/>
    <w:uiPriority w:val="99"/>
    <w:rsid w:val="00A170FD"/>
    <w:rPr>
      <w:rFonts w:ascii="Times New Roman" w:hAnsi="Times New Roman" w:cs="Times New Roman"/>
    </w:rPr>
  </w:style>
  <w:style w:type="character" w:styleId="FootnoteReference">
    <w:name w:val="footnote reference"/>
    <w:basedOn w:val="DefaultParagraphFont"/>
    <w:uiPriority w:val="99"/>
    <w:unhideWhenUsed/>
    <w:rsid w:val="00A170FD"/>
    <w:rPr>
      <w:vertAlign w:val="superscript"/>
    </w:rPr>
  </w:style>
  <w:style w:type="paragraph" w:styleId="Header">
    <w:name w:val="header"/>
    <w:basedOn w:val="Normal"/>
    <w:link w:val="HeaderChar"/>
    <w:uiPriority w:val="99"/>
    <w:unhideWhenUsed/>
    <w:rsid w:val="00BC4C50"/>
    <w:pPr>
      <w:tabs>
        <w:tab w:val="center" w:pos="4320"/>
        <w:tab w:val="right" w:pos="8640"/>
      </w:tabs>
    </w:pPr>
  </w:style>
  <w:style w:type="character" w:customStyle="1" w:styleId="HeaderChar">
    <w:name w:val="Header Char"/>
    <w:basedOn w:val="DefaultParagraphFont"/>
    <w:link w:val="Header"/>
    <w:uiPriority w:val="99"/>
    <w:rsid w:val="00BC4C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2495">
      <w:bodyDiv w:val="1"/>
      <w:marLeft w:val="0"/>
      <w:marRight w:val="0"/>
      <w:marTop w:val="0"/>
      <w:marBottom w:val="0"/>
      <w:divBdr>
        <w:top w:val="none" w:sz="0" w:space="0" w:color="auto"/>
        <w:left w:val="none" w:sz="0" w:space="0" w:color="auto"/>
        <w:bottom w:val="none" w:sz="0" w:space="0" w:color="auto"/>
        <w:right w:val="none" w:sz="0" w:space="0" w:color="auto"/>
      </w:divBdr>
    </w:div>
    <w:div w:id="526404381">
      <w:bodyDiv w:val="1"/>
      <w:marLeft w:val="0"/>
      <w:marRight w:val="0"/>
      <w:marTop w:val="0"/>
      <w:marBottom w:val="0"/>
      <w:divBdr>
        <w:top w:val="none" w:sz="0" w:space="0" w:color="auto"/>
        <w:left w:val="none" w:sz="0" w:space="0" w:color="auto"/>
        <w:bottom w:val="none" w:sz="0" w:space="0" w:color="auto"/>
        <w:right w:val="none" w:sz="0" w:space="0" w:color="auto"/>
      </w:divBdr>
    </w:div>
    <w:div w:id="710303778">
      <w:bodyDiv w:val="1"/>
      <w:marLeft w:val="0"/>
      <w:marRight w:val="0"/>
      <w:marTop w:val="0"/>
      <w:marBottom w:val="0"/>
      <w:divBdr>
        <w:top w:val="none" w:sz="0" w:space="0" w:color="auto"/>
        <w:left w:val="none" w:sz="0" w:space="0" w:color="auto"/>
        <w:bottom w:val="none" w:sz="0" w:space="0" w:color="auto"/>
        <w:right w:val="none" w:sz="0" w:space="0" w:color="auto"/>
      </w:divBdr>
    </w:div>
    <w:div w:id="767046566">
      <w:bodyDiv w:val="1"/>
      <w:marLeft w:val="0"/>
      <w:marRight w:val="0"/>
      <w:marTop w:val="0"/>
      <w:marBottom w:val="0"/>
      <w:divBdr>
        <w:top w:val="none" w:sz="0" w:space="0" w:color="auto"/>
        <w:left w:val="none" w:sz="0" w:space="0" w:color="auto"/>
        <w:bottom w:val="none" w:sz="0" w:space="0" w:color="auto"/>
        <w:right w:val="none" w:sz="0" w:space="0" w:color="auto"/>
      </w:divBdr>
    </w:div>
    <w:div w:id="971716856">
      <w:bodyDiv w:val="1"/>
      <w:marLeft w:val="0"/>
      <w:marRight w:val="0"/>
      <w:marTop w:val="0"/>
      <w:marBottom w:val="0"/>
      <w:divBdr>
        <w:top w:val="none" w:sz="0" w:space="0" w:color="auto"/>
        <w:left w:val="none" w:sz="0" w:space="0" w:color="auto"/>
        <w:bottom w:val="none" w:sz="0" w:space="0" w:color="auto"/>
        <w:right w:val="none" w:sz="0" w:space="0" w:color="auto"/>
      </w:divBdr>
    </w:div>
    <w:div w:id="972324370">
      <w:bodyDiv w:val="1"/>
      <w:marLeft w:val="0"/>
      <w:marRight w:val="0"/>
      <w:marTop w:val="0"/>
      <w:marBottom w:val="0"/>
      <w:divBdr>
        <w:top w:val="none" w:sz="0" w:space="0" w:color="auto"/>
        <w:left w:val="none" w:sz="0" w:space="0" w:color="auto"/>
        <w:bottom w:val="none" w:sz="0" w:space="0" w:color="auto"/>
        <w:right w:val="none" w:sz="0" w:space="0" w:color="auto"/>
      </w:divBdr>
    </w:div>
    <w:div w:id="1069428075">
      <w:bodyDiv w:val="1"/>
      <w:marLeft w:val="0"/>
      <w:marRight w:val="0"/>
      <w:marTop w:val="0"/>
      <w:marBottom w:val="0"/>
      <w:divBdr>
        <w:top w:val="none" w:sz="0" w:space="0" w:color="auto"/>
        <w:left w:val="none" w:sz="0" w:space="0" w:color="auto"/>
        <w:bottom w:val="none" w:sz="0" w:space="0" w:color="auto"/>
        <w:right w:val="none" w:sz="0" w:space="0" w:color="auto"/>
      </w:divBdr>
    </w:div>
    <w:div w:id="1413503086">
      <w:bodyDiv w:val="1"/>
      <w:marLeft w:val="0"/>
      <w:marRight w:val="0"/>
      <w:marTop w:val="0"/>
      <w:marBottom w:val="0"/>
      <w:divBdr>
        <w:top w:val="none" w:sz="0" w:space="0" w:color="auto"/>
        <w:left w:val="none" w:sz="0" w:space="0" w:color="auto"/>
        <w:bottom w:val="none" w:sz="0" w:space="0" w:color="auto"/>
        <w:right w:val="none" w:sz="0" w:space="0" w:color="auto"/>
      </w:divBdr>
    </w:div>
    <w:div w:id="1538083285">
      <w:bodyDiv w:val="1"/>
      <w:marLeft w:val="0"/>
      <w:marRight w:val="0"/>
      <w:marTop w:val="0"/>
      <w:marBottom w:val="0"/>
      <w:divBdr>
        <w:top w:val="none" w:sz="0" w:space="0" w:color="auto"/>
        <w:left w:val="none" w:sz="0" w:space="0" w:color="auto"/>
        <w:bottom w:val="none" w:sz="0" w:space="0" w:color="auto"/>
        <w:right w:val="none" w:sz="0" w:space="0" w:color="auto"/>
      </w:divBdr>
    </w:div>
    <w:div w:id="1612663027">
      <w:bodyDiv w:val="1"/>
      <w:marLeft w:val="0"/>
      <w:marRight w:val="0"/>
      <w:marTop w:val="0"/>
      <w:marBottom w:val="0"/>
      <w:divBdr>
        <w:top w:val="none" w:sz="0" w:space="0" w:color="auto"/>
        <w:left w:val="none" w:sz="0" w:space="0" w:color="auto"/>
        <w:bottom w:val="none" w:sz="0" w:space="0" w:color="auto"/>
        <w:right w:val="none" w:sz="0" w:space="0" w:color="auto"/>
      </w:divBdr>
    </w:div>
    <w:div w:id="1697803372">
      <w:bodyDiv w:val="1"/>
      <w:marLeft w:val="0"/>
      <w:marRight w:val="0"/>
      <w:marTop w:val="0"/>
      <w:marBottom w:val="0"/>
      <w:divBdr>
        <w:top w:val="none" w:sz="0" w:space="0" w:color="auto"/>
        <w:left w:val="none" w:sz="0" w:space="0" w:color="auto"/>
        <w:bottom w:val="none" w:sz="0" w:space="0" w:color="auto"/>
        <w:right w:val="none" w:sz="0" w:space="0" w:color="auto"/>
      </w:divBdr>
    </w:div>
    <w:div w:id="1918393875">
      <w:bodyDiv w:val="1"/>
      <w:marLeft w:val="0"/>
      <w:marRight w:val="0"/>
      <w:marTop w:val="0"/>
      <w:marBottom w:val="0"/>
      <w:divBdr>
        <w:top w:val="none" w:sz="0" w:space="0" w:color="auto"/>
        <w:left w:val="none" w:sz="0" w:space="0" w:color="auto"/>
        <w:bottom w:val="none" w:sz="0" w:space="0" w:color="auto"/>
        <w:right w:val="none" w:sz="0" w:space="0" w:color="auto"/>
      </w:divBdr>
    </w:div>
    <w:div w:id="20054716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B83D6-3A8D-4755-98B8-7F3031AE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Rafic Osseiran</dc:creator>
  <cp:keywords/>
  <dc:description/>
  <cp:lastModifiedBy>ammar</cp:lastModifiedBy>
  <cp:revision>2</cp:revision>
  <cp:lastPrinted>2015-11-17T15:50:00Z</cp:lastPrinted>
  <dcterms:created xsi:type="dcterms:W3CDTF">2015-11-17T20:23:00Z</dcterms:created>
  <dcterms:modified xsi:type="dcterms:W3CDTF">2015-11-17T20:23:00Z</dcterms:modified>
</cp:coreProperties>
</file>