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29EE6" w14:textId="7CA670A4" w:rsidR="00D24DA7" w:rsidRPr="00D24DA7" w:rsidRDefault="00D24DA7" w:rsidP="00D24DA7">
      <w:pPr>
        <w:spacing w:after="200" w:line="276" w:lineRule="auto"/>
        <w:jc w:val="center"/>
        <w:rPr>
          <w:rFonts w:eastAsiaTheme="minorEastAsia"/>
          <w:b/>
          <w:sz w:val="32"/>
          <w:szCs w:val="32"/>
          <w:u w:val="single"/>
        </w:rPr>
      </w:pPr>
      <w:r w:rsidRPr="00D24DA7">
        <w:rPr>
          <w:rFonts w:eastAsiaTheme="minorEastAsia"/>
          <w:b/>
          <w:sz w:val="32"/>
          <w:szCs w:val="32"/>
          <w:u w:val="single"/>
        </w:rPr>
        <w:t>LAB MANUAL #6</w:t>
      </w:r>
    </w:p>
    <w:p w14:paraId="1412E884" w14:textId="0BD5246A" w:rsidR="00D420F4" w:rsidRDefault="00D420F4" w:rsidP="00D420F4">
      <w:pPr>
        <w:spacing w:after="200" w:line="276" w:lineRule="auto"/>
        <w:jc w:val="both"/>
        <w:rPr>
          <w:rFonts w:eastAsiaTheme="minorEastAsia"/>
        </w:rPr>
      </w:pPr>
      <w:r>
        <w:rPr>
          <w:rFonts w:eastAsiaTheme="minorEastAsia"/>
          <w:b/>
          <w:u w:val="single"/>
        </w:rPr>
        <w:t>Objectives:</w:t>
      </w:r>
    </w:p>
    <w:p w14:paraId="346EC321" w14:textId="71256707" w:rsidR="00D420F4" w:rsidRDefault="00D420F4" w:rsidP="00D420F4">
      <w:pPr>
        <w:pStyle w:val="ListParagraph"/>
        <w:numPr>
          <w:ilvl w:val="0"/>
          <w:numId w:val="32"/>
        </w:numPr>
        <w:spacing w:after="200" w:line="276" w:lineRule="auto"/>
        <w:jc w:val="both"/>
        <w:rPr>
          <w:rFonts w:eastAsiaTheme="minorEastAsia"/>
        </w:rPr>
      </w:pPr>
      <w:r w:rsidRPr="00D420F4">
        <w:rPr>
          <w:rFonts w:eastAsiaTheme="minorEastAsia"/>
        </w:rPr>
        <w:t>To learn and understand the working of NAND gate and NOR gate</w:t>
      </w:r>
    </w:p>
    <w:p w14:paraId="4563C328" w14:textId="77777777" w:rsidR="00FA24B7" w:rsidRPr="00FA24B7" w:rsidRDefault="00FA24B7" w:rsidP="00FA24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8"/>
        <w:ind w:left="360"/>
        <w:rPr>
          <w:b/>
          <w:iCs/>
          <w:color w:val="FF0000"/>
          <w:u w:val="single"/>
        </w:rPr>
      </w:pPr>
      <w:r w:rsidRPr="00FA24B7">
        <w:rPr>
          <w:b/>
          <w:iCs/>
          <w:color w:val="FF0000"/>
          <w:u w:val="single"/>
        </w:rPr>
        <w:t xml:space="preserve">NOTE: </w:t>
      </w:r>
    </w:p>
    <w:p w14:paraId="1F42BDFC" w14:textId="7BD42B71" w:rsidR="00FA24B7" w:rsidRPr="00FA24B7" w:rsidRDefault="00FA24B7" w:rsidP="00FA24B7">
      <w:pPr>
        <w:pStyle w:val="ListParagraph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247"/>
        <w:rPr>
          <w:iCs/>
          <w:color w:val="FF0000"/>
        </w:rPr>
      </w:pPr>
      <w:r w:rsidRPr="00FA24B7">
        <w:rPr>
          <w:iCs/>
          <w:color w:val="FF0000"/>
          <w:sz w:val="22"/>
          <w:szCs w:val="22"/>
        </w:rPr>
        <w:t xml:space="preserve">Implement the questions on logic works where it is mentioned. </w:t>
      </w:r>
    </w:p>
    <w:p w14:paraId="5E7F27F7" w14:textId="55A8E942" w:rsidR="00FA24B7" w:rsidRPr="00FA24B7" w:rsidRDefault="00FA24B7" w:rsidP="00FA24B7">
      <w:pPr>
        <w:pStyle w:val="ListParagraph"/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49" w:line="262" w:lineRule="auto"/>
        <w:ind w:right="49"/>
        <w:rPr>
          <w:iCs/>
          <w:color w:val="FF0000"/>
        </w:rPr>
      </w:pPr>
      <w:r w:rsidRPr="00FA24B7">
        <w:rPr>
          <w:iCs/>
          <w:color w:val="FF0000"/>
          <w:sz w:val="22"/>
          <w:szCs w:val="22"/>
        </w:rPr>
        <w:t xml:space="preserve">Only perform the part </w:t>
      </w:r>
      <w:r w:rsidRPr="00FA24B7">
        <w:rPr>
          <w:b/>
          <w:iCs/>
          <w:color w:val="FF0000"/>
          <w:sz w:val="22"/>
          <w:szCs w:val="22"/>
        </w:rPr>
        <w:t xml:space="preserve">(a) &amp; part (b) in question 2 &amp; 3 using ICs </w:t>
      </w:r>
      <w:r w:rsidRPr="00FA24B7">
        <w:rPr>
          <w:iCs/>
          <w:color w:val="FF0000"/>
          <w:sz w:val="22"/>
          <w:szCs w:val="22"/>
        </w:rPr>
        <w:t xml:space="preserve">(codes are mentioned below). Remaining part &amp; question 3 can be performed using ready-made blocks. </w:t>
      </w:r>
    </w:p>
    <w:p w14:paraId="030C8CAF" w14:textId="77777777" w:rsidR="00932C8A" w:rsidRDefault="00932C8A" w:rsidP="00F33E59">
      <w:pPr>
        <w:jc w:val="both"/>
        <w:rPr>
          <w:rFonts w:eastAsiaTheme="minorEastAsia"/>
          <w:b/>
          <w:u w:val="single"/>
        </w:rPr>
      </w:pPr>
    </w:p>
    <w:p w14:paraId="137DBBF1" w14:textId="77777777" w:rsidR="00F33E59" w:rsidRPr="00F33E59" w:rsidRDefault="00F33E59" w:rsidP="00F33E59">
      <w:pPr>
        <w:jc w:val="both"/>
        <w:rPr>
          <w:rFonts w:eastAsiaTheme="minorEastAsia"/>
          <w:b/>
          <w:u w:val="single"/>
        </w:rPr>
      </w:pPr>
      <w:r w:rsidRPr="00F33E59">
        <w:rPr>
          <w:rFonts w:eastAsiaTheme="minorEastAsia"/>
          <w:b/>
          <w:u w:val="single"/>
        </w:rPr>
        <w:t>Introduction to NAND Gate</w:t>
      </w:r>
    </w:p>
    <w:p w14:paraId="599FC007" w14:textId="77777777" w:rsidR="00F33E59" w:rsidRDefault="00F33E59" w:rsidP="00F33E59">
      <w:pPr>
        <w:jc w:val="both"/>
        <w:rPr>
          <w:rFonts w:eastAsiaTheme="minorEastAsia"/>
        </w:rPr>
      </w:pPr>
      <w:r w:rsidRPr="004B5772">
        <w:rPr>
          <w:rFonts w:eastAsiaTheme="minorEastAsia"/>
          <w:b/>
        </w:rPr>
        <w:t>74LS00 IC</w:t>
      </w:r>
      <w:r>
        <w:rPr>
          <w:rFonts w:eastAsiaTheme="minorEastAsia"/>
        </w:rPr>
        <w:t xml:space="preserve"> contains four 2-input NAND gates. The function table and connection diagram for this IC are shown below:</w:t>
      </w:r>
    </w:p>
    <w:p w14:paraId="6096B537" w14:textId="77777777" w:rsidR="00F33E59" w:rsidRPr="00D420F4" w:rsidRDefault="00F33E59" w:rsidP="00F33E59">
      <w:pPr>
        <w:jc w:val="both"/>
        <w:rPr>
          <w:rFonts w:eastAsiaTheme="minorEastAsia"/>
        </w:rPr>
      </w:pPr>
      <w:r>
        <w:rPr>
          <w:rFonts w:eastAsiaTheme="minorEastAsia"/>
          <w:b/>
          <w:u w:val="single"/>
        </w:rPr>
        <w:t>Function Table</w:t>
      </w:r>
      <w:r w:rsidRPr="00F33E59">
        <w:rPr>
          <w:rFonts w:eastAsiaTheme="minorEastAsia"/>
          <w:b/>
        </w:rPr>
        <w:t xml:space="preserve">                                                    </w:t>
      </w:r>
      <w:r>
        <w:rPr>
          <w:rFonts w:eastAsiaTheme="minorEastAsia"/>
          <w:b/>
        </w:rPr>
        <w:t xml:space="preserve">           </w:t>
      </w:r>
      <w:r>
        <w:rPr>
          <w:rFonts w:eastAsiaTheme="minorEastAsia"/>
          <w:b/>
          <w:u w:val="single"/>
        </w:rPr>
        <w:t>Connection</w:t>
      </w:r>
      <w:r w:rsidRPr="00EB16E3">
        <w:rPr>
          <w:rFonts w:eastAsiaTheme="minorEastAsia"/>
          <w:b/>
          <w:u w:val="single"/>
        </w:rPr>
        <w:t xml:space="preserve"> Diagram:</w:t>
      </w:r>
    </w:p>
    <w:tbl>
      <w:tblPr>
        <w:tblStyle w:val="TableGrid"/>
        <w:tblpPr w:leftFromText="180" w:rightFromText="180" w:vertAnchor="text" w:horzAnchor="margin" w:tblpY="226"/>
        <w:tblW w:w="0" w:type="auto"/>
        <w:tblLook w:val="04A0" w:firstRow="1" w:lastRow="0" w:firstColumn="1" w:lastColumn="0" w:noHBand="0" w:noVBand="1"/>
      </w:tblPr>
      <w:tblGrid>
        <w:gridCol w:w="901"/>
        <w:gridCol w:w="904"/>
        <w:gridCol w:w="1533"/>
      </w:tblGrid>
      <w:tr w:rsidR="00F33E59" w14:paraId="32E713AA" w14:textId="77777777" w:rsidTr="00F33E59">
        <w:trPr>
          <w:trHeight w:val="203"/>
        </w:trPr>
        <w:tc>
          <w:tcPr>
            <w:tcW w:w="1805" w:type="dxa"/>
            <w:gridSpan w:val="2"/>
            <w:vAlign w:val="center"/>
          </w:tcPr>
          <w:p w14:paraId="10B2F5AC" w14:textId="77777777" w:rsidR="00F33E59" w:rsidRPr="00170512" w:rsidRDefault="00F33E59" w:rsidP="00F33E59">
            <w:pPr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Inputs</w:t>
            </w:r>
          </w:p>
        </w:tc>
        <w:tc>
          <w:tcPr>
            <w:tcW w:w="1533" w:type="dxa"/>
            <w:vAlign w:val="center"/>
          </w:tcPr>
          <w:p w14:paraId="3C87702C" w14:textId="77777777" w:rsidR="00F33E59" w:rsidRPr="00170512" w:rsidRDefault="00F33E59" w:rsidP="00F33E59">
            <w:pPr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Output</w:t>
            </w:r>
          </w:p>
        </w:tc>
      </w:tr>
      <w:tr w:rsidR="00F33E59" w14:paraId="34C3D038" w14:textId="77777777" w:rsidTr="00F33E59">
        <w:trPr>
          <w:trHeight w:val="203"/>
        </w:trPr>
        <w:tc>
          <w:tcPr>
            <w:tcW w:w="901" w:type="dxa"/>
            <w:vAlign w:val="center"/>
          </w:tcPr>
          <w:p w14:paraId="65EA25C4" w14:textId="77777777" w:rsidR="00F33E59" w:rsidRPr="00170512" w:rsidRDefault="00F33E59" w:rsidP="00F33E59">
            <w:pPr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A</w:t>
            </w:r>
          </w:p>
        </w:tc>
        <w:tc>
          <w:tcPr>
            <w:tcW w:w="904" w:type="dxa"/>
            <w:vAlign w:val="center"/>
          </w:tcPr>
          <w:p w14:paraId="62B7B534" w14:textId="77777777" w:rsidR="00F33E59" w:rsidRPr="00170512" w:rsidRDefault="00F33E59" w:rsidP="00F33E59">
            <w:pPr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B</w:t>
            </w:r>
          </w:p>
        </w:tc>
        <w:tc>
          <w:tcPr>
            <w:tcW w:w="1533" w:type="dxa"/>
            <w:vAlign w:val="center"/>
          </w:tcPr>
          <w:p w14:paraId="3CAF8666" w14:textId="77777777" w:rsidR="00F33E59" w:rsidRPr="00170512" w:rsidRDefault="00F33E59" w:rsidP="00F33E59">
            <w:pPr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Y</w:t>
            </w:r>
          </w:p>
        </w:tc>
      </w:tr>
      <w:tr w:rsidR="00F33E59" w14:paraId="48B66A55" w14:textId="77777777" w:rsidTr="00F33E59">
        <w:trPr>
          <w:trHeight w:val="203"/>
        </w:trPr>
        <w:tc>
          <w:tcPr>
            <w:tcW w:w="901" w:type="dxa"/>
            <w:vAlign w:val="center"/>
          </w:tcPr>
          <w:p w14:paraId="5717D407" w14:textId="77777777" w:rsidR="00F33E59" w:rsidRPr="004D202B" w:rsidRDefault="00F33E59" w:rsidP="00F33E5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  <w:tc>
          <w:tcPr>
            <w:tcW w:w="904" w:type="dxa"/>
            <w:vAlign w:val="center"/>
          </w:tcPr>
          <w:p w14:paraId="482DE8A9" w14:textId="77777777" w:rsidR="00F33E59" w:rsidRPr="004D202B" w:rsidRDefault="00F33E59" w:rsidP="00F33E5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  <w:tc>
          <w:tcPr>
            <w:tcW w:w="1533" w:type="dxa"/>
            <w:vAlign w:val="center"/>
          </w:tcPr>
          <w:p w14:paraId="24436640" w14:textId="77777777" w:rsidR="00F33E59" w:rsidRPr="004D202B" w:rsidRDefault="00F33E59" w:rsidP="00F33E5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</w:tr>
      <w:tr w:rsidR="00F33E59" w14:paraId="54CB4843" w14:textId="77777777" w:rsidTr="00F33E59">
        <w:trPr>
          <w:trHeight w:val="203"/>
        </w:trPr>
        <w:tc>
          <w:tcPr>
            <w:tcW w:w="901" w:type="dxa"/>
            <w:vAlign w:val="center"/>
          </w:tcPr>
          <w:p w14:paraId="191A2ADA" w14:textId="77777777" w:rsidR="00F33E59" w:rsidRPr="004D202B" w:rsidRDefault="00F33E59" w:rsidP="00F33E5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  <w:tc>
          <w:tcPr>
            <w:tcW w:w="904" w:type="dxa"/>
            <w:vAlign w:val="center"/>
          </w:tcPr>
          <w:p w14:paraId="1BEABD39" w14:textId="77777777" w:rsidR="00F33E59" w:rsidRPr="004D202B" w:rsidRDefault="00F33E59" w:rsidP="00F33E5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  <w:tc>
          <w:tcPr>
            <w:tcW w:w="1533" w:type="dxa"/>
            <w:vAlign w:val="center"/>
          </w:tcPr>
          <w:p w14:paraId="1769E6E3" w14:textId="77777777" w:rsidR="00F33E59" w:rsidRPr="004D202B" w:rsidRDefault="00F33E59" w:rsidP="00F33E5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</w:tr>
      <w:tr w:rsidR="00F33E59" w14:paraId="3F8673E4" w14:textId="77777777" w:rsidTr="00F33E59">
        <w:trPr>
          <w:trHeight w:val="203"/>
        </w:trPr>
        <w:tc>
          <w:tcPr>
            <w:tcW w:w="901" w:type="dxa"/>
            <w:vAlign w:val="center"/>
          </w:tcPr>
          <w:p w14:paraId="15A01C37" w14:textId="77777777" w:rsidR="00F33E59" w:rsidRPr="004D202B" w:rsidRDefault="00F33E59" w:rsidP="00F33E5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  <w:tc>
          <w:tcPr>
            <w:tcW w:w="904" w:type="dxa"/>
            <w:vAlign w:val="center"/>
          </w:tcPr>
          <w:p w14:paraId="3A6736B5" w14:textId="77777777" w:rsidR="00F33E59" w:rsidRPr="004D202B" w:rsidRDefault="00F33E59" w:rsidP="00F33E5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  <w:tc>
          <w:tcPr>
            <w:tcW w:w="1533" w:type="dxa"/>
            <w:vAlign w:val="center"/>
          </w:tcPr>
          <w:p w14:paraId="24AA9798" w14:textId="77777777" w:rsidR="00F33E59" w:rsidRPr="004D202B" w:rsidRDefault="00F33E59" w:rsidP="00F33E5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</w:tr>
      <w:tr w:rsidR="00F33E59" w14:paraId="37EDECB9" w14:textId="77777777" w:rsidTr="00F33E59">
        <w:trPr>
          <w:trHeight w:val="214"/>
        </w:trPr>
        <w:tc>
          <w:tcPr>
            <w:tcW w:w="901" w:type="dxa"/>
            <w:vAlign w:val="center"/>
          </w:tcPr>
          <w:p w14:paraId="2418CB38" w14:textId="77777777" w:rsidR="00F33E59" w:rsidRPr="004D202B" w:rsidRDefault="00F33E59" w:rsidP="00F33E5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  <w:tc>
          <w:tcPr>
            <w:tcW w:w="904" w:type="dxa"/>
            <w:vAlign w:val="center"/>
          </w:tcPr>
          <w:p w14:paraId="6638F191" w14:textId="77777777" w:rsidR="00F33E59" w:rsidRPr="004D202B" w:rsidRDefault="00F33E59" w:rsidP="00F33E5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  <w:tc>
          <w:tcPr>
            <w:tcW w:w="1533" w:type="dxa"/>
            <w:vAlign w:val="center"/>
          </w:tcPr>
          <w:p w14:paraId="319839CB" w14:textId="77777777" w:rsidR="00F33E59" w:rsidRPr="004D202B" w:rsidRDefault="00F33E59" w:rsidP="00F33E5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</w:tr>
    </w:tbl>
    <w:p w14:paraId="3D9F5617" w14:textId="77777777" w:rsidR="00F33E59" w:rsidRPr="00F33E59" w:rsidRDefault="00F33E59" w:rsidP="00F33E59">
      <w:pPr>
        <w:ind w:left="-630"/>
        <w:rPr>
          <w:rFonts w:eastAsiaTheme="minorEastAsia"/>
          <w:b/>
          <w:u w:val="single"/>
        </w:rPr>
      </w:pPr>
      <w:r>
        <w:rPr>
          <w:rFonts w:eastAsiaTheme="minorEastAsia"/>
          <w:b/>
          <w:u w:val="single"/>
        </w:rPr>
        <w:t xml:space="preserve">                        </w:t>
      </w:r>
      <w:r w:rsidRPr="002B7187">
        <w:rPr>
          <w:noProof/>
        </w:rPr>
        <w:drawing>
          <wp:inline distT="0" distB="0" distL="0" distR="0" wp14:anchorId="346DFF5E" wp14:editId="7AEA8905">
            <wp:extent cx="2387853" cy="1464328"/>
            <wp:effectExtent l="19050" t="0" r="0" b="0"/>
            <wp:docPr id="1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559" cy="1465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B684E0" w14:textId="77777777" w:rsidR="00F33E59" w:rsidRPr="00F33E59" w:rsidRDefault="00F33E59" w:rsidP="00F33E59">
      <w:pPr>
        <w:rPr>
          <w:rFonts w:eastAsiaTheme="minorEastAsia"/>
        </w:rPr>
      </w:pPr>
      <w:r>
        <w:rPr>
          <w:rFonts w:eastAsiaTheme="minorEastAsia"/>
        </w:rPr>
        <w:t>H= Logic High, L= Logic Low</w:t>
      </w:r>
    </w:p>
    <w:p w14:paraId="09145B06" w14:textId="77777777" w:rsidR="00F33E59" w:rsidRDefault="00F33E59" w:rsidP="00F33E59">
      <w:pPr>
        <w:jc w:val="both"/>
        <w:rPr>
          <w:rFonts w:eastAsiaTheme="minorEastAsia"/>
          <w:b/>
          <w:u w:val="single"/>
        </w:rPr>
      </w:pPr>
    </w:p>
    <w:p w14:paraId="6CF499E4" w14:textId="77777777" w:rsidR="00F33E59" w:rsidRPr="00F33E59" w:rsidRDefault="00F33E59" w:rsidP="00F33E59">
      <w:pPr>
        <w:jc w:val="both"/>
        <w:rPr>
          <w:rFonts w:eastAsiaTheme="minorEastAsia"/>
          <w:b/>
          <w:u w:val="single"/>
        </w:rPr>
      </w:pPr>
      <w:r w:rsidRPr="00F33E59">
        <w:rPr>
          <w:rFonts w:eastAsiaTheme="minorEastAsia"/>
          <w:b/>
          <w:u w:val="single"/>
        </w:rPr>
        <w:t xml:space="preserve">Introduction </w:t>
      </w:r>
      <w:r>
        <w:rPr>
          <w:rFonts w:eastAsiaTheme="minorEastAsia"/>
          <w:b/>
          <w:u w:val="single"/>
        </w:rPr>
        <w:t>to NOR</w:t>
      </w:r>
      <w:r w:rsidRPr="00F33E59">
        <w:rPr>
          <w:rFonts w:eastAsiaTheme="minorEastAsia"/>
          <w:b/>
          <w:u w:val="single"/>
        </w:rPr>
        <w:t xml:space="preserve"> Gate</w:t>
      </w:r>
    </w:p>
    <w:p w14:paraId="7EC0C02D" w14:textId="77777777" w:rsidR="00F33E59" w:rsidRPr="00CA2E97" w:rsidRDefault="00F33E59" w:rsidP="00F33E59">
      <w:pPr>
        <w:jc w:val="both"/>
        <w:rPr>
          <w:rFonts w:eastAsiaTheme="minorEastAsia"/>
        </w:rPr>
      </w:pPr>
      <w:r w:rsidRPr="004B5772">
        <w:rPr>
          <w:rFonts w:eastAsiaTheme="minorEastAsia"/>
          <w:b/>
        </w:rPr>
        <w:t>74LS02 IC</w:t>
      </w:r>
      <w:r>
        <w:rPr>
          <w:rFonts w:eastAsiaTheme="minorEastAsia"/>
        </w:rPr>
        <w:t xml:space="preserve"> contains four 2-input NOR gates. The function table and connection diagram for this IC are shown below:</w:t>
      </w:r>
    </w:p>
    <w:p w14:paraId="43998465" w14:textId="77777777" w:rsidR="00F33E59" w:rsidRPr="00F33E59" w:rsidRDefault="00F33E59" w:rsidP="00F33E59">
      <w:pPr>
        <w:jc w:val="both"/>
        <w:rPr>
          <w:rFonts w:eastAsiaTheme="minorEastAsia"/>
        </w:rPr>
      </w:pPr>
      <w:r>
        <w:rPr>
          <w:rFonts w:eastAsiaTheme="minorEastAsia"/>
          <w:b/>
          <w:u w:val="single"/>
        </w:rPr>
        <w:t>Function</w:t>
      </w:r>
      <w:r w:rsidRPr="00EB16E3">
        <w:rPr>
          <w:rFonts w:eastAsiaTheme="minorEastAsia"/>
          <w:b/>
          <w:u w:val="single"/>
        </w:rPr>
        <w:t xml:space="preserve"> Table:</w:t>
      </w:r>
      <w:r w:rsidRPr="00F33E59">
        <w:rPr>
          <w:rFonts w:eastAsiaTheme="minorEastAsia"/>
          <w:b/>
        </w:rPr>
        <w:t xml:space="preserve">                                                                </w:t>
      </w:r>
      <w:r>
        <w:rPr>
          <w:rFonts w:eastAsiaTheme="minorEastAsia"/>
          <w:b/>
          <w:u w:val="single"/>
        </w:rPr>
        <w:t>Connection</w:t>
      </w:r>
      <w:r w:rsidRPr="00EB16E3">
        <w:rPr>
          <w:rFonts w:eastAsiaTheme="minorEastAsia"/>
          <w:b/>
          <w:u w:val="single"/>
        </w:rPr>
        <w:t xml:space="preserve"> Diagram:</w:t>
      </w:r>
    </w:p>
    <w:p w14:paraId="7378EEE1" w14:textId="77777777" w:rsidR="00F33E59" w:rsidRPr="00F33E59" w:rsidRDefault="00F33E59" w:rsidP="00F33E59">
      <w:pPr>
        <w:jc w:val="both"/>
        <w:rPr>
          <w:rFonts w:eastAsiaTheme="minorEastAsia"/>
          <w:b/>
          <w:u w:val="single"/>
        </w:rPr>
      </w:pPr>
    </w:p>
    <w:tbl>
      <w:tblPr>
        <w:tblStyle w:val="TableGrid"/>
        <w:tblpPr w:leftFromText="180" w:rightFromText="180" w:vertAnchor="text" w:horzAnchor="margin" w:tblpYSpec="bottom"/>
        <w:tblW w:w="0" w:type="auto"/>
        <w:tblLook w:val="04A0" w:firstRow="1" w:lastRow="0" w:firstColumn="1" w:lastColumn="0" w:noHBand="0" w:noVBand="1"/>
      </w:tblPr>
      <w:tblGrid>
        <w:gridCol w:w="901"/>
        <w:gridCol w:w="904"/>
        <w:gridCol w:w="1533"/>
      </w:tblGrid>
      <w:tr w:rsidR="00D420F4" w14:paraId="6AFD49CB" w14:textId="77777777" w:rsidTr="00D420F4">
        <w:trPr>
          <w:trHeight w:val="203"/>
        </w:trPr>
        <w:tc>
          <w:tcPr>
            <w:tcW w:w="1805" w:type="dxa"/>
            <w:gridSpan w:val="2"/>
            <w:vAlign w:val="center"/>
          </w:tcPr>
          <w:p w14:paraId="017125ED" w14:textId="77777777" w:rsidR="00D420F4" w:rsidRPr="00170512" w:rsidRDefault="00D420F4" w:rsidP="00D420F4">
            <w:pPr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Inputs</w:t>
            </w:r>
          </w:p>
        </w:tc>
        <w:tc>
          <w:tcPr>
            <w:tcW w:w="1533" w:type="dxa"/>
            <w:vAlign w:val="center"/>
          </w:tcPr>
          <w:p w14:paraId="6CC8B60F" w14:textId="77777777" w:rsidR="00D420F4" w:rsidRPr="00170512" w:rsidRDefault="00D420F4" w:rsidP="00D420F4">
            <w:pPr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Output</w:t>
            </w:r>
          </w:p>
        </w:tc>
      </w:tr>
      <w:tr w:rsidR="00D420F4" w14:paraId="27EBAD5F" w14:textId="77777777" w:rsidTr="00D420F4">
        <w:trPr>
          <w:trHeight w:val="203"/>
        </w:trPr>
        <w:tc>
          <w:tcPr>
            <w:tcW w:w="901" w:type="dxa"/>
            <w:vAlign w:val="center"/>
          </w:tcPr>
          <w:p w14:paraId="1204EF27" w14:textId="77777777" w:rsidR="00D420F4" w:rsidRPr="00170512" w:rsidRDefault="00D420F4" w:rsidP="00D420F4">
            <w:pPr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A</w:t>
            </w:r>
          </w:p>
        </w:tc>
        <w:tc>
          <w:tcPr>
            <w:tcW w:w="904" w:type="dxa"/>
            <w:vAlign w:val="center"/>
          </w:tcPr>
          <w:p w14:paraId="62576F20" w14:textId="77777777" w:rsidR="00D420F4" w:rsidRPr="00170512" w:rsidRDefault="00D420F4" w:rsidP="00D420F4">
            <w:pPr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B</w:t>
            </w:r>
          </w:p>
        </w:tc>
        <w:tc>
          <w:tcPr>
            <w:tcW w:w="1533" w:type="dxa"/>
            <w:vAlign w:val="center"/>
          </w:tcPr>
          <w:p w14:paraId="4F4F1529" w14:textId="77777777" w:rsidR="00D420F4" w:rsidRPr="00170512" w:rsidRDefault="00D420F4" w:rsidP="00D420F4">
            <w:pPr>
              <w:jc w:val="center"/>
              <w:rPr>
                <w:rFonts w:eastAsiaTheme="minorEastAsia"/>
                <w:b/>
              </w:rPr>
            </w:pPr>
            <w:r>
              <w:rPr>
                <w:rFonts w:eastAsiaTheme="minorEastAsia"/>
                <w:b/>
              </w:rPr>
              <w:t>Y</w:t>
            </w:r>
          </w:p>
        </w:tc>
      </w:tr>
      <w:tr w:rsidR="00D420F4" w14:paraId="30CF7857" w14:textId="77777777" w:rsidTr="00D420F4">
        <w:trPr>
          <w:trHeight w:val="203"/>
        </w:trPr>
        <w:tc>
          <w:tcPr>
            <w:tcW w:w="901" w:type="dxa"/>
            <w:vAlign w:val="center"/>
          </w:tcPr>
          <w:p w14:paraId="1766E96F" w14:textId="77777777" w:rsidR="00D420F4" w:rsidRPr="004D202B" w:rsidRDefault="00D420F4" w:rsidP="00D420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  <w:tc>
          <w:tcPr>
            <w:tcW w:w="904" w:type="dxa"/>
            <w:vAlign w:val="center"/>
          </w:tcPr>
          <w:p w14:paraId="62160B95" w14:textId="77777777" w:rsidR="00D420F4" w:rsidRPr="004D202B" w:rsidRDefault="00D420F4" w:rsidP="00D420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  <w:tc>
          <w:tcPr>
            <w:tcW w:w="1533" w:type="dxa"/>
            <w:vAlign w:val="center"/>
          </w:tcPr>
          <w:p w14:paraId="02C73F2E" w14:textId="77777777" w:rsidR="00D420F4" w:rsidRPr="004D202B" w:rsidRDefault="00D420F4" w:rsidP="00D420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</w:tr>
      <w:tr w:rsidR="00D420F4" w14:paraId="34D9354C" w14:textId="77777777" w:rsidTr="00D420F4">
        <w:trPr>
          <w:trHeight w:val="203"/>
        </w:trPr>
        <w:tc>
          <w:tcPr>
            <w:tcW w:w="901" w:type="dxa"/>
            <w:vAlign w:val="center"/>
          </w:tcPr>
          <w:p w14:paraId="22487707" w14:textId="77777777" w:rsidR="00D420F4" w:rsidRPr="004D202B" w:rsidRDefault="00D420F4" w:rsidP="00D420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  <w:tc>
          <w:tcPr>
            <w:tcW w:w="904" w:type="dxa"/>
            <w:vAlign w:val="center"/>
          </w:tcPr>
          <w:p w14:paraId="510B14B8" w14:textId="77777777" w:rsidR="00D420F4" w:rsidRPr="004D202B" w:rsidRDefault="00D420F4" w:rsidP="00D420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  <w:tc>
          <w:tcPr>
            <w:tcW w:w="1533" w:type="dxa"/>
            <w:vAlign w:val="center"/>
          </w:tcPr>
          <w:p w14:paraId="3126B421" w14:textId="77777777" w:rsidR="00D420F4" w:rsidRPr="004D202B" w:rsidRDefault="00D420F4" w:rsidP="00D420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</w:tr>
      <w:tr w:rsidR="00D420F4" w14:paraId="504010C9" w14:textId="77777777" w:rsidTr="00D420F4">
        <w:trPr>
          <w:trHeight w:val="203"/>
        </w:trPr>
        <w:tc>
          <w:tcPr>
            <w:tcW w:w="901" w:type="dxa"/>
            <w:vAlign w:val="center"/>
          </w:tcPr>
          <w:p w14:paraId="0BDE8040" w14:textId="77777777" w:rsidR="00D420F4" w:rsidRPr="004D202B" w:rsidRDefault="00D420F4" w:rsidP="00D420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  <w:tc>
          <w:tcPr>
            <w:tcW w:w="904" w:type="dxa"/>
            <w:vAlign w:val="center"/>
          </w:tcPr>
          <w:p w14:paraId="71EAD058" w14:textId="77777777" w:rsidR="00D420F4" w:rsidRPr="004D202B" w:rsidRDefault="00D420F4" w:rsidP="00D420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  <w:tc>
          <w:tcPr>
            <w:tcW w:w="1533" w:type="dxa"/>
            <w:vAlign w:val="center"/>
          </w:tcPr>
          <w:p w14:paraId="5847A98B" w14:textId="77777777" w:rsidR="00D420F4" w:rsidRPr="004D202B" w:rsidRDefault="00D420F4" w:rsidP="00D420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</w:tr>
      <w:tr w:rsidR="00D420F4" w14:paraId="30CF175D" w14:textId="77777777" w:rsidTr="00D420F4">
        <w:trPr>
          <w:trHeight w:val="214"/>
        </w:trPr>
        <w:tc>
          <w:tcPr>
            <w:tcW w:w="901" w:type="dxa"/>
            <w:vAlign w:val="center"/>
          </w:tcPr>
          <w:p w14:paraId="44D0E050" w14:textId="77777777" w:rsidR="00D420F4" w:rsidRPr="004D202B" w:rsidRDefault="00D420F4" w:rsidP="00D420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  <w:tc>
          <w:tcPr>
            <w:tcW w:w="904" w:type="dxa"/>
            <w:vAlign w:val="center"/>
          </w:tcPr>
          <w:p w14:paraId="1C3A291E" w14:textId="77777777" w:rsidR="00D420F4" w:rsidRPr="004D202B" w:rsidRDefault="00D420F4" w:rsidP="00D420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</w:p>
        </w:tc>
        <w:tc>
          <w:tcPr>
            <w:tcW w:w="1533" w:type="dxa"/>
            <w:vAlign w:val="center"/>
          </w:tcPr>
          <w:p w14:paraId="7E482562" w14:textId="77777777" w:rsidR="00D420F4" w:rsidRPr="004D202B" w:rsidRDefault="00D420F4" w:rsidP="00D420F4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L</w:t>
            </w:r>
          </w:p>
        </w:tc>
      </w:tr>
    </w:tbl>
    <w:p w14:paraId="13C020E1" w14:textId="77777777" w:rsidR="00F33E59" w:rsidRDefault="00F33E59" w:rsidP="00F33E59">
      <w:pPr>
        <w:jc w:val="both"/>
        <w:rPr>
          <w:rFonts w:eastAsiaTheme="minorEastAsia"/>
          <w:b/>
          <w:u w:val="single"/>
        </w:rPr>
      </w:pPr>
      <w:r>
        <w:rPr>
          <w:rFonts w:eastAsiaTheme="minorEastAsia"/>
          <w:b/>
          <w:u w:val="single"/>
        </w:rPr>
        <w:t xml:space="preserve">                            </w:t>
      </w:r>
      <w:r w:rsidRPr="00D707CF">
        <w:rPr>
          <w:noProof/>
        </w:rPr>
        <w:drawing>
          <wp:inline distT="0" distB="0" distL="0" distR="0" wp14:anchorId="129776C9" wp14:editId="57B4BB22">
            <wp:extent cx="2362200" cy="1485765"/>
            <wp:effectExtent l="19050" t="0" r="0" b="0"/>
            <wp:docPr id="2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504" cy="1489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BA2643" w14:textId="77777777" w:rsidR="00D420F4" w:rsidRDefault="00F33E59" w:rsidP="00D420F4">
      <w:pPr>
        <w:rPr>
          <w:rFonts w:eastAsiaTheme="minorEastAsia"/>
        </w:rPr>
      </w:pPr>
      <w:r>
        <w:rPr>
          <w:rFonts w:eastAsiaTheme="minorEastAsia"/>
        </w:rPr>
        <w:t>H= Logic High, L= Logic Low</w:t>
      </w:r>
    </w:p>
    <w:p w14:paraId="1C5ABFF8" w14:textId="77777777" w:rsidR="004B5772" w:rsidRDefault="004B5772" w:rsidP="00F33E59">
      <w:pPr>
        <w:spacing w:after="160" w:line="259" w:lineRule="auto"/>
        <w:rPr>
          <w:b/>
          <w:bCs/>
          <w:u w:val="single"/>
        </w:rPr>
      </w:pPr>
    </w:p>
    <w:p w14:paraId="60834896" w14:textId="77777777" w:rsidR="004B5772" w:rsidRDefault="0005337B" w:rsidP="00F33E59">
      <w:pPr>
        <w:spacing w:after="160" w:line="259" w:lineRule="auto"/>
        <w:rPr>
          <w:b/>
          <w:bCs/>
        </w:rPr>
      </w:pPr>
      <w:r w:rsidRPr="004B5772">
        <w:rPr>
          <w:b/>
          <w:bCs/>
          <w:u w:val="single"/>
        </w:rPr>
        <w:t>Question #1</w:t>
      </w:r>
      <w:r w:rsidR="007271E0" w:rsidRPr="004B5772">
        <w:rPr>
          <w:b/>
          <w:bCs/>
        </w:rPr>
        <w:t>:</w:t>
      </w:r>
      <w:r w:rsidR="007447FC" w:rsidRPr="001F1F7B">
        <w:rPr>
          <w:b/>
          <w:bCs/>
        </w:rPr>
        <w:t xml:space="preserve"> </w:t>
      </w:r>
    </w:p>
    <w:p w14:paraId="278484E0" w14:textId="77777777" w:rsidR="003402A0" w:rsidRPr="00F33E59" w:rsidRDefault="003402A0" w:rsidP="00F33E59">
      <w:pPr>
        <w:spacing w:after="160" w:line="259" w:lineRule="auto"/>
        <w:rPr>
          <w:b/>
          <w:bCs/>
          <w:u w:val="single"/>
        </w:rPr>
      </w:pPr>
      <w:r w:rsidRPr="001F1F7B">
        <w:t>Simplify the Product-Of</w:t>
      </w:r>
      <w:r w:rsidR="00FA794E">
        <w:t xml:space="preserve">-Sums Boolean expression below. </w:t>
      </w:r>
    </w:p>
    <w:p w14:paraId="21EA4BCF" w14:textId="77777777" w:rsidR="003402A0" w:rsidRPr="001F1F7B" w:rsidRDefault="003402A0" w:rsidP="004B5772">
      <w:pPr>
        <w:pStyle w:val="NormalWeb"/>
        <w:shd w:val="clear" w:color="auto" w:fill="FFFFFF"/>
        <w:spacing w:before="0" w:beforeAutospacing="0" w:after="150" w:afterAutospacing="0" w:line="384" w:lineRule="atLeast"/>
        <w:ind w:right="225"/>
        <w:jc w:val="center"/>
        <w:rPr>
          <w:color w:val="2C3E50"/>
        </w:rPr>
      </w:pPr>
      <w:r w:rsidRPr="001F1F7B">
        <w:rPr>
          <w:noProof/>
          <w:color w:val="2C3E50"/>
        </w:rPr>
        <w:drawing>
          <wp:inline distT="0" distB="0" distL="0" distR="0" wp14:anchorId="4B7BF772" wp14:editId="6DD0A00F">
            <wp:extent cx="5143500" cy="428625"/>
            <wp:effectExtent l="0" t="0" r="0" b="0"/>
            <wp:docPr id="4" name="Picture 4" descr="http://sub.allaboutcircuits.com/images/141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ub.allaboutcircuits.com/images/1413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B1426" w14:textId="77777777" w:rsidR="00003B03" w:rsidRDefault="00003B03" w:rsidP="00F33E59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NOR and NAND Implementation on logic trainer:</w:t>
      </w:r>
    </w:p>
    <w:p w14:paraId="0AF0C861" w14:textId="77777777" w:rsidR="004B5772" w:rsidRDefault="004B5772" w:rsidP="00003B03">
      <w:pPr>
        <w:jc w:val="both"/>
        <w:rPr>
          <w:b/>
          <w:bCs/>
          <w:u w:val="single"/>
        </w:rPr>
      </w:pPr>
    </w:p>
    <w:p w14:paraId="0AA7F9FB" w14:textId="77777777" w:rsidR="00D5256D" w:rsidRDefault="00D5256D" w:rsidP="00003B03">
      <w:pPr>
        <w:jc w:val="both"/>
        <w:rPr>
          <w:b/>
          <w:bCs/>
          <w:u w:val="single"/>
        </w:rPr>
      </w:pPr>
    </w:p>
    <w:p w14:paraId="1ACE4409" w14:textId="77777777" w:rsidR="00D5256D" w:rsidRDefault="00D5256D" w:rsidP="00003B03">
      <w:pPr>
        <w:jc w:val="both"/>
        <w:rPr>
          <w:b/>
          <w:bCs/>
          <w:u w:val="single"/>
        </w:rPr>
      </w:pPr>
    </w:p>
    <w:p w14:paraId="18974A01" w14:textId="77777777" w:rsidR="00D5256D" w:rsidRDefault="00D5256D" w:rsidP="00003B03">
      <w:pPr>
        <w:jc w:val="both"/>
        <w:rPr>
          <w:b/>
          <w:bCs/>
          <w:u w:val="single"/>
        </w:rPr>
      </w:pPr>
    </w:p>
    <w:p w14:paraId="5243EB28" w14:textId="7614D75F" w:rsidR="004B5772" w:rsidRDefault="004B5772" w:rsidP="00003B03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Question#2</w:t>
      </w:r>
      <w:r w:rsidR="00003B03">
        <w:rPr>
          <w:b/>
          <w:bCs/>
          <w:u w:val="single"/>
        </w:rPr>
        <w:t xml:space="preserve">: </w:t>
      </w:r>
    </w:p>
    <w:p w14:paraId="12A14709" w14:textId="77777777" w:rsidR="00003B03" w:rsidRDefault="00932C8A" w:rsidP="00003B03">
      <w:pPr>
        <w:jc w:val="both"/>
        <w:rPr>
          <w:b/>
          <w:bCs/>
        </w:rPr>
      </w:pPr>
      <w:r w:rsidRPr="004B5772">
        <w:rPr>
          <w:bCs/>
        </w:rPr>
        <w:t>Implement</w:t>
      </w:r>
      <w:r>
        <w:rPr>
          <w:bCs/>
        </w:rPr>
        <w:t xml:space="preserve"> on </w:t>
      </w:r>
      <w:r w:rsidRPr="00932C8A">
        <w:rPr>
          <w:b/>
          <w:bCs/>
        </w:rPr>
        <w:t>Logic Works</w:t>
      </w:r>
      <w:r w:rsidRPr="004B5772">
        <w:rPr>
          <w:bCs/>
        </w:rPr>
        <w:t xml:space="preserve"> the </w:t>
      </w:r>
      <w:r>
        <w:rPr>
          <w:bCs/>
        </w:rPr>
        <w:t>following</w:t>
      </w:r>
      <w:r w:rsidRPr="004B5772">
        <w:rPr>
          <w:bCs/>
        </w:rPr>
        <w:t xml:space="preserve"> </w:t>
      </w:r>
      <w:r w:rsidR="00003B03" w:rsidRPr="004B5772">
        <w:rPr>
          <w:bCs/>
        </w:rPr>
        <w:t xml:space="preserve">using </w:t>
      </w:r>
      <w:r w:rsidR="00003B03" w:rsidRPr="004B5772">
        <w:rPr>
          <w:b/>
          <w:bCs/>
        </w:rPr>
        <w:t xml:space="preserve">only </w:t>
      </w:r>
      <w:r w:rsidR="00003B03" w:rsidRPr="004B5772">
        <w:rPr>
          <w:bCs/>
        </w:rPr>
        <w:t xml:space="preserve">the </w:t>
      </w:r>
      <w:r w:rsidR="00003B03" w:rsidRPr="004B5772">
        <w:rPr>
          <w:b/>
          <w:bCs/>
        </w:rPr>
        <w:t>NAND gates</w:t>
      </w:r>
    </w:p>
    <w:p w14:paraId="502ECE27" w14:textId="7B58310A" w:rsidR="00003B03" w:rsidRDefault="004B5772" w:rsidP="004B5772">
      <w:pPr>
        <w:pStyle w:val="ListParagraph"/>
        <w:numPr>
          <w:ilvl w:val="0"/>
          <w:numId w:val="37"/>
        </w:numPr>
        <w:jc w:val="both"/>
        <w:rPr>
          <w:b/>
          <w:bCs/>
        </w:rPr>
      </w:pPr>
      <w:r>
        <w:rPr>
          <w:b/>
          <w:bCs/>
        </w:rPr>
        <w:t xml:space="preserve"> </w:t>
      </w:r>
      <w:r w:rsidR="00003B03" w:rsidRPr="004B5772">
        <w:rPr>
          <w:b/>
          <w:bCs/>
        </w:rPr>
        <w:t>Z</w:t>
      </w:r>
      <w:r w:rsidRPr="004B5772">
        <w:rPr>
          <w:b/>
          <w:bCs/>
        </w:rPr>
        <w:t xml:space="preserve"> </w:t>
      </w:r>
      <w:r w:rsidR="00003B03" w:rsidRPr="004B5772">
        <w:rPr>
          <w:b/>
          <w:bCs/>
        </w:rPr>
        <w:t>=</w:t>
      </w:r>
      <w:r w:rsidRPr="004B5772">
        <w:rPr>
          <w:b/>
          <w:bCs/>
        </w:rPr>
        <w:t xml:space="preserve"> </w:t>
      </w:r>
      <w:r w:rsidR="00003B03" w:rsidRPr="004B5772">
        <w:rPr>
          <w:b/>
          <w:bCs/>
        </w:rPr>
        <w:t xml:space="preserve">A.B                </w:t>
      </w:r>
      <w:proofErr w:type="gramStart"/>
      <w:r w:rsidR="00003B03" w:rsidRPr="004B5772">
        <w:rPr>
          <w:b/>
          <w:bCs/>
        </w:rPr>
        <w:t xml:space="preserve">   </w:t>
      </w:r>
      <w:r>
        <w:rPr>
          <w:b/>
          <w:bCs/>
        </w:rPr>
        <w:t>(</w:t>
      </w:r>
      <w:proofErr w:type="gramEnd"/>
      <w:r>
        <w:rPr>
          <w:b/>
          <w:bCs/>
        </w:rPr>
        <w:t xml:space="preserve">b) </w:t>
      </w:r>
      <w:r w:rsidR="00003B03" w:rsidRPr="004B5772">
        <w:rPr>
          <w:b/>
          <w:bCs/>
        </w:rPr>
        <w:t xml:space="preserve"> X</w:t>
      </w:r>
      <w:r w:rsidRPr="004B5772">
        <w:rPr>
          <w:b/>
          <w:bCs/>
        </w:rPr>
        <w:t xml:space="preserve"> </w:t>
      </w:r>
      <w:r w:rsidR="00003B03" w:rsidRPr="004B5772">
        <w:rPr>
          <w:b/>
          <w:bCs/>
        </w:rPr>
        <w:t>=</w:t>
      </w:r>
      <w:r w:rsidRPr="004B5772">
        <w:rPr>
          <w:b/>
          <w:bCs/>
        </w:rPr>
        <w:t xml:space="preserve"> </w:t>
      </w:r>
      <w:r w:rsidR="00003B03" w:rsidRPr="004B5772">
        <w:rPr>
          <w:b/>
          <w:bCs/>
        </w:rPr>
        <w:t>A+B</w:t>
      </w:r>
      <w:r>
        <w:rPr>
          <w:b/>
          <w:bCs/>
        </w:rPr>
        <w:tab/>
      </w:r>
      <w:r>
        <w:rPr>
          <w:b/>
          <w:bCs/>
        </w:rPr>
        <w:tab/>
        <w:t>(c)</w:t>
      </w:r>
      <w:r w:rsidRPr="004B5772">
        <w:rPr>
          <w:b/>
          <w:bCs/>
        </w:rPr>
        <w:t xml:space="preserve"> </w:t>
      </w:r>
      <w:r>
        <w:rPr>
          <w:b/>
          <w:bCs/>
        </w:rPr>
        <w:t xml:space="preserve"> XNOR</w:t>
      </w:r>
    </w:p>
    <w:p w14:paraId="17945810" w14:textId="77777777" w:rsidR="00FA24B7" w:rsidRPr="00FA24B7" w:rsidRDefault="00FA24B7" w:rsidP="00FA24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/>
        <w:rPr>
          <w:iCs/>
          <w:color w:val="FF0000"/>
        </w:rPr>
      </w:pPr>
      <w:r w:rsidRPr="00FA24B7">
        <w:rPr>
          <w:b/>
          <w:iCs/>
          <w:color w:val="FF0000"/>
          <w:u w:val="single"/>
        </w:rPr>
        <w:t>Note:</w:t>
      </w:r>
      <w:r w:rsidRPr="00FA24B7">
        <w:rPr>
          <w:b/>
          <w:iCs/>
          <w:color w:val="FF0000"/>
        </w:rPr>
        <w:t xml:space="preserve"> </w:t>
      </w:r>
      <w:r w:rsidRPr="00FA24B7">
        <w:rPr>
          <w:iCs/>
          <w:color w:val="FF0000"/>
        </w:rPr>
        <w:t xml:space="preserve">Implement only part (a) &amp; (b) using ICs </w:t>
      </w:r>
    </w:p>
    <w:p w14:paraId="015E3E9A" w14:textId="77777777" w:rsidR="00FA24B7" w:rsidRPr="004B5772" w:rsidRDefault="00FA24B7" w:rsidP="00FA24B7">
      <w:pPr>
        <w:pStyle w:val="ListParagraph"/>
        <w:jc w:val="both"/>
        <w:rPr>
          <w:b/>
          <w:bCs/>
        </w:rPr>
      </w:pPr>
    </w:p>
    <w:p w14:paraId="1FE99061" w14:textId="77777777" w:rsidR="00932C8A" w:rsidRDefault="00932C8A" w:rsidP="00003B03">
      <w:pPr>
        <w:jc w:val="both"/>
        <w:rPr>
          <w:b/>
          <w:bCs/>
          <w:u w:val="single"/>
        </w:rPr>
      </w:pPr>
    </w:p>
    <w:p w14:paraId="5E549B66" w14:textId="77777777" w:rsidR="004B5772" w:rsidRDefault="00932C8A" w:rsidP="00003B03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Question#3</w:t>
      </w:r>
      <w:r w:rsidR="004B5772">
        <w:rPr>
          <w:b/>
          <w:bCs/>
          <w:u w:val="single"/>
        </w:rPr>
        <w:t>:</w:t>
      </w:r>
    </w:p>
    <w:p w14:paraId="6EDA80CD" w14:textId="77777777" w:rsidR="00003B03" w:rsidRPr="004B5772" w:rsidRDefault="00003B03" w:rsidP="00003B03">
      <w:pPr>
        <w:jc w:val="both"/>
        <w:rPr>
          <w:bCs/>
        </w:rPr>
      </w:pPr>
      <w:r w:rsidRPr="004B5772">
        <w:rPr>
          <w:bCs/>
        </w:rPr>
        <w:t>Implement</w:t>
      </w:r>
      <w:r w:rsidR="00932C8A">
        <w:rPr>
          <w:bCs/>
        </w:rPr>
        <w:t xml:space="preserve"> on </w:t>
      </w:r>
      <w:r w:rsidR="00932C8A" w:rsidRPr="00932C8A">
        <w:rPr>
          <w:b/>
          <w:bCs/>
        </w:rPr>
        <w:t>Logic Works</w:t>
      </w:r>
      <w:r w:rsidRPr="004B5772">
        <w:rPr>
          <w:bCs/>
        </w:rPr>
        <w:t xml:space="preserve"> the </w:t>
      </w:r>
      <w:r w:rsidR="00932C8A">
        <w:rPr>
          <w:bCs/>
        </w:rPr>
        <w:t>following</w:t>
      </w:r>
      <w:r w:rsidRPr="004B5772">
        <w:rPr>
          <w:bCs/>
        </w:rPr>
        <w:t xml:space="preserve"> using only the </w:t>
      </w:r>
      <w:r w:rsidRPr="004B5772">
        <w:rPr>
          <w:b/>
          <w:bCs/>
        </w:rPr>
        <w:t>NOR gates</w:t>
      </w:r>
      <w:r w:rsidR="004B5772">
        <w:rPr>
          <w:b/>
          <w:bCs/>
        </w:rPr>
        <w:t>.</w:t>
      </w:r>
    </w:p>
    <w:p w14:paraId="4F8C3620" w14:textId="0422BBF2" w:rsidR="00003B03" w:rsidRDefault="004B5772" w:rsidP="004B5772">
      <w:pPr>
        <w:pStyle w:val="ListParagraph"/>
        <w:numPr>
          <w:ilvl w:val="0"/>
          <w:numId w:val="36"/>
        </w:numPr>
        <w:jc w:val="both"/>
        <w:rPr>
          <w:b/>
          <w:bCs/>
        </w:rPr>
      </w:pPr>
      <w:r>
        <w:rPr>
          <w:b/>
          <w:bCs/>
        </w:rPr>
        <w:t xml:space="preserve"> </w:t>
      </w:r>
      <w:r w:rsidR="00003B03" w:rsidRPr="004B5772">
        <w:rPr>
          <w:b/>
          <w:bCs/>
        </w:rPr>
        <w:t>Z</w:t>
      </w:r>
      <w:r w:rsidRPr="004B5772">
        <w:rPr>
          <w:b/>
          <w:bCs/>
        </w:rPr>
        <w:t xml:space="preserve"> </w:t>
      </w:r>
      <w:r w:rsidR="00003B03" w:rsidRPr="004B5772">
        <w:rPr>
          <w:b/>
          <w:bCs/>
        </w:rPr>
        <w:t>=</w:t>
      </w:r>
      <w:r w:rsidRPr="004B5772">
        <w:rPr>
          <w:b/>
          <w:bCs/>
        </w:rPr>
        <w:t xml:space="preserve"> </w:t>
      </w:r>
      <w:r w:rsidR="00003B03" w:rsidRPr="004B5772">
        <w:rPr>
          <w:b/>
          <w:bCs/>
        </w:rPr>
        <w:t>A.B</w:t>
      </w:r>
      <w:r w:rsidRPr="004B5772">
        <w:rPr>
          <w:b/>
          <w:bCs/>
        </w:rPr>
        <w:t xml:space="preserve">                </w:t>
      </w:r>
      <w:proofErr w:type="gramStart"/>
      <w:r w:rsidRPr="004B5772">
        <w:rPr>
          <w:b/>
          <w:bCs/>
        </w:rPr>
        <w:t xml:space="preserve">   (</w:t>
      </w:r>
      <w:proofErr w:type="gramEnd"/>
      <w:r w:rsidRPr="004B5772">
        <w:rPr>
          <w:b/>
          <w:bCs/>
        </w:rPr>
        <w:t>b)</w:t>
      </w:r>
      <w:r w:rsidR="00003B03" w:rsidRPr="004B5772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="00003B03" w:rsidRPr="004B5772">
        <w:rPr>
          <w:b/>
          <w:bCs/>
        </w:rPr>
        <w:t>X</w:t>
      </w:r>
      <w:r w:rsidRPr="004B5772">
        <w:rPr>
          <w:b/>
          <w:bCs/>
        </w:rPr>
        <w:t xml:space="preserve"> </w:t>
      </w:r>
      <w:r w:rsidR="00003B03" w:rsidRPr="004B5772">
        <w:rPr>
          <w:b/>
          <w:bCs/>
        </w:rPr>
        <w:t>=</w:t>
      </w:r>
      <w:r w:rsidRPr="004B5772">
        <w:rPr>
          <w:b/>
          <w:bCs/>
        </w:rPr>
        <w:t xml:space="preserve"> </w:t>
      </w:r>
      <w:r w:rsidR="00003B03" w:rsidRPr="004B5772">
        <w:rPr>
          <w:b/>
          <w:bCs/>
        </w:rPr>
        <w:t>A+B</w:t>
      </w:r>
      <w:r>
        <w:rPr>
          <w:b/>
          <w:bCs/>
        </w:rPr>
        <w:tab/>
      </w:r>
      <w:r>
        <w:rPr>
          <w:b/>
          <w:bCs/>
        </w:rPr>
        <w:tab/>
        <w:t>(c)  XOR</w:t>
      </w:r>
    </w:p>
    <w:p w14:paraId="4390D35C" w14:textId="26093CDA" w:rsidR="00FA24B7" w:rsidRDefault="00FA24B7" w:rsidP="00FA24B7">
      <w:pPr>
        <w:pStyle w:val="ListParagraph"/>
        <w:jc w:val="both"/>
        <w:rPr>
          <w:b/>
          <w:bCs/>
        </w:rPr>
      </w:pPr>
    </w:p>
    <w:p w14:paraId="2AB4480D" w14:textId="3215CDAC" w:rsidR="00FA24B7" w:rsidRPr="00FA24B7" w:rsidRDefault="00FA24B7" w:rsidP="00FA24B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/>
        <w:rPr>
          <w:iCs/>
          <w:color w:val="FF0000"/>
        </w:rPr>
      </w:pPr>
      <w:r w:rsidRPr="00FA24B7">
        <w:rPr>
          <w:b/>
          <w:iCs/>
          <w:color w:val="FF0000"/>
          <w:u w:val="single"/>
        </w:rPr>
        <w:t>Note:</w:t>
      </w:r>
      <w:r w:rsidRPr="00FA24B7">
        <w:rPr>
          <w:b/>
          <w:iCs/>
          <w:color w:val="FF0000"/>
        </w:rPr>
        <w:t xml:space="preserve"> </w:t>
      </w:r>
      <w:r w:rsidRPr="00FA24B7">
        <w:rPr>
          <w:iCs/>
          <w:color w:val="FF0000"/>
        </w:rPr>
        <w:t xml:space="preserve">Implement only part (a) &amp; (b) using ICs </w:t>
      </w:r>
    </w:p>
    <w:p w14:paraId="4B703529" w14:textId="77777777" w:rsidR="00FA24B7" w:rsidRPr="004B5772" w:rsidRDefault="00FA24B7" w:rsidP="00FA24B7">
      <w:pPr>
        <w:pStyle w:val="ListParagraph"/>
        <w:jc w:val="both"/>
        <w:rPr>
          <w:b/>
          <w:bCs/>
        </w:rPr>
      </w:pPr>
    </w:p>
    <w:p w14:paraId="51055AFE" w14:textId="77777777" w:rsidR="00003B03" w:rsidRDefault="00003B03" w:rsidP="00F33E59">
      <w:pPr>
        <w:jc w:val="both"/>
        <w:rPr>
          <w:rFonts w:eastAsiaTheme="minorEastAsia"/>
          <w:b/>
          <w:u w:val="single"/>
        </w:rPr>
      </w:pPr>
    </w:p>
    <w:p w14:paraId="5580954B" w14:textId="52F910AF" w:rsidR="00F33E59" w:rsidRDefault="00932C8A" w:rsidP="00F33E59">
      <w:pPr>
        <w:jc w:val="both"/>
        <w:rPr>
          <w:rFonts w:eastAsiaTheme="minorEastAsia"/>
        </w:rPr>
      </w:pPr>
      <w:r>
        <w:rPr>
          <w:rFonts w:eastAsiaTheme="minorEastAsia"/>
          <w:b/>
          <w:u w:val="single"/>
        </w:rPr>
        <w:t>Question # 4</w:t>
      </w:r>
      <w:r w:rsidR="00F33E59">
        <w:rPr>
          <w:rFonts w:eastAsiaTheme="minorEastAsia"/>
          <w:b/>
          <w:u w:val="single"/>
        </w:rPr>
        <w:t>:</w:t>
      </w:r>
      <w:r w:rsidR="000254ED" w:rsidRPr="000254ED">
        <w:rPr>
          <w:rFonts w:eastAsiaTheme="minorEastAsia"/>
          <w:b/>
        </w:rPr>
        <w:t xml:space="preserve"> </w:t>
      </w:r>
      <w:r w:rsidR="00F33E59">
        <w:rPr>
          <w:rFonts w:eastAsiaTheme="minorEastAsia"/>
        </w:rPr>
        <w:t xml:space="preserve">For the Boolean function  </w:t>
      </w:r>
      <m:oMath>
        <m:r>
          <w:rPr>
            <w:rFonts w:ascii="Cambria Math" w:eastAsiaTheme="minorEastAsia" w:hAnsi="Cambria Math"/>
          </w:rPr>
          <m:t>F1(A,B,C,D)=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m(2,4,12,14)</m:t>
            </m:r>
          </m:e>
        </m:nary>
      </m:oMath>
      <w:r w:rsidR="00F33E59">
        <w:rPr>
          <w:rFonts w:eastAsiaTheme="minorEastAsia"/>
        </w:rPr>
        <w:t xml:space="preserve">  do the following:</w:t>
      </w:r>
    </w:p>
    <w:p w14:paraId="40EC41FA" w14:textId="77777777" w:rsidR="00F33E59" w:rsidRPr="004A0D47" w:rsidRDefault="00F33E59" w:rsidP="00F33E59">
      <w:pPr>
        <w:pStyle w:val="ListParagraph"/>
        <w:numPr>
          <w:ilvl w:val="0"/>
          <w:numId w:val="30"/>
        </w:numPr>
        <w:spacing w:after="200" w:line="276" w:lineRule="auto"/>
        <w:jc w:val="both"/>
        <w:rPr>
          <w:rFonts w:eastAsiaTheme="minorEastAsia"/>
        </w:rPr>
      </w:pPr>
      <w:r w:rsidRPr="004A0D47">
        <w:rPr>
          <w:rFonts w:eastAsiaTheme="minorEastAsia"/>
        </w:rPr>
        <w:t>Find truth table</w:t>
      </w:r>
    </w:p>
    <w:p w14:paraId="42ABE498" w14:textId="77777777" w:rsidR="00F33E59" w:rsidRDefault="00F33E59" w:rsidP="004B5772">
      <w:pPr>
        <w:pStyle w:val="ListParagraph"/>
        <w:numPr>
          <w:ilvl w:val="0"/>
          <w:numId w:val="30"/>
        </w:numPr>
        <w:spacing w:after="200" w:line="276" w:lineRule="auto"/>
        <w:jc w:val="both"/>
        <w:rPr>
          <w:rFonts w:eastAsiaTheme="minorEastAsia"/>
        </w:rPr>
      </w:pPr>
      <w:r w:rsidRPr="004A0D47">
        <w:rPr>
          <w:rFonts w:eastAsiaTheme="minorEastAsia"/>
        </w:rPr>
        <w:t xml:space="preserve">Find minimal SOP expression for Boolean function </w:t>
      </w:r>
      <m:oMath>
        <m:r>
          <w:rPr>
            <w:rFonts w:ascii="Cambria Math" w:eastAsiaTheme="minorEastAsia" w:hAnsi="Cambria Math"/>
          </w:rPr>
          <m:t>F1</m:t>
        </m:r>
      </m:oMath>
      <w:r w:rsidR="004B5772">
        <w:rPr>
          <w:rFonts w:eastAsiaTheme="minorEastAsia"/>
        </w:rPr>
        <w:t xml:space="preserve"> using K-map. Draw K-map.</w:t>
      </w:r>
    </w:p>
    <w:p w14:paraId="576D6DB7" w14:textId="77777777" w:rsidR="004B5772" w:rsidRPr="004B5772" w:rsidRDefault="004B5772" w:rsidP="004B5772">
      <w:pPr>
        <w:pStyle w:val="ListParagraph"/>
        <w:numPr>
          <w:ilvl w:val="0"/>
          <w:numId w:val="30"/>
        </w:numPr>
        <w:spacing w:after="200" w:line="276" w:lineRule="auto"/>
        <w:jc w:val="both"/>
        <w:rPr>
          <w:rFonts w:eastAsiaTheme="minorEastAsia"/>
          <w:b/>
        </w:rPr>
      </w:pPr>
      <w:r>
        <w:rPr>
          <w:rFonts w:eastAsiaTheme="minorEastAsia"/>
        </w:rPr>
        <w:t xml:space="preserve">Draw the resultant expression obtained in part (b) and implement on </w:t>
      </w:r>
      <w:r w:rsidRPr="00932C8A">
        <w:rPr>
          <w:rFonts w:eastAsiaTheme="minorEastAsia"/>
          <w:b/>
        </w:rPr>
        <w:t>Logic Works</w:t>
      </w:r>
      <w:r>
        <w:rPr>
          <w:rFonts w:eastAsiaTheme="minorEastAsia"/>
        </w:rPr>
        <w:t xml:space="preserve"> using </w:t>
      </w:r>
      <w:r w:rsidRPr="004B5772">
        <w:rPr>
          <w:rFonts w:eastAsiaTheme="minorEastAsia"/>
          <w:b/>
        </w:rPr>
        <w:t>only NAND gates.</w:t>
      </w:r>
    </w:p>
    <w:p w14:paraId="1C16DECC" w14:textId="77777777" w:rsidR="00F33E59" w:rsidRPr="007447FC" w:rsidRDefault="00F33E59" w:rsidP="00F33E59">
      <w:pPr>
        <w:rPr>
          <w:b/>
          <w:bCs/>
        </w:rPr>
      </w:pPr>
    </w:p>
    <w:sectPr w:rsidR="00F33E59" w:rsidRPr="007447FC" w:rsidSect="00BD08C2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24E4B" w14:textId="77777777" w:rsidR="008D3001" w:rsidRDefault="008D3001" w:rsidP="00961428">
      <w:r>
        <w:separator/>
      </w:r>
    </w:p>
  </w:endnote>
  <w:endnote w:type="continuationSeparator" w:id="0">
    <w:p w14:paraId="6DA20559" w14:textId="77777777" w:rsidR="008D3001" w:rsidRDefault="008D3001" w:rsidP="00961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D8FDA" w14:textId="77777777" w:rsidR="008D3001" w:rsidRDefault="008D3001">
      <w:pPr>
        <w:pStyle w:val="Footer"/>
      </w:pPr>
    </w:p>
    <w:p w14:paraId="0C649316" w14:textId="77777777" w:rsidR="008D3001" w:rsidRDefault="008D3001"/>
    <w:p w14:paraId="096B7442" w14:textId="77777777" w:rsidR="008D3001" w:rsidRDefault="008D3001">
      <w:pPr>
        <w:pStyle w:val="Header"/>
      </w:pPr>
    </w:p>
    <w:p w14:paraId="7A57C377" w14:textId="77777777" w:rsidR="008D3001" w:rsidRDefault="008D3001"/>
    <w:p w14:paraId="13F2B4FA" w14:textId="77777777" w:rsidR="008D3001" w:rsidRDefault="008D3001">
      <w:pPr>
        <w:pStyle w:val="Footer"/>
      </w:pPr>
    </w:p>
    <w:p w14:paraId="6115A153" w14:textId="77777777" w:rsidR="008D3001" w:rsidRDefault="008D3001"/>
    <w:p w14:paraId="15DAEA6F" w14:textId="77777777" w:rsidR="008D3001" w:rsidRDefault="008D3001">
      <w:pPr>
        <w:pStyle w:val="Footer"/>
      </w:pPr>
    </w:p>
    <w:p w14:paraId="0A6072C7" w14:textId="77777777" w:rsidR="008D3001" w:rsidRDefault="008D3001"/>
    <w:p w14:paraId="311FF697" w14:textId="77777777" w:rsidR="008D3001" w:rsidRDefault="008D3001">
      <w:pPr>
        <w:pStyle w:val="Header"/>
      </w:pPr>
    </w:p>
    <w:p w14:paraId="3243BE79" w14:textId="77777777" w:rsidR="008D3001" w:rsidRDefault="008D3001"/>
    <w:p w14:paraId="6BEEE399" w14:textId="77777777" w:rsidR="008D3001" w:rsidRDefault="008D3001">
      <w:pPr>
        <w:pStyle w:val="Header"/>
      </w:pPr>
    </w:p>
    <w:p w14:paraId="469E54E6" w14:textId="77777777" w:rsidR="008D3001" w:rsidRDefault="008D3001"/>
    <w:p w14:paraId="432BE02F" w14:textId="77777777" w:rsidR="008D3001" w:rsidRDefault="008D3001" w:rsidP="00961428">
      <w:r>
        <w:separator/>
      </w:r>
    </w:p>
  </w:footnote>
  <w:footnote w:type="continuationSeparator" w:id="0">
    <w:p w14:paraId="26C13A6F" w14:textId="77777777" w:rsidR="008D3001" w:rsidRDefault="008D3001" w:rsidP="009614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65756"/>
    <w:multiLevelType w:val="hybridMultilevel"/>
    <w:tmpl w:val="A0845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6756E"/>
    <w:multiLevelType w:val="hybridMultilevel"/>
    <w:tmpl w:val="862CD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A422C"/>
    <w:multiLevelType w:val="hybridMultilevel"/>
    <w:tmpl w:val="68A88E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94F7A"/>
    <w:multiLevelType w:val="hybridMultilevel"/>
    <w:tmpl w:val="68A88E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701A1"/>
    <w:multiLevelType w:val="hybridMultilevel"/>
    <w:tmpl w:val="FC88A8EC"/>
    <w:lvl w:ilvl="0" w:tplc="F57087FE">
      <w:start w:val="1"/>
      <w:numFmt w:val="lowerRoman"/>
      <w:lvlText w:val="(%1)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9E7D6F"/>
    <w:multiLevelType w:val="hybridMultilevel"/>
    <w:tmpl w:val="1C6CD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08764D"/>
    <w:multiLevelType w:val="hybridMultilevel"/>
    <w:tmpl w:val="6CF8F54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DD3500"/>
    <w:multiLevelType w:val="hybridMultilevel"/>
    <w:tmpl w:val="E4C2A1EC"/>
    <w:lvl w:ilvl="0" w:tplc="63AC36E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26233F4"/>
    <w:multiLevelType w:val="hybridMultilevel"/>
    <w:tmpl w:val="3D72A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60C33"/>
    <w:multiLevelType w:val="hybridMultilevel"/>
    <w:tmpl w:val="518240CA"/>
    <w:lvl w:ilvl="0" w:tplc="FFB8CFE0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953CF5"/>
    <w:multiLevelType w:val="hybridMultilevel"/>
    <w:tmpl w:val="819E0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D3757A"/>
    <w:multiLevelType w:val="hybridMultilevel"/>
    <w:tmpl w:val="3CBC8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F63FF9"/>
    <w:multiLevelType w:val="hybridMultilevel"/>
    <w:tmpl w:val="2688A7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A37B1C"/>
    <w:multiLevelType w:val="hybridMultilevel"/>
    <w:tmpl w:val="77FC7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AA6610"/>
    <w:multiLevelType w:val="hybridMultilevel"/>
    <w:tmpl w:val="B81ED94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13070C"/>
    <w:multiLevelType w:val="hybridMultilevel"/>
    <w:tmpl w:val="EF5075A6"/>
    <w:lvl w:ilvl="0" w:tplc="5868204C">
      <w:start w:val="1"/>
      <w:numFmt w:val="lowerRoman"/>
      <w:lvlText w:val="%1)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C2042D"/>
    <w:multiLevelType w:val="hybridMultilevel"/>
    <w:tmpl w:val="C3FAC39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7460FAB"/>
    <w:multiLevelType w:val="hybridMultilevel"/>
    <w:tmpl w:val="789A1362"/>
    <w:lvl w:ilvl="0" w:tplc="5868204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595B22"/>
    <w:multiLevelType w:val="hybridMultilevel"/>
    <w:tmpl w:val="F8766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5C5144"/>
    <w:multiLevelType w:val="hybridMultilevel"/>
    <w:tmpl w:val="88F6A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8C6D6A"/>
    <w:multiLevelType w:val="hybridMultilevel"/>
    <w:tmpl w:val="6B0C1780"/>
    <w:lvl w:ilvl="0" w:tplc="5868204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0B6D0E"/>
    <w:multiLevelType w:val="hybridMultilevel"/>
    <w:tmpl w:val="AAEC8F44"/>
    <w:lvl w:ilvl="0" w:tplc="92B0E19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197473"/>
    <w:multiLevelType w:val="hybridMultilevel"/>
    <w:tmpl w:val="844CD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646D67"/>
    <w:multiLevelType w:val="hybridMultilevel"/>
    <w:tmpl w:val="DD162052"/>
    <w:lvl w:ilvl="0" w:tplc="698C802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8F20E0F"/>
    <w:multiLevelType w:val="hybridMultilevel"/>
    <w:tmpl w:val="CE2AA3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A93044"/>
    <w:multiLevelType w:val="hybridMultilevel"/>
    <w:tmpl w:val="0CF464DE"/>
    <w:lvl w:ilvl="0" w:tplc="E678312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9F134A"/>
    <w:multiLevelType w:val="hybridMultilevel"/>
    <w:tmpl w:val="803AB94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5A3AE4"/>
    <w:multiLevelType w:val="hybridMultilevel"/>
    <w:tmpl w:val="1D12A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7641E"/>
    <w:multiLevelType w:val="hybridMultilevel"/>
    <w:tmpl w:val="42F6401C"/>
    <w:lvl w:ilvl="0" w:tplc="0966C97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9937ED3"/>
    <w:multiLevelType w:val="hybridMultilevel"/>
    <w:tmpl w:val="B5ECBB3E"/>
    <w:lvl w:ilvl="0" w:tplc="4F2243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8205A5"/>
    <w:multiLevelType w:val="hybridMultilevel"/>
    <w:tmpl w:val="8D58F8F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6915D3"/>
    <w:multiLevelType w:val="hybridMultilevel"/>
    <w:tmpl w:val="F7B2FBD2"/>
    <w:lvl w:ilvl="0" w:tplc="63AC36E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CF55B1"/>
    <w:multiLevelType w:val="hybridMultilevel"/>
    <w:tmpl w:val="2D7C37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8825CC1"/>
    <w:multiLevelType w:val="hybridMultilevel"/>
    <w:tmpl w:val="4C083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CE0D56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aj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A76E31"/>
    <w:multiLevelType w:val="hybridMultilevel"/>
    <w:tmpl w:val="FBFA5FEE"/>
    <w:lvl w:ilvl="0" w:tplc="63AC36E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714510"/>
    <w:multiLevelType w:val="hybridMultilevel"/>
    <w:tmpl w:val="5D7829B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9E05F9E"/>
    <w:multiLevelType w:val="hybridMultilevel"/>
    <w:tmpl w:val="D7322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7"/>
  </w:num>
  <w:num w:numId="3">
    <w:abstractNumId w:val="24"/>
  </w:num>
  <w:num w:numId="4">
    <w:abstractNumId w:val="33"/>
  </w:num>
  <w:num w:numId="5">
    <w:abstractNumId w:val="22"/>
  </w:num>
  <w:num w:numId="6">
    <w:abstractNumId w:val="8"/>
  </w:num>
  <w:num w:numId="7">
    <w:abstractNumId w:val="1"/>
  </w:num>
  <w:num w:numId="8">
    <w:abstractNumId w:val="11"/>
  </w:num>
  <w:num w:numId="9">
    <w:abstractNumId w:val="32"/>
  </w:num>
  <w:num w:numId="10">
    <w:abstractNumId w:val="35"/>
  </w:num>
  <w:num w:numId="11">
    <w:abstractNumId w:val="19"/>
  </w:num>
  <w:num w:numId="12">
    <w:abstractNumId w:val="9"/>
  </w:num>
  <w:num w:numId="13">
    <w:abstractNumId w:val="28"/>
  </w:num>
  <w:num w:numId="14">
    <w:abstractNumId w:val="23"/>
  </w:num>
  <w:num w:numId="15">
    <w:abstractNumId w:val="4"/>
  </w:num>
  <w:num w:numId="16">
    <w:abstractNumId w:val="18"/>
  </w:num>
  <w:num w:numId="17">
    <w:abstractNumId w:val="17"/>
  </w:num>
  <w:num w:numId="18">
    <w:abstractNumId w:val="15"/>
  </w:num>
  <w:num w:numId="19">
    <w:abstractNumId w:val="26"/>
  </w:num>
  <w:num w:numId="20">
    <w:abstractNumId w:val="30"/>
  </w:num>
  <w:num w:numId="21">
    <w:abstractNumId w:val="6"/>
  </w:num>
  <w:num w:numId="22">
    <w:abstractNumId w:val="20"/>
  </w:num>
  <w:num w:numId="23">
    <w:abstractNumId w:val="16"/>
  </w:num>
  <w:num w:numId="24">
    <w:abstractNumId w:val="14"/>
  </w:num>
  <w:num w:numId="25">
    <w:abstractNumId w:val="34"/>
  </w:num>
  <w:num w:numId="26">
    <w:abstractNumId w:val="10"/>
  </w:num>
  <w:num w:numId="27">
    <w:abstractNumId w:val="31"/>
  </w:num>
  <w:num w:numId="28">
    <w:abstractNumId w:val="7"/>
  </w:num>
  <w:num w:numId="29">
    <w:abstractNumId w:val="25"/>
  </w:num>
  <w:num w:numId="30">
    <w:abstractNumId w:val="12"/>
  </w:num>
  <w:num w:numId="31">
    <w:abstractNumId w:val="13"/>
  </w:num>
  <w:num w:numId="32">
    <w:abstractNumId w:val="36"/>
  </w:num>
  <w:num w:numId="33">
    <w:abstractNumId w:val="5"/>
  </w:num>
  <w:num w:numId="34">
    <w:abstractNumId w:val="3"/>
  </w:num>
  <w:num w:numId="35">
    <w:abstractNumId w:val="2"/>
  </w:num>
  <w:num w:numId="36">
    <w:abstractNumId w:val="29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50B"/>
    <w:rsid w:val="00003B03"/>
    <w:rsid w:val="000049A6"/>
    <w:rsid w:val="0001645B"/>
    <w:rsid w:val="00016BF4"/>
    <w:rsid w:val="00025462"/>
    <w:rsid w:val="000254ED"/>
    <w:rsid w:val="00040555"/>
    <w:rsid w:val="0005337B"/>
    <w:rsid w:val="000620A3"/>
    <w:rsid w:val="00067136"/>
    <w:rsid w:val="00067817"/>
    <w:rsid w:val="000A0055"/>
    <w:rsid w:val="000A27E6"/>
    <w:rsid w:val="000B4E99"/>
    <w:rsid w:val="000B54EC"/>
    <w:rsid w:val="00134DB1"/>
    <w:rsid w:val="00137EF3"/>
    <w:rsid w:val="001470F4"/>
    <w:rsid w:val="00152578"/>
    <w:rsid w:val="0015278E"/>
    <w:rsid w:val="001611A8"/>
    <w:rsid w:val="00162401"/>
    <w:rsid w:val="001753A1"/>
    <w:rsid w:val="001757A6"/>
    <w:rsid w:val="001D7377"/>
    <w:rsid w:val="001F1F7B"/>
    <w:rsid w:val="00204DD3"/>
    <w:rsid w:val="00221927"/>
    <w:rsid w:val="00250028"/>
    <w:rsid w:val="00257862"/>
    <w:rsid w:val="002653E7"/>
    <w:rsid w:val="002704A1"/>
    <w:rsid w:val="00270CAC"/>
    <w:rsid w:val="00276274"/>
    <w:rsid w:val="00280E2B"/>
    <w:rsid w:val="0028142E"/>
    <w:rsid w:val="0028609C"/>
    <w:rsid w:val="002A2F43"/>
    <w:rsid w:val="002E0C00"/>
    <w:rsid w:val="002F6871"/>
    <w:rsid w:val="00324136"/>
    <w:rsid w:val="00326CCA"/>
    <w:rsid w:val="00333B2D"/>
    <w:rsid w:val="0033458E"/>
    <w:rsid w:val="003402A0"/>
    <w:rsid w:val="00352277"/>
    <w:rsid w:val="00354856"/>
    <w:rsid w:val="003827ED"/>
    <w:rsid w:val="00390F04"/>
    <w:rsid w:val="003B1170"/>
    <w:rsid w:val="003B6889"/>
    <w:rsid w:val="003D2731"/>
    <w:rsid w:val="003E05A4"/>
    <w:rsid w:val="003E7D4E"/>
    <w:rsid w:val="00437B1A"/>
    <w:rsid w:val="00454C70"/>
    <w:rsid w:val="0048305E"/>
    <w:rsid w:val="00493504"/>
    <w:rsid w:val="004A7A19"/>
    <w:rsid w:val="004B5424"/>
    <w:rsid w:val="004B5772"/>
    <w:rsid w:val="004D6FE5"/>
    <w:rsid w:val="004E4609"/>
    <w:rsid w:val="004F0102"/>
    <w:rsid w:val="00502C1F"/>
    <w:rsid w:val="00510B26"/>
    <w:rsid w:val="00514E6E"/>
    <w:rsid w:val="00523ED9"/>
    <w:rsid w:val="00540B8C"/>
    <w:rsid w:val="005454C5"/>
    <w:rsid w:val="005464C0"/>
    <w:rsid w:val="005810C9"/>
    <w:rsid w:val="005A5B79"/>
    <w:rsid w:val="005D5436"/>
    <w:rsid w:val="00606FC4"/>
    <w:rsid w:val="00621AE2"/>
    <w:rsid w:val="00646182"/>
    <w:rsid w:val="0066773C"/>
    <w:rsid w:val="00677C4E"/>
    <w:rsid w:val="00682E73"/>
    <w:rsid w:val="006A56A0"/>
    <w:rsid w:val="006B0720"/>
    <w:rsid w:val="006B11B6"/>
    <w:rsid w:val="006F4494"/>
    <w:rsid w:val="006F7141"/>
    <w:rsid w:val="006F736C"/>
    <w:rsid w:val="007271E0"/>
    <w:rsid w:val="007447FC"/>
    <w:rsid w:val="007526B5"/>
    <w:rsid w:val="00772AC7"/>
    <w:rsid w:val="0078743E"/>
    <w:rsid w:val="007921AA"/>
    <w:rsid w:val="007A5DED"/>
    <w:rsid w:val="007D13FE"/>
    <w:rsid w:val="007D4119"/>
    <w:rsid w:val="007E4A69"/>
    <w:rsid w:val="00814397"/>
    <w:rsid w:val="008159FC"/>
    <w:rsid w:val="008205F4"/>
    <w:rsid w:val="008423DC"/>
    <w:rsid w:val="008852FE"/>
    <w:rsid w:val="008853D3"/>
    <w:rsid w:val="008A5802"/>
    <w:rsid w:val="008C2187"/>
    <w:rsid w:val="008D3001"/>
    <w:rsid w:val="008E550B"/>
    <w:rsid w:val="00932C8A"/>
    <w:rsid w:val="00936B11"/>
    <w:rsid w:val="00961428"/>
    <w:rsid w:val="009707EC"/>
    <w:rsid w:val="00972313"/>
    <w:rsid w:val="0098500C"/>
    <w:rsid w:val="00987812"/>
    <w:rsid w:val="009B3A49"/>
    <w:rsid w:val="009E42DD"/>
    <w:rsid w:val="00A544A6"/>
    <w:rsid w:val="00A93D4D"/>
    <w:rsid w:val="00A97DCF"/>
    <w:rsid w:val="00AA779A"/>
    <w:rsid w:val="00AE2714"/>
    <w:rsid w:val="00B01E7A"/>
    <w:rsid w:val="00B1024B"/>
    <w:rsid w:val="00B13B3D"/>
    <w:rsid w:val="00B64A66"/>
    <w:rsid w:val="00B67AB4"/>
    <w:rsid w:val="00BC73FA"/>
    <w:rsid w:val="00BD08C2"/>
    <w:rsid w:val="00BD093E"/>
    <w:rsid w:val="00BE4476"/>
    <w:rsid w:val="00BE74DC"/>
    <w:rsid w:val="00C01BA3"/>
    <w:rsid w:val="00C17F15"/>
    <w:rsid w:val="00C20028"/>
    <w:rsid w:val="00C32313"/>
    <w:rsid w:val="00C333E9"/>
    <w:rsid w:val="00C36594"/>
    <w:rsid w:val="00C544BC"/>
    <w:rsid w:val="00C5548F"/>
    <w:rsid w:val="00C87AB2"/>
    <w:rsid w:val="00C9377D"/>
    <w:rsid w:val="00CB6794"/>
    <w:rsid w:val="00CE1F8C"/>
    <w:rsid w:val="00CE61E5"/>
    <w:rsid w:val="00CF2256"/>
    <w:rsid w:val="00CF7CB9"/>
    <w:rsid w:val="00D008E4"/>
    <w:rsid w:val="00D17F59"/>
    <w:rsid w:val="00D232BD"/>
    <w:rsid w:val="00D24DA7"/>
    <w:rsid w:val="00D31632"/>
    <w:rsid w:val="00D420F4"/>
    <w:rsid w:val="00D46C87"/>
    <w:rsid w:val="00D5256D"/>
    <w:rsid w:val="00D66CDC"/>
    <w:rsid w:val="00D86C96"/>
    <w:rsid w:val="00DA0F86"/>
    <w:rsid w:val="00DD591A"/>
    <w:rsid w:val="00E030EC"/>
    <w:rsid w:val="00E35D93"/>
    <w:rsid w:val="00E444E1"/>
    <w:rsid w:val="00EC511D"/>
    <w:rsid w:val="00ED61F3"/>
    <w:rsid w:val="00EE26DD"/>
    <w:rsid w:val="00EE3417"/>
    <w:rsid w:val="00F0441E"/>
    <w:rsid w:val="00F116F5"/>
    <w:rsid w:val="00F20BC5"/>
    <w:rsid w:val="00F31D2B"/>
    <w:rsid w:val="00F33E59"/>
    <w:rsid w:val="00FA24B7"/>
    <w:rsid w:val="00FA794E"/>
    <w:rsid w:val="00FB1A78"/>
    <w:rsid w:val="00FC3B17"/>
    <w:rsid w:val="00FE535D"/>
    <w:rsid w:val="00FF3DA3"/>
    <w:rsid w:val="00FF50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E6360"/>
  <w15:docId w15:val="{DE734501-E98A-48F2-8966-06146805C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0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713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1024B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59"/>
    <w:rsid w:val="00502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14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42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614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428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3E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ED9"/>
    <w:rPr>
      <w:rFonts w:ascii="Segoe UI" w:eastAsia="Times New Roman" w:hAnsi="Segoe UI" w:cs="Segoe UI"/>
      <w:sz w:val="18"/>
      <w:szCs w:val="18"/>
    </w:rPr>
  </w:style>
  <w:style w:type="character" w:customStyle="1" w:styleId="invert">
    <w:name w:val="invert"/>
    <w:rsid w:val="00AE2714"/>
  </w:style>
  <w:style w:type="paragraph" w:styleId="NormalWeb">
    <w:name w:val="Normal (Web)"/>
    <w:basedOn w:val="Normal"/>
    <w:uiPriority w:val="99"/>
    <w:unhideWhenUsed/>
    <w:rsid w:val="003402A0"/>
    <w:pPr>
      <w:spacing w:before="100" w:beforeAutospacing="1" w:after="100" w:afterAutospacing="1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77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772"/>
    <w:rPr>
      <w:rFonts w:ascii="Times New Roman" w:eastAsia="Times New Roman" w:hAnsi="Times New Roman" w:cs="Times New Roman"/>
      <w:i/>
      <w:iCs/>
      <w:color w:val="5B9BD5" w:themeColor="accen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28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1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3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0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6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E416D3C5-BA53-448C-830D-E7CFF5955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atk</dc:creator>
  <cp:lastModifiedBy>Anum Tariq</cp:lastModifiedBy>
  <cp:revision>2</cp:revision>
  <cp:lastPrinted>2021-04-23T03:20:00Z</cp:lastPrinted>
  <dcterms:created xsi:type="dcterms:W3CDTF">2021-04-23T03:51:00Z</dcterms:created>
  <dcterms:modified xsi:type="dcterms:W3CDTF">2021-04-23T03:51:00Z</dcterms:modified>
</cp:coreProperties>
</file>