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sz w:val="52"/>
          <w:szCs w:val="52"/>
        </w:rPr>
      </w:pPr>
      <w:r w:rsidDel="00000000" w:rsidR="00000000" w:rsidRPr="00000000">
        <w:rPr/>
        <w:drawing>
          <wp:anchor allowOverlap="1" behindDoc="0" distB="114300" distT="114300" distL="114300" distR="114300" hidden="0" layoutInCell="1" locked="0" relativeHeight="0" simplePos="0">
            <wp:simplePos x="0" y="0"/>
            <wp:positionH relativeFrom="page">
              <wp:posOffset>676275</wp:posOffset>
            </wp:positionH>
            <wp:positionV relativeFrom="page">
              <wp:posOffset>533400</wp:posOffset>
            </wp:positionV>
            <wp:extent cx="1023938" cy="1023938"/>
            <wp:effectExtent b="0" l="0" r="0" t="0"/>
            <wp:wrapSquare wrapText="bothSides" distB="114300" distT="114300" distL="114300" distR="114300"/>
            <wp:docPr id="2"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1023938" cy="1023938"/>
                    </a:xfrm>
                    <a:prstGeom prst="rect"/>
                    <a:ln/>
                  </pic:spPr>
                </pic:pic>
              </a:graphicData>
            </a:graphic>
          </wp:anchor>
        </w:drawing>
      </w:r>
      <w:r w:rsidDel="00000000" w:rsidR="00000000" w:rsidRPr="00000000">
        <w:rPr>
          <w:rtl w:val="0"/>
        </w:rPr>
        <w:t xml:space="preserve">                      </w:t>
      </w:r>
      <w:r w:rsidDel="00000000" w:rsidR="00000000" w:rsidRPr="00000000">
        <w:rPr>
          <w:sz w:val="52"/>
          <w:szCs w:val="52"/>
          <w:rtl w:val="0"/>
        </w:rPr>
        <w:t xml:space="preserve">FAST NUCES LAHORE</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spacing w:after="240" w:before="240" w:lineRule="auto"/>
        <w:jc w:val="center"/>
        <w:rPr>
          <w:sz w:val="44"/>
          <w:szCs w:val="44"/>
        </w:rPr>
      </w:pPr>
      <w:r w:rsidDel="00000000" w:rsidR="00000000" w:rsidRPr="00000000">
        <w:rPr>
          <w:sz w:val="44"/>
          <w:szCs w:val="44"/>
          <w:rtl w:val="0"/>
        </w:rPr>
        <w:t xml:space="preserve">Quiz#2</w:t>
      </w:r>
    </w:p>
    <w:p w:rsidR="00000000" w:rsidDel="00000000" w:rsidP="00000000" w:rsidRDefault="00000000" w:rsidRPr="00000000" w14:paraId="00000004">
      <w:pPr>
        <w:spacing w:after="240" w:before="240" w:line="276" w:lineRule="auto"/>
        <w:jc w:val="left"/>
        <w:rPr>
          <w:sz w:val="28"/>
          <w:szCs w:val="28"/>
        </w:rPr>
      </w:pPr>
      <w:r w:rsidDel="00000000" w:rsidR="00000000" w:rsidRPr="00000000">
        <w:rPr>
          <w:sz w:val="28"/>
          <w:szCs w:val="28"/>
          <w:rtl w:val="0"/>
        </w:rPr>
        <w:t xml:space="preserve">BSDS 7A                                                                                      Marks =20                                         </w:t>
        <w:tab/>
        <w:t xml:space="preserve">                                                 </w:t>
        <w:tab/>
        <w:t xml:space="preserve">                                   Time:20 min                                                                                                                                                                                                                                       Group-A </w:t>
      </w:r>
    </w:p>
    <w:p w:rsidR="00000000" w:rsidDel="00000000" w:rsidP="00000000" w:rsidRDefault="00000000" w:rsidRPr="00000000" w14:paraId="00000005">
      <w:pPr>
        <w:spacing w:after="240" w:before="240" w:line="276" w:lineRule="auto"/>
        <w:jc w:val="left"/>
        <w:rPr>
          <w:i w:val="1"/>
        </w:rPr>
      </w:pPr>
      <w:r w:rsidDel="00000000" w:rsidR="00000000" w:rsidRPr="00000000">
        <w:rPr>
          <w:b w:val="1"/>
          <w:rtl w:val="0"/>
        </w:rPr>
        <w:t xml:space="preserve">Q1.</w:t>
      </w:r>
      <w:r w:rsidDel="00000000" w:rsidR="00000000" w:rsidRPr="00000000">
        <w:rPr>
          <w:rtl w:val="0"/>
        </w:rPr>
        <w:t xml:space="preserve"> A company employee downloads a “free system optimizer” tool that promises to speed up their computer. Over time, strange background processes start running, and later, investigators discover that every key pressed by the user was being secretly recorded and sent to a remote server. </w:t>
      </w:r>
      <w:r w:rsidDel="00000000" w:rsidR="00000000" w:rsidRPr="00000000">
        <w:rPr>
          <w:b w:val="1"/>
          <w:rtl w:val="0"/>
        </w:rPr>
        <w:t xml:space="preserve">Identify the type of malware and explain how it operates.</w:t>
      </w:r>
      <w:r w:rsidDel="00000000" w:rsidR="00000000" w:rsidRPr="00000000">
        <w:rPr>
          <w:i w:val="1"/>
          <w:rtl w:val="0"/>
        </w:rPr>
        <w:t xml:space="preserve">(5 marks)</w:t>
      </w:r>
    </w:p>
    <w:p w:rsidR="00000000" w:rsidDel="00000000" w:rsidP="00000000" w:rsidRDefault="00000000" w:rsidRPr="00000000" w14:paraId="00000006">
      <w:pPr>
        <w:spacing w:after="240" w:before="240" w:lineRule="auto"/>
        <w:rPr>
          <w:i w:val="1"/>
        </w:rPr>
      </w:pPr>
      <w:r w:rsidDel="00000000" w:rsidR="00000000" w:rsidRPr="00000000">
        <w:rPr>
          <w:rtl w:val="0"/>
        </w:rPr>
      </w:r>
    </w:p>
    <w:p w:rsidR="00000000" w:rsidDel="00000000" w:rsidP="00000000" w:rsidRDefault="00000000" w:rsidRPr="00000000" w14:paraId="00000007">
      <w:pPr>
        <w:spacing w:after="240" w:before="240" w:lineRule="auto"/>
        <w:rPr>
          <w:i w:val="1"/>
        </w:rPr>
      </w:pPr>
      <w:r w:rsidDel="00000000" w:rsidR="00000000" w:rsidRPr="00000000">
        <w:rPr>
          <w:rtl w:val="0"/>
        </w:rPr>
      </w:r>
    </w:p>
    <w:p w:rsidR="00000000" w:rsidDel="00000000" w:rsidP="00000000" w:rsidRDefault="00000000" w:rsidRPr="00000000" w14:paraId="00000008">
      <w:pPr>
        <w:spacing w:after="240" w:before="240" w:lineRule="auto"/>
        <w:rPr>
          <w:i w:val="1"/>
        </w:rPr>
      </w:pPr>
      <w:r w:rsidDel="00000000" w:rsidR="00000000" w:rsidRPr="00000000">
        <w:rPr>
          <w:rtl w:val="0"/>
        </w:rPr>
      </w:r>
    </w:p>
    <w:p w:rsidR="00000000" w:rsidDel="00000000" w:rsidP="00000000" w:rsidRDefault="00000000" w:rsidRPr="00000000" w14:paraId="00000009">
      <w:pPr>
        <w:spacing w:after="240" w:before="240" w:lineRule="auto"/>
        <w:rPr>
          <w:i w:val="1"/>
        </w:rPr>
      </w:pPr>
      <w:r w:rsidDel="00000000" w:rsidR="00000000" w:rsidRPr="00000000">
        <w:rPr>
          <w:b w:val="1"/>
          <w:rtl w:val="0"/>
        </w:rPr>
        <w:t xml:space="preserve">Q2.</w:t>
      </w:r>
      <w:r w:rsidDel="00000000" w:rsidR="00000000" w:rsidRPr="00000000">
        <w:rPr>
          <w:rtl w:val="0"/>
        </w:rPr>
        <w:t xml:space="preserve"> Explain what a </w:t>
      </w:r>
      <w:r w:rsidDel="00000000" w:rsidR="00000000" w:rsidRPr="00000000">
        <w:rPr>
          <w:b w:val="1"/>
          <w:rtl w:val="0"/>
        </w:rPr>
        <w:t xml:space="preserve">buffer overflow</w:t>
      </w:r>
      <w:r w:rsidDel="00000000" w:rsidR="00000000" w:rsidRPr="00000000">
        <w:rPr>
          <w:rtl w:val="0"/>
        </w:rPr>
        <w:t xml:space="preserve"> is, and describe how an attacker can exploit this weakness to gain </w:t>
      </w:r>
      <w:r w:rsidDel="00000000" w:rsidR="00000000" w:rsidRPr="00000000">
        <w:rPr>
          <w:b w:val="1"/>
          <w:rtl w:val="0"/>
        </w:rPr>
        <w:t xml:space="preserve">unauthorized control</w:t>
      </w:r>
      <w:r w:rsidDel="00000000" w:rsidR="00000000" w:rsidRPr="00000000">
        <w:rPr>
          <w:rtl w:val="0"/>
        </w:rPr>
        <w:t xml:space="preserve"> or execute malicious code within a program.  </w:t>
      </w:r>
      <w:r w:rsidDel="00000000" w:rsidR="00000000" w:rsidRPr="00000000">
        <w:rPr>
          <w:i w:val="1"/>
          <w:rtl w:val="0"/>
        </w:rPr>
        <w:t xml:space="preserve">(5 marks)</w:t>
      </w:r>
    </w:p>
    <w:p w:rsidR="00000000" w:rsidDel="00000000" w:rsidP="00000000" w:rsidRDefault="00000000" w:rsidRPr="00000000" w14:paraId="0000000A">
      <w:pPr>
        <w:spacing w:after="240" w:before="240" w:lineRule="auto"/>
        <w:rPr>
          <w:i w:val="1"/>
        </w:rPr>
      </w:pPr>
      <w:r w:rsidDel="00000000" w:rsidR="00000000" w:rsidRPr="00000000">
        <w:rPr>
          <w:rtl w:val="0"/>
        </w:rPr>
      </w:r>
    </w:p>
    <w:p w:rsidR="00000000" w:rsidDel="00000000" w:rsidP="00000000" w:rsidRDefault="00000000" w:rsidRPr="00000000" w14:paraId="0000000B">
      <w:pPr>
        <w:spacing w:after="240" w:before="240" w:lineRule="auto"/>
        <w:rPr>
          <w:i w:val="1"/>
        </w:rPr>
      </w:pPr>
      <w:r w:rsidDel="00000000" w:rsidR="00000000" w:rsidRPr="00000000">
        <w:rPr>
          <w:rtl w:val="0"/>
        </w:rPr>
      </w:r>
    </w:p>
    <w:p w:rsidR="00000000" w:rsidDel="00000000" w:rsidP="00000000" w:rsidRDefault="00000000" w:rsidRPr="00000000" w14:paraId="0000000C">
      <w:pPr>
        <w:spacing w:after="240" w:before="240" w:lineRule="auto"/>
        <w:rPr>
          <w:i w:val="1"/>
        </w:rPr>
      </w:pPr>
      <w:r w:rsidDel="00000000" w:rsidR="00000000" w:rsidRPr="00000000">
        <w:rPr>
          <w:rtl w:val="0"/>
        </w:rPr>
      </w:r>
    </w:p>
    <w:p w:rsidR="00000000" w:rsidDel="00000000" w:rsidP="00000000" w:rsidRDefault="00000000" w:rsidRPr="00000000" w14:paraId="0000000D">
      <w:pPr>
        <w:spacing w:after="240" w:before="240" w:lineRule="auto"/>
        <w:rPr>
          <w:i w:val="1"/>
        </w:rPr>
      </w:pPr>
      <w:r w:rsidDel="00000000" w:rsidR="00000000" w:rsidRPr="00000000">
        <w:rPr>
          <w:rtl w:val="0"/>
        </w:rPr>
      </w:r>
    </w:p>
    <w:p w:rsidR="00000000" w:rsidDel="00000000" w:rsidP="00000000" w:rsidRDefault="00000000" w:rsidRPr="00000000" w14:paraId="0000000E">
      <w:pPr>
        <w:spacing w:after="240" w:before="240" w:lineRule="auto"/>
        <w:rPr>
          <w:i w:val="1"/>
        </w:rPr>
      </w:pPr>
      <w:r w:rsidDel="00000000" w:rsidR="00000000" w:rsidRPr="00000000">
        <w:rPr>
          <w:b w:val="1"/>
          <w:rtl w:val="0"/>
        </w:rPr>
        <w:t xml:space="preserve">Q3.</w:t>
      </w:r>
      <w:r w:rsidDel="00000000" w:rsidR="00000000" w:rsidRPr="00000000">
        <w:rPr>
          <w:rtl w:val="0"/>
        </w:rPr>
        <w:t xml:space="preserve"> Describe the concept of </w:t>
      </w:r>
      <w:r w:rsidDel="00000000" w:rsidR="00000000" w:rsidRPr="00000000">
        <w:rPr>
          <w:b w:val="1"/>
          <w:rtl w:val="0"/>
        </w:rPr>
        <w:t xml:space="preserve">polymorphic malware</w:t>
      </w:r>
      <w:r w:rsidDel="00000000" w:rsidR="00000000" w:rsidRPr="00000000">
        <w:rPr>
          <w:rtl w:val="0"/>
        </w:rPr>
        <w:t xml:space="preserve"> and explain why such malware is difficult to detect using signature-based antivirus tools. </w:t>
      </w:r>
      <w:r w:rsidDel="00000000" w:rsidR="00000000" w:rsidRPr="00000000">
        <w:rPr>
          <w:i w:val="1"/>
          <w:rtl w:val="0"/>
        </w:rPr>
        <w:t xml:space="preserve">(5 marks)</w:t>
      </w:r>
    </w:p>
    <w:p w:rsidR="00000000" w:rsidDel="00000000" w:rsidP="00000000" w:rsidRDefault="00000000" w:rsidRPr="00000000" w14:paraId="0000000F">
      <w:pPr>
        <w:spacing w:after="240" w:before="240" w:lineRule="auto"/>
        <w:rPr>
          <w:i w:val="1"/>
        </w:rPr>
      </w:pPr>
      <w:r w:rsidDel="00000000" w:rsidR="00000000" w:rsidRPr="00000000">
        <w:rPr>
          <w:rtl w:val="0"/>
        </w:rPr>
      </w:r>
    </w:p>
    <w:p w:rsidR="00000000" w:rsidDel="00000000" w:rsidP="00000000" w:rsidRDefault="00000000" w:rsidRPr="00000000" w14:paraId="00000010">
      <w:pPr>
        <w:spacing w:after="240" w:before="240" w:lineRule="auto"/>
        <w:rPr>
          <w:i w:val="1"/>
        </w:rPr>
      </w:pPr>
      <w:r w:rsidDel="00000000" w:rsidR="00000000" w:rsidRPr="00000000">
        <w:rPr>
          <w:rtl w:val="0"/>
        </w:rPr>
      </w:r>
    </w:p>
    <w:p w:rsidR="00000000" w:rsidDel="00000000" w:rsidP="00000000" w:rsidRDefault="00000000" w:rsidRPr="00000000" w14:paraId="00000011">
      <w:pPr>
        <w:spacing w:after="240" w:before="240" w:lineRule="auto"/>
        <w:rPr>
          <w:i w:val="1"/>
        </w:rPr>
      </w:pPr>
      <w:r w:rsidDel="00000000" w:rsidR="00000000" w:rsidRPr="00000000">
        <w:rPr>
          <w:rtl w:val="0"/>
        </w:rPr>
      </w:r>
    </w:p>
    <w:p w:rsidR="00000000" w:rsidDel="00000000" w:rsidP="00000000" w:rsidRDefault="00000000" w:rsidRPr="00000000" w14:paraId="00000012">
      <w:pPr>
        <w:spacing w:after="240" w:before="240" w:lineRule="auto"/>
        <w:rPr>
          <w:i w:val="1"/>
        </w:rPr>
      </w:pPr>
      <w:r w:rsidDel="00000000" w:rsidR="00000000" w:rsidRPr="00000000">
        <w:rPr>
          <w:b w:val="1"/>
          <w:rtl w:val="0"/>
        </w:rPr>
        <w:t xml:space="preserve">Q4.</w:t>
      </w:r>
      <w:r w:rsidDel="00000000" w:rsidR="00000000" w:rsidRPr="00000000">
        <w:rPr>
          <w:rtl w:val="0"/>
        </w:rPr>
        <w:t xml:space="preserve"> What is </w:t>
      </w:r>
      <w:r w:rsidDel="00000000" w:rsidR="00000000" w:rsidRPr="00000000">
        <w:rPr>
          <w:b w:val="1"/>
          <w:rtl w:val="0"/>
        </w:rPr>
        <w:t xml:space="preserve">StackGuard</w:t>
      </w:r>
      <w:r w:rsidDel="00000000" w:rsidR="00000000" w:rsidRPr="00000000">
        <w:rPr>
          <w:rtl w:val="0"/>
        </w:rPr>
        <w:t xml:space="preserve"> (or stack canary)? Explain how it helps prevent stack-based memory corruption attacks. </w:t>
      </w:r>
      <w:r w:rsidDel="00000000" w:rsidR="00000000" w:rsidRPr="00000000">
        <w:rPr>
          <w:i w:val="1"/>
          <w:rtl w:val="0"/>
        </w:rPr>
        <w:t xml:space="preserve">(5 marks)</w:t>
      </w:r>
    </w:p>
    <w:p w:rsidR="00000000" w:rsidDel="00000000" w:rsidP="00000000" w:rsidRDefault="00000000" w:rsidRPr="00000000" w14:paraId="00000013">
      <w:pPr>
        <w:spacing w:after="240" w:before="240" w:lineRule="auto"/>
        <w:jc w:val="left"/>
        <w:rPr>
          <w:sz w:val="52"/>
          <w:szCs w:val="52"/>
        </w:rPr>
      </w:pPr>
      <w:r w:rsidDel="00000000" w:rsidR="00000000" w:rsidRPr="00000000">
        <w:rPr>
          <w:sz w:val="28"/>
          <w:szCs w:val="28"/>
          <w:rtl w:val="0"/>
        </w:rPr>
        <w:t xml:space="preserve">                                                                                                                       </w:t>
      </w:r>
      <w:r w:rsidDel="00000000" w:rsidR="00000000" w:rsidRPr="00000000">
        <w:rPr>
          <w:rtl w:val="0"/>
        </w:rPr>
      </w:r>
    </w:p>
    <w:p w:rsidR="00000000" w:rsidDel="00000000" w:rsidP="00000000" w:rsidRDefault="00000000" w:rsidRPr="00000000" w14:paraId="00000014">
      <w:pPr>
        <w:rPr>
          <w:sz w:val="52"/>
          <w:szCs w:val="52"/>
        </w:rPr>
      </w:pPr>
      <w:r w:rsidDel="00000000" w:rsidR="00000000" w:rsidRPr="00000000">
        <w:rPr>
          <w:sz w:val="52"/>
          <w:szCs w:val="52"/>
          <w:rtl w:val="0"/>
        </w:rPr>
        <w:t xml:space="preserve">      </w:t>
      </w:r>
      <w:r w:rsidDel="00000000" w:rsidR="00000000" w:rsidRPr="00000000">
        <w:drawing>
          <wp:anchor allowOverlap="1" behindDoc="0" distB="114300" distT="114300" distL="114300" distR="114300" hidden="0" layoutInCell="1" locked="0" relativeHeight="0" simplePos="0">
            <wp:simplePos x="0" y="0"/>
            <wp:positionH relativeFrom="column">
              <wp:posOffset>-171449</wp:posOffset>
            </wp:positionH>
            <wp:positionV relativeFrom="paragraph">
              <wp:posOffset>114300</wp:posOffset>
            </wp:positionV>
            <wp:extent cx="890588" cy="890588"/>
            <wp:effectExtent b="0" l="0" r="0" t="0"/>
            <wp:wrapSquare wrapText="bothSides" distB="114300" distT="114300" distL="114300" distR="114300"/>
            <wp:docPr id="1"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890588" cy="890588"/>
                    </a:xfrm>
                    <a:prstGeom prst="rect"/>
                    <a:ln/>
                  </pic:spPr>
                </pic:pic>
              </a:graphicData>
            </a:graphic>
          </wp:anchor>
        </w:drawing>
      </w:r>
    </w:p>
    <w:p w:rsidR="00000000" w:rsidDel="00000000" w:rsidP="00000000" w:rsidRDefault="00000000" w:rsidRPr="00000000" w14:paraId="00000015">
      <w:pPr>
        <w:rPr/>
      </w:pPr>
      <w:r w:rsidDel="00000000" w:rsidR="00000000" w:rsidRPr="00000000">
        <w:rPr>
          <w:sz w:val="52"/>
          <w:szCs w:val="52"/>
          <w:rtl w:val="0"/>
        </w:rPr>
        <w:t xml:space="preserve">      FAST NUCES LAHORE</w:t>
      </w: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                              </w:t>
      </w:r>
    </w:p>
    <w:p w:rsidR="00000000" w:rsidDel="00000000" w:rsidP="00000000" w:rsidRDefault="00000000" w:rsidRPr="00000000" w14:paraId="00000017">
      <w:pPr>
        <w:rPr>
          <w:sz w:val="44"/>
          <w:szCs w:val="44"/>
        </w:rPr>
      </w:pPr>
      <w:r w:rsidDel="00000000" w:rsidR="00000000" w:rsidRPr="00000000">
        <w:rPr>
          <w:sz w:val="44"/>
          <w:szCs w:val="44"/>
          <w:rtl w:val="0"/>
        </w:rPr>
        <w:t xml:space="preserve">                    </w:t>
      </w:r>
    </w:p>
    <w:p w:rsidR="00000000" w:rsidDel="00000000" w:rsidP="00000000" w:rsidRDefault="00000000" w:rsidRPr="00000000" w14:paraId="00000018">
      <w:pPr>
        <w:rPr>
          <w:sz w:val="44"/>
          <w:szCs w:val="44"/>
        </w:rPr>
      </w:pPr>
      <w:r w:rsidDel="00000000" w:rsidR="00000000" w:rsidRPr="00000000">
        <w:rPr>
          <w:sz w:val="44"/>
          <w:szCs w:val="44"/>
          <w:rtl w:val="0"/>
        </w:rPr>
        <w:t xml:space="preserve">                                Quiz#2</w:t>
      </w:r>
    </w:p>
    <w:p w:rsidR="00000000" w:rsidDel="00000000" w:rsidP="00000000" w:rsidRDefault="00000000" w:rsidRPr="00000000" w14:paraId="00000019">
      <w:pPr>
        <w:spacing w:after="240" w:before="240" w:lineRule="auto"/>
        <w:rPr>
          <w:sz w:val="28"/>
          <w:szCs w:val="28"/>
        </w:rPr>
      </w:pPr>
      <w:r w:rsidDel="00000000" w:rsidR="00000000" w:rsidRPr="00000000">
        <w:rPr>
          <w:sz w:val="28"/>
          <w:szCs w:val="28"/>
          <w:rtl w:val="0"/>
        </w:rPr>
        <w:t xml:space="preserve">BSDS 7A                                                                                      Marks =20                                         </w:t>
        <w:tab/>
        <w:t xml:space="preserve">                                                 </w:t>
        <w:tab/>
        <w:t xml:space="preserve">                                   Time:20 min                                                                                                                                                                                                                                       Group-B </w:t>
      </w:r>
    </w:p>
    <w:p w:rsidR="00000000" w:rsidDel="00000000" w:rsidP="00000000" w:rsidRDefault="00000000" w:rsidRPr="00000000" w14:paraId="0000001A">
      <w:pPr>
        <w:spacing w:after="240" w:before="240" w:lineRule="auto"/>
        <w:rPr>
          <w:i w:val="1"/>
        </w:rPr>
      </w:pPr>
      <w:r w:rsidDel="00000000" w:rsidR="00000000" w:rsidRPr="00000000">
        <w:rPr>
          <w:b w:val="1"/>
          <w:rtl w:val="0"/>
        </w:rPr>
        <w:t xml:space="preserve">Q1.</w:t>
      </w:r>
      <w:r w:rsidDel="00000000" w:rsidR="00000000" w:rsidRPr="00000000">
        <w:rPr>
          <w:rtl w:val="0"/>
        </w:rPr>
        <w:t xml:space="preserve"> A user suddenly finds that all their personal documents and photos are renamed and locked with an unfamiliar file extension. A pop-up message appears on the screen demanding online payment to recover the files, warning that failure to pay will result in permanent loss of data. </w:t>
      </w:r>
      <w:r w:rsidDel="00000000" w:rsidR="00000000" w:rsidRPr="00000000">
        <w:rPr>
          <w:b w:val="1"/>
          <w:rtl w:val="0"/>
        </w:rPr>
        <w:t xml:space="preserve">Identify the malware type and explain its working mechanism. </w:t>
      </w:r>
      <w:r w:rsidDel="00000000" w:rsidR="00000000" w:rsidRPr="00000000">
        <w:rPr>
          <w:i w:val="1"/>
          <w:rtl w:val="0"/>
        </w:rPr>
        <w:t xml:space="preserve">(5 marks)</w:t>
      </w:r>
    </w:p>
    <w:p w:rsidR="00000000" w:rsidDel="00000000" w:rsidP="00000000" w:rsidRDefault="00000000" w:rsidRPr="00000000" w14:paraId="0000001B">
      <w:pPr>
        <w:spacing w:after="240" w:before="240" w:lineRule="auto"/>
        <w:rPr>
          <w:i w:val="1"/>
        </w:rPr>
      </w:pPr>
      <w:r w:rsidDel="00000000" w:rsidR="00000000" w:rsidRPr="00000000">
        <w:rPr>
          <w:rtl w:val="0"/>
        </w:rPr>
      </w:r>
    </w:p>
    <w:p w:rsidR="00000000" w:rsidDel="00000000" w:rsidP="00000000" w:rsidRDefault="00000000" w:rsidRPr="00000000" w14:paraId="0000001C">
      <w:pPr>
        <w:spacing w:after="240" w:before="240" w:lineRule="auto"/>
        <w:rPr>
          <w:i w:val="1"/>
        </w:rPr>
      </w:pPr>
      <w:r w:rsidDel="00000000" w:rsidR="00000000" w:rsidRPr="00000000">
        <w:rPr>
          <w:rtl w:val="0"/>
        </w:rPr>
      </w:r>
    </w:p>
    <w:p w:rsidR="00000000" w:rsidDel="00000000" w:rsidP="00000000" w:rsidRDefault="00000000" w:rsidRPr="00000000" w14:paraId="0000001D">
      <w:pPr>
        <w:spacing w:after="240" w:before="240" w:lineRule="auto"/>
        <w:rPr>
          <w:i w:val="1"/>
        </w:rPr>
      </w:pPr>
      <w:r w:rsidDel="00000000" w:rsidR="00000000" w:rsidRPr="00000000">
        <w:rPr>
          <w:b w:val="1"/>
          <w:rtl w:val="0"/>
        </w:rPr>
        <w:t xml:space="preserve">Q2.</w:t>
      </w:r>
      <w:r w:rsidDel="00000000" w:rsidR="00000000" w:rsidRPr="00000000">
        <w:rPr>
          <w:rtl w:val="0"/>
        </w:rPr>
        <w:t xml:space="preserve"> Explain what happens during a </w:t>
      </w:r>
      <w:r w:rsidDel="00000000" w:rsidR="00000000" w:rsidRPr="00000000">
        <w:rPr>
          <w:b w:val="1"/>
          <w:rtl w:val="0"/>
        </w:rPr>
        <w:t xml:space="preserve">format string vulnerability</w:t>
      </w:r>
      <w:r w:rsidDel="00000000" w:rsidR="00000000" w:rsidRPr="00000000">
        <w:rPr>
          <w:rtl w:val="0"/>
        </w:rPr>
        <w:t xml:space="preserve"> attack and describe how it can expose confidential data or lead to memory corruption in a program. </w:t>
      </w:r>
      <w:r w:rsidDel="00000000" w:rsidR="00000000" w:rsidRPr="00000000">
        <w:rPr>
          <w:i w:val="1"/>
          <w:rtl w:val="0"/>
        </w:rPr>
        <w:t xml:space="preserve">(5 marks)</w:t>
      </w:r>
    </w:p>
    <w:p w:rsidR="00000000" w:rsidDel="00000000" w:rsidP="00000000" w:rsidRDefault="00000000" w:rsidRPr="00000000" w14:paraId="0000001E">
      <w:pPr>
        <w:spacing w:after="240" w:before="240" w:lineRule="auto"/>
        <w:rPr>
          <w:i w:val="1"/>
        </w:rPr>
      </w:pPr>
      <w:r w:rsidDel="00000000" w:rsidR="00000000" w:rsidRPr="00000000">
        <w:rPr>
          <w:rtl w:val="0"/>
        </w:rPr>
      </w:r>
    </w:p>
    <w:p w:rsidR="00000000" w:rsidDel="00000000" w:rsidP="00000000" w:rsidRDefault="00000000" w:rsidRPr="00000000" w14:paraId="0000001F">
      <w:pPr>
        <w:spacing w:after="240" w:before="240" w:lineRule="auto"/>
        <w:rPr>
          <w:i w:val="1"/>
        </w:rPr>
      </w:pPr>
      <w:r w:rsidDel="00000000" w:rsidR="00000000" w:rsidRPr="00000000">
        <w:rPr>
          <w:rtl w:val="0"/>
        </w:rPr>
      </w:r>
    </w:p>
    <w:p w:rsidR="00000000" w:rsidDel="00000000" w:rsidP="00000000" w:rsidRDefault="00000000" w:rsidRPr="00000000" w14:paraId="00000020">
      <w:pPr>
        <w:spacing w:after="240" w:before="240" w:lineRule="auto"/>
        <w:rPr>
          <w:i w:val="1"/>
        </w:rPr>
      </w:pPr>
      <w:r w:rsidDel="00000000" w:rsidR="00000000" w:rsidRPr="00000000">
        <w:rPr>
          <w:rtl w:val="0"/>
        </w:rPr>
      </w:r>
    </w:p>
    <w:p w:rsidR="00000000" w:rsidDel="00000000" w:rsidP="00000000" w:rsidRDefault="00000000" w:rsidRPr="00000000" w14:paraId="00000021">
      <w:pPr>
        <w:spacing w:after="240" w:before="240" w:lineRule="auto"/>
        <w:rPr>
          <w:i w:val="1"/>
        </w:rPr>
      </w:pPr>
      <w:r w:rsidDel="00000000" w:rsidR="00000000" w:rsidRPr="00000000">
        <w:rPr>
          <w:b w:val="1"/>
          <w:rtl w:val="0"/>
        </w:rPr>
        <w:t xml:space="preserve">Q3.</w:t>
      </w:r>
      <w:r w:rsidDel="00000000" w:rsidR="00000000" w:rsidRPr="00000000">
        <w:rPr>
          <w:rtl w:val="0"/>
        </w:rPr>
        <w:t xml:space="preserve"> What is </w:t>
      </w:r>
      <w:r w:rsidDel="00000000" w:rsidR="00000000" w:rsidRPr="00000000">
        <w:rPr>
          <w:b w:val="1"/>
          <w:rtl w:val="0"/>
        </w:rPr>
        <w:t xml:space="preserve">Address Space Layout Randomization (ASLR)</w:t>
      </w:r>
      <w:r w:rsidDel="00000000" w:rsidR="00000000" w:rsidRPr="00000000">
        <w:rPr>
          <w:rtl w:val="0"/>
        </w:rPr>
        <w:t xml:space="preserve"> and how does it make memory-based exploitation more difficult for attackers?</w:t>
      </w:r>
      <w:r w:rsidDel="00000000" w:rsidR="00000000" w:rsidRPr="00000000">
        <w:rPr>
          <w:i w:val="1"/>
          <w:rtl w:val="0"/>
        </w:rPr>
        <w:t xml:space="preserve"> (5 marks)</w:t>
      </w:r>
    </w:p>
    <w:p w:rsidR="00000000" w:rsidDel="00000000" w:rsidP="00000000" w:rsidRDefault="00000000" w:rsidRPr="00000000" w14:paraId="00000022">
      <w:pPr>
        <w:spacing w:after="240" w:before="240" w:lineRule="auto"/>
        <w:rPr>
          <w:i w:val="1"/>
        </w:rPr>
      </w:pPr>
      <w:r w:rsidDel="00000000" w:rsidR="00000000" w:rsidRPr="00000000">
        <w:rPr>
          <w:rtl w:val="0"/>
        </w:rPr>
      </w:r>
    </w:p>
    <w:p w:rsidR="00000000" w:rsidDel="00000000" w:rsidP="00000000" w:rsidRDefault="00000000" w:rsidRPr="00000000" w14:paraId="00000023">
      <w:pPr>
        <w:spacing w:after="240" w:before="240" w:lineRule="auto"/>
        <w:rPr>
          <w:i w:val="1"/>
        </w:rPr>
      </w:pPr>
      <w:r w:rsidDel="00000000" w:rsidR="00000000" w:rsidRPr="00000000">
        <w:rPr>
          <w:rtl w:val="0"/>
        </w:rPr>
      </w:r>
    </w:p>
    <w:p w:rsidR="00000000" w:rsidDel="00000000" w:rsidP="00000000" w:rsidRDefault="00000000" w:rsidRPr="00000000" w14:paraId="00000024">
      <w:pPr>
        <w:spacing w:after="240" w:before="240" w:lineRule="auto"/>
        <w:rPr>
          <w:i w:val="1"/>
        </w:rPr>
      </w:pPr>
      <w:r w:rsidDel="00000000" w:rsidR="00000000" w:rsidRPr="00000000">
        <w:rPr>
          <w:rtl w:val="0"/>
        </w:rPr>
      </w:r>
    </w:p>
    <w:p w:rsidR="00000000" w:rsidDel="00000000" w:rsidP="00000000" w:rsidRDefault="00000000" w:rsidRPr="00000000" w14:paraId="00000025">
      <w:pPr>
        <w:spacing w:after="240" w:before="240" w:lineRule="auto"/>
        <w:rPr>
          <w:sz w:val="28"/>
          <w:szCs w:val="28"/>
        </w:rPr>
      </w:pPr>
      <w:r w:rsidDel="00000000" w:rsidR="00000000" w:rsidRPr="00000000">
        <w:rPr>
          <w:b w:val="1"/>
          <w:rtl w:val="0"/>
        </w:rPr>
        <w:t xml:space="preserve">Q4.</w:t>
      </w:r>
      <w:r w:rsidDel="00000000" w:rsidR="00000000" w:rsidRPr="00000000">
        <w:rPr>
          <w:rtl w:val="0"/>
        </w:rPr>
        <w:t xml:space="preserve"> Define a </w:t>
      </w:r>
      <w:r w:rsidDel="00000000" w:rsidR="00000000" w:rsidRPr="00000000">
        <w:rPr>
          <w:b w:val="1"/>
          <w:rtl w:val="0"/>
        </w:rPr>
        <w:t xml:space="preserve">logic bomb</w:t>
      </w:r>
      <w:r w:rsidDel="00000000" w:rsidR="00000000" w:rsidRPr="00000000">
        <w:rPr>
          <w:rtl w:val="0"/>
        </w:rPr>
        <w:t xml:space="preserve"> and describe a real-world situation where such malicious code could cause damage in an organization.</w:t>
      </w:r>
      <w:r w:rsidDel="00000000" w:rsidR="00000000" w:rsidRPr="00000000">
        <w:rPr>
          <w:i w:val="1"/>
          <w:rtl w:val="0"/>
        </w:rPr>
        <w:t xml:space="preserve"> (5 marks)</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