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tblGrid>
      <w:tr w:rsidR="006142BE" w:rsidRPr="005437C0" w14:paraId="5B641262" w14:textId="77777777" w:rsidTr="00745F8C">
        <w:trPr>
          <w:trHeight w:val="510"/>
        </w:trPr>
        <w:tc>
          <w:tcPr>
            <w:tcW w:w="4957" w:type="dxa"/>
          </w:tcPr>
          <w:p w14:paraId="656E8152" w14:textId="2FB6E3C0" w:rsidR="006142BE" w:rsidRPr="00135A2D" w:rsidRDefault="00CA2762" w:rsidP="00745F8C">
            <w:pPr>
              <w:spacing w:after="120"/>
              <w:rPr>
                <w:rFonts w:ascii="Calibri" w:hAnsi="Calibri" w:cs="Calibri"/>
                <w:b/>
                <w:bCs/>
                <w:color w:val="FF0000"/>
                <w:sz w:val="48"/>
                <w:szCs w:val="48"/>
              </w:rPr>
            </w:pPr>
            <w:r w:rsidRPr="00CA2762">
              <w:rPr>
                <w:rFonts w:ascii="Calibri" w:hAnsi="Calibri" w:cs="Calibri"/>
                <w:b/>
                <w:bCs/>
                <w:sz w:val="48"/>
                <w:szCs w:val="48"/>
              </w:rPr>
              <w:t>Information Security (CS3002)</w:t>
            </w:r>
          </w:p>
        </w:tc>
      </w:tr>
      <w:tr w:rsidR="006142BE" w:rsidRPr="005437C0" w14:paraId="201EF060" w14:textId="77777777" w:rsidTr="00745F8C">
        <w:trPr>
          <w:trHeight w:val="385"/>
        </w:trPr>
        <w:tc>
          <w:tcPr>
            <w:tcW w:w="4957" w:type="dxa"/>
          </w:tcPr>
          <w:p w14:paraId="29223383" w14:textId="24876E50" w:rsidR="006142BE" w:rsidRPr="00135A2D" w:rsidRDefault="006142BE" w:rsidP="00745F8C">
            <w:pPr>
              <w:spacing w:line="276" w:lineRule="auto"/>
              <w:rPr>
                <w:rFonts w:ascii="Calibri" w:hAnsi="Calibri" w:cs="Calibri"/>
                <w:color w:val="FF0000"/>
                <w:sz w:val="28"/>
                <w:szCs w:val="28"/>
              </w:rPr>
            </w:pPr>
            <w:r w:rsidRPr="00D21B2B">
              <w:rPr>
                <w:rFonts w:ascii="Calibri" w:hAnsi="Calibri" w:cs="Calibri"/>
                <w:sz w:val="28"/>
                <w:szCs w:val="28"/>
              </w:rPr>
              <w:t xml:space="preserve">Date: </w:t>
            </w:r>
            <w:r w:rsidR="00CF495F">
              <w:rPr>
                <w:rFonts w:ascii="Calibri" w:hAnsi="Calibri" w:cs="Calibri"/>
                <w:sz w:val="28"/>
                <w:szCs w:val="28"/>
              </w:rPr>
              <w:t>Jan</w:t>
            </w:r>
            <w:r w:rsidRPr="00D21B2B">
              <w:rPr>
                <w:rFonts w:ascii="Calibri" w:hAnsi="Calibri" w:cs="Calibri"/>
                <w:sz w:val="28"/>
                <w:szCs w:val="28"/>
              </w:rPr>
              <w:t xml:space="preserve"> </w:t>
            </w:r>
            <w:r w:rsidR="00CF495F">
              <w:rPr>
                <w:rFonts w:ascii="Calibri" w:hAnsi="Calibri" w:cs="Calibri"/>
                <w:sz w:val="28"/>
                <w:szCs w:val="28"/>
              </w:rPr>
              <w:t>2</w:t>
            </w:r>
            <w:r w:rsidR="00CF495F" w:rsidRPr="00CF495F">
              <w:rPr>
                <w:rFonts w:ascii="Calibri" w:hAnsi="Calibri" w:cs="Calibri"/>
                <w:sz w:val="28"/>
                <w:szCs w:val="28"/>
                <w:vertAlign w:val="superscript"/>
              </w:rPr>
              <w:t>nd</w:t>
            </w:r>
            <w:r w:rsidR="00CF495F">
              <w:rPr>
                <w:rFonts w:ascii="Calibri" w:hAnsi="Calibri" w:cs="Calibri"/>
                <w:sz w:val="28"/>
                <w:szCs w:val="28"/>
              </w:rPr>
              <w:t xml:space="preserve"> </w:t>
            </w:r>
            <w:r w:rsidRPr="00D21B2B">
              <w:rPr>
                <w:rFonts w:ascii="Calibri" w:hAnsi="Calibri" w:cs="Calibri"/>
                <w:sz w:val="28"/>
                <w:szCs w:val="28"/>
              </w:rPr>
              <w:t>202</w:t>
            </w:r>
            <w:r w:rsidR="00CF495F">
              <w:rPr>
                <w:rFonts w:ascii="Calibri" w:hAnsi="Calibri" w:cs="Calibri"/>
                <w:sz w:val="28"/>
                <w:szCs w:val="28"/>
              </w:rPr>
              <w:t>6</w:t>
            </w:r>
          </w:p>
        </w:tc>
      </w:tr>
      <w:tr w:rsidR="006142BE" w:rsidRPr="005437C0" w14:paraId="18C0FB98" w14:textId="77777777" w:rsidTr="00745F8C">
        <w:trPr>
          <w:trHeight w:val="400"/>
        </w:trPr>
        <w:tc>
          <w:tcPr>
            <w:tcW w:w="4957" w:type="dxa"/>
          </w:tcPr>
          <w:p w14:paraId="5DF846CC" w14:textId="4D8409EF" w:rsidR="006142BE" w:rsidRPr="00820679" w:rsidRDefault="006142BE" w:rsidP="00745F8C">
            <w:pPr>
              <w:spacing w:line="276" w:lineRule="auto"/>
              <w:rPr>
                <w:rFonts w:ascii="Calibri" w:hAnsi="Calibri" w:cs="Calibri"/>
                <w:b/>
                <w:bCs/>
                <w:sz w:val="28"/>
                <w:szCs w:val="28"/>
              </w:rPr>
            </w:pPr>
            <w:r w:rsidRPr="00820679">
              <w:rPr>
                <w:rFonts w:ascii="Calibri" w:hAnsi="Calibri" w:cs="Calibri"/>
                <w:b/>
                <w:bCs/>
                <w:sz w:val="28"/>
                <w:szCs w:val="28"/>
              </w:rPr>
              <w:t>Course Instructors</w:t>
            </w:r>
          </w:p>
        </w:tc>
      </w:tr>
      <w:tr w:rsidR="006142BE" w:rsidRPr="005437C0" w14:paraId="6AF4CC92" w14:textId="77777777" w:rsidTr="00745F8C">
        <w:trPr>
          <w:trHeight w:val="400"/>
        </w:trPr>
        <w:tc>
          <w:tcPr>
            <w:tcW w:w="4957" w:type="dxa"/>
          </w:tcPr>
          <w:p w14:paraId="3E80B6E2" w14:textId="49116D4D" w:rsidR="006142BE" w:rsidRPr="0048561F" w:rsidRDefault="009772E3" w:rsidP="0048561F">
            <w:pPr>
              <w:rPr>
                <w:rFonts w:ascii="Calibri" w:hAnsi="Calibri" w:cs="Calibri"/>
                <w:sz w:val="26"/>
                <w:szCs w:val="26"/>
              </w:rPr>
            </w:pPr>
            <w:r>
              <w:rPr>
                <w:rFonts w:ascii="Calibri" w:hAnsi="Calibri" w:cs="Calibri"/>
                <w:sz w:val="26"/>
                <w:szCs w:val="26"/>
              </w:rPr>
              <w:t xml:space="preserve">Ahmad Ali Shah, </w:t>
            </w:r>
            <w:r w:rsidR="00CA2762" w:rsidRPr="00445469">
              <w:rPr>
                <w:rFonts w:ascii="Calibri" w:hAnsi="Calibri" w:cs="Calibri"/>
                <w:sz w:val="26"/>
                <w:szCs w:val="26"/>
              </w:rPr>
              <w:t>A</w:t>
            </w:r>
            <w:r w:rsidR="004C69CB" w:rsidRPr="00445469">
              <w:rPr>
                <w:rFonts w:ascii="Calibri" w:hAnsi="Calibri" w:cs="Calibri"/>
                <w:sz w:val="26"/>
                <w:szCs w:val="26"/>
              </w:rPr>
              <w:t>mmar Haider,</w:t>
            </w:r>
            <w:r w:rsidR="00CA2762" w:rsidRPr="00445469">
              <w:rPr>
                <w:rFonts w:ascii="Calibri" w:hAnsi="Calibri" w:cs="Calibri"/>
                <w:sz w:val="26"/>
                <w:szCs w:val="26"/>
              </w:rPr>
              <w:t xml:space="preserve"> </w:t>
            </w:r>
            <w:r w:rsidR="006142BE" w:rsidRPr="00445469">
              <w:rPr>
                <w:rFonts w:ascii="Calibri" w:hAnsi="Calibri" w:cs="Calibri"/>
                <w:sz w:val="26"/>
                <w:szCs w:val="26"/>
              </w:rPr>
              <w:t>A</w:t>
            </w:r>
            <w:r w:rsidR="004C69CB" w:rsidRPr="00445469">
              <w:rPr>
                <w:rFonts w:ascii="Calibri" w:hAnsi="Calibri" w:cs="Calibri"/>
                <w:sz w:val="26"/>
                <w:szCs w:val="26"/>
              </w:rPr>
              <w:t>qsa Khalid</w:t>
            </w:r>
            <w:r w:rsidR="00CA2762" w:rsidRPr="00445469">
              <w:rPr>
                <w:rFonts w:ascii="Calibri" w:hAnsi="Calibri" w:cs="Calibri"/>
                <w:sz w:val="26"/>
                <w:szCs w:val="26"/>
              </w:rPr>
              <w:t>, N</w:t>
            </w:r>
            <w:r w:rsidR="004C69CB" w:rsidRPr="00445469">
              <w:rPr>
                <w:rFonts w:ascii="Calibri" w:hAnsi="Calibri" w:cs="Calibri"/>
                <w:sz w:val="26"/>
                <w:szCs w:val="26"/>
              </w:rPr>
              <w:t xml:space="preserve">osheen Manzoor, </w:t>
            </w:r>
            <w:r w:rsidR="00CA2762" w:rsidRPr="00445469">
              <w:rPr>
                <w:rFonts w:ascii="Calibri" w:hAnsi="Calibri" w:cs="Calibri"/>
                <w:sz w:val="26"/>
                <w:szCs w:val="26"/>
              </w:rPr>
              <w:t>Z</w:t>
            </w:r>
            <w:r w:rsidR="004C69CB" w:rsidRPr="00445469">
              <w:rPr>
                <w:rFonts w:ascii="Calibri" w:hAnsi="Calibri" w:cs="Calibri"/>
                <w:sz w:val="26"/>
                <w:szCs w:val="26"/>
              </w:rPr>
              <w:t xml:space="preserve">eeshan </w:t>
            </w:r>
            <w:r w:rsidR="00CA2762" w:rsidRPr="00445469">
              <w:rPr>
                <w:rFonts w:ascii="Calibri" w:hAnsi="Calibri" w:cs="Calibri"/>
                <w:sz w:val="26"/>
                <w:szCs w:val="26"/>
              </w:rPr>
              <w:t>A</w:t>
            </w:r>
            <w:r w:rsidR="004C69CB" w:rsidRPr="00445469">
              <w:rPr>
                <w:rFonts w:ascii="Calibri" w:hAnsi="Calibri" w:cs="Calibri"/>
                <w:sz w:val="26"/>
                <w:szCs w:val="26"/>
              </w:rPr>
              <w:t xml:space="preserve">li </w:t>
            </w:r>
            <w:r w:rsidR="00CA2762" w:rsidRPr="00445469">
              <w:rPr>
                <w:rFonts w:ascii="Calibri" w:hAnsi="Calibri" w:cs="Calibri"/>
                <w:sz w:val="26"/>
                <w:szCs w:val="26"/>
              </w:rPr>
              <w:t>K</w:t>
            </w:r>
            <w:r w:rsidR="004C69CB" w:rsidRPr="00445469">
              <w:rPr>
                <w:rFonts w:ascii="Calibri" w:hAnsi="Calibri" w:cs="Calibri"/>
                <w:sz w:val="26"/>
                <w:szCs w:val="26"/>
              </w:rPr>
              <w:t>han</w:t>
            </w:r>
          </w:p>
        </w:tc>
      </w:tr>
    </w:tbl>
    <w:tbl>
      <w:tblPr>
        <w:tblStyle w:val="TableGrid"/>
        <w:tblpPr w:leftFromText="181" w:rightFromText="181" w:vertAnchor="page" w:horzAnchor="margin" w:tblpXSpec="right"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1134"/>
      </w:tblGrid>
      <w:tr w:rsidR="006142BE" w:rsidRPr="005437C0" w14:paraId="0D70BFD8" w14:textId="77777777" w:rsidTr="00745F8C">
        <w:trPr>
          <w:trHeight w:val="555"/>
        </w:trPr>
        <w:tc>
          <w:tcPr>
            <w:tcW w:w="3742" w:type="dxa"/>
            <w:gridSpan w:val="2"/>
          </w:tcPr>
          <w:p w14:paraId="4C590063" w14:textId="1253E9B5" w:rsidR="006142BE" w:rsidRPr="00A86134" w:rsidRDefault="00CF495F" w:rsidP="00745F8C">
            <w:pPr>
              <w:spacing w:line="276" w:lineRule="auto"/>
              <w:contextualSpacing/>
              <w:rPr>
                <w:rFonts w:ascii="Calibri" w:hAnsi="Calibri" w:cs="Calibri"/>
                <w:b/>
                <w:bCs/>
                <w:sz w:val="48"/>
                <w:szCs w:val="48"/>
              </w:rPr>
            </w:pPr>
            <w:r>
              <w:rPr>
                <w:rFonts w:ascii="Calibri" w:hAnsi="Calibri" w:cs="Calibri"/>
                <w:b/>
                <w:sz w:val="48"/>
                <w:szCs w:val="48"/>
              </w:rPr>
              <w:t>Final</w:t>
            </w:r>
            <w:r w:rsidR="006142BE" w:rsidRPr="00A86134">
              <w:rPr>
                <w:rFonts w:ascii="Calibri" w:hAnsi="Calibri" w:cs="Calibri"/>
                <w:b/>
                <w:sz w:val="48"/>
                <w:szCs w:val="48"/>
              </w:rPr>
              <w:t xml:space="preserve"> Exam</w:t>
            </w:r>
          </w:p>
        </w:tc>
      </w:tr>
      <w:tr w:rsidR="006142BE" w:rsidRPr="00135A2D" w14:paraId="734EA603" w14:textId="77777777" w:rsidTr="00745F8C">
        <w:trPr>
          <w:trHeight w:val="405"/>
        </w:trPr>
        <w:tc>
          <w:tcPr>
            <w:tcW w:w="2608" w:type="dxa"/>
          </w:tcPr>
          <w:p w14:paraId="397C67D5" w14:textId="77777777" w:rsidR="006142BE" w:rsidRPr="00A86134" w:rsidRDefault="006142BE" w:rsidP="00745F8C">
            <w:pPr>
              <w:rPr>
                <w:rFonts w:ascii="Calibri" w:hAnsi="Calibri" w:cs="Calibri"/>
                <w:b/>
                <w:sz w:val="32"/>
                <w:szCs w:val="32"/>
              </w:rPr>
            </w:pPr>
            <w:r w:rsidRPr="00A86134">
              <w:rPr>
                <w:rFonts w:ascii="Calibri" w:hAnsi="Calibri" w:cs="Calibri"/>
                <w:b/>
                <w:sz w:val="32"/>
                <w:szCs w:val="32"/>
              </w:rPr>
              <w:t xml:space="preserve">Total Time (Hrs): </w:t>
            </w:r>
          </w:p>
        </w:tc>
        <w:tc>
          <w:tcPr>
            <w:tcW w:w="1134" w:type="dxa"/>
          </w:tcPr>
          <w:p w14:paraId="74A83037" w14:textId="1113B21B" w:rsidR="006142BE" w:rsidRPr="00A86134" w:rsidRDefault="00CF495F" w:rsidP="00745F8C">
            <w:pPr>
              <w:jc w:val="right"/>
              <w:rPr>
                <w:rFonts w:ascii="Calibri" w:hAnsi="Calibri" w:cs="Calibri"/>
                <w:b/>
                <w:sz w:val="32"/>
                <w:szCs w:val="32"/>
              </w:rPr>
            </w:pPr>
            <w:r>
              <w:rPr>
                <w:rFonts w:ascii="Calibri" w:hAnsi="Calibri" w:cs="Calibri"/>
                <w:b/>
                <w:sz w:val="32"/>
                <w:szCs w:val="32"/>
              </w:rPr>
              <w:t>3</w:t>
            </w:r>
          </w:p>
        </w:tc>
      </w:tr>
      <w:tr w:rsidR="00633130" w:rsidRPr="00633130" w14:paraId="4899E812" w14:textId="77777777" w:rsidTr="00745F8C">
        <w:trPr>
          <w:trHeight w:val="405"/>
        </w:trPr>
        <w:tc>
          <w:tcPr>
            <w:tcW w:w="2608" w:type="dxa"/>
          </w:tcPr>
          <w:p w14:paraId="2B43C0FE" w14:textId="77777777" w:rsidR="006142BE" w:rsidRPr="00A86134" w:rsidRDefault="006142BE" w:rsidP="00745F8C">
            <w:pPr>
              <w:rPr>
                <w:rFonts w:ascii="Calibri" w:hAnsi="Calibri" w:cs="Calibri"/>
                <w:b/>
                <w:sz w:val="32"/>
                <w:szCs w:val="32"/>
              </w:rPr>
            </w:pPr>
            <w:r w:rsidRPr="00A86134">
              <w:rPr>
                <w:rFonts w:ascii="Calibri" w:hAnsi="Calibri" w:cs="Calibri"/>
                <w:b/>
                <w:sz w:val="32"/>
                <w:szCs w:val="32"/>
              </w:rPr>
              <w:t>Total Marks:</w:t>
            </w:r>
          </w:p>
        </w:tc>
        <w:tc>
          <w:tcPr>
            <w:tcW w:w="1134" w:type="dxa"/>
          </w:tcPr>
          <w:p w14:paraId="614FAC82" w14:textId="3B7D3645" w:rsidR="006142BE" w:rsidRPr="00633130" w:rsidRDefault="00633130" w:rsidP="00745F8C">
            <w:pPr>
              <w:jc w:val="right"/>
              <w:rPr>
                <w:rFonts w:ascii="Calibri" w:hAnsi="Calibri" w:cs="Calibri"/>
                <w:b/>
                <w:sz w:val="32"/>
                <w:szCs w:val="32"/>
              </w:rPr>
            </w:pPr>
            <w:r w:rsidRPr="00633130">
              <w:rPr>
                <w:rFonts w:ascii="Calibri" w:hAnsi="Calibri" w:cs="Calibri"/>
                <w:b/>
                <w:sz w:val="32"/>
                <w:szCs w:val="32"/>
              </w:rPr>
              <w:t>8</w:t>
            </w:r>
            <w:r w:rsidR="007906A1">
              <w:rPr>
                <w:rFonts w:ascii="Calibri" w:hAnsi="Calibri" w:cs="Calibri"/>
                <w:b/>
                <w:sz w:val="32"/>
                <w:szCs w:val="32"/>
              </w:rPr>
              <w:t>5</w:t>
            </w:r>
          </w:p>
        </w:tc>
      </w:tr>
      <w:tr w:rsidR="006142BE" w:rsidRPr="00135A2D" w14:paraId="7E0AC72E" w14:textId="77777777" w:rsidTr="00745F8C">
        <w:trPr>
          <w:trHeight w:val="405"/>
        </w:trPr>
        <w:tc>
          <w:tcPr>
            <w:tcW w:w="2608" w:type="dxa"/>
          </w:tcPr>
          <w:p w14:paraId="5368C325" w14:textId="77777777" w:rsidR="006142BE" w:rsidRPr="000E4133" w:rsidRDefault="006142BE" w:rsidP="00745F8C">
            <w:pPr>
              <w:rPr>
                <w:rFonts w:ascii="Calibri" w:hAnsi="Calibri" w:cs="Calibri"/>
                <w:b/>
                <w:sz w:val="32"/>
                <w:szCs w:val="32"/>
              </w:rPr>
            </w:pPr>
            <w:r w:rsidRPr="000E4133">
              <w:rPr>
                <w:rFonts w:ascii="Calibri" w:hAnsi="Calibri" w:cs="Calibri"/>
                <w:b/>
                <w:sz w:val="32"/>
                <w:szCs w:val="32"/>
              </w:rPr>
              <w:t>Total Questions:</w:t>
            </w:r>
          </w:p>
        </w:tc>
        <w:tc>
          <w:tcPr>
            <w:tcW w:w="1134" w:type="dxa"/>
          </w:tcPr>
          <w:p w14:paraId="75133CA7" w14:textId="022F73C9" w:rsidR="006142BE" w:rsidRPr="00CF495F" w:rsidRDefault="00250881" w:rsidP="00745F8C">
            <w:pPr>
              <w:jc w:val="right"/>
              <w:rPr>
                <w:rFonts w:ascii="Calibri" w:hAnsi="Calibri" w:cs="Calibri"/>
                <w:b/>
                <w:color w:val="EE0000"/>
                <w:sz w:val="32"/>
                <w:szCs w:val="32"/>
              </w:rPr>
            </w:pPr>
            <w:r w:rsidRPr="00C104C4">
              <w:rPr>
                <w:rFonts w:ascii="Calibri" w:hAnsi="Calibri" w:cs="Calibri"/>
                <w:b/>
                <w:sz w:val="32"/>
                <w:szCs w:val="32"/>
              </w:rPr>
              <w:t>7</w:t>
            </w:r>
          </w:p>
        </w:tc>
      </w:tr>
    </w:tbl>
    <w:p w14:paraId="7E881AEE" w14:textId="77777777" w:rsidR="006142BE" w:rsidRPr="005437C0" w:rsidRDefault="006142BE" w:rsidP="006142BE">
      <w:pPr>
        <w:rPr>
          <w:rFonts w:ascii="Calibri" w:hAnsi="Calibri" w:cs="Calibri"/>
        </w:rPr>
      </w:pPr>
    </w:p>
    <w:p w14:paraId="467E19F7" w14:textId="77777777" w:rsidR="006142BE" w:rsidRPr="005437C0" w:rsidRDefault="006142BE" w:rsidP="006142BE">
      <w:pPr>
        <w:rPr>
          <w:rFonts w:ascii="Calibri" w:hAnsi="Calibri" w:cs="Calibri"/>
        </w:rPr>
      </w:pPr>
    </w:p>
    <w:tbl>
      <w:tblPr>
        <w:tblpPr w:leftFromText="181" w:rightFromText="181" w:vertAnchor="page" w:horzAnchor="margin" w:tblpXSpec="center" w:tblpY="4288"/>
        <w:tblW w:w="5000" w:type="pct"/>
        <w:tblCellMar>
          <w:left w:w="0" w:type="dxa"/>
          <w:right w:w="0" w:type="dxa"/>
        </w:tblCellMar>
        <w:tblLook w:val="01E0" w:firstRow="1" w:lastRow="1" w:firstColumn="1" w:lastColumn="1" w:noHBand="0" w:noVBand="0"/>
      </w:tblPr>
      <w:tblGrid>
        <w:gridCol w:w="9185"/>
      </w:tblGrid>
      <w:tr w:rsidR="006142BE" w:rsidRPr="00D7250E" w14:paraId="178478C8" w14:textId="77777777" w:rsidTr="0090249D">
        <w:trPr>
          <w:trHeight w:val="1134"/>
        </w:trPr>
        <w:tc>
          <w:tcPr>
            <w:tcW w:w="5000" w:type="pct"/>
            <w:vAlign w:val="bottom"/>
          </w:tcPr>
          <w:p w14:paraId="61B632A3" w14:textId="77777777" w:rsidR="00A520EF" w:rsidRPr="00D7250E" w:rsidRDefault="00A520EF" w:rsidP="0090249D">
            <w:pPr>
              <w:spacing w:after="0" w:line="240" w:lineRule="auto"/>
              <w:rPr>
                <w:rFonts w:ascii="Calibri" w:hAnsi="Calibri" w:cs="Calibri"/>
                <w:bCs/>
                <w:sz w:val="24"/>
              </w:rPr>
            </w:pPr>
          </w:p>
          <w:p w14:paraId="4CB1BDA9" w14:textId="44F15500" w:rsidR="006142BE" w:rsidRPr="00D7250E" w:rsidRDefault="006142BE" w:rsidP="0090249D">
            <w:pPr>
              <w:spacing w:after="0" w:line="240" w:lineRule="auto"/>
              <w:rPr>
                <w:rFonts w:ascii="Calibri" w:hAnsi="Calibri" w:cs="Calibri"/>
                <w:b/>
                <w:sz w:val="24"/>
              </w:rPr>
            </w:pPr>
            <w:r w:rsidRPr="00D7250E">
              <w:rPr>
                <w:rFonts w:ascii="Calibri" w:hAnsi="Calibri" w:cs="Calibri"/>
                <w:bCs/>
                <w:sz w:val="24"/>
              </w:rPr>
              <w:t>__________________</w:t>
            </w:r>
            <w:r w:rsidR="00D7250E">
              <w:rPr>
                <w:rFonts w:ascii="Calibri" w:hAnsi="Calibri" w:cs="Calibri"/>
                <w:bCs/>
                <w:sz w:val="24"/>
              </w:rPr>
              <w:t>___</w:t>
            </w:r>
            <w:r w:rsidRPr="00D7250E">
              <w:rPr>
                <w:rFonts w:ascii="Calibri" w:hAnsi="Calibri" w:cs="Calibri"/>
                <w:bCs/>
                <w:sz w:val="24"/>
              </w:rPr>
              <w:t>_____</w:t>
            </w:r>
            <w:r w:rsidR="00D7250E">
              <w:rPr>
                <w:rFonts w:ascii="Calibri" w:hAnsi="Calibri" w:cs="Calibri"/>
                <w:bCs/>
                <w:sz w:val="24"/>
              </w:rPr>
              <w:t>___</w:t>
            </w:r>
            <w:r w:rsidRPr="00D7250E">
              <w:rPr>
                <w:rFonts w:ascii="Calibri" w:hAnsi="Calibri" w:cs="Calibri"/>
                <w:bCs/>
                <w:sz w:val="24"/>
              </w:rPr>
              <w:t xml:space="preserve">_   </w:t>
            </w:r>
            <w:r w:rsidR="00D7250E">
              <w:rPr>
                <w:rFonts w:ascii="Calibri" w:hAnsi="Calibri" w:cs="Calibri"/>
                <w:bCs/>
                <w:sz w:val="24"/>
              </w:rPr>
              <w:t xml:space="preserve">  </w:t>
            </w:r>
            <w:r w:rsidRPr="00D7250E">
              <w:rPr>
                <w:rFonts w:ascii="Calibri" w:hAnsi="Calibri" w:cs="Calibri"/>
                <w:bCs/>
                <w:sz w:val="24"/>
              </w:rPr>
              <w:t>___</w:t>
            </w:r>
            <w:r w:rsidR="001D29FA">
              <w:rPr>
                <w:rFonts w:ascii="Calibri" w:hAnsi="Calibri" w:cs="Calibri"/>
                <w:bCs/>
                <w:sz w:val="24"/>
              </w:rPr>
              <w:t>___</w:t>
            </w:r>
            <w:r w:rsidRPr="00D7250E">
              <w:rPr>
                <w:rFonts w:ascii="Calibri" w:hAnsi="Calibri" w:cs="Calibri"/>
                <w:bCs/>
                <w:sz w:val="24"/>
              </w:rPr>
              <w:t>______</w:t>
            </w:r>
            <w:r w:rsidRPr="00D7250E">
              <w:rPr>
                <w:rFonts w:ascii="Calibri" w:hAnsi="Calibri" w:cs="Calibri"/>
                <w:b/>
                <w:sz w:val="24"/>
              </w:rPr>
              <w:t xml:space="preserve">   </w:t>
            </w:r>
            <w:r w:rsidRPr="00D7250E">
              <w:rPr>
                <w:rFonts w:ascii="Calibri" w:hAnsi="Calibri" w:cs="Calibri"/>
                <w:bCs/>
                <w:sz w:val="24"/>
              </w:rPr>
              <w:t xml:space="preserve"> </w:t>
            </w:r>
            <w:r w:rsidR="00D7250E">
              <w:rPr>
                <w:rFonts w:ascii="Calibri" w:hAnsi="Calibri" w:cs="Calibri"/>
                <w:bCs/>
                <w:sz w:val="24"/>
              </w:rPr>
              <w:t xml:space="preserve">     ______</w:t>
            </w:r>
            <w:r w:rsidRPr="00D7250E">
              <w:rPr>
                <w:rFonts w:ascii="Calibri" w:hAnsi="Calibri" w:cs="Calibri"/>
                <w:bCs/>
                <w:sz w:val="24"/>
              </w:rPr>
              <w:t>_____</w:t>
            </w:r>
            <w:r w:rsidR="001D29FA">
              <w:rPr>
                <w:rFonts w:ascii="Calibri" w:hAnsi="Calibri" w:cs="Calibri"/>
                <w:bCs/>
                <w:sz w:val="24"/>
              </w:rPr>
              <w:t>_</w:t>
            </w:r>
            <w:r w:rsidRPr="00D7250E">
              <w:rPr>
                <w:rFonts w:ascii="Calibri" w:hAnsi="Calibri" w:cs="Calibri"/>
                <w:bCs/>
                <w:sz w:val="24"/>
              </w:rPr>
              <w:t>______________</w:t>
            </w:r>
          </w:p>
          <w:p w14:paraId="59C5E239" w14:textId="13CBABC5" w:rsidR="006142BE" w:rsidRPr="00D7250E" w:rsidRDefault="006142BE" w:rsidP="0090249D">
            <w:pPr>
              <w:spacing w:after="0" w:line="240" w:lineRule="auto"/>
              <w:rPr>
                <w:rFonts w:ascii="Calibri" w:hAnsi="Calibri" w:cs="Calibri"/>
                <w:sz w:val="24"/>
              </w:rPr>
            </w:pPr>
            <w:r w:rsidRPr="00D7250E">
              <w:rPr>
                <w:rFonts w:ascii="Calibri" w:hAnsi="Calibri" w:cs="Calibri"/>
                <w:sz w:val="24"/>
              </w:rPr>
              <w:t xml:space="preserve">Student Roll No           </w:t>
            </w:r>
            <w:r w:rsidR="00D7250E">
              <w:rPr>
                <w:rFonts w:ascii="Calibri" w:hAnsi="Calibri" w:cs="Calibri"/>
                <w:sz w:val="24"/>
              </w:rPr>
              <w:t xml:space="preserve">                        </w:t>
            </w:r>
            <w:r w:rsidRPr="00D7250E">
              <w:rPr>
                <w:rFonts w:ascii="Calibri" w:hAnsi="Calibri" w:cs="Calibri"/>
                <w:sz w:val="24"/>
              </w:rPr>
              <w:t xml:space="preserve"> </w:t>
            </w:r>
            <w:r w:rsidR="00D7250E">
              <w:rPr>
                <w:rFonts w:ascii="Calibri" w:hAnsi="Calibri" w:cs="Calibri"/>
                <w:sz w:val="24"/>
              </w:rPr>
              <w:t xml:space="preserve">      </w:t>
            </w:r>
            <w:r w:rsidRPr="00D7250E">
              <w:rPr>
                <w:rFonts w:ascii="Calibri" w:hAnsi="Calibri" w:cs="Calibri"/>
                <w:sz w:val="24"/>
              </w:rPr>
              <w:t xml:space="preserve"> Section         </w:t>
            </w:r>
            <w:r w:rsidR="00D7250E">
              <w:rPr>
                <w:rFonts w:ascii="Calibri" w:hAnsi="Calibri" w:cs="Calibri"/>
                <w:sz w:val="24"/>
              </w:rPr>
              <w:t xml:space="preserve">              </w:t>
            </w:r>
            <w:r w:rsidRPr="00D7250E">
              <w:rPr>
                <w:rFonts w:ascii="Calibri" w:hAnsi="Calibri" w:cs="Calibri"/>
                <w:sz w:val="24"/>
              </w:rPr>
              <w:t>Student Signature</w:t>
            </w:r>
          </w:p>
        </w:tc>
      </w:tr>
    </w:tbl>
    <w:p w14:paraId="501A3C7D" w14:textId="77777777" w:rsidR="006142BE" w:rsidRPr="00081017" w:rsidRDefault="006142BE" w:rsidP="006142BE">
      <w:pPr>
        <w:pBdr>
          <w:bottom w:val="single" w:sz="12" w:space="1" w:color="auto"/>
        </w:pBdr>
        <w:spacing w:after="0"/>
        <w:rPr>
          <w:rFonts w:ascii="Calibri" w:hAnsi="Calibri" w:cs="Calibri"/>
          <w:b/>
          <w:bCs/>
          <w:sz w:val="12"/>
          <w:szCs w:val="12"/>
        </w:rPr>
      </w:pPr>
    </w:p>
    <w:p w14:paraId="198F6B38" w14:textId="77777777" w:rsidR="006142BE" w:rsidRPr="001B238E" w:rsidRDefault="006142BE" w:rsidP="006142BE">
      <w:pPr>
        <w:spacing w:after="0"/>
        <w:rPr>
          <w:rFonts w:ascii="Calibri" w:hAnsi="Calibri" w:cs="Calibri"/>
          <w:b/>
          <w:bCs/>
          <w:szCs w:val="22"/>
        </w:rPr>
      </w:pPr>
      <w:r w:rsidRPr="001B238E">
        <w:rPr>
          <w:rFonts w:ascii="Calibri" w:hAnsi="Calibri" w:cs="Calibri"/>
          <w:b/>
          <w:bCs/>
          <w:szCs w:val="22"/>
        </w:rPr>
        <w:t>Instructions:</w:t>
      </w:r>
    </w:p>
    <w:p w14:paraId="1C02F6D8" w14:textId="08851EF1" w:rsidR="00CF495F" w:rsidRDefault="006142BE" w:rsidP="00CD323E">
      <w:pPr>
        <w:pStyle w:val="ListParagraph"/>
        <w:numPr>
          <w:ilvl w:val="0"/>
          <w:numId w:val="1"/>
        </w:numPr>
        <w:spacing w:line="259" w:lineRule="auto"/>
        <w:rPr>
          <w:rFonts w:ascii="Calibri" w:hAnsi="Calibri" w:cs="Calibri"/>
          <w:szCs w:val="22"/>
        </w:rPr>
      </w:pPr>
      <w:r w:rsidRPr="001B238E">
        <w:rPr>
          <w:rFonts w:ascii="Calibri" w:hAnsi="Calibri" w:cs="Calibri"/>
          <w:szCs w:val="22"/>
        </w:rPr>
        <w:t xml:space="preserve">Attempt </w:t>
      </w:r>
      <w:r w:rsidR="00C16963">
        <w:rPr>
          <w:rFonts w:ascii="Calibri" w:hAnsi="Calibri" w:cs="Calibri"/>
          <w:szCs w:val="22"/>
        </w:rPr>
        <w:t>questions</w:t>
      </w:r>
      <w:r w:rsidR="00C16963" w:rsidRPr="00C16963">
        <w:rPr>
          <w:rFonts w:ascii="Calibri" w:hAnsi="Calibri" w:cs="Calibri"/>
          <w:szCs w:val="22"/>
        </w:rPr>
        <w:t xml:space="preserve"> </w:t>
      </w:r>
      <w:r w:rsidR="00C16963" w:rsidRPr="00C16963">
        <w:rPr>
          <w:rFonts w:ascii="Calibri" w:hAnsi="Calibri" w:cs="Calibri"/>
          <w:b/>
          <w:bCs/>
          <w:szCs w:val="22"/>
        </w:rPr>
        <w:t xml:space="preserve">1 to 3 </w:t>
      </w:r>
      <w:r w:rsidR="00CF495F" w:rsidRPr="00C16963">
        <w:rPr>
          <w:rFonts w:ascii="Calibri" w:hAnsi="Calibri" w:cs="Calibri"/>
          <w:szCs w:val="22"/>
        </w:rPr>
        <w:t>on th</w:t>
      </w:r>
      <w:r w:rsidR="004E6763">
        <w:rPr>
          <w:rFonts w:ascii="Calibri" w:hAnsi="Calibri" w:cs="Calibri"/>
          <w:szCs w:val="22"/>
        </w:rPr>
        <w:t>is</w:t>
      </w:r>
      <w:r w:rsidRPr="00C16963">
        <w:rPr>
          <w:rFonts w:ascii="Calibri" w:hAnsi="Calibri" w:cs="Calibri"/>
          <w:szCs w:val="22"/>
        </w:rPr>
        <w:t xml:space="preserve"> question</w:t>
      </w:r>
      <w:r w:rsidR="00CF495F" w:rsidRPr="00C16963">
        <w:rPr>
          <w:rFonts w:ascii="Calibri" w:hAnsi="Calibri" w:cs="Calibri"/>
          <w:szCs w:val="22"/>
        </w:rPr>
        <w:t xml:space="preserve"> paper</w:t>
      </w:r>
      <w:r w:rsidR="00CF495F">
        <w:rPr>
          <w:rFonts w:ascii="Calibri" w:hAnsi="Calibri" w:cs="Calibri"/>
          <w:szCs w:val="22"/>
        </w:rPr>
        <w:t xml:space="preserve">, and submit it along with </w:t>
      </w:r>
      <w:r w:rsidRPr="001B238E">
        <w:rPr>
          <w:rFonts w:ascii="Calibri" w:hAnsi="Calibri" w:cs="Calibri"/>
          <w:szCs w:val="22"/>
        </w:rPr>
        <w:t>the answer booklet.</w:t>
      </w:r>
    </w:p>
    <w:p w14:paraId="5B892B95" w14:textId="6590E39E" w:rsidR="006142BE" w:rsidRDefault="006142BE" w:rsidP="006142BE">
      <w:pPr>
        <w:pStyle w:val="ListParagraph"/>
        <w:numPr>
          <w:ilvl w:val="0"/>
          <w:numId w:val="1"/>
        </w:numPr>
        <w:spacing w:line="259" w:lineRule="auto"/>
        <w:rPr>
          <w:rFonts w:ascii="Calibri" w:hAnsi="Calibri" w:cs="Calibri"/>
          <w:szCs w:val="22"/>
        </w:rPr>
      </w:pPr>
      <w:r w:rsidRPr="001B238E">
        <w:rPr>
          <w:rFonts w:ascii="Calibri" w:hAnsi="Calibri" w:cs="Calibri"/>
          <w:szCs w:val="22"/>
        </w:rPr>
        <w:t xml:space="preserve">If you think some information is </w:t>
      </w:r>
      <w:r w:rsidR="00187CDC" w:rsidRPr="001B238E">
        <w:rPr>
          <w:rFonts w:ascii="Calibri" w:hAnsi="Calibri" w:cs="Calibri"/>
          <w:szCs w:val="22"/>
        </w:rPr>
        <w:t>missing,</w:t>
      </w:r>
      <w:r w:rsidRPr="001B238E">
        <w:rPr>
          <w:rFonts w:ascii="Calibri" w:hAnsi="Calibri" w:cs="Calibri"/>
          <w:szCs w:val="22"/>
        </w:rPr>
        <w:t xml:space="preserve"> then make an assumption and state it clearly.</w:t>
      </w:r>
    </w:p>
    <w:tbl>
      <w:tblPr>
        <w:tblStyle w:val="TableGrid"/>
        <w:tblW w:w="0" w:type="auto"/>
        <w:tblLook w:val="04A0" w:firstRow="1" w:lastRow="0" w:firstColumn="1" w:lastColumn="0" w:noHBand="0" w:noVBand="1"/>
      </w:tblPr>
      <w:tblGrid>
        <w:gridCol w:w="794"/>
        <w:gridCol w:w="8220"/>
      </w:tblGrid>
      <w:tr w:rsidR="006F3D74" w14:paraId="0E676BA4" w14:textId="77777777" w:rsidTr="006F3D74">
        <w:tc>
          <w:tcPr>
            <w:tcW w:w="794" w:type="dxa"/>
          </w:tcPr>
          <w:p w14:paraId="0C6188CA" w14:textId="77777777" w:rsidR="006F3D74" w:rsidRPr="00BE2A76" w:rsidRDefault="006F3D74" w:rsidP="002F3A0B">
            <w:pPr>
              <w:rPr>
                <w:b/>
                <w:bCs/>
                <w:sz w:val="20"/>
                <w:szCs w:val="20"/>
              </w:rPr>
            </w:pPr>
            <w:r w:rsidRPr="00BE2A76">
              <w:rPr>
                <w:b/>
                <w:bCs/>
                <w:sz w:val="20"/>
                <w:szCs w:val="20"/>
              </w:rPr>
              <w:t>CLO-1</w:t>
            </w:r>
          </w:p>
        </w:tc>
        <w:tc>
          <w:tcPr>
            <w:tcW w:w="8220" w:type="dxa"/>
          </w:tcPr>
          <w:p w14:paraId="14C96D01" w14:textId="0BF992E9" w:rsidR="006F3D74" w:rsidRPr="00BE2A76" w:rsidRDefault="006F3D74" w:rsidP="002F3A0B">
            <w:pPr>
              <w:rPr>
                <w:sz w:val="20"/>
                <w:szCs w:val="20"/>
              </w:rPr>
            </w:pPr>
            <w:r w:rsidRPr="00BE2A76">
              <w:rPr>
                <w:sz w:val="20"/>
                <w:szCs w:val="20"/>
              </w:rPr>
              <w:t>Explain key concepts of information security such as design principles, cryptography, risk management.</w:t>
            </w:r>
          </w:p>
        </w:tc>
      </w:tr>
      <w:tr w:rsidR="006F3D74" w14:paraId="2BE0A18C" w14:textId="77777777" w:rsidTr="006F3D74">
        <w:tc>
          <w:tcPr>
            <w:tcW w:w="794" w:type="dxa"/>
          </w:tcPr>
          <w:p w14:paraId="30992438" w14:textId="77777777" w:rsidR="006F3D74" w:rsidRPr="00BE2A76" w:rsidRDefault="006F3D74" w:rsidP="002F3A0B">
            <w:pPr>
              <w:rPr>
                <w:b/>
                <w:bCs/>
                <w:sz w:val="20"/>
                <w:szCs w:val="20"/>
              </w:rPr>
            </w:pPr>
            <w:r w:rsidRPr="00BE2A76">
              <w:rPr>
                <w:b/>
                <w:bCs/>
                <w:sz w:val="20"/>
                <w:szCs w:val="20"/>
              </w:rPr>
              <w:t>CLO-2</w:t>
            </w:r>
          </w:p>
        </w:tc>
        <w:tc>
          <w:tcPr>
            <w:tcW w:w="8220" w:type="dxa"/>
          </w:tcPr>
          <w:p w14:paraId="7E0F4BEC" w14:textId="0085A2CE" w:rsidR="006F3D74" w:rsidRPr="00BE2A76" w:rsidRDefault="006F3D74" w:rsidP="002F3A0B">
            <w:pPr>
              <w:rPr>
                <w:sz w:val="20"/>
                <w:szCs w:val="20"/>
              </w:rPr>
            </w:pPr>
            <w:r w:rsidRPr="00BE2A76">
              <w:rPr>
                <w:sz w:val="20"/>
                <w:szCs w:val="20"/>
              </w:rPr>
              <w:t>Discuss legal, ethical, and professional issues in information security.</w:t>
            </w:r>
          </w:p>
        </w:tc>
      </w:tr>
      <w:tr w:rsidR="006F3D74" w14:paraId="763AAF97" w14:textId="77777777" w:rsidTr="006F3D74">
        <w:tc>
          <w:tcPr>
            <w:tcW w:w="794" w:type="dxa"/>
          </w:tcPr>
          <w:p w14:paraId="63A23D04" w14:textId="77777777" w:rsidR="006F3D74" w:rsidRPr="00BE2A76" w:rsidRDefault="006F3D74" w:rsidP="002F3A0B">
            <w:pPr>
              <w:rPr>
                <w:b/>
                <w:bCs/>
                <w:sz w:val="20"/>
                <w:szCs w:val="20"/>
              </w:rPr>
            </w:pPr>
            <w:r w:rsidRPr="00BE2A76">
              <w:rPr>
                <w:b/>
                <w:bCs/>
                <w:sz w:val="20"/>
                <w:szCs w:val="20"/>
              </w:rPr>
              <w:t>CLO-3</w:t>
            </w:r>
          </w:p>
        </w:tc>
        <w:tc>
          <w:tcPr>
            <w:tcW w:w="8220" w:type="dxa"/>
          </w:tcPr>
          <w:p w14:paraId="620BB564" w14:textId="21C3681E" w:rsidR="006F3D74" w:rsidRPr="00BE2A76" w:rsidRDefault="006F3D74" w:rsidP="002F3A0B">
            <w:pPr>
              <w:rPr>
                <w:sz w:val="20"/>
                <w:szCs w:val="20"/>
              </w:rPr>
            </w:pPr>
            <w:r w:rsidRPr="00BE2A76">
              <w:rPr>
                <w:sz w:val="20"/>
                <w:szCs w:val="20"/>
              </w:rPr>
              <w:t>Analyze real world scenarios, model them using security measures, and apply various security and risk management tools for achieving information security and privacy.</w:t>
            </w:r>
          </w:p>
        </w:tc>
      </w:tr>
      <w:tr w:rsidR="006F3D74" w14:paraId="3B0AE98B" w14:textId="77777777" w:rsidTr="006F3D74">
        <w:tc>
          <w:tcPr>
            <w:tcW w:w="794" w:type="dxa"/>
          </w:tcPr>
          <w:p w14:paraId="446F3422" w14:textId="77777777" w:rsidR="006F3D74" w:rsidRPr="00BE2A76" w:rsidRDefault="006F3D74" w:rsidP="002F3A0B">
            <w:pPr>
              <w:rPr>
                <w:b/>
                <w:bCs/>
                <w:sz w:val="20"/>
                <w:szCs w:val="20"/>
              </w:rPr>
            </w:pPr>
            <w:r w:rsidRPr="00BE2A76">
              <w:rPr>
                <w:b/>
                <w:bCs/>
                <w:sz w:val="20"/>
                <w:szCs w:val="20"/>
              </w:rPr>
              <w:t>CLO-4</w:t>
            </w:r>
          </w:p>
        </w:tc>
        <w:tc>
          <w:tcPr>
            <w:tcW w:w="8220" w:type="dxa"/>
          </w:tcPr>
          <w:p w14:paraId="792FD4FD" w14:textId="607E11FA" w:rsidR="006F3D74" w:rsidRPr="00BE2A76" w:rsidRDefault="006F3D74" w:rsidP="002F3A0B">
            <w:pPr>
              <w:rPr>
                <w:sz w:val="20"/>
                <w:szCs w:val="20"/>
              </w:rPr>
            </w:pPr>
            <w:r w:rsidRPr="00BE2A76">
              <w:rPr>
                <w:sz w:val="20"/>
                <w:szCs w:val="20"/>
              </w:rPr>
              <w:t>Identify appropriate techniques to tackle and solve problems of real life in the discipline of information security.</w:t>
            </w:r>
          </w:p>
        </w:tc>
      </w:tr>
      <w:tr w:rsidR="006F3D74" w14:paraId="38AF4194" w14:textId="77777777" w:rsidTr="006F3D74">
        <w:tc>
          <w:tcPr>
            <w:tcW w:w="794" w:type="dxa"/>
          </w:tcPr>
          <w:p w14:paraId="2CAE483F" w14:textId="77777777" w:rsidR="006F3D74" w:rsidRPr="00BE2A76" w:rsidRDefault="006F3D74" w:rsidP="002F3A0B">
            <w:pPr>
              <w:rPr>
                <w:b/>
                <w:bCs/>
                <w:sz w:val="20"/>
                <w:szCs w:val="20"/>
              </w:rPr>
            </w:pPr>
            <w:r w:rsidRPr="00BE2A76">
              <w:rPr>
                <w:b/>
                <w:bCs/>
                <w:sz w:val="20"/>
                <w:szCs w:val="20"/>
              </w:rPr>
              <w:t>CLO-5</w:t>
            </w:r>
          </w:p>
        </w:tc>
        <w:tc>
          <w:tcPr>
            <w:tcW w:w="8220" w:type="dxa"/>
          </w:tcPr>
          <w:p w14:paraId="35166F0E" w14:textId="5F84894F" w:rsidR="006F3D74" w:rsidRPr="00BE2A76" w:rsidRDefault="006F3D74" w:rsidP="002F3A0B">
            <w:pPr>
              <w:rPr>
                <w:sz w:val="20"/>
                <w:szCs w:val="20"/>
              </w:rPr>
            </w:pPr>
            <w:r w:rsidRPr="00BE2A76">
              <w:rPr>
                <w:sz w:val="20"/>
                <w:szCs w:val="20"/>
              </w:rPr>
              <w:t>Describe issues related to ethics in the field of information security.</w:t>
            </w:r>
          </w:p>
        </w:tc>
      </w:tr>
    </w:tbl>
    <w:p w14:paraId="75A060AD" w14:textId="3CCE21E5" w:rsidR="003F0ACB" w:rsidRPr="0090249D" w:rsidRDefault="003F0ACB" w:rsidP="00017F55">
      <w:pPr>
        <w:rPr>
          <w:sz w:val="8"/>
          <w:szCs w:val="8"/>
        </w:rPr>
      </w:pPr>
    </w:p>
    <w:p w14:paraId="1392C762" w14:textId="1C8C4D7B" w:rsidR="00CA2762" w:rsidRPr="00B86164" w:rsidRDefault="00CA2762" w:rsidP="00CA2762">
      <w:pPr>
        <w:pBdr>
          <w:bottom w:val="single" w:sz="12" w:space="1" w:color="auto"/>
        </w:pBdr>
        <w:spacing w:before="160" w:after="0" w:line="240" w:lineRule="auto"/>
        <w:rPr>
          <w:rFonts w:ascii="Calibri" w:eastAsia="Times New Roman" w:hAnsi="Calibri" w:cs="Calibri"/>
          <w:b/>
          <w:bCs/>
          <w:i/>
          <w:iCs/>
          <w:kern w:val="0"/>
          <w:lang w:eastAsia="en-US"/>
          <w14:ligatures w14:val="none"/>
        </w:rPr>
      </w:pPr>
      <w:r w:rsidRPr="00B86164">
        <w:rPr>
          <w:rFonts w:ascii="Calibri" w:eastAsia="Times New Roman" w:hAnsi="Calibri" w:cs="Calibri"/>
          <w:b/>
          <w:bCs/>
          <w:i/>
          <w:iCs/>
          <w:kern w:val="0"/>
          <w:lang w:eastAsia="en-US"/>
          <w14:ligatures w14:val="none"/>
        </w:rPr>
        <w:t xml:space="preserve">CLO </w:t>
      </w:r>
      <w:r w:rsidR="00AC1E05">
        <w:rPr>
          <w:rFonts w:ascii="Calibri" w:eastAsia="Times New Roman" w:hAnsi="Calibri" w:cs="Calibri"/>
          <w:b/>
          <w:bCs/>
          <w:i/>
          <w:iCs/>
          <w:kern w:val="0"/>
          <w:lang w:eastAsia="en-US"/>
          <w14:ligatures w14:val="none"/>
        </w:rPr>
        <w:t>1</w:t>
      </w:r>
    </w:p>
    <w:p w14:paraId="00F7C0F7" w14:textId="4199195C" w:rsidR="00CA2762" w:rsidRDefault="00CA2762" w:rsidP="00CA2762">
      <w:pPr>
        <w:tabs>
          <w:tab w:val="right" w:pos="9638"/>
        </w:tabs>
        <w:spacing w:line="240" w:lineRule="auto"/>
        <w:rPr>
          <w:rFonts w:ascii="Calibri" w:eastAsia="Times New Roman" w:hAnsi="Calibri" w:cs="Calibri"/>
          <w:b/>
          <w:bCs/>
          <w:kern w:val="0"/>
          <w:lang w:eastAsia="en-US"/>
          <w14:ligatures w14:val="none"/>
        </w:rPr>
      </w:pPr>
      <w:r w:rsidRPr="00B86164">
        <w:rPr>
          <w:rFonts w:ascii="Calibri" w:eastAsia="Times New Roman" w:hAnsi="Calibri" w:cs="Calibri"/>
          <w:b/>
          <w:bCs/>
          <w:kern w:val="0"/>
          <w:lang w:eastAsia="en-US"/>
          <w14:ligatures w14:val="none"/>
        </w:rPr>
        <w:t>Q</w:t>
      </w:r>
      <w:r w:rsidR="00AC1E05">
        <w:rPr>
          <w:rFonts w:ascii="Calibri" w:eastAsia="Times New Roman" w:hAnsi="Calibri" w:cs="Calibri"/>
          <w:b/>
          <w:bCs/>
          <w:kern w:val="0"/>
          <w:lang w:eastAsia="en-US"/>
          <w14:ligatures w14:val="none"/>
        </w:rPr>
        <w:t>1</w:t>
      </w:r>
      <w:r w:rsidRPr="00B86164">
        <w:rPr>
          <w:rFonts w:ascii="Calibri" w:eastAsia="Times New Roman" w:hAnsi="Calibri" w:cs="Calibri"/>
          <w:b/>
          <w:bCs/>
          <w:kern w:val="0"/>
          <w:lang w:eastAsia="en-US"/>
          <w14:ligatures w14:val="none"/>
        </w:rPr>
        <w:t xml:space="preserve">: </w:t>
      </w:r>
      <w:r w:rsidR="00AC1E05">
        <w:rPr>
          <w:rFonts w:ascii="Calibri" w:eastAsia="Times New Roman" w:hAnsi="Calibri" w:cs="Calibri"/>
          <w:b/>
          <w:bCs/>
          <w:kern w:val="0"/>
          <w:lang w:eastAsia="en-US"/>
          <w14:ligatures w14:val="none"/>
        </w:rPr>
        <w:t>M</w:t>
      </w:r>
      <w:r w:rsidR="006921D4">
        <w:rPr>
          <w:rFonts w:ascii="Calibri" w:eastAsia="Times New Roman" w:hAnsi="Calibri" w:cs="Calibri"/>
          <w:b/>
          <w:bCs/>
          <w:kern w:val="0"/>
          <w:lang w:eastAsia="en-US"/>
          <w14:ligatures w14:val="none"/>
        </w:rPr>
        <w:t xml:space="preserve">CQs - </w:t>
      </w:r>
      <w:r w:rsidR="006921D4" w:rsidRPr="003F3468">
        <w:rPr>
          <w:b/>
          <w:bCs/>
        </w:rPr>
        <w:t>Fill in the answer table with correct letter A to D</w:t>
      </w:r>
      <w:r w:rsidR="006921D4">
        <w:rPr>
          <w:b/>
          <w:bCs/>
        </w:rPr>
        <w:t>.</w:t>
      </w:r>
      <w:r w:rsidRPr="00B86164">
        <w:rPr>
          <w:rFonts w:ascii="Calibri" w:eastAsia="Times New Roman" w:hAnsi="Calibri" w:cs="Calibri"/>
          <w:b/>
          <w:bCs/>
          <w:kern w:val="0"/>
          <w:lang w:eastAsia="en-US"/>
          <w14:ligatures w14:val="none"/>
        </w:rPr>
        <w:tab/>
        <w:t>[</w:t>
      </w:r>
      <w:r w:rsidR="006921D4">
        <w:rPr>
          <w:rFonts w:ascii="Calibri" w:eastAsia="Times New Roman" w:hAnsi="Calibri" w:cs="Calibri"/>
          <w:b/>
          <w:bCs/>
          <w:kern w:val="0"/>
          <w:lang w:eastAsia="en-US"/>
          <w14:ligatures w14:val="none"/>
        </w:rPr>
        <w:t>14</w:t>
      </w:r>
      <w:r>
        <w:rPr>
          <w:rFonts w:ascii="Calibri" w:eastAsia="Times New Roman" w:hAnsi="Calibri" w:cs="Calibri"/>
          <w:b/>
          <w:bCs/>
          <w:kern w:val="0"/>
          <w:lang w:eastAsia="en-US"/>
          <w14:ligatures w14:val="none"/>
        </w:rPr>
        <w:t xml:space="preserve"> </w:t>
      </w:r>
      <w:r w:rsidRPr="00B86164">
        <w:rPr>
          <w:rFonts w:ascii="Calibri" w:eastAsia="Times New Roman" w:hAnsi="Calibri" w:cs="Calibri"/>
          <w:b/>
          <w:bCs/>
          <w:kern w:val="0"/>
          <w:lang w:eastAsia="en-US"/>
          <w14:ligatures w14:val="none"/>
        </w:rPr>
        <w:t>marks]</w:t>
      </w:r>
    </w:p>
    <w:p w14:paraId="147E5F50" w14:textId="03E3CE2F" w:rsidR="006921D4" w:rsidRDefault="006921D4" w:rsidP="006921D4">
      <w:pPr>
        <w:tabs>
          <w:tab w:val="right" w:pos="9638"/>
        </w:tabs>
        <w:spacing w:line="240" w:lineRule="auto"/>
        <w:rPr>
          <w:rFonts w:ascii="Calibri" w:eastAsia="Times New Roman" w:hAnsi="Calibri" w:cs="Calibri"/>
          <w:b/>
          <w:bCs/>
          <w:kern w:val="0"/>
          <w:lang w:eastAsia="en-US"/>
          <w14:ligatures w14:val="none"/>
        </w:rPr>
      </w:pPr>
      <w:r>
        <w:rPr>
          <w:b/>
          <w:bCs/>
        </w:rPr>
        <w:t>No credit will be awarded in case of cutting/overwriting/pencil-use.</w:t>
      </w:r>
    </w:p>
    <w:tbl>
      <w:tblPr>
        <w:tblStyle w:val="TableGrid"/>
        <w:tblW w:w="5000" w:type="pct"/>
        <w:tblLook w:val="04A0" w:firstRow="1" w:lastRow="0" w:firstColumn="1" w:lastColumn="0" w:noHBand="0" w:noVBand="1"/>
      </w:tblPr>
      <w:tblGrid>
        <w:gridCol w:w="933"/>
        <w:gridCol w:w="933"/>
        <w:gridCol w:w="933"/>
        <w:gridCol w:w="933"/>
        <w:gridCol w:w="932"/>
        <w:gridCol w:w="899"/>
        <w:gridCol w:w="908"/>
        <w:gridCol w:w="921"/>
        <w:gridCol w:w="884"/>
        <w:gridCol w:w="899"/>
      </w:tblGrid>
      <w:tr w:rsidR="006921D4" w14:paraId="7AC7570E" w14:textId="77777777" w:rsidTr="00BE37C4">
        <w:tc>
          <w:tcPr>
            <w:tcW w:w="508" w:type="pct"/>
          </w:tcPr>
          <w:p w14:paraId="4F1B2FA4" w14:textId="77777777" w:rsidR="006921D4" w:rsidRDefault="006921D4" w:rsidP="00BE37C4">
            <w:pPr>
              <w:jc w:val="center"/>
            </w:pPr>
            <w:r>
              <w:t>1</w:t>
            </w:r>
          </w:p>
        </w:tc>
        <w:tc>
          <w:tcPr>
            <w:tcW w:w="508" w:type="pct"/>
          </w:tcPr>
          <w:p w14:paraId="60FF8D87" w14:textId="77777777" w:rsidR="006921D4" w:rsidRDefault="006921D4" w:rsidP="00BE37C4">
            <w:pPr>
              <w:jc w:val="center"/>
            </w:pPr>
            <w:r>
              <w:t>2</w:t>
            </w:r>
          </w:p>
        </w:tc>
        <w:tc>
          <w:tcPr>
            <w:tcW w:w="508" w:type="pct"/>
          </w:tcPr>
          <w:p w14:paraId="46E563E9" w14:textId="77777777" w:rsidR="006921D4" w:rsidRDefault="006921D4" w:rsidP="00BE37C4">
            <w:pPr>
              <w:jc w:val="center"/>
            </w:pPr>
            <w:r>
              <w:t>3</w:t>
            </w:r>
          </w:p>
        </w:tc>
        <w:tc>
          <w:tcPr>
            <w:tcW w:w="508" w:type="pct"/>
          </w:tcPr>
          <w:p w14:paraId="6936C2C0" w14:textId="77777777" w:rsidR="006921D4" w:rsidRDefault="006921D4" w:rsidP="00BE37C4">
            <w:pPr>
              <w:jc w:val="center"/>
            </w:pPr>
            <w:r>
              <w:t>4</w:t>
            </w:r>
          </w:p>
        </w:tc>
        <w:tc>
          <w:tcPr>
            <w:tcW w:w="508" w:type="pct"/>
          </w:tcPr>
          <w:p w14:paraId="74DA292C" w14:textId="77777777" w:rsidR="006921D4" w:rsidRDefault="006921D4" w:rsidP="00BE37C4">
            <w:pPr>
              <w:jc w:val="center"/>
            </w:pPr>
            <w:r>
              <w:t>5</w:t>
            </w:r>
          </w:p>
        </w:tc>
        <w:tc>
          <w:tcPr>
            <w:tcW w:w="490" w:type="pct"/>
          </w:tcPr>
          <w:p w14:paraId="706A6CA0" w14:textId="77777777" w:rsidR="006921D4" w:rsidRDefault="006921D4" w:rsidP="00BE37C4">
            <w:pPr>
              <w:jc w:val="center"/>
            </w:pPr>
            <w:r>
              <w:t>6</w:t>
            </w:r>
          </w:p>
        </w:tc>
        <w:tc>
          <w:tcPr>
            <w:tcW w:w="495" w:type="pct"/>
          </w:tcPr>
          <w:p w14:paraId="3DD628D7" w14:textId="77777777" w:rsidR="006921D4" w:rsidRDefault="006921D4" w:rsidP="00BE37C4">
            <w:pPr>
              <w:jc w:val="center"/>
            </w:pPr>
            <w:r>
              <w:t>7</w:t>
            </w:r>
          </w:p>
        </w:tc>
        <w:tc>
          <w:tcPr>
            <w:tcW w:w="502" w:type="pct"/>
          </w:tcPr>
          <w:p w14:paraId="5BE99D8A" w14:textId="77777777" w:rsidR="006921D4" w:rsidRDefault="006921D4" w:rsidP="00BE37C4">
            <w:pPr>
              <w:jc w:val="center"/>
            </w:pPr>
            <w:r>
              <w:t>8</w:t>
            </w:r>
          </w:p>
        </w:tc>
        <w:tc>
          <w:tcPr>
            <w:tcW w:w="482" w:type="pct"/>
          </w:tcPr>
          <w:p w14:paraId="2C4DA461" w14:textId="77777777" w:rsidR="006921D4" w:rsidRDefault="006921D4" w:rsidP="00BE37C4">
            <w:pPr>
              <w:jc w:val="center"/>
            </w:pPr>
            <w:r>
              <w:t>9</w:t>
            </w:r>
          </w:p>
        </w:tc>
        <w:tc>
          <w:tcPr>
            <w:tcW w:w="490" w:type="pct"/>
          </w:tcPr>
          <w:p w14:paraId="39A7F0A2" w14:textId="77777777" w:rsidR="006921D4" w:rsidRDefault="006921D4" w:rsidP="00BE37C4">
            <w:pPr>
              <w:jc w:val="center"/>
            </w:pPr>
            <w:r>
              <w:t>10</w:t>
            </w:r>
          </w:p>
        </w:tc>
      </w:tr>
      <w:tr w:rsidR="006921D4" w14:paraId="35533CC8" w14:textId="77777777" w:rsidTr="007F606F">
        <w:trPr>
          <w:trHeight w:val="454"/>
        </w:trPr>
        <w:tc>
          <w:tcPr>
            <w:tcW w:w="508" w:type="pct"/>
            <w:vAlign w:val="center"/>
          </w:tcPr>
          <w:p w14:paraId="4C63BCFB" w14:textId="0EFD4B55" w:rsidR="006921D4" w:rsidRPr="007F606F" w:rsidRDefault="007F606F" w:rsidP="007F606F">
            <w:pPr>
              <w:jc w:val="center"/>
              <w:rPr>
                <w:color w:val="0070C0"/>
              </w:rPr>
            </w:pPr>
            <w:r>
              <w:rPr>
                <w:color w:val="0070C0"/>
              </w:rPr>
              <w:t>C</w:t>
            </w:r>
          </w:p>
        </w:tc>
        <w:tc>
          <w:tcPr>
            <w:tcW w:w="508" w:type="pct"/>
            <w:vAlign w:val="center"/>
          </w:tcPr>
          <w:p w14:paraId="2955BDA1" w14:textId="263FA58A" w:rsidR="006921D4" w:rsidRPr="007F606F" w:rsidRDefault="007F606F" w:rsidP="007F606F">
            <w:pPr>
              <w:jc w:val="center"/>
              <w:rPr>
                <w:color w:val="0070C0"/>
              </w:rPr>
            </w:pPr>
            <w:r>
              <w:rPr>
                <w:color w:val="0070C0"/>
              </w:rPr>
              <w:t>B</w:t>
            </w:r>
          </w:p>
        </w:tc>
        <w:tc>
          <w:tcPr>
            <w:tcW w:w="508" w:type="pct"/>
            <w:vAlign w:val="center"/>
          </w:tcPr>
          <w:p w14:paraId="59589829" w14:textId="72BE78AB" w:rsidR="006921D4" w:rsidRPr="007F606F" w:rsidRDefault="007F606F" w:rsidP="007F606F">
            <w:pPr>
              <w:jc w:val="center"/>
              <w:rPr>
                <w:color w:val="0070C0"/>
              </w:rPr>
            </w:pPr>
            <w:r>
              <w:rPr>
                <w:color w:val="0070C0"/>
              </w:rPr>
              <w:t>D</w:t>
            </w:r>
          </w:p>
        </w:tc>
        <w:tc>
          <w:tcPr>
            <w:tcW w:w="508" w:type="pct"/>
            <w:vAlign w:val="center"/>
          </w:tcPr>
          <w:p w14:paraId="36D25275" w14:textId="3D08D21F" w:rsidR="006921D4" w:rsidRPr="007F606F" w:rsidRDefault="00C61116" w:rsidP="007F606F">
            <w:pPr>
              <w:jc w:val="center"/>
              <w:rPr>
                <w:color w:val="0070C0"/>
              </w:rPr>
            </w:pPr>
            <w:r>
              <w:rPr>
                <w:color w:val="0070C0"/>
              </w:rPr>
              <w:t>D</w:t>
            </w:r>
          </w:p>
        </w:tc>
        <w:tc>
          <w:tcPr>
            <w:tcW w:w="508" w:type="pct"/>
            <w:vAlign w:val="center"/>
          </w:tcPr>
          <w:p w14:paraId="3DB22C1E" w14:textId="1671B3D3" w:rsidR="006921D4" w:rsidRPr="007F606F" w:rsidRDefault="00C61116" w:rsidP="007F606F">
            <w:pPr>
              <w:jc w:val="center"/>
              <w:rPr>
                <w:color w:val="0070C0"/>
              </w:rPr>
            </w:pPr>
            <w:r>
              <w:rPr>
                <w:color w:val="0070C0"/>
              </w:rPr>
              <w:t>A</w:t>
            </w:r>
          </w:p>
        </w:tc>
        <w:tc>
          <w:tcPr>
            <w:tcW w:w="490" w:type="pct"/>
            <w:vAlign w:val="center"/>
          </w:tcPr>
          <w:p w14:paraId="77535E07" w14:textId="230C60D9" w:rsidR="006921D4" w:rsidRPr="007F606F" w:rsidRDefault="00C61116" w:rsidP="007F606F">
            <w:pPr>
              <w:jc w:val="center"/>
              <w:rPr>
                <w:color w:val="0070C0"/>
              </w:rPr>
            </w:pPr>
            <w:r>
              <w:rPr>
                <w:color w:val="0070C0"/>
              </w:rPr>
              <w:t>B</w:t>
            </w:r>
          </w:p>
        </w:tc>
        <w:tc>
          <w:tcPr>
            <w:tcW w:w="495" w:type="pct"/>
            <w:vAlign w:val="center"/>
          </w:tcPr>
          <w:p w14:paraId="544B184B" w14:textId="2CEC2B57" w:rsidR="006921D4" w:rsidRPr="007F606F" w:rsidRDefault="00C61116" w:rsidP="007F606F">
            <w:pPr>
              <w:jc w:val="center"/>
              <w:rPr>
                <w:color w:val="0070C0"/>
              </w:rPr>
            </w:pPr>
            <w:r>
              <w:rPr>
                <w:color w:val="0070C0"/>
              </w:rPr>
              <w:t>C</w:t>
            </w:r>
          </w:p>
        </w:tc>
        <w:tc>
          <w:tcPr>
            <w:tcW w:w="502" w:type="pct"/>
            <w:vAlign w:val="center"/>
          </w:tcPr>
          <w:p w14:paraId="5FEFE8DC" w14:textId="7B477F85" w:rsidR="006921D4" w:rsidRPr="007F606F" w:rsidRDefault="00C61116" w:rsidP="007F606F">
            <w:pPr>
              <w:jc w:val="center"/>
              <w:rPr>
                <w:color w:val="0070C0"/>
              </w:rPr>
            </w:pPr>
            <w:r>
              <w:rPr>
                <w:color w:val="0070C0"/>
              </w:rPr>
              <w:t>B</w:t>
            </w:r>
          </w:p>
        </w:tc>
        <w:tc>
          <w:tcPr>
            <w:tcW w:w="482" w:type="pct"/>
            <w:vAlign w:val="center"/>
          </w:tcPr>
          <w:p w14:paraId="11C5242E" w14:textId="00F40622" w:rsidR="006921D4" w:rsidRPr="007F606F" w:rsidRDefault="00C61116" w:rsidP="007F606F">
            <w:pPr>
              <w:jc w:val="center"/>
              <w:rPr>
                <w:color w:val="0070C0"/>
              </w:rPr>
            </w:pPr>
            <w:r>
              <w:rPr>
                <w:color w:val="0070C0"/>
              </w:rPr>
              <w:t>A</w:t>
            </w:r>
          </w:p>
        </w:tc>
        <w:tc>
          <w:tcPr>
            <w:tcW w:w="490" w:type="pct"/>
            <w:vAlign w:val="center"/>
          </w:tcPr>
          <w:p w14:paraId="5309AD89" w14:textId="2C9C00B9" w:rsidR="006921D4" w:rsidRPr="007F606F" w:rsidRDefault="00C61116" w:rsidP="007F606F">
            <w:pPr>
              <w:jc w:val="center"/>
              <w:rPr>
                <w:color w:val="0070C0"/>
              </w:rPr>
            </w:pPr>
            <w:r>
              <w:rPr>
                <w:color w:val="0070C0"/>
              </w:rPr>
              <w:t>A</w:t>
            </w:r>
          </w:p>
        </w:tc>
      </w:tr>
      <w:tr w:rsidR="002857D8" w14:paraId="233EAFDA" w14:textId="77777777" w:rsidTr="00BE37C4">
        <w:trPr>
          <w:gridAfter w:val="6"/>
          <w:wAfter w:w="2967" w:type="pct"/>
          <w:trHeight w:val="272"/>
        </w:trPr>
        <w:tc>
          <w:tcPr>
            <w:tcW w:w="508" w:type="pct"/>
            <w:vAlign w:val="center"/>
          </w:tcPr>
          <w:p w14:paraId="554FA098" w14:textId="77777777" w:rsidR="002857D8" w:rsidRDefault="002857D8" w:rsidP="00BE37C4">
            <w:pPr>
              <w:jc w:val="center"/>
            </w:pPr>
            <w:r>
              <w:t>11</w:t>
            </w:r>
          </w:p>
        </w:tc>
        <w:tc>
          <w:tcPr>
            <w:tcW w:w="508" w:type="pct"/>
            <w:vAlign w:val="center"/>
          </w:tcPr>
          <w:p w14:paraId="6AD0BC2F" w14:textId="77777777" w:rsidR="002857D8" w:rsidRDefault="002857D8" w:rsidP="00BE37C4">
            <w:pPr>
              <w:jc w:val="center"/>
            </w:pPr>
            <w:r>
              <w:t>12</w:t>
            </w:r>
          </w:p>
        </w:tc>
        <w:tc>
          <w:tcPr>
            <w:tcW w:w="508" w:type="pct"/>
            <w:vAlign w:val="center"/>
          </w:tcPr>
          <w:p w14:paraId="64D05686" w14:textId="77777777" w:rsidR="002857D8" w:rsidRDefault="002857D8" w:rsidP="00BE37C4">
            <w:pPr>
              <w:jc w:val="center"/>
            </w:pPr>
            <w:r>
              <w:t>13</w:t>
            </w:r>
          </w:p>
        </w:tc>
        <w:tc>
          <w:tcPr>
            <w:tcW w:w="508" w:type="pct"/>
            <w:vAlign w:val="center"/>
          </w:tcPr>
          <w:p w14:paraId="279451D6" w14:textId="77777777" w:rsidR="002857D8" w:rsidRDefault="002857D8" w:rsidP="00BE37C4">
            <w:pPr>
              <w:jc w:val="center"/>
            </w:pPr>
            <w:r>
              <w:t>14</w:t>
            </w:r>
          </w:p>
        </w:tc>
      </w:tr>
      <w:tr w:rsidR="002857D8" w14:paraId="0818208C" w14:textId="77777777" w:rsidTr="007F606F">
        <w:trPr>
          <w:gridAfter w:val="6"/>
          <w:wAfter w:w="2967" w:type="pct"/>
          <w:trHeight w:val="454"/>
        </w:trPr>
        <w:tc>
          <w:tcPr>
            <w:tcW w:w="508" w:type="pct"/>
            <w:vAlign w:val="center"/>
          </w:tcPr>
          <w:p w14:paraId="36ED072E" w14:textId="4CD0429C" w:rsidR="002857D8" w:rsidRPr="007F606F" w:rsidRDefault="009F4592" w:rsidP="007F606F">
            <w:pPr>
              <w:jc w:val="center"/>
              <w:rPr>
                <w:color w:val="0070C0"/>
              </w:rPr>
            </w:pPr>
            <w:r>
              <w:rPr>
                <w:color w:val="0070C0"/>
              </w:rPr>
              <w:t>C</w:t>
            </w:r>
          </w:p>
        </w:tc>
        <w:tc>
          <w:tcPr>
            <w:tcW w:w="508" w:type="pct"/>
            <w:vAlign w:val="center"/>
          </w:tcPr>
          <w:p w14:paraId="3E392DAD" w14:textId="6C9833AF" w:rsidR="002857D8" w:rsidRPr="007F606F" w:rsidRDefault="009F4592" w:rsidP="007F606F">
            <w:pPr>
              <w:jc w:val="center"/>
              <w:rPr>
                <w:color w:val="0070C0"/>
              </w:rPr>
            </w:pPr>
            <w:r>
              <w:rPr>
                <w:color w:val="0070C0"/>
              </w:rPr>
              <w:t>C</w:t>
            </w:r>
          </w:p>
        </w:tc>
        <w:tc>
          <w:tcPr>
            <w:tcW w:w="508" w:type="pct"/>
            <w:vAlign w:val="center"/>
          </w:tcPr>
          <w:p w14:paraId="329A2801" w14:textId="2603B8B0" w:rsidR="002857D8" w:rsidRPr="007F606F" w:rsidRDefault="009F4592" w:rsidP="007F606F">
            <w:pPr>
              <w:jc w:val="center"/>
              <w:rPr>
                <w:color w:val="0070C0"/>
              </w:rPr>
            </w:pPr>
            <w:r>
              <w:rPr>
                <w:color w:val="0070C0"/>
              </w:rPr>
              <w:t>D</w:t>
            </w:r>
          </w:p>
        </w:tc>
        <w:tc>
          <w:tcPr>
            <w:tcW w:w="508" w:type="pct"/>
            <w:vAlign w:val="center"/>
          </w:tcPr>
          <w:p w14:paraId="5EFD8641" w14:textId="6D932831" w:rsidR="002857D8" w:rsidRPr="007F606F" w:rsidRDefault="00A979CD" w:rsidP="007F606F">
            <w:pPr>
              <w:jc w:val="center"/>
              <w:rPr>
                <w:color w:val="0070C0"/>
              </w:rPr>
            </w:pPr>
            <w:r>
              <w:rPr>
                <w:color w:val="0070C0"/>
              </w:rPr>
              <w:t>B</w:t>
            </w:r>
          </w:p>
        </w:tc>
      </w:tr>
    </w:tbl>
    <w:p w14:paraId="646C31C0" w14:textId="77777777" w:rsidR="0005653C" w:rsidRDefault="0005653C">
      <w:pPr>
        <w:pStyle w:val="ListParagraph"/>
        <w:numPr>
          <w:ilvl w:val="0"/>
          <w:numId w:val="2"/>
        </w:numPr>
        <w:spacing w:before="160"/>
        <w:ind w:left="357" w:hanging="357"/>
      </w:pPr>
      <w:r>
        <w:t>Which block cipher mode is insecure because identical plaintext blocks produce identical ciphertext blocks?</w:t>
      </w:r>
    </w:p>
    <w:p w14:paraId="25BD8BD6" w14:textId="5BB826A1" w:rsidR="0005653C" w:rsidRDefault="0005653C">
      <w:pPr>
        <w:pStyle w:val="ListParagraph"/>
        <w:numPr>
          <w:ilvl w:val="1"/>
          <w:numId w:val="2"/>
        </w:numPr>
        <w:ind w:left="1080"/>
      </w:pPr>
      <w:r>
        <w:t>Cipher Block Chaining (CBC)</w:t>
      </w:r>
    </w:p>
    <w:p w14:paraId="73AA5898" w14:textId="5A9CA2FD" w:rsidR="0005653C" w:rsidRDefault="0005653C">
      <w:pPr>
        <w:pStyle w:val="ListParagraph"/>
        <w:numPr>
          <w:ilvl w:val="1"/>
          <w:numId w:val="2"/>
        </w:numPr>
        <w:ind w:left="1080"/>
      </w:pPr>
      <w:r>
        <w:t>Counter (CTR)</w:t>
      </w:r>
    </w:p>
    <w:p w14:paraId="6915C6D6" w14:textId="09C3902B" w:rsidR="0005653C" w:rsidRDefault="0005653C">
      <w:pPr>
        <w:pStyle w:val="ListParagraph"/>
        <w:numPr>
          <w:ilvl w:val="1"/>
          <w:numId w:val="2"/>
        </w:numPr>
        <w:ind w:left="1080"/>
      </w:pPr>
      <w:r>
        <w:t>Electronic Codebook (ECB)</w:t>
      </w:r>
    </w:p>
    <w:p w14:paraId="790F4796" w14:textId="78026177" w:rsidR="0005653C" w:rsidRDefault="0005653C">
      <w:pPr>
        <w:pStyle w:val="ListParagraph"/>
        <w:numPr>
          <w:ilvl w:val="1"/>
          <w:numId w:val="2"/>
        </w:numPr>
        <w:ind w:left="1080"/>
      </w:pPr>
      <w:r>
        <w:t>Output Feedback (OFB)</w:t>
      </w:r>
    </w:p>
    <w:p w14:paraId="5A3A3090" w14:textId="77777777" w:rsidR="0005653C" w:rsidRDefault="0005653C">
      <w:pPr>
        <w:pStyle w:val="ListParagraph"/>
        <w:numPr>
          <w:ilvl w:val="0"/>
          <w:numId w:val="2"/>
        </w:numPr>
        <w:ind w:left="360"/>
      </w:pPr>
      <w:r>
        <w:t>Security of RSA encryption mainly depends on the difficulty of:</w:t>
      </w:r>
    </w:p>
    <w:p w14:paraId="0565F3E2" w14:textId="3BC49980" w:rsidR="0005653C" w:rsidRDefault="0005653C">
      <w:pPr>
        <w:pStyle w:val="ListParagraph"/>
        <w:numPr>
          <w:ilvl w:val="1"/>
          <w:numId w:val="2"/>
        </w:numPr>
        <w:ind w:left="1080"/>
      </w:pPr>
      <w:r>
        <w:t>Discrete logarithm</w:t>
      </w:r>
    </w:p>
    <w:p w14:paraId="3349EA56" w14:textId="6A4CC6B8" w:rsidR="0005653C" w:rsidRDefault="0005653C">
      <w:pPr>
        <w:pStyle w:val="ListParagraph"/>
        <w:numPr>
          <w:ilvl w:val="1"/>
          <w:numId w:val="2"/>
        </w:numPr>
        <w:ind w:left="1080"/>
      </w:pPr>
      <w:r>
        <w:t>Factoring large primes</w:t>
      </w:r>
    </w:p>
    <w:p w14:paraId="35AFB8CA" w14:textId="3C41867A" w:rsidR="0005653C" w:rsidRDefault="0005653C">
      <w:pPr>
        <w:pStyle w:val="ListParagraph"/>
        <w:numPr>
          <w:ilvl w:val="1"/>
          <w:numId w:val="2"/>
        </w:numPr>
        <w:ind w:left="1080"/>
      </w:pPr>
      <w:r>
        <w:t>Hash collisions</w:t>
      </w:r>
    </w:p>
    <w:p w14:paraId="3150E52A" w14:textId="5265A784" w:rsidR="0005653C" w:rsidRDefault="0005653C">
      <w:pPr>
        <w:pStyle w:val="ListParagraph"/>
        <w:numPr>
          <w:ilvl w:val="1"/>
          <w:numId w:val="2"/>
        </w:numPr>
        <w:ind w:left="1080"/>
      </w:pPr>
      <w:r>
        <w:t>XOR inversion</w:t>
      </w:r>
    </w:p>
    <w:p w14:paraId="15290DFB" w14:textId="77777777" w:rsidR="0005653C" w:rsidRDefault="0005653C">
      <w:pPr>
        <w:pStyle w:val="ListParagraph"/>
        <w:numPr>
          <w:ilvl w:val="0"/>
          <w:numId w:val="2"/>
        </w:numPr>
        <w:ind w:left="360"/>
      </w:pPr>
      <w:r>
        <w:lastRenderedPageBreak/>
        <w:t>The primary drawback of using Certificate Revocation Lists (CRLs) for checking certificate validity, which led to the development of OCSP, is:</w:t>
      </w:r>
    </w:p>
    <w:p w14:paraId="630A16D8" w14:textId="77777777" w:rsidR="0005653C" w:rsidRDefault="0005653C">
      <w:pPr>
        <w:pStyle w:val="ListParagraph"/>
        <w:numPr>
          <w:ilvl w:val="1"/>
          <w:numId w:val="2"/>
        </w:numPr>
        <w:ind w:left="1077" w:hanging="357"/>
      </w:pPr>
      <w:r>
        <w:t>They are subject to Man-in-the-Middle (MITM) attacks during transmission.</w:t>
      </w:r>
    </w:p>
    <w:p w14:paraId="151B534F" w14:textId="77777777" w:rsidR="0005653C" w:rsidRDefault="0005653C">
      <w:pPr>
        <w:pStyle w:val="ListParagraph"/>
        <w:numPr>
          <w:ilvl w:val="1"/>
          <w:numId w:val="2"/>
        </w:numPr>
        <w:ind w:left="1077" w:hanging="357"/>
      </w:pPr>
      <w:r>
        <w:t>The inability of a Certificate Authority (CA) to sign the list.</w:t>
      </w:r>
    </w:p>
    <w:p w14:paraId="5457B452" w14:textId="77777777" w:rsidR="0005653C" w:rsidRDefault="0005653C">
      <w:pPr>
        <w:pStyle w:val="ListParagraph"/>
        <w:numPr>
          <w:ilvl w:val="1"/>
          <w:numId w:val="2"/>
        </w:numPr>
        <w:ind w:left="1077" w:hanging="357"/>
      </w:pPr>
      <w:r>
        <w:t>They only list certificates that have expired, not those compromised before expiration.</w:t>
      </w:r>
    </w:p>
    <w:p w14:paraId="759D419C" w14:textId="21301120" w:rsidR="0005653C" w:rsidRDefault="0005653C">
      <w:pPr>
        <w:pStyle w:val="ListParagraph"/>
        <w:numPr>
          <w:ilvl w:val="1"/>
          <w:numId w:val="2"/>
        </w:numPr>
        <w:ind w:left="1077" w:hanging="357"/>
      </w:pPr>
      <w:r>
        <w:t>They are large, static files that increase client processing work and Internet traffic.</w:t>
      </w:r>
    </w:p>
    <w:p w14:paraId="2CEB01FF" w14:textId="1099A1E1" w:rsidR="0005653C" w:rsidRDefault="0005653C">
      <w:pPr>
        <w:pStyle w:val="ListParagraph"/>
        <w:numPr>
          <w:ilvl w:val="0"/>
          <w:numId w:val="2"/>
        </w:numPr>
        <w:ind w:left="360"/>
      </w:pPr>
      <w:r>
        <w:t xml:space="preserve">In a Public Key Infrastructure, Registration Authority </w:t>
      </w:r>
      <w:r w:rsidR="00CE2A70">
        <w:t xml:space="preserve">(RA) </w:t>
      </w:r>
      <w:r>
        <w:t>is the logical entity responsible for:</w:t>
      </w:r>
    </w:p>
    <w:p w14:paraId="4EB86515" w14:textId="6E502C29" w:rsidR="0005653C" w:rsidRDefault="0005653C">
      <w:pPr>
        <w:pStyle w:val="ListParagraph"/>
        <w:numPr>
          <w:ilvl w:val="1"/>
          <w:numId w:val="2"/>
        </w:numPr>
        <w:ind w:left="1077" w:hanging="357"/>
      </w:pPr>
      <w:r>
        <w:t>Maintaining the trust store containing all pre-installed</w:t>
      </w:r>
      <w:r w:rsidR="00CE2A70">
        <w:t xml:space="preserve"> </w:t>
      </w:r>
      <w:r>
        <w:t>public keys.</w:t>
      </w:r>
    </w:p>
    <w:p w14:paraId="130AC17B" w14:textId="77777777" w:rsidR="0005653C" w:rsidRDefault="0005653C">
      <w:pPr>
        <w:pStyle w:val="ListParagraph"/>
        <w:numPr>
          <w:ilvl w:val="1"/>
          <w:numId w:val="2"/>
        </w:numPr>
        <w:ind w:left="1077" w:hanging="357"/>
      </w:pPr>
      <w:r>
        <w:t>Signing and publishing the X.509 Identity certificates.</w:t>
      </w:r>
    </w:p>
    <w:p w14:paraId="1EAD3FE9" w14:textId="77777777" w:rsidR="0005653C" w:rsidRDefault="0005653C">
      <w:pPr>
        <w:pStyle w:val="ListParagraph"/>
        <w:numPr>
          <w:ilvl w:val="1"/>
          <w:numId w:val="2"/>
        </w:numPr>
        <w:ind w:left="1077" w:hanging="357"/>
      </w:pPr>
      <w:r>
        <w:t>Creating the Certificate Revocation List (CRL) and publishing it frequently.</w:t>
      </w:r>
    </w:p>
    <w:p w14:paraId="0ED38BFA" w14:textId="3DE444F9" w:rsidR="0005653C" w:rsidRDefault="0005653C">
      <w:pPr>
        <w:pStyle w:val="ListParagraph"/>
        <w:numPr>
          <w:ilvl w:val="1"/>
          <w:numId w:val="2"/>
        </w:numPr>
        <w:ind w:left="1077" w:hanging="357"/>
      </w:pPr>
      <w:r>
        <w:t>Verifying identity and eligibility of certificate requester</w:t>
      </w:r>
      <w:r w:rsidR="00A72793">
        <w:t>.</w:t>
      </w:r>
    </w:p>
    <w:p w14:paraId="64ADA180" w14:textId="77777777" w:rsidR="0005653C" w:rsidRDefault="0005653C">
      <w:pPr>
        <w:pStyle w:val="ListParagraph"/>
        <w:numPr>
          <w:ilvl w:val="0"/>
          <w:numId w:val="2"/>
        </w:numPr>
        <w:ind w:left="360"/>
      </w:pPr>
      <w:r>
        <w:t>Which of the following best describes SQL injection?</w:t>
      </w:r>
    </w:p>
    <w:p w14:paraId="7419A7BA" w14:textId="58A2E0C2" w:rsidR="0005653C" w:rsidRDefault="0005653C">
      <w:pPr>
        <w:pStyle w:val="ListParagraph"/>
        <w:numPr>
          <w:ilvl w:val="1"/>
          <w:numId w:val="2"/>
        </w:numPr>
        <w:ind w:left="1077" w:hanging="357"/>
      </w:pPr>
      <w:r>
        <w:t>Manipulating SQL statements through user input</w:t>
      </w:r>
    </w:p>
    <w:p w14:paraId="174490EB" w14:textId="4A9BAF7B" w:rsidR="0005653C" w:rsidRDefault="0005653C">
      <w:pPr>
        <w:pStyle w:val="ListParagraph"/>
        <w:numPr>
          <w:ilvl w:val="1"/>
          <w:numId w:val="2"/>
        </w:numPr>
        <w:ind w:left="1077" w:hanging="357"/>
      </w:pPr>
      <w:r>
        <w:t>Compressing SQL files</w:t>
      </w:r>
    </w:p>
    <w:p w14:paraId="3C785513" w14:textId="77529452" w:rsidR="0005653C" w:rsidRDefault="0005653C">
      <w:pPr>
        <w:pStyle w:val="ListParagraph"/>
        <w:numPr>
          <w:ilvl w:val="1"/>
          <w:numId w:val="2"/>
        </w:numPr>
        <w:ind w:left="1077" w:hanging="357"/>
      </w:pPr>
      <w:r>
        <w:t>Creating hidden indexes</w:t>
      </w:r>
    </w:p>
    <w:p w14:paraId="7CD8BBFB" w14:textId="3C966AF5" w:rsidR="0005653C" w:rsidRDefault="0005653C">
      <w:pPr>
        <w:pStyle w:val="ListParagraph"/>
        <w:numPr>
          <w:ilvl w:val="1"/>
          <w:numId w:val="2"/>
        </w:numPr>
        <w:ind w:left="1077" w:hanging="357"/>
      </w:pPr>
      <w:r>
        <w:t>Optimizing queries automatically</w:t>
      </w:r>
    </w:p>
    <w:p w14:paraId="21B090E2" w14:textId="77777777" w:rsidR="0005653C" w:rsidRDefault="0005653C">
      <w:pPr>
        <w:pStyle w:val="ListParagraph"/>
        <w:numPr>
          <w:ilvl w:val="0"/>
          <w:numId w:val="2"/>
        </w:numPr>
        <w:ind w:left="360"/>
      </w:pPr>
      <w:r>
        <w:t>In-band attacks cannot include which one of the following elements?</w:t>
      </w:r>
    </w:p>
    <w:p w14:paraId="0DB2FBF5" w14:textId="723FFF60" w:rsidR="0005653C" w:rsidRDefault="0005653C">
      <w:pPr>
        <w:pStyle w:val="ListParagraph"/>
        <w:numPr>
          <w:ilvl w:val="1"/>
          <w:numId w:val="2"/>
        </w:numPr>
        <w:ind w:left="1077" w:hanging="357"/>
      </w:pPr>
      <w:r>
        <w:t>Tautology</w:t>
      </w:r>
    </w:p>
    <w:p w14:paraId="26788EEB" w14:textId="4F3BE982" w:rsidR="0005653C" w:rsidRDefault="0005653C">
      <w:pPr>
        <w:pStyle w:val="ListParagraph"/>
        <w:numPr>
          <w:ilvl w:val="1"/>
          <w:numId w:val="2"/>
        </w:numPr>
        <w:ind w:left="1077" w:hanging="357"/>
      </w:pPr>
      <w:r>
        <w:t>Prepared statements</w:t>
      </w:r>
    </w:p>
    <w:p w14:paraId="7A0F8796" w14:textId="042CCDDB" w:rsidR="0005653C" w:rsidRDefault="0005653C">
      <w:pPr>
        <w:pStyle w:val="ListParagraph"/>
        <w:numPr>
          <w:ilvl w:val="1"/>
          <w:numId w:val="2"/>
        </w:numPr>
        <w:ind w:left="1077" w:hanging="357"/>
      </w:pPr>
      <w:r>
        <w:t>End-of-line comment</w:t>
      </w:r>
    </w:p>
    <w:p w14:paraId="41C9266A" w14:textId="33CAA27E" w:rsidR="0005653C" w:rsidRDefault="0005653C">
      <w:pPr>
        <w:pStyle w:val="ListParagraph"/>
        <w:numPr>
          <w:ilvl w:val="1"/>
          <w:numId w:val="2"/>
        </w:numPr>
        <w:ind w:left="1077" w:hanging="357"/>
      </w:pPr>
      <w:r>
        <w:t>Piggybacked queries</w:t>
      </w:r>
    </w:p>
    <w:p w14:paraId="5CD37A16" w14:textId="77777777" w:rsidR="0005653C" w:rsidRDefault="0005653C">
      <w:pPr>
        <w:pStyle w:val="ListParagraph"/>
        <w:numPr>
          <w:ilvl w:val="0"/>
          <w:numId w:val="2"/>
        </w:numPr>
        <w:ind w:left="360"/>
      </w:pPr>
      <w:r>
        <w:t xml:space="preserve">In a Cross-Site Request Forgery (CSRF) attack, what does the browser automatically include in the forged request that allows the attack to succeed? </w:t>
      </w:r>
    </w:p>
    <w:p w14:paraId="37FF8612" w14:textId="299151E1" w:rsidR="0005653C" w:rsidRDefault="0005653C">
      <w:pPr>
        <w:pStyle w:val="ListParagraph"/>
        <w:numPr>
          <w:ilvl w:val="1"/>
          <w:numId w:val="2"/>
        </w:numPr>
        <w:ind w:left="1080"/>
      </w:pPr>
      <w:r>
        <w:t>The victim’s plaintext password</w:t>
      </w:r>
    </w:p>
    <w:p w14:paraId="60C71F7A" w14:textId="0134E3EC" w:rsidR="0005653C" w:rsidRDefault="0005653C">
      <w:pPr>
        <w:pStyle w:val="ListParagraph"/>
        <w:numPr>
          <w:ilvl w:val="1"/>
          <w:numId w:val="2"/>
        </w:numPr>
        <w:ind w:left="1080"/>
      </w:pPr>
      <w:r>
        <w:t>A secret CSRF token</w:t>
      </w:r>
    </w:p>
    <w:p w14:paraId="520F7B56" w14:textId="09799920" w:rsidR="0005653C" w:rsidRDefault="0005653C">
      <w:pPr>
        <w:pStyle w:val="ListParagraph"/>
        <w:numPr>
          <w:ilvl w:val="1"/>
          <w:numId w:val="2"/>
        </w:numPr>
        <w:ind w:left="1080"/>
      </w:pPr>
      <w:r>
        <w:t>The victim’s session cookie</w:t>
      </w:r>
    </w:p>
    <w:p w14:paraId="699BAEB3" w14:textId="4A4FECA5" w:rsidR="0005653C" w:rsidRDefault="0005653C">
      <w:pPr>
        <w:pStyle w:val="ListParagraph"/>
        <w:numPr>
          <w:ilvl w:val="1"/>
          <w:numId w:val="2"/>
        </w:numPr>
        <w:ind w:left="1080"/>
      </w:pPr>
      <w:r>
        <w:t>The attacker’s IP address</w:t>
      </w:r>
    </w:p>
    <w:p w14:paraId="1489F96C" w14:textId="77777777" w:rsidR="0005653C" w:rsidRDefault="0005653C">
      <w:pPr>
        <w:pStyle w:val="ListParagraph"/>
        <w:numPr>
          <w:ilvl w:val="0"/>
          <w:numId w:val="2"/>
        </w:numPr>
        <w:ind w:left="360"/>
      </w:pPr>
      <w:r>
        <w:t xml:space="preserve">Which defense against CSRF is specifically recommended for devices with limited memory? </w:t>
      </w:r>
    </w:p>
    <w:p w14:paraId="0C326966" w14:textId="59D509E9" w:rsidR="0005653C" w:rsidRDefault="0005653C">
      <w:pPr>
        <w:pStyle w:val="ListParagraph"/>
        <w:numPr>
          <w:ilvl w:val="1"/>
          <w:numId w:val="2"/>
        </w:numPr>
        <w:ind w:left="1080"/>
      </w:pPr>
      <w:r>
        <w:t>Synchronization Token Pattern (STP)</w:t>
      </w:r>
    </w:p>
    <w:p w14:paraId="05021446" w14:textId="2ABC6A9E" w:rsidR="0005653C" w:rsidRDefault="0005653C">
      <w:pPr>
        <w:pStyle w:val="ListParagraph"/>
        <w:numPr>
          <w:ilvl w:val="1"/>
          <w:numId w:val="2"/>
        </w:numPr>
        <w:ind w:left="1080"/>
      </w:pPr>
      <w:r>
        <w:t xml:space="preserve">Checking Referer header </w:t>
      </w:r>
    </w:p>
    <w:p w14:paraId="3BD066F8" w14:textId="18BCCBD0" w:rsidR="0005653C" w:rsidRDefault="0005653C">
      <w:pPr>
        <w:pStyle w:val="ListParagraph"/>
        <w:numPr>
          <w:ilvl w:val="1"/>
          <w:numId w:val="2"/>
        </w:numPr>
        <w:ind w:left="1080"/>
      </w:pPr>
      <w:r>
        <w:t>Input validation</w:t>
      </w:r>
    </w:p>
    <w:p w14:paraId="54BEAF5E" w14:textId="7EFF71C6" w:rsidR="0005653C" w:rsidRDefault="0005653C">
      <w:pPr>
        <w:pStyle w:val="ListParagraph"/>
        <w:numPr>
          <w:ilvl w:val="1"/>
          <w:numId w:val="2"/>
        </w:numPr>
        <w:ind w:left="1080"/>
      </w:pPr>
      <w:r>
        <w:t>Output encoding</w:t>
      </w:r>
    </w:p>
    <w:p w14:paraId="325A7E6B" w14:textId="77777777" w:rsidR="0005653C" w:rsidRDefault="0005653C">
      <w:pPr>
        <w:pStyle w:val="ListParagraph"/>
        <w:numPr>
          <w:ilvl w:val="0"/>
          <w:numId w:val="2"/>
        </w:numPr>
        <w:ind w:left="360"/>
      </w:pPr>
      <w:r>
        <w:t>Authentication is primarily concerned with:</w:t>
      </w:r>
    </w:p>
    <w:p w14:paraId="54B09D78" w14:textId="77777777" w:rsidR="0005653C" w:rsidRDefault="0005653C">
      <w:pPr>
        <w:pStyle w:val="ListParagraph"/>
        <w:numPr>
          <w:ilvl w:val="1"/>
          <w:numId w:val="2"/>
        </w:numPr>
        <w:ind w:left="1077" w:hanging="357"/>
      </w:pPr>
      <w:r>
        <w:t>verifying a user’s identity</w:t>
      </w:r>
    </w:p>
    <w:p w14:paraId="1695F331" w14:textId="77777777" w:rsidR="0005653C" w:rsidRDefault="0005653C">
      <w:pPr>
        <w:pStyle w:val="ListParagraph"/>
        <w:numPr>
          <w:ilvl w:val="1"/>
          <w:numId w:val="2"/>
        </w:numPr>
        <w:ind w:left="1077" w:hanging="357"/>
      </w:pPr>
      <w:r>
        <w:t>what resources a user can access</w:t>
      </w:r>
    </w:p>
    <w:p w14:paraId="119F562D" w14:textId="77777777" w:rsidR="0005653C" w:rsidRDefault="0005653C">
      <w:pPr>
        <w:pStyle w:val="ListParagraph"/>
        <w:numPr>
          <w:ilvl w:val="1"/>
          <w:numId w:val="2"/>
        </w:numPr>
        <w:ind w:left="1077" w:hanging="357"/>
      </w:pPr>
      <w:r>
        <w:t>logging user actions</w:t>
      </w:r>
    </w:p>
    <w:p w14:paraId="77F113EE" w14:textId="13938410" w:rsidR="0005653C" w:rsidRDefault="0005653C">
      <w:pPr>
        <w:pStyle w:val="ListParagraph"/>
        <w:numPr>
          <w:ilvl w:val="1"/>
          <w:numId w:val="2"/>
        </w:numPr>
        <w:ind w:left="1077" w:hanging="357"/>
      </w:pPr>
      <w:r>
        <w:t>encrypting user traffic</w:t>
      </w:r>
    </w:p>
    <w:p w14:paraId="76969987" w14:textId="77777777" w:rsidR="0005653C" w:rsidRDefault="0005653C">
      <w:pPr>
        <w:pStyle w:val="ListParagraph"/>
        <w:numPr>
          <w:ilvl w:val="0"/>
          <w:numId w:val="2"/>
        </w:numPr>
        <w:ind w:left="360"/>
      </w:pPr>
      <w:r>
        <w:t>_______ attack tries password guesses from a list of commonly used/leaked passwords?</w:t>
      </w:r>
    </w:p>
    <w:p w14:paraId="0A8CCADB" w14:textId="77777777" w:rsidR="0005653C" w:rsidRDefault="0005653C">
      <w:pPr>
        <w:pStyle w:val="ListParagraph"/>
        <w:numPr>
          <w:ilvl w:val="1"/>
          <w:numId w:val="2"/>
        </w:numPr>
        <w:ind w:left="1077" w:hanging="357"/>
      </w:pPr>
      <w:r>
        <w:t>Dictionary</w:t>
      </w:r>
    </w:p>
    <w:p w14:paraId="564EDBF2" w14:textId="77777777" w:rsidR="0005653C" w:rsidRDefault="0005653C">
      <w:pPr>
        <w:pStyle w:val="ListParagraph"/>
        <w:numPr>
          <w:ilvl w:val="1"/>
          <w:numId w:val="2"/>
        </w:numPr>
        <w:ind w:left="1077" w:hanging="357"/>
      </w:pPr>
      <w:r>
        <w:t>Brute-force</w:t>
      </w:r>
    </w:p>
    <w:p w14:paraId="2A58A915" w14:textId="77777777" w:rsidR="0005653C" w:rsidRDefault="0005653C">
      <w:pPr>
        <w:pStyle w:val="ListParagraph"/>
        <w:numPr>
          <w:ilvl w:val="1"/>
          <w:numId w:val="2"/>
        </w:numPr>
        <w:ind w:left="1077" w:hanging="357"/>
      </w:pPr>
      <w:r>
        <w:t>Challenge-response</w:t>
      </w:r>
    </w:p>
    <w:p w14:paraId="265B6020" w14:textId="77777777" w:rsidR="0005653C" w:rsidRDefault="0005653C">
      <w:pPr>
        <w:pStyle w:val="ListParagraph"/>
        <w:numPr>
          <w:ilvl w:val="1"/>
          <w:numId w:val="2"/>
        </w:numPr>
        <w:ind w:left="1077" w:hanging="357"/>
      </w:pPr>
      <w:r>
        <w:t>Replay</w:t>
      </w:r>
    </w:p>
    <w:p w14:paraId="43A4F0C1" w14:textId="77777777" w:rsidR="00D7009C" w:rsidRDefault="00D7009C">
      <w:pPr>
        <w:pStyle w:val="ListParagraph"/>
        <w:numPr>
          <w:ilvl w:val="0"/>
          <w:numId w:val="2"/>
        </w:numPr>
        <w:ind w:left="360"/>
      </w:pPr>
      <w:r>
        <w:t>Forensic analysis is mainly conducted during incident ________ phase.</w:t>
      </w:r>
    </w:p>
    <w:p w14:paraId="1A8368C5" w14:textId="6668237E" w:rsidR="0005653C" w:rsidRDefault="00D7009C">
      <w:pPr>
        <w:pStyle w:val="ListParagraph"/>
        <w:numPr>
          <w:ilvl w:val="1"/>
          <w:numId w:val="2"/>
        </w:numPr>
        <w:ind w:left="1077" w:hanging="357"/>
      </w:pPr>
      <w:r>
        <w:t>detection</w:t>
      </w:r>
      <w:r>
        <w:tab/>
      </w:r>
      <w:r>
        <w:tab/>
        <w:t>B) containment</w:t>
      </w:r>
      <w:r>
        <w:tab/>
      </w:r>
      <w:r>
        <w:tab/>
        <w:t>C)  recovery</w:t>
      </w:r>
      <w:r>
        <w:tab/>
      </w:r>
      <w:r>
        <w:tab/>
        <w:t>D)  policy review</w:t>
      </w:r>
    </w:p>
    <w:p w14:paraId="20231AB3" w14:textId="77777777" w:rsidR="0041084D" w:rsidRDefault="0041084D" w:rsidP="0041084D">
      <w:pPr>
        <w:pStyle w:val="ListParagraph"/>
        <w:ind w:left="1077"/>
      </w:pPr>
    </w:p>
    <w:p w14:paraId="3E57096F" w14:textId="77777777" w:rsidR="0005653C" w:rsidRDefault="0005653C">
      <w:pPr>
        <w:pStyle w:val="ListParagraph"/>
        <w:numPr>
          <w:ilvl w:val="0"/>
          <w:numId w:val="2"/>
        </w:numPr>
        <w:ind w:left="360"/>
      </w:pPr>
      <w:r>
        <w:lastRenderedPageBreak/>
        <w:t>Which three core questions form the foundation of security management?</w:t>
      </w:r>
    </w:p>
    <w:p w14:paraId="2C11C62F" w14:textId="77777777" w:rsidR="0005653C" w:rsidRDefault="0005653C">
      <w:pPr>
        <w:pStyle w:val="ListParagraph"/>
        <w:numPr>
          <w:ilvl w:val="1"/>
          <w:numId w:val="2"/>
        </w:numPr>
        <w:ind w:left="1077" w:hanging="357"/>
      </w:pPr>
      <w:r>
        <w:t>Who attacked, when, and how</w:t>
      </w:r>
    </w:p>
    <w:p w14:paraId="40ECD144" w14:textId="77777777" w:rsidR="0005653C" w:rsidRDefault="0005653C">
      <w:pPr>
        <w:pStyle w:val="ListParagraph"/>
        <w:numPr>
          <w:ilvl w:val="1"/>
          <w:numId w:val="2"/>
        </w:numPr>
        <w:ind w:left="1077" w:hanging="357"/>
      </w:pPr>
      <w:r>
        <w:t>What failed, who failed, and why</w:t>
      </w:r>
    </w:p>
    <w:p w14:paraId="5824EF86" w14:textId="77777777" w:rsidR="0005653C" w:rsidRDefault="0005653C">
      <w:pPr>
        <w:pStyle w:val="ListParagraph"/>
        <w:numPr>
          <w:ilvl w:val="1"/>
          <w:numId w:val="2"/>
        </w:numPr>
        <w:ind w:left="1077" w:hanging="357"/>
      </w:pPr>
      <w:r>
        <w:t>What assets, what threats, what controls</w:t>
      </w:r>
    </w:p>
    <w:p w14:paraId="25E345B6" w14:textId="66F8ABE3" w:rsidR="0005653C" w:rsidRDefault="0005653C">
      <w:pPr>
        <w:pStyle w:val="ListParagraph"/>
        <w:numPr>
          <w:ilvl w:val="1"/>
          <w:numId w:val="2"/>
        </w:numPr>
        <w:ind w:left="1077" w:hanging="357"/>
      </w:pPr>
      <w:r>
        <w:t>What policies, what tools, what budget</w:t>
      </w:r>
    </w:p>
    <w:p w14:paraId="6FCC94E1" w14:textId="77777777" w:rsidR="0005653C" w:rsidRDefault="0005653C">
      <w:pPr>
        <w:pStyle w:val="ListParagraph"/>
        <w:numPr>
          <w:ilvl w:val="0"/>
          <w:numId w:val="2"/>
        </w:numPr>
        <w:ind w:left="360"/>
      </w:pPr>
      <w:r>
        <w:t xml:space="preserve">The primary goal of a ________ case is punishment because an illegal act harmed society, while the goal of a ________ case is restitution for the victim. </w:t>
      </w:r>
    </w:p>
    <w:p w14:paraId="16786790" w14:textId="645663EB" w:rsidR="0005653C" w:rsidRDefault="0005653C">
      <w:pPr>
        <w:pStyle w:val="ListParagraph"/>
        <w:numPr>
          <w:ilvl w:val="1"/>
          <w:numId w:val="2"/>
        </w:numPr>
        <w:ind w:left="1080"/>
      </w:pPr>
      <w:r>
        <w:t>civil, criminal</w:t>
      </w:r>
      <w:r w:rsidR="00352027">
        <w:tab/>
      </w:r>
      <w:r w:rsidR="00352027">
        <w:tab/>
      </w:r>
      <w:r w:rsidR="00352027">
        <w:tab/>
        <w:t>C)   legal</w:t>
      </w:r>
      <w:r w:rsidR="006D4967">
        <w:t>, ethical</w:t>
      </w:r>
    </w:p>
    <w:p w14:paraId="2429C17A" w14:textId="14A80ADF" w:rsidR="0005653C" w:rsidRDefault="0005653C">
      <w:pPr>
        <w:pStyle w:val="ListParagraph"/>
        <w:numPr>
          <w:ilvl w:val="1"/>
          <w:numId w:val="2"/>
        </w:numPr>
        <w:ind w:left="1080"/>
      </w:pPr>
      <w:r>
        <w:t>policy, law</w:t>
      </w:r>
      <w:r w:rsidR="00352027">
        <w:tab/>
      </w:r>
      <w:r w:rsidR="00352027">
        <w:tab/>
      </w:r>
      <w:r w:rsidR="00352027">
        <w:tab/>
      </w:r>
      <w:r w:rsidR="00352027">
        <w:tab/>
        <w:t>D)  criminal, civil</w:t>
      </w:r>
    </w:p>
    <w:p w14:paraId="2EB64FCF" w14:textId="77777777" w:rsidR="0005653C" w:rsidRDefault="0005653C">
      <w:pPr>
        <w:pStyle w:val="ListParagraph"/>
        <w:numPr>
          <w:ilvl w:val="0"/>
          <w:numId w:val="2"/>
        </w:numPr>
        <w:ind w:left="360"/>
      </w:pPr>
      <w:r>
        <w:t xml:space="preserve">Which of the following describes a key difference between Ethics and Laws? </w:t>
      </w:r>
    </w:p>
    <w:p w14:paraId="23207591" w14:textId="3C874F9D" w:rsidR="0005653C" w:rsidRDefault="0005653C">
      <w:pPr>
        <w:pStyle w:val="ListParagraph"/>
        <w:numPr>
          <w:ilvl w:val="1"/>
          <w:numId w:val="2"/>
        </w:numPr>
        <w:ind w:left="1080"/>
      </w:pPr>
      <w:r>
        <w:t>Laws are unwritten principles, Ethics are formal documents.</w:t>
      </w:r>
    </w:p>
    <w:p w14:paraId="2F4B0C73" w14:textId="5A03484D" w:rsidR="0005653C" w:rsidRDefault="0005653C">
      <w:pPr>
        <w:pStyle w:val="ListParagraph"/>
        <w:numPr>
          <w:ilvl w:val="1"/>
          <w:numId w:val="2"/>
        </w:numPr>
        <w:ind w:left="1080"/>
      </w:pPr>
      <w:r>
        <w:t>Laws are enforced by courts, Ethics are enforced by principles and beliefs.</w:t>
      </w:r>
    </w:p>
    <w:p w14:paraId="6D296A45" w14:textId="388466E1" w:rsidR="0005653C" w:rsidRDefault="0005653C">
      <w:pPr>
        <w:pStyle w:val="ListParagraph"/>
        <w:numPr>
          <w:ilvl w:val="1"/>
          <w:numId w:val="2"/>
        </w:numPr>
        <w:ind w:left="1080"/>
      </w:pPr>
      <w:r>
        <w:t>Ethical principles are universal, Laws vary by culture.</w:t>
      </w:r>
    </w:p>
    <w:p w14:paraId="67967414" w14:textId="51FE0416" w:rsidR="00CF495F" w:rsidRDefault="0005653C">
      <w:pPr>
        <w:pStyle w:val="ListParagraph"/>
        <w:numPr>
          <w:ilvl w:val="1"/>
          <w:numId w:val="2"/>
        </w:numPr>
        <w:ind w:left="1080"/>
      </w:pPr>
      <w:r>
        <w:t>Laws are idealistic, Ethics are strictly realistic.</w:t>
      </w:r>
    </w:p>
    <w:p w14:paraId="7DB83724" w14:textId="77777777" w:rsidR="009904B7" w:rsidRPr="00385FD5" w:rsidRDefault="009904B7" w:rsidP="009904B7">
      <w:pPr>
        <w:pBdr>
          <w:bottom w:val="single" w:sz="12" w:space="1" w:color="auto"/>
        </w:pBdr>
        <w:spacing w:before="160" w:after="0" w:line="240" w:lineRule="auto"/>
        <w:rPr>
          <w:rFonts w:ascii="Calibri" w:eastAsia="Times New Roman" w:hAnsi="Calibri" w:cs="Calibri"/>
          <w:b/>
          <w:bCs/>
          <w:i/>
          <w:iCs/>
          <w:kern w:val="0"/>
          <w:lang w:eastAsia="en-US"/>
          <w14:ligatures w14:val="none"/>
        </w:rPr>
      </w:pPr>
      <w:r w:rsidRPr="00385FD5">
        <w:rPr>
          <w:rFonts w:ascii="Calibri" w:eastAsia="Times New Roman" w:hAnsi="Calibri" w:cs="Calibri"/>
          <w:b/>
          <w:bCs/>
          <w:i/>
          <w:iCs/>
          <w:kern w:val="0"/>
          <w:lang w:eastAsia="en-US"/>
          <w14:ligatures w14:val="none"/>
        </w:rPr>
        <w:t>CLO 2</w:t>
      </w:r>
    </w:p>
    <w:p w14:paraId="1F286C92" w14:textId="57EF72D7" w:rsidR="009904B7" w:rsidRPr="00385FD5" w:rsidRDefault="009904B7" w:rsidP="009904B7">
      <w:pPr>
        <w:tabs>
          <w:tab w:val="right" w:pos="9638"/>
        </w:tabs>
        <w:spacing w:line="240" w:lineRule="auto"/>
        <w:rPr>
          <w:rFonts w:ascii="Calibri" w:eastAsia="Times New Roman" w:hAnsi="Calibri" w:cs="Calibri"/>
          <w:b/>
          <w:bCs/>
          <w:kern w:val="0"/>
          <w:lang w:eastAsia="en-US"/>
          <w14:ligatures w14:val="none"/>
        </w:rPr>
      </w:pPr>
      <w:r w:rsidRPr="00385FD5">
        <w:rPr>
          <w:rFonts w:ascii="Calibri" w:eastAsia="Times New Roman" w:hAnsi="Calibri" w:cs="Calibri"/>
          <w:b/>
          <w:bCs/>
          <w:kern w:val="0"/>
          <w:lang w:eastAsia="en-US"/>
          <w14:ligatures w14:val="none"/>
        </w:rPr>
        <w:t>Q</w:t>
      </w:r>
      <w:r w:rsidR="00C104C4">
        <w:rPr>
          <w:rFonts w:ascii="Calibri" w:eastAsia="Times New Roman" w:hAnsi="Calibri" w:cs="Calibri"/>
          <w:b/>
          <w:bCs/>
          <w:kern w:val="0"/>
          <w:lang w:eastAsia="en-US"/>
          <w14:ligatures w14:val="none"/>
        </w:rPr>
        <w:t>2</w:t>
      </w:r>
      <w:r w:rsidRPr="00385FD5">
        <w:rPr>
          <w:rFonts w:ascii="Calibri" w:eastAsia="Times New Roman" w:hAnsi="Calibri" w:cs="Calibri"/>
          <w:b/>
          <w:bCs/>
          <w:kern w:val="0"/>
          <w:lang w:eastAsia="en-US"/>
          <w14:ligatures w14:val="none"/>
        </w:rPr>
        <w:tab/>
        <w:t>[6 marks]</w:t>
      </w:r>
    </w:p>
    <w:p w14:paraId="6CD9E6B1" w14:textId="77777777" w:rsidR="009904B7" w:rsidRDefault="009904B7" w:rsidP="009904B7">
      <w:pPr>
        <w:spacing w:after="80"/>
      </w:pPr>
      <w:r>
        <w:t xml:space="preserve">In Pakistan, </w:t>
      </w:r>
      <w:r w:rsidRPr="00B17DD1">
        <w:t>Prevention of Electronic Crimes Act</w:t>
      </w:r>
      <w:r>
        <w:t xml:space="preserve"> (PECA) defines several offences, some of which are listed here:</w:t>
      </w:r>
    </w:p>
    <w:p w14:paraId="7E740357" w14:textId="77777777" w:rsidR="009904B7" w:rsidRDefault="009904B7">
      <w:pPr>
        <w:pStyle w:val="ListParagraph"/>
        <w:numPr>
          <w:ilvl w:val="0"/>
          <w:numId w:val="6"/>
        </w:numPr>
        <w:spacing w:after="80"/>
        <w:ind w:left="714" w:hanging="357"/>
      </w:pPr>
      <w:r>
        <w:t>unauthorized access</w:t>
      </w:r>
    </w:p>
    <w:p w14:paraId="43B1284D" w14:textId="77777777" w:rsidR="009904B7" w:rsidRDefault="009904B7">
      <w:pPr>
        <w:pStyle w:val="ListParagraph"/>
        <w:numPr>
          <w:ilvl w:val="0"/>
          <w:numId w:val="6"/>
        </w:numPr>
        <w:spacing w:after="80"/>
        <w:ind w:left="714" w:hanging="357"/>
      </w:pPr>
      <w:r>
        <w:t>unauthorized access to critical infrastructure systems</w:t>
      </w:r>
    </w:p>
    <w:p w14:paraId="7E63EA03" w14:textId="77777777" w:rsidR="009904B7" w:rsidRDefault="009904B7">
      <w:pPr>
        <w:pStyle w:val="ListParagraph"/>
        <w:numPr>
          <w:ilvl w:val="0"/>
          <w:numId w:val="6"/>
        </w:numPr>
        <w:spacing w:after="80"/>
        <w:ind w:left="714" w:hanging="357"/>
      </w:pPr>
      <w:r>
        <w:t>unauthorized copy</w:t>
      </w:r>
    </w:p>
    <w:p w14:paraId="5A155F56" w14:textId="77777777" w:rsidR="009904B7" w:rsidRDefault="009904B7">
      <w:pPr>
        <w:pStyle w:val="ListParagraph"/>
        <w:numPr>
          <w:ilvl w:val="0"/>
          <w:numId w:val="6"/>
        </w:numPr>
        <w:spacing w:after="80"/>
        <w:ind w:left="714" w:hanging="357"/>
      </w:pPr>
      <w:r>
        <w:t>unauthorized copy of critical infrastructure data</w:t>
      </w:r>
    </w:p>
    <w:p w14:paraId="00F755F7" w14:textId="77777777" w:rsidR="009904B7" w:rsidRDefault="009904B7">
      <w:pPr>
        <w:pStyle w:val="ListParagraph"/>
        <w:numPr>
          <w:ilvl w:val="0"/>
          <w:numId w:val="6"/>
        </w:numPr>
        <w:spacing w:after="80"/>
        <w:ind w:left="714" w:hanging="357"/>
      </w:pPr>
      <w:r>
        <w:t>unauthorized modifications</w:t>
      </w:r>
    </w:p>
    <w:p w14:paraId="2BA9918A" w14:textId="77777777" w:rsidR="009904B7" w:rsidRDefault="009904B7">
      <w:pPr>
        <w:pStyle w:val="ListParagraph"/>
        <w:numPr>
          <w:ilvl w:val="0"/>
          <w:numId w:val="6"/>
        </w:numPr>
        <w:spacing w:after="80"/>
        <w:ind w:left="714" w:hanging="357"/>
      </w:pPr>
      <w:r>
        <w:t>unauthorized modifications to critical infrastructure systems</w:t>
      </w:r>
    </w:p>
    <w:p w14:paraId="23412670" w14:textId="77777777" w:rsidR="009904B7" w:rsidRDefault="009904B7">
      <w:pPr>
        <w:pStyle w:val="ListParagraph"/>
        <w:numPr>
          <w:ilvl w:val="0"/>
          <w:numId w:val="6"/>
        </w:numPr>
        <w:spacing w:after="80"/>
        <w:ind w:left="714" w:hanging="357"/>
      </w:pPr>
      <w:r>
        <w:t>electronic forgery</w:t>
      </w:r>
    </w:p>
    <w:p w14:paraId="156C6AB9" w14:textId="77777777" w:rsidR="009904B7" w:rsidRDefault="009904B7">
      <w:pPr>
        <w:pStyle w:val="ListParagraph"/>
        <w:numPr>
          <w:ilvl w:val="0"/>
          <w:numId w:val="6"/>
        </w:numPr>
        <w:spacing w:after="80"/>
        <w:ind w:left="714" w:hanging="357"/>
      </w:pPr>
      <w:r>
        <w:t>distributing and transmitting malicious code</w:t>
      </w:r>
    </w:p>
    <w:p w14:paraId="7B46F6BC" w14:textId="77777777" w:rsidR="009904B7" w:rsidRDefault="009904B7">
      <w:pPr>
        <w:pStyle w:val="ListParagraph"/>
        <w:numPr>
          <w:ilvl w:val="0"/>
          <w:numId w:val="6"/>
        </w:numPr>
        <w:spacing w:after="80"/>
        <w:ind w:left="714" w:hanging="357"/>
      </w:pPr>
      <w:r>
        <w:t>cyber stalking</w:t>
      </w:r>
    </w:p>
    <w:p w14:paraId="6C748357" w14:textId="77777777" w:rsidR="009904B7" w:rsidRDefault="009904B7">
      <w:pPr>
        <w:pStyle w:val="ListParagraph"/>
        <w:numPr>
          <w:ilvl w:val="0"/>
          <w:numId w:val="6"/>
        </w:numPr>
        <w:spacing w:after="80"/>
        <w:ind w:left="714" w:hanging="357"/>
      </w:pPr>
      <w:r>
        <w:t>o</w:t>
      </w:r>
      <w:r w:rsidRPr="00B17DD1">
        <w:t>ffence against dignity of a person</w:t>
      </w:r>
    </w:p>
    <w:p w14:paraId="4CDF9E8F" w14:textId="19822CFD" w:rsidR="009904B7" w:rsidRDefault="009904B7" w:rsidP="009904B7">
      <w:r>
        <w:t>For each of the following actions, pick ONE offense from the above list that best matches the case description.</w:t>
      </w:r>
    </w:p>
    <w:tbl>
      <w:tblPr>
        <w:tblStyle w:val="TableGrid"/>
        <w:tblW w:w="0" w:type="auto"/>
        <w:tblLook w:val="04A0" w:firstRow="1" w:lastRow="0" w:firstColumn="1" w:lastColumn="0" w:noHBand="0" w:noVBand="1"/>
      </w:tblPr>
      <w:tblGrid>
        <w:gridCol w:w="8217"/>
        <w:gridCol w:w="800"/>
      </w:tblGrid>
      <w:tr w:rsidR="009904B7" w14:paraId="561F1B73" w14:textId="77777777" w:rsidTr="008D0FB4">
        <w:trPr>
          <w:trHeight w:val="567"/>
        </w:trPr>
        <w:tc>
          <w:tcPr>
            <w:tcW w:w="8217" w:type="dxa"/>
            <w:vAlign w:val="center"/>
          </w:tcPr>
          <w:p w14:paraId="39D2BAD4" w14:textId="77777777" w:rsidR="009904B7" w:rsidRDefault="009904B7" w:rsidP="008D0FB4">
            <w:r w:rsidRPr="00C82D4E">
              <w:t>A person uses a hacking toolkit to bypass the security of NADRA databases.</w:t>
            </w:r>
          </w:p>
        </w:tc>
        <w:tc>
          <w:tcPr>
            <w:tcW w:w="800" w:type="dxa"/>
            <w:vAlign w:val="center"/>
          </w:tcPr>
          <w:p w14:paraId="6456198D" w14:textId="516D1393" w:rsidR="009904B7" w:rsidRPr="00453EDD" w:rsidRDefault="004F3289" w:rsidP="00453EDD">
            <w:pPr>
              <w:jc w:val="center"/>
              <w:rPr>
                <w:color w:val="0070C0"/>
              </w:rPr>
            </w:pPr>
            <w:r>
              <w:rPr>
                <w:color w:val="0070C0"/>
              </w:rPr>
              <w:t>b</w:t>
            </w:r>
          </w:p>
        </w:tc>
      </w:tr>
      <w:tr w:rsidR="009904B7" w14:paraId="3BD4AABC" w14:textId="77777777" w:rsidTr="008D0FB4">
        <w:trPr>
          <w:trHeight w:val="567"/>
        </w:trPr>
        <w:tc>
          <w:tcPr>
            <w:tcW w:w="8217" w:type="dxa"/>
            <w:vAlign w:val="center"/>
          </w:tcPr>
          <w:p w14:paraId="026CF3D5" w14:textId="77777777" w:rsidR="009904B7" w:rsidRDefault="009904B7" w:rsidP="008D0FB4">
            <w:r w:rsidRPr="00C82D4E">
              <w:t>A cyber attacker alters the configuration of a railway signaling system to cause train delays.</w:t>
            </w:r>
          </w:p>
        </w:tc>
        <w:tc>
          <w:tcPr>
            <w:tcW w:w="800" w:type="dxa"/>
            <w:vAlign w:val="center"/>
          </w:tcPr>
          <w:p w14:paraId="28D2D8D2" w14:textId="17716B93" w:rsidR="009904B7" w:rsidRPr="00453EDD" w:rsidRDefault="00BE4FD3" w:rsidP="00453EDD">
            <w:pPr>
              <w:jc w:val="center"/>
              <w:rPr>
                <w:color w:val="0070C0"/>
              </w:rPr>
            </w:pPr>
            <w:r>
              <w:rPr>
                <w:color w:val="0070C0"/>
              </w:rPr>
              <w:t>f</w:t>
            </w:r>
          </w:p>
        </w:tc>
      </w:tr>
      <w:tr w:rsidR="009904B7" w14:paraId="3CFBADB8" w14:textId="77777777" w:rsidTr="008D0FB4">
        <w:trPr>
          <w:trHeight w:val="567"/>
        </w:trPr>
        <w:tc>
          <w:tcPr>
            <w:tcW w:w="8217" w:type="dxa"/>
            <w:vAlign w:val="center"/>
          </w:tcPr>
          <w:p w14:paraId="68A6D2D9" w14:textId="77777777" w:rsidR="009904B7" w:rsidRDefault="009904B7" w:rsidP="008D0FB4">
            <w:r w:rsidRPr="00C82D4E">
              <w:t>A person creates multiple fake</w:t>
            </w:r>
            <w:r>
              <w:t xml:space="preserve"> Instagram</w:t>
            </w:r>
            <w:r w:rsidRPr="00C82D4E">
              <w:t xml:space="preserve"> profiles to follow and message their ex-partner.</w:t>
            </w:r>
          </w:p>
        </w:tc>
        <w:tc>
          <w:tcPr>
            <w:tcW w:w="800" w:type="dxa"/>
            <w:vAlign w:val="center"/>
          </w:tcPr>
          <w:p w14:paraId="62F3C5E4" w14:textId="6D011C2A" w:rsidR="009904B7" w:rsidRPr="00453EDD" w:rsidRDefault="004F3289" w:rsidP="00453EDD">
            <w:pPr>
              <w:jc w:val="center"/>
              <w:rPr>
                <w:color w:val="0070C0"/>
              </w:rPr>
            </w:pPr>
            <w:r>
              <w:rPr>
                <w:color w:val="0070C0"/>
              </w:rPr>
              <w:t>i</w:t>
            </w:r>
          </w:p>
        </w:tc>
      </w:tr>
      <w:tr w:rsidR="009904B7" w14:paraId="16A65108" w14:textId="77777777" w:rsidTr="008D0FB4">
        <w:trPr>
          <w:trHeight w:val="567"/>
        </w:trPr>
        <w:tc>
          <w:tcPr>
            <w:tcW w:w="8217" w:type="dxa"/>
            <w:vAlign w:val="center"/>
          </w:tcPr>
          <w:p w14:paraId="1E444948" w14:textId="77777777" w:rsidR="009904B7" w:rsidRDefault="009904B7" w:rsidP="008D0FB4">
            <w:r w:rsidRPr="00C82D4E">
              <w:t>A hacker intercepts a secure transmission between two businesses to steal trade secrets.</w:t>
            </w:r>
          </w:p>
        </w:tc>
        <w:tc>
          <w:tcPr>
            <w:tcW w:w="800" w:type="dxa"/>
            <w:vAlign w:val="center"/>
          </w:tcPr>
          <w:p w14:paraId="3CBC160A" w14:textId="175837DD" w:rsidR="009904B7" w:rsidRPr="00453EDD" w:rsidRDefault="004F3289" w:rsidP="00453EDD">
            <w:pPr>
              <w:jc w:val="center"/>
              <w:rPr>
                <w:color w:val="0070C0"/>
              </w:rPr>
            </w:pPr>
            <w:r>
              <w:rPr>
                <w:color w:val="0070C0"/>
              </w:rPr>
              <w:t>a</w:t>
            </w:r>
          </w:p>
        </w:tc>
      </w:tr>
      <w:tr w:rsidR="009904B7" w14:paraId="64DB8786" w14:textId="77777777" w:rsidTr="008D0FB4">
        <w:trPr>
          <w:trHeight w:val="567"/>
        </w:trPr>
        <w:tc>
          <w:tcPr>
            <w:tcW w:w="8217" w:type="dxa"/>
            <w:vAlign w:val="center"/>
          </w:tcPr>
          <w:p w14:paraId="057F59C1" w14:textId="77777777" w:rsidR="009904B7" w:rsidRDefault="009904B7" w:rsidP="008D0FB4">
            <w:r w:rsidRPr="00C82D4E">
              <w:t>A person creates a fake website that looks exactly like a popular e-commerce site to harvest credit card details.</w:t>
            </w:r>
          </w:p>
        </w:tc>
        <w:tc>
          <w:tcPr>
            <w:tcW w:w="800" w:type="dxa"/>
            <w:vAlign w:val="center"/>
          </w:tcPr>
          <w:p w14:paraId="01A2FD49" w14:textId="48A72480" w:rsidR="009904B7" w:rsidRPr="00453EDD" w:rsidRDefault="004F3289" w:rsidP="00453EDD">
            <w:pPr>
              <w:jc w:val="center"/>
              <w:rPr>
                <w:color w:val="0070C0"/>
              </w:rPr>
            </w:pPr>
            <w:r>
              <w:rPr>
                <w:color w:val="0070C0"/>
              </w:rPr>
              <w:t>g</w:t>
            </w:r>
          </w:p>
        </w:tc>
      </w:tr>
      <w:tr w:rsidR="009904B7" w14:paraId="0FC021FF" w14:textId="77777777" w:rsidTr="008D0FB4">
        <w:trPr>
          <w:trHeight w:val="567"/>
        </w:trPr>
        <w:tc>
          <w:tcPr>
            <w:tcW w:w="8217" w:type="dxa"/>
            <w:vAlign w:val="center"/>
          </w:tcPr>
          <w:p w14:paraId="54EB0DC0" w14:textId="77777777" w:rsidR="009904B7" w:rsidRDefault="009904B7" w:rsidP="008D0FB4">
            <w:r w:rsidRPr="00C82D4E">
              <w:t>Someone takes a screenshot of a private, intimate conversation and shares it in a public WhatsApp group to shame the sender.</w:t>
            </w:r>
          </w:p>
        </w:tc>
        <w:tc>
          <w:tcPr>
            <w:tcW w:w="800" w:type="dxa"/>
            <w:vAlign w:val="center"/>
          </w:tcPr>
          <w:p w14:paraId="587B5D88" w14:textId="0237F8BE" w:rsidR="009904B7" w:rsidRPr="00453EDD" w:rsidRDefault="004F3289" w:rsidP="00453EDD">
            <w:pPr>
              <w:jc w:val="center"/>
              <w:rPr>
                <w:color w:val="0070C0"/>
              </w:rPr>
            </w:pPr>
            <w:r>
              <w:rPr>
                <w:color w:val="0070C0"/>
              </w:rPr>
              <w:t>j</w:t>
            </w:r>
          </w:p>
        </w:tc>
      </w:tr>
    </w:tbl>
    <w:p w14:paraId="58E4E337" w14:textId="77777777" w:rsidR="009904B7" w:rsidRDefault="009904B7" w:rsidP="009904B7"/>
    <w:p w14:paraId="73C65F41" w14:textId="04C5A3D5" w:rsidR="009A0FCB" w:rsidRPr="00AE66F8" w:rsidRDefault="009A0FCB" w:rsidP="009A0FCB">
      <w:pPr>
        <w:pBdr>
          <w:bottom w:val="single" w:sz="12" w:space="1" w:color="auto"/>
        </w:pBdr>
        <w:spacing w:before="160" w:after="0" w:line="240" w:lineRule="auto"/>
        <w:rPr>
          <w:rFonts w:ascii="Calibri" w:eastAsia="Times New Roman" w:hAnsi="Calibri" w:cs="Calibri"/>
          <w:b/>
          <w:bCs/>
          <w:i/>
          <w:iCs/>
          <w:kern w:val="0"/>
          <w:lang w:eastAsia="en-US"/>
          <w14:ligatures w14:val="none"/>
        </w:rPr>
      </w:pPr>
      <w:r w:rsidRPr="00AE66F8">
        <w:rPr>
          <w:rFonts w:ascii="Calibri" w:eastAsia="Times New Roman" w:hAnsi="Calibri" w:cs="Calibri"/>
          <w:b/>
          <w:bCs/>
          <w:i/>
          <w:iCs/>
          <w:kern w:val="0"/>
          <w:lang w:eastAsia="en-US"/>
          <w14:ligatures w14:val="none"/>
        </w:rPr>
        <w:lastRenderedPageBreak/>
        <w:t xml:space="preserve">CLO </w:t>
      </w:r>
      <w:r w:rsidR="003535D5" w:rsidRPr="00AE66F8">
        <w:rPr>
          <w:rFonts w:ascii="Calibri" w:eastAsia="Times New Roman" w:hAnsi="Calibri" w:cs="Calibri"/>
          <w:b/>
          <w:bCs/>
          <w:i/>
          <w:iCs/>
          <w:kern w:val="0"/>
          <w:lang w:eastAsia="en-US"/>
          <w14:ligatures w14:val="none"/>
        </w:rPr>
        <w:t>3</w:t>
      </w:r>
    </w:p>
    <w:p w14:paraId="1C413C66" w14:textId="60A89DFC" w:rsidR="009A0FCB" w:rsidRPr="00AE66F8" w:rsidRDefault="009A0FCB" w:rsidP="009A0FCB">
      <w:pPr>
        <w:tabs>
          <w:tab w:val="right" w:pos="9638"/>
        </w:tabs>
        <w:spacing w:line="240" w:lineRule="auto"/>
        <w:rPr>
          <w:rFonts w:ascii="Calibri" w:eastAsia="Times New Roman" w:hAnsi="Calibri" w:cs="Calibri"/>
          <w:b/>
          <w:bCs/>
          <w:kern w:val="0"/>
          <w:lang w:eastAsia="en-US"/>
          <w14:ligatures w14:val="none"/>
        </w:rPr>
      </w:pPr>
      <w:r w:rsidRPr="00AE66F8">
        <w:rPr>
          <w:rFonts w:ascii="Calibri" w:eastAsia="Times New Roman" w:hAnsi="Calibri" w:cs="Calibri"/>
          <w:b/>
          <w:bCs/>
          <w:kern w:val="0"/>
          <w:lang w:eastAsia="en-US"/>
          <w14:ligatures w14:val="none"/>
        </w:rPr>
        <w:t>Q</w:t>
      </w:r>
      <w:r w:rsidR="00C104C4">
        <w:rPr>
          <w:rFonts w:ascii="Calibri" w:eastAsia="Times New Roman" w:hAnsi="Calibri" w:cs="Calibri"/>
          <w:b/>
          <w:bCs/>
          <w:kern w:val="0"/>
          <w:lang w:eastAsia="en-US"/>
          <w14:ligatures w14:val="none"/>
        </w:rPr>
        <w:t>3</w:t>
      </w:r>
      <w:r w:rsidRPr="00AE66F8">
        <w:rPr>
          <w:rFonts w:ascii="Calibri" w:eastAsia="Times New Roman" w:hAnsi="Calibri" w:cs="Calibri"/>
          <w:b/>
          <w:bCs/>
          <w:kern w:val="0"/>
          <w:lang w:eastAsia="en-US"/>
          <w14:ligatures w14:val="none"/>
        </w:rPr>
        <w:tab/>
        <w:t xml:space="preserve">[3 + </w:t>
      </w:r>
      <w:r w:rsidR="00AB0994" w:rsidRPr="00AE66F8">
        <w:rPr>
          <w:rFonts w:ascii="Calibri" w:eastAsia="Times New Roman" w:hAnsi="Calibri" w:cs="Calibri"/>
          <w:b/>
          <w:bCs/>
          <w:kern w:val="0"/>
          <w:lang w:eastAsia="en-US"/>
          <w14:ligatures w14:val="none"/>
        </w:rPr>
        <w:t>5</w:t>
      </w:r>
      <w:r w:rsidRPr="00AE66F8">
        <w:rPr>
          <w:rFonts w:ascii="Calibri" w:eastAsia="Times New Roman" w:hAnsi="Calibri" w:cs="Calibri"/>
          <w:b/>
          <w:bCs/>
          <w:kern w:val="0"/>
          <w:lang w:eastAsia="en-US"/>
          <w14:ligatures w14:val="none"/>
        </w:rPr>
        <w:t xml:space="preserve"> +</w:t>
      </w:r>
      <w:r w:rsidR="000F6E60" w:rsidRPr="00AE66F8">
        <w:rPr>
          <w:rFonts w:ascii="Calibri" w:eastAsia="Times New Roman" w:hAnsi="Calibri" w:cs="Calibri"/>
          <w:b/>
          <w:bCs/>
          <w:kern w:val="0"/>
          <w:lang w:eastAsia="en-US"/>
          <w14:ligatures w14:val="none"/>
        </w:rPr>
        <w:t xml:space="preserve"> </w:t>
      </w:r>
      <w:r w:rsidR="007C3956">
        <w:rPr>
          <w:rFonts w:ascii="Calibri" w:eastAsia="Times New Roman" w:hAnsi="Calibri" w:cs="Calibri"/>
          <w:b/>
          <w:bCs/>
          <w:kern w:val="0"/>
          <w:lang w:eastAsia="en-US"/>
          <w14:ligatures w14:val="none"/>
        </w:rPr>
        <w:t>3</w:t>
      </w:r>
      <w:r w:rsidR="000F6E60" w:rsidRPr="00AE66F8">
        <w:rPr>
          <w:rFonts w:ascii="Calibri" w:eastAsia="Times New Roman" w:hAnsi="Calibri" w:cs="Calibri"/>
          <w:b/>
          <w:bCs/>
          <w:kern w:val="0"/>
          <w:lang w:eastAsia="en-US"/>
          <w14:ligatures w14:val="none"/>
        </w:rPr>
        <w:t xml:space="preserve"> + 3</w:t>
      </w:r>
      <w:r w:rsidR="00962363" w:rsidRPr="00AE66F8">
        <w:rPr>
          <w:rFonts w:ascii="Calibri" w:eastAsia="Times New Roman" w:hAnsi="Calibri" w:cs="Calibri"/>
          <w:b/>
          <w:bCs/>
          <w:kern w:val="0"/>
          <w:lang w:eastAsia="en-US"/>
          <w14:ligatures w14:val="none"/>
        </w:rPr>
        <w:t xml:space="preserve"> </w:t>
      </w:r>
      <w:r w:rsidR="00962363">
        <w:rPr>
          <w:rFonts w:ascii="Calibri" w:eastAsia="Times New Roman" w:hAnsi="Calibri" w:cs="Calibri"/>
          <w:b/>
          <w:bCs/>
          <w:kern w:val="0"/>
          <w:lang w:eastAsia="en-US"/>
          <w14:ligatures w14:val="none"/>
        </w:rPr>
        <w:t>+ 2</w:t>
      </w:r>
      <w:r w:rsidR="00962363" w:rsidRPr="00AE66F8">
        <w:rPr>
          <w:rFonts w:ascii="Calibri" w:eastAsia="Times New Roman" w:hAnsi="Calibri" w:cs="Calibri"/>
          <w:b/>
          <w:bCs/>
          <w:kern w:val="0"/>
          <w:lang w:eastAsia="en-US"/>
          <w14:ligatures w14:val="none"/>
        </w:rPr>
        <w:t xml:space="preserve"> + </w:t>
      </w:r>
      <w:r w:rsidR="00962363">
        <w:rPr>
          <w:rFonts w:ascii="Calibri" w:eastAsia="Times New Roman" w:hAnsi="Calibri" w:cs="Calibri"/>
          <w:b/>
          <w:bCs/>
          <w:kern w:val="0"/>
          <w:lang w:eastAsia="en-US"/>
          <w14:ligatures w14:val="none"/>
        </w:rPr>
        <w:t>3</w:t>
      </w:r>
      <w:r w:rsidRPr="00AE66F8">
        <w:rPr>
          <w:rFonts w:ascii="Calibri" w:eastAsia="Times New Roman" w:hAnsi="Calibri" w:cs="Calibri"/>
          <w:b/>
          <w:bCs/>
          <w:kern w:val="0"/>
          <w:lang w:eastAsia="en-US"/>
          <w14:ligatures w14:val="none"/>
        </w:rPr>
        <w:t xml:space="preserve"> marks]</w:t>
      </w:r>
    </w:p>
    <w:p w14:paraId="30F301AE" w14:textId="531E82A8" w:rsidR="009A0FCB" w:rsidRDefault="009A0FCB">
      <w:pPr>
        <w:pStyle w:val="ListParagraph"/>
        <w:numPr>
          <w:ilvl w:val="0"/>
          <w:numId w:val="5"/>
        </w:numPr>
      </w:pPr>
      <w:r w:rsidRPr="00D070F6">
        <w:t xml:space="preserve">Consider a Public Key Infrastructure (PKI) setup </w:t>
      </w:r>
      <w:r>
        <w:t>consisting of</w:t>
      </w:r>
      <w:r w:rsidRPr="00D070F6">
        <w:t xml:space="preserve"> three entities: </w:t>
      </w:r>
      <w:r>
        <w:t xml:space="preserve">a web server </w:t>
      </w:r>
      <w:r w:rsidRPr="008A2930">
        <w:rPr>
          <w:b/>
          <w:bCs/>
        </w:rPr>
        <w:t>W</w:t>
      </w:r>
      <w:r w:rsidRPr="00D070F6">
        <w:t xml:space="preserve">, </w:t>
      </w:r>
      <w:r>
        <w:t xml:space="preserve">an intermediate certificate authority </w:t>
      </w:r>
      <w:r w:rsidRPr="008A2930">
        <w:rPr>
          <w:b/>
          <w:bCs/>
        </w:rPr>
        <w:t>N</w:t>
      </w:r>
      <w:r w:rsidRPr="00D070F6">
        <w:t xml:space="preserve">, and </w:t>
      </w:r>
      <w:r>
        <w:t>r</w:t>
      </w:r>
      <w:r w:rsidRPr="00D070F6">
        <w:t xml:space="preserve">oot </w:t>
      </w:r>
      <w:r>
        <w:t>c</w:t>
      </w:r>
      <w:r w:rsidRPr="00D070F6">
        <w:t xml:space="preserve">ertificate </w:t>
      </w:r>
      <w:r>
        <w:t>a</w:t>
      </w:r>
      <w:r w:rsidRPr="00D070F6">
        <w:t xml:space="preserve">uthority </w:t>
      </w:r>
      <w:r w:rsidRPr="008A2930">
        <w:rPr>
          <w:b/>
          <w:bCs/>
        </w:rPr>
        <w:t>R</w:t>
      </w:r>
      <w:r>
        <w:t>.</w:t>
      </w:r>
      <w:r w:rsidRPr="00D070F6">
        <w:t xml:space="preserve"> </w:t>
      </w:r>
      <w:r w:rsidRPr="0043061C">
        <w:t>Client machines trust only the root CA</w:t>
      </w:r>
      <w:r>
        <w:t xml:space="preserve"> (</w:t>
      </w:r>
      <w:r w:rsidRPr="00D401B8">
        <w:t>R</w:t>
      </w:r>
      <w:r>
        <w:t>).</w:t>
      </w:r>
      <w:r w:rsidRPr="0043061C">
        <w:t xml:space="preserve"> </w:t>
      </w:r>
      <w:r>
        <w:t>However,</w:t>
      </w:r>
      <w:r w:rsidRPr="0043061C">
        <w:t xml:space="preserve"> R does not issue certificates directly to websites.</w:t>
      </w:r>
    </w:p>
    <w:p w14:paraId="759443FA" w14:textId="4B852B08" w:rsidR="009A0FCB" w:rsidRDefault="009A0FCB" w:rsidP="008A2930">
      <w:pPr>
        <w:ind w:left="357"/>
      </w:pPr>
      <w:r w:rsidRPr="00E73334">
        <w:t>To be authenticated by clients,</w:t>
      </w:r>
      <w:r>
        <w:t xml:space="preserve"> the server W must present a </w:t>
      </w:r>
      <w:r w:rsidRPr="00896909">
        <w:rPr>
          <w:i/>
          <w:iCs/>
        </w:rPr>
        <w:t>chain</w:t>
      </w:r>
      <w:r>
        <w:t xml:space="preserve"> of three certificates. Provide the contents of each certificate in this chain in the table below.</w:t>
      </w:r>
    </w:p>
    <w:tbl>
      <w:tblPr>
        <w:tblStyle w:val="TableGrid"/>
        <w:tblW w:w="0" w:type="auto"/>
        <w:jc w:val="center"/>
        <w:tblLayout w:type="fixed"/>
        <w:tblLook w:val="04A0" w:firstRow="1" w:lastRow="0" w:firstColumn="1" w:lastColumn="0" w:noHBand="0" w:noVBand="1"/>
      </w:tblPr>
      <w:tblGrid>
        <w:gridCol w:w="1417"/>
        <w:gridCol w:w="1417"/>
        <w:gridCol w:w="2406"/>
      </w:tblGrid>
      <w:tr w:rsidR="009A0FCB" w14:paraId="1DB24351" w14:textId="77777777" w:rsidTr="008A2930">
        <w:trPr>
          <w:jc w:val="center"/>
        </w:trPr>
        <w:tc>
          <w:tcPr>
            <w:tcW w:w="1417" w:type="dxa"/>
            <w:tcBorders>
              <w:top w:val="nil"/>
              <w:left w:val="nil"/>
            </w:tcBorders>
          </w:tcPr>
          <w:p w14:paraId="5400D0DE" w14:textId="77777777" w:rsidR="009A0FCB" w:rsidRDefault="009A0FCB" w:rsidP="00BE37C4"/>
        </w:tc>
        <w:tc>
          <w:tcPr>
            <w:tcW w:w="1417" w:type="dxa"/>
          </w:tcPr>
          <w:p w14:paraId="3E59C903" w14:textId="77777777" w:rsidR="009A0FCB" w:rsidRPr="009A0FCB" w:rsidRDefault="009A0FCB" w:rsidP="00BE37C4">
            <w:pPr>
              <w:jc w:val="center"/>
              <w:rPr>
                <w:b/>
                <w:bCs/>
              </w:rPr>
            </w:pPr>
            <w:r w:rsidRPr="009A0FCB">
              <w:rPr>
                <w:b/>
                <w:bCs/>
              </w:rPr>
              <w:t>Subject</w:t>
            </w:r>
          </w:p>
        </w:tc>
        <w:tc>
          <w:tcPr>
            <w:tcW w:w="2406" w:type="dxa"/>
          </w:tcPr>
          <w:p w14:paraId="1581554E" w14:textId="77777777" w:rsidR="009A0FCB" w:rsidRPr="009A0FCB" w:rsidRDefault="009A0FCB" w:rsidP="00BE37C4">
            <w:pPr>
              <w:jc w:val="center"/>
              <w:rPr>
                <w:b/>
                <w:bCs/>
              </w:rPr>
            </w:pPr>
            <w:r w:rsidRPr="009A0FCB">
              <w:rPr>
                <w:b/>
                <w:bCs/>
              </w:rPr>
              <w:t>Issuer (signing entity)</w:t>
            </w:r>
          </w:p>
        </w:tc>
      </w:tr>
      <w:tr w:rsidR="009A0FCB" w14:paraId="15FD5922" w14:textId="77777777" w:rsidTr="00896909">
        <w:trPr>
          <w:trHeight w:val="567"/>
          <w:jc w:val="center"/>
        </w:trPr>
        <w:tc>
          <w:tcPr>
            <w:tcW w:w="1417" w:type="dxa"/>
            <w:vAlign w:val="center"/>
          </w:tcPr>
          <w:p w14:paraId="5ACD33D2" w14:textId="77777777" w:rsidR="009A0FCB" w:rsidRDefault="009A0FCB" w:rsidP="009A0FCB">
            <w:pPr>
              <w:jc w:val="center"/>
            </w:pPr>
            <w:r>
              <w:t>Certificate 1</w:t>
            </w:r>
          </w:p>
        </w:tc>
        <w:tc>
          <w:tcPr>
            <w:tcW w:w="1417" w:type="dxa"/>
            <w:vAlign w:val="center"/>
          </w:tcPr>
          <w:p w14:paraId="0D49DE60" w14:textId="693E096C" w:rsidR="009A0FCB" w:rsidRPr="00D87E92" w:rsidRDefault="00D87E92" w:rsidP="009A0FCB">
            <w:pPr>
              <w:jc w:val="center"/>
              <w:rPr>
                <w:color w:val="0070C0"/>
              </w:rPr>
            </w:pPr>
            <w:r w:rsidRPr="00D87E92">
              <w:rPr>
                <w:color w:val="0070C0"/>
              </w:rPr>
              <w:t>W</w:t>
            </w:r>
          </w:p>
        </w:tc>
        <w:tc>
          <w:tcPr>
            <w:tcW w:w="2406" w:type="dxa"/>
            <w:vAlign w:val="center"/>
          </w:tcPr>
          <w:p w14:paraId="65E4CF9B" w14:textId="6B122C23" w:rsidR="009A0FCB" w:rsidRPr="00D87E92" w:rsidRDefault="00D87E92" w:rsidP="009A0FCB">
            <w:pPr>
              <w:jc w:val="center"/>
              <w:rPr>
                <w:color w:val="0070C0"/>
              </w:rPr>
            </w:pPr>
            <w:r w:rsidRPr="00D87E92">
              <w:rPr>
                <w:color w:val="0070C0"/>
              </w:rPr>
              <w:t>N</w:t>
            </w:r>
          </w:p>
        </w:tc>
      </w:tr>
      <w:tr w:rsidR="009A0FCB" w14:paraId="3A459748" w14:textId="77777777" w:rsidTr="00896909">
        <w:trPr>
          <w:trHeight w:val="567"/>
          <w:jc w:val="center"/>
        </w:trPr>
        <w:tc>
          <w:tcPr>
            <w:tcW w:w="1417" w:type="dxa"/>
            <w:vAlign w:val="center"/>
          </w:tcPr>
          <w:p w14:paraId="33512F70" w14:textId="77777777" w:rsidR="009A0FCB" w:rsidRDefault="009A0FCB" w:rsidP="009A0FCB">
            <w:pPr>
              <w:jc w:val="center"/>
            </w:pPr>
            <w:r>
              <w:t>Certificate 2</w:t>
            </w:r>
          </w:p>
        </w:tc>
        <w:tc>
          <w:tcPr>
            <w:tcW w:w="1417" w:type="dxa"/>
            <w:vAlign w:val="center"/>
          </w:tcPr>
          <w:p w14:paraId="4C95BD78" w14:textId="75DC1A15" w:rsidR="009A0FCB" w:rsidRPr="00D87E92" w:rsidRDefault="00D87E92" w:rsidP="009A0FCB">
            <w:pPr>
              <w:jc w:val="center"/>
              <w:rPr>
                <w:color w:val="0070C0"/>
              </w:rPr>
            </w:pPr>
            <w:r w:rsidRPr="00D87E92">
              <w:rPr>
                <w:color w:val="0070C0"/>
              </w:rPr>
              <w:t>N</w:t>
            </w:r>
          </w:p>
        </w:tc>
        <w:tc>
          <w:tcPr>
            <w:tcW w:w="2406" w:type="dxa"/>
            <w:vAlign w:val="center"/>
          </w:tcPr>
          <w:p w14:paraId="27928002" w14:textId="4093E5DA" w:rsidR="009A0FCB" w:rsidRPr="00D87E92" w:rsidRDefault="00D87E92" w:rsidP="009A0FCB">
            <w:pPr>
              <w:jc w:val="center"/>
              <w:rPr>
                <w:color w:val="0070C0"/>
              </w:rPr>
            </w:pPr>
            <w:r w:rsidRPr="00D87E92">
              <w:rPr>
                <w:color w:val="0070C0"/>
              </w:rPr>
              <w:t>R</w:t>
            </w:r>
          </w:p>
        </w:tc>
      </w:tr>
      <w:tr w:rsidR="009A0FCB" w14:paraId="23AA02CE" w14:textId="77777777" w:rsidTr="00896909">
        <w:trPr>
          <w:trHeight w:val="567"/>
          <w:jc w:val="center"/>
        </w:trPr>
        <w:tc>
          <w:tcPr>
            <w:tcW w:w="1417" w:type="dxa"/>
            <w:vAlign w:val="center"/>
          </w:tcPr>
          <w:p w14:paraId="1AC974BC" w14:textId="77777777" w:rsidR="009A0FCB" w:rsidRDefault="009A0FCB" w:rsidP="009A0FCB">
            <w:pPr>
              <w:jc w:val="center"/>
            </w:pPr>
            <w:r>
              <w:t>Certificate 3</w:t>
            </w:r>
          </w:p>
        </w:tc>
        <w:tc>
          <w:tcPr>
            <w:tcW w:w="1417" w:type="dxa"/>
            <w:vAlign w:val="center"/>
          </w:tcPr>
          <w:p w14:paraId="3D900007" w14:textId="379CE3BC" w:rsidR="009A0FCB" w:rsidRPr="00D87E92" w:rsidRDefault="00D87E92" w:rsidP="009A0FCB">
            <w:pPr>
              <w:jc w:val="center"/>
              <w:rPr>
                <w:color w:val="0070C0"/>
              </w:rPr>
            </w:pPr>
            <w:r w:rsidRPr="00D87E92">
              <w:rPr>
                <w:color w:val="0070C0"/>
              </w:rPr>
              <w:t>R</w:t>
            </w:r>
          </w:p>
        </w:tc>
        <w:tc>
          <w:tcPr>
            <w:tcW w:w="2406" w:type="dxa"/>
            <w:vAlign w:val="center"/>
          </w:tcPr>
          <w:p w14:paraId="585DDB11" w14:textId="19C671D8" w:rsidR="009A0FCB" w:rsidRPr="00D87E92" w:rsidRDefault="00D87E92" w:rsidP="009A0FCB">
            <w:pPr>
              <w:jc w:val="center"/>
              <w:rPr>
                <w:color w:val="0070C0"/>
              </w:rPr>
            </w:pPr>
            <w:r w:rsidRPr="00D87E92">
              <w:rPr>
                <w:color w:val="0070C0"/>
              </w:rPr>
              <w:t>R (self signed)</w:t>
            </w:r>
          </w:p>
        </w:tc>
      </w:tr>
    </w:tbl>
    <w:p w14:paraId="085E8B50" w14:textId="77777777" w:rsidR="009C5E4E" w:rsidRDefault="009C5E4E" w:rsidP="009C5E4E">
      <w:pPr>
        <w:pStyle w:val="ListParagraph"/>
        <w:ind w:left="360"/>
      </w:pPr>
    </w:p>
    <w:p w14:paraId="78D4984F" w14:textId="6BD5E928" w:rsidR="003535D5" w:rsidRDefault="003535D5">
      <w:pPr>
        <w:pStyle w:val="ListParagraph"/>
        <w:numPr>
          <w:ilvl w:val="0"/>
          <w:numId w:val="5"/>
        </w:numPr>
      </w:pPr>
      <w:r>
        <w:t>Read the following scenarios carefully and fill in the box with most-appropriate malware type.</w:t>
      </w:r>
    </w:p>
    <w:tbl>
      <w:tblPr>
        <w:tblStyle w:val="TableGrid"/>
        <w:tblW w:w="0" w:type="auto"/>
        <w:tblLook w:val="04A0" w:firstRow="1" w:lastRow="0" w:firstColumn="1" w:lastColumn="0" w:noHBand="0" w:noVBand="1"/>
      </w:tblPr>
      <w:tblGrid>
        <w:gridCol w:w="7366"/>
        <w:gridCol w:w="1651"/>
      </w:tblGrid>
      <w:tr w:rsidR="003535D5" w14:paraId="70801AB8" w14:textId="77777777" w:rsidTr="00757528">
        <w:trPr>
          <w:trHeight w:val="567"/>
        </w:trPr>
        <w:tc>
          <w:tcPr>
            <w:tcW w:w="7366" w:type="dxa"/>
            <w:vAlign w:val="center"/>
          </w:tcPr>
          <w:p w14:paraId="00F34A9E" w14:textId="135E0BDF" w:rsidR="003535D5" w:rsidRDefault="003535D5" w:rsidP="009A0AF5">
            <w:r w:rsidRPr="008F25C3">
              <w:t>A free software application works normally but secretly deletes user files and steals credentials.</w:t>
            </w:r>
          </w:p>
        </w:tc>
        <w:tc>
          <w:tcPr>
            <w:tcW w:w="1651" w:type="dxa"/>
            <w:vAlign w:val="center"/>
          </w:tcPr>
          <w:p w14:paraId="1082443A" w14:textId="26EE02B2" w:rsidR="003535D5" w:rsidRPr="00757528" w:rsidRDefault="00757528" w:rsidP="00757528">
            <w:pPr>
              <w:rPr>
                <w:color w:val="0070C0"/>
              </w:rPr>
            </w:pPr>
            <w:r w:rsidRPr="00757528">
              <w:rPr>
                <w:color w:val="0070C0"/>
              </w:rPr>
              <w:t>trojan</w:t>
            </w:r>
          </w:p>
        </w:tc>
      </w:tr>
      <w:tr w:rsidR="003535D5" w14:paraId="6620FA4F" w14:textId="77777777" w:rsidTr="00757528">
        <w:trPr>
          <w:trHeight w:val="567"/>
        </w:trPr>
        <w:tc>
          <w:tcPr>
            <w:tcW w:w="7366" w:type="dxa"/>
            <w:vAlign w:val="center"/>
          </w:tcPr>
          <w:p w14:paraId="7D8DEC47" w14:textId="19FA3624" w:rsidR="003535D5" w:rsidRDefault="003535D5" w:rsidP="009A0AF5">
            <w:r w:rsidRPr="008F25C3">
              <w:t>Months after an employee is terminated, payroll data is suddenly erased.</w:t>
            </w:r>
          </w:p>
        </w:tc>
        <w:tc>
          <w:tcPr>
            <w:tcW w:w="1651" w:type="dxa"/>
            <w:vAlign w:val="center"/>
          </w:tcPr>
          <w:p w14:paraId="48AE69E3" w14:textId="744DF501" w:rsidR="003535D5" w:rsidRPr="00757528" w:rsidRDefault="00757528" w:rsidP="00757528">
            <w:pPr>
              <w:rPr>
                <w:color w:val="0070C0"/>
              </w:rPr>
            </w:pPr>
            <w:r w:rsidRPr="00757528">
              <w:rPr>
                <w:color w:val="0070C0"/>
              </w:rPr>
              <w:t>logic bomb</w:t>
            </w:r>
          </w:p>
        </w:tc>
      </w:tr>
      <w:tr w:rsidR="003535D5" w14:paraId="74EBA3CA" w14:textId="77777777" w:rsidTr="00757528">
        <w:trPr>
          <w:trHeight w:val="567"/>
        </w:trPr>
        <w:tc>
          <w:tcPr>
            <w:tcW w:w="7366" w:type="dxa"/>
            <w:vAlign w:val="center"/>
          </w:tcPr>
          <w:p w14:paraId="1A2FA888" w14:textId="679BEDCC" w:rsidR="003535D5" w:rsidRDefault="003535D5" w:rsidP="009A0AF5">
            <w:r w:rsidRPr="008F25C3">
              <w:t>Users receive fake virus alerts forcing them to download “security software”.</w:t>
            </w:r>
          </w:p>
        </w:tc>
        <w:tc>
          <w:tcPr>
            <w:tcW w:w="1651" w:type="dxa"/>
            <w:vAlign w:val="center"/>
          </w:tcPr>
          <w:p w14:paraId="3161183D" w14:textId="20C414BE" w:rsidR="003535D5" w:rsidRPr="00757528" w:rsidRDefault="00757528" w:rsidP="00757528">
            <w:pPr>
              <w:rPr>
                <w:color w:val="0070C0"/>
              </w:rPr>
            </w:pPr>
            <w:r w:rsidRPr="00757528">
              <w:rPr>
                <w:color w:val="0070C0"/>
              </w:rPr>
              <w:t>scareware</w:t>
            </w:r>
          </w:p>
        </w:tc>
      </w:tr>
      <w:tr w:rsidR="003535D5" w14:paraId="258A8833" w14:textId="77777777" w:rsidTr="00757528">
        <w:trPr>
          <w:trHeight w:val="567"/>
        </w:trPr>
        <w:tc>
          <w:tcPr>
            <w:tcW w:w="7366" w:type="dxa"/>
            <w:vAlign w:val="center"/>
          </w:tcPr>
          <w:p w14:paraId="0EF76F1A" w14:textId="0CBC130D" w:rsidR="003535D5" w:rsidRDefault="003535D5" w:rsidP="009A0AF5">
            <w:r w:rsidRPr="008F25C3">
              <w:t>A malware disguises itself as a system process and participates in DDoS attacks.</w:t>
            </w:r>
          </w:p>
        </w:tc>
        <w:tc>
          <w:tcPr>
            <w:tcW w:w="1651" w:type="dxa"/>
            <w:vAlign w:val="center"/>
          </w:tcPr>
          <w:p w14:paraId="456DEF85" w14:textId="611ABC78" w:rsidR="003535D5" w:rsidRPr="00757528" w:rsidRDefault="00757528" w:rsidP="00757528">
            <w:pPr>
              <w:rPr>
                <w:color w:val="0070C0"/>
              </w:rPr>
            </w:pPr>
            <w:r w:rsidRPr="00757528">
              <w:rPr>
                <w:color w:val="0070C0"/>
              </w:rPr>
              <w:t>zombie / bot</w:t>
            </w:r>
          </w:p>
        </w:tc>
      </w:tr>
      <w:tr w:rsidR="003535D5" w14:paraId="5AA64015" w14:textId="77777777" w:rsidTr="00757528">
        <w:trPr>
          <w:trHeight w:val="567"/>
        </w:trPr>
        <w:tc>
          <w:tcPr>
            <w:tcW w:w="7366" w:type="dxa"/>
            <w:vAlign w:val="center"/>
          </w:tcPr>
          <w:p w14:paraId="4E97DFEC" w14:textId="263389C1" w:rsidR="003535D5" w:rsidRDefault="003535D5" w:rsidP="009A0AF5">
            <w:r w:rsidRPr="008F25C3">
              <w:t>A malicious program spreads rapidly across a corporate network, generating excessive traffic without user involvement.</w:t>
            </w:r>
          </w:p>
        </w:tc>
        <w:tc>
          <w:tcPr>
            <w:tcW w:w="1651" w:type="dxa"/>
            <w:vAlign w:val="center"/>
          </w:tcPr>
          <w:p w14:paraId="337640F2" w14:textId="4931000E" w:rsidR="003535D5" w:rsidRPr="00757528" w:rsidRDefault="00757528" w:rsidP="00757528">
            <w:pPr>
              <w:rPr>
                <w:color w:val="0070C0"/>
              </w:rPr>
            </w:pPr>
            <w:r w:rsidRPr="00757528">
              <w:rPr>
                <w:color w:val="0070C0"/>
              </w:rPr>
              <w:t>worm</w:t>
            </w:r>
          </w:p>
        </w:tc>
      </w:tr>
    </w:tbl>
    <w:p w14:paraId="4893D8E9" w14:textId="77777777" w:rsidR="00A118D4" w:rsidRDefault="00A118D4" w:rsidP="00A118D4">
      <w:pPr>
        <w:pStyle w:val="ListParagraph"/>
        <w:numPr>
          <w:ilvl w:val="0"/>
          <w:numId w:val="5"/>
        </w:numPr>
        <w:spacing w:before="160"/>
        <w:ind w:left="357" w:hanging="357"/>
      </w:pPr>
      <w:r>
        <w:t>IPsec operates at Layer 3 and provides two operating modes. Compare these modes by stating when to use them, and a key pro and con.</w:t>
      </w:r>
    </w:p>
    <w:tbl>
      <w:tblPr>
        <w:tblStyle w:val="TableGrid"/>
        <w:tblW w:w="0" w:type="auto"/>
        <w:tblLook w:val="04A0" w:firstRow="1" w:lastRow="0" w:firstColumn="1" w:lastColumn="0" w:noHBand="0" w:noVBand="1"/>
      </w:tblPr>
      <w:tblGrid>
        <w:gridCol w:w="1271"/>
        <w:gridCol w:w="2582"/>
        <w:gridCol w:w="2582"/>
        <w:gridCol w:w="2582"/>
      </w:tblGrid>
      <w:tr w:rsidR="00A118D4" w14:paraId="75D3CC39" w14:textId="77777777" w:rsidTr="00C16A0A">
        <w:tc>
          <w:tcPr>
            <w:tcW w:w="1271" w:type="dxa"/>
          </w:tcPr>
          <w:p w14:paraId="6AF52C86" w14:textId="77777777" w:rsidR="00A118D4" w:rsidRPr="00A35482" w:rsidRDefault="00A118D4" w:rsidP="00C16A0A">
            <w:pPr>
              <w:rPr>
                <w:b/>
                <w:bCs/>
              </w:rPr>
            </w:pPr>
            <w:r w:rsidRPr="00A35482">
              <w:rPr>
                <w:b/>
                <w:bCs/>
              </w:rPr>
              <w:t xml:space="preserve">IPsec </w:t>
            </w:r>
            <w:r>
              <w:rPr>
                <w:b/>
                <w:bCs/>
              </w:rPr>
              <w:t>m</w:t>
            </w:r>
            <w:r w:rsidRPr="00A35482">
              <w:rPr>
                <w:b/>
                <w:bCs/>
              </w:rPr>
              <w:t>ode</w:t>
            </w:r>
          </w:p>
        </w:tc>
        <w:tc>
          <w:tcPr>
            <w:tcW w:w="2582" w:type="dxa"/>
          </w:tcPr>
          <w:p w14:paraId="5AB9EE44" w14:textId="77777777" w:rsidR="00A118D4" w:rsidRPr="00A35482" w:rsidRDefault="00A118D4" w:rsidP="00C16A0A">
            <w:pPr>
              <w:rPr>
                <w:b/>
                <w:bCs/>
              </w:rPr>
            </w:pPr>
            <w:r w:rsidRPr="00A35482">
              <w:rPr>
                <w:b/>
                <w:bCs/>
              </w:rPr>
              <w:t xml:space="preserve">Primary </w:t>
            </w:r>
            <w:r>
              <w:rPr>
                <w:b/>
                <w:bCs/>
              </w:rPr>
              <w:t>u</w:t>
            </w:r>
            <w:r w:rsidRPr="00A35482">
              <w:rPr>
                <w:b/>
                <w:bCs/>
              </w:rPr>
              <w:t xml:space="preserve">se </w:t>
            </w:r>
            <w:r>
              <w:rPr>
                <w:b/>
                <w:bCs/>
              </w:rPr>
              <w:t>c</w:t>
            </w:r>
            <w:r w:rsidRPr="00A35482">
              <w:rPr>
                <w:b/>
                <w:bCs/>
              </w:rPr>
              <w:t>ase</w:t>
            </w:r>
          </w:p>
        </w:tc>
        <w:tc>
          <w:tcPr>
            <w:tcW w:w="2582" w:type="dxa"/>
          </w:tcPr>
          <w:p w14:paraId="29F67B99" w14:textId="77777777" w:rsidR="00A118D4" w:rsidRPr="00A35482" w:rsidRDefault="00A118D4" w:rsidP="00C16A0A">
            <w:pPr>
              <w:rPr>
                <w:b/>
                <w:bCs/>
              </w:rPr>
            </w:pPr>
            <w:r w:rsidRPr="00A35482">
              <w:rPr>
                <w:b/>
                <w:bCs/>
              </w:rPr>
              <w:t>Pros</w:t>
            </w:r>
          </w:p>
        </w:tc>
        <w:tc>
          <w:tcPr>
            <w:tcW w:w="2582" w:type="dxa"/>
          </w:tcPr>
          <w:p w14:paraId="6FF06EB3" w14:textId="77777777" w:rsidR="00A118D4" w:rsidRPr="00A35482" w:rsidRDefault="00A118D4" w:rsidP="00C16A0A">
            <w:pPr>
              <w:rPr>
                <w:b/>
                <w:bCs/>
              </w:rPr>
            </w:pPr>
            <w:r w:rsidRPr="00A35482">
              <w:rPr>
                <w:b/>
                <w:bCs/>
              </w:rPr>
              <w:t>Cons</w:t>
            </w:r>
          </w:p>
        </w:tc>
      </w:tr>
      <w:tr w:rsidR="00A118D4" w14:paraId="15363075" w14:textId="77777777" w:rsidTr="00280A45">
        <w:trPr>
          <w:trHeight w:val="680"/>
        </w:trPr>
        <w:tc>
          <w:tcPr>
            <w:tcW w:w="1271" w:type="dxa"/>
            <w:vAlign w:val="center"/>
          </w:tcPr>
          <w:p w14:paraId="594EA902" w14:textId="77777777" w:rsidR="00A118D4" w:rsidRDefault="00A118D4" w:rsidP="00C16A0A">
            <w:r>
              <w:t>Transport</w:t>
            </w:r>
          </w:p>
        </w:tc>
        <w:tc>
          <w:tcPr>
            <w:tcW w:w="2582" w:type="dxa"/>
            <w:vAlign w:val="center"/>
          </w:tcPr>
          <w:p w14:paraId="39B686C5" w14:textId="38E907E5" w:rsidR="00A118D4" w:rsidRPr="00280A45" w:rsidRDefault="00757528" w:rsidP="00280A45">
            <w:pPr>
              <w:rPr>
                <w:color w:val="0070C0"/>
              </w:rPr>
            </w:pPr>
            <w:r w:rsidRPr="00280A45">
              <w:rPr>
                <w:color w:val="0070C0"/>
              </w:rPr>
              <w:t>Host to host security</w:t>
            </w:r>
          </w:p>
        </w:tc>
        <w:tc>
          <w:tcPr>
            <w:tcW w:w="2582" w:type="dxa"/>
            <w:vAlign w:val="center"/>
          </w:tcPr>
          <w:p w14:paraId="2A5D13A0" w14:textId="3349A4B1" w:rsidR="00A118D4" w:rsidRPr="00280A45" w:rsidRDefault="004845C4" w:rsidP="00280A45">
            <w:pPr>
              <w:rPr>
                <w:color w:val="0070C0"/>
              </w:rPr>
            </w:pPr>
            <w:r w:rsidRPr="00280A45">
              <w:rPr>
                <w:color w:val="0070C0"/>
              </w:rPr>
              <w:t>Computationally light</w:t>
            </w:r>
          </w:p>
        </w:tc>
        <w:tc>
          <w:tcPr>
            <w:tcW w:w="2582" w:type="dxa"/>
            <w:vAlign w:val="center"/>
          </w:tcPr>
          <w:p w14:paraId="4FC6B5B8" w14:textId="605EA7CA" w:rsidR="00A118D4" w:rsidRPr="00280A45" w:rsidRDefault="004845C4" w:rsidP="00280A45">
            <w:pPr>
              <w:rPr>
                <w:color w:val="0070C0"/>
              </w:rPr>
            </w:pPr>
            <w:r w:rsidRPr="00280A45">
              <w:rPr>
                <w:color w:val="0070C0"/>
              </w:rPr>
              <w:t xml:space="preserve">IP header fields </w:t>
            </w:r>
            <w:r w:rsidR="00280A45" w:rsidRPr="00280A45">
              <w:rPr>
                <w:color w:val="0070C0"/>
              </w:rPr>
              <w:t>are clearly visible</w:t>
            </w:r>
          </w:p>
        </w:tc>
      </w:tr>
      <w:tr w:rsidR="00A118D4" w14:paraId="3CCD4F6D" w14:textId="77777777" w:rsidTr="00280A45">
        <w:trPr>
          <w:trHeight w:val="680"/>
        </w:trPr>
        <w:tc>
          <w:tcPr>
            <w:tcW w:w="1271" w:type="dxa"/>
            <w:vAlign w:val="center"/>
          </w:tcPr>
          <w:p w14:paraId="5AEDBF76" w14:textId="77777777" w:rsidR="00A118D4" w:rsidRDefault="00A118D4" w:rsidP="00C16A0A">
            <w:r>
              <w:t>Tunnel</w:t>
            </w:r>
          </w:p>
        </w:tc>
        <w:tc>
          <w:tcPr>
            <w:tcW w:w="2582" w:type="dxa"/>
            <w:vAlign w:val="center"/>
          </w:tcPr>
          <w:p w14:paraId="6DD6EC3A" w14:textId="58F84ED7" w:rsidR="00A118D4" w:rsidRPr="00280A45" w:rsidRDefault="00757528" w:rsidP="00280A45">
            <w:pPr>
              <w:rPr>
                <w:color w:val="0070C0"/>
              </w:rPr>
            </w:pPr>
            <w:r w:rsidRPr="00280A45">
              <w:rPr>
                <w:color w:val="0070C0"/>
              </w:rPr>
              <w:t>Gateway to gateway security</w:t>
            </w:r>
          </w:p>
        </w:tc>
        <w:tc>
          <w:tcPr>
            <w:tcW w:w="2582" w:type="dxa"/>
            <w:vAlign w:val="center"/>
          </w:tcPr>
          <w:p w14:paraId="69316F85" w14:textId="58E373E3" w:rsidR="00A118D4" w:rsidRPr="00280A45" w:rsidRDefault="00280A45" w:rsidP="00280A45">
            <w:pPr>
              <w:rPr>
                <w:color w:val="0070C0"/>
              </w:rPr>
            </w:pPr>
            <w:r w:rsidRPr="00280A45">
              <w:rPr>
                <w:color w:val="0070C0"/>
              </w:rPr>
              <w:t xml:space="preserve">Hides </w:t>
            </w:r>
            <w:r w:rsidR="00216E35">
              <w:rPr>
                <w:color w:val="0070C0"/>
              </w:rPr>
              <w:t>actual</w:t>
            </w:r>
            <w:r w:rsidRPr="00280A45">
              <w:rPr>
                <w:color w:val="0070C0"/>
              </w:rPr>
              <w:t xml:space="preserve"> sender</w:t>
            </w:r>
            <w:r w:rsidR="00216E35">
              <w:rPr>
                <w:color w:val="0070C0"/>
              </w:rPr>
              <w:t xml:space="preserve"> </w:t>
            </w:r>
            <w:r w:rsidRPr="00280A45">
              <w:rPr>
                <w:color w:val="0070C0"/>
              </w:rPr>
              <w:t>/</w:t>
            </w:r>
            <w:r w:rsidR="00216E35">
              <w:rPr>
                <w:color w:val="0070C0"/>
              </w:rPr>
              <w:t xml:space="preserve"> </w:t>
            </w:r>
            <w:r w:rsidRPr="00280A45">
              <w:rPr>
                <w:color w:val="0070C0"/>
              </w:rPr>
              <w:t>receiver</w:t>
            </w:r>
          </w:p>
        </w:tc>
        <w:tc>
          <w:tcPr>
            <w:tcW w:w="2582" w:type="dxa"/>
            <w:vAlign w:val="center"/>
          </w:tcPr>
          <w:p w14:paraId="2890244C" w14:textId="591BC1AE" w:rsidR="00A118D4" w:rsidRPr="00280A45" w:rsidRDefault="00280A45" w:rsidP="00280A45">
            <w:pPr>
              <w:rPr>
                <w:color w:val="0070C0"/>
              </w:rPr>
            </w:pPr>
            <w:r w:rsidRPr="00280A45">
              <w:rPr>
                <w:color w:val="0070C0"/>
              </w:rPr>
              <w:t>Computationally heavy</w:t>
            </w:r>
          </w:p>
        </w:tc>
      </w:tr>
    </w:tbl>
    <w:p w14:paraId="2B6CDDF1" w14:textId="77777777" w:rsidR="00A118D4" w:rsidRDefault="00A118D4" w:rsidP="00A118D4">
      <w:pPr>
        <w:pStyle w:val="ListParagraph"/>
        <w:numPr>
          <w:ilvl w:val="0"/>
          <w:numId w:val="5"/>
        </w:numPr>
        <w:spacing w:before="160"/>
        <w:ind w:left="357" w:hanging="357"/>
      </w:pPr>
      <w:r>
        <w:t>You studied four risk treatment (control) strategies. Identify which one has been followed in the given circumstances?</w:t>
      </w:r>
    </w:p>
    <w:tbl>
      <w:tblPr>
        <w:tblStyle w:val="TableGrid"/>
        <w:tblW w:w="0" w:type="auto"/>
        <w:tblLook w:val="04A0" w:firstRow="1" w:lastRow="0" w:firstColumn="1" w:lastColumn="0" w:noHBand="0" w:noVBand="1"/>
      </w:tblPr>
      <w:tblGrid>
        <w:gridCol w:w="7083"/>
        <w:gridCol w:w="1934"/>
      </w:tblGrid>
      <w:tr w:rsidR="00A118D4" w14:paraId="5CA25B9F" w14:textId="77777777" w:rsidTr="00C16A0A">
        <w:trPr>
          <w:trHeight w:val="567"/>
        </w:trPr>
        <w:tc>
          <w:tcPr>
            <w:tcW w:w="7083" w:type="dxa"/>
            <w:vAlign w:val="center"/>
          </w:tcPr>
          <w:p w14:paraId="0A8B3C1F" w14:textId="77777777" w:rsidR="00A118D4" w:rsidRDefault="00A118D4" w:rsidP="00C16A0A">
            <w:r w:rsidRPr="00D36E75">
              <w:t>A company decides not to encrypt a low-value internal notice board.</w:t>
            </w:r>
          </w:p>
        </w:tc>
        <w:tc>
          <w:tcPr>
            <w:tcW w:w="1934" w:type="dxa"/>
            <w:vAlign w:val="center"/>
          </w:tcPr>
          <w:p w14:paraId="1A8E3560" w14:textId="110B8481" w:rsidR="00A118D4" w:rsidRPr="00810FFF" w:rsidRDefault="00F148DA" w:rsidP="00C16A0A">
            <w:pPr>
              <w:rPr>
                <w:color w:val="0070C0"/>
              </w:rPr>
            </w:pPr>
            <w:r w:rsidRPr="00810FFF">
              <w:rPr>
                <w:color w:val="0070C0"/>
              </w:rPr>
              <w:t>Acceptance</w:t>
            </w:r>
          </w:p>
        </w:tc>
      </w:tr>
      <w:tr w:rsidR="00A118D4" w14:paraId="6CC31BEA" w14:textId="77777777" w:rsidTr="00C16A0A">
        <w:trPr>
          <w:trHeight w:val="567"/>
        </w:trPr>
        <w:tc>
          <w:tcPr>
            <w:tcW w:w="7083" w:type="dxa"/>
            <w:vAlign w:val="center"/>
          </w:tcPr>
          <w:p w14:paraId="5BA1C1FF" w14:textId="77777777" w:rsidR="00A118D4" w:rsidRDefault="00A118D4" w:rsidP="00C16A0A">
            <w:r w:rsidRPr="00D36E75">
              <w:t>A firm outsources hosting to a cloud provider with a service-level agreement.</w:t>
            </w:r>
          </w:p>
        </w:tc>
        <w:tc>
          <w:tcPr>
            <w:tcW w:w="1934" w:type="dxa"/>
            <w:vAlign w:val="center"/>
          </w:tcPr>
          <w:p w14:paraId="679C284E" w14:textId="720304D4" w:rsidR="00A118D4" w:rsidRPr="00810FFF" w:rsidRDefault="00810FFF" w:rsidP="00C16A0A">
            <w:pPr>
              <w:rPr>
                <w:color w:val="0070C0"/>
              </w:rPr>
            </w:pPr>
            <w:r w:rsidRPr="00810FFF">
              <w:rPr>
                <w:color w:val="0070C0"/>
              </w:rPr>
              <w:t>Transference</w:t>
            </w:r>
          </w:p>
        </w:tc>
      </w:tr>
      <w:tr w:rsidR="00A118D4" w14:paraId="200778D7" w14:textId="77777777" w:rsidTr="00C16A0A">
        <w:trPr>
          <w:trHeight w:val="567"/>
        </w:trPr>
        <w:tc>
          <w:tcPr>
            <w:tcW w:w="7083" w:type="dxa"/>
            <w:vAlign w:val="center"/>
          </w:tcPr>
          <w:p w14:paraId="1412C936" w14:textId="77777777" w:rsidR="00A118D4" w:rsidRDefault="00A118D4" w:rsidP="00C16A0A">
            <w:r w:rsidRPr="00D36E75">
              <w:t>A budgeting app refuses bank-account integration.</w:t>
            </w:r>
          </w:p>
        </w:tc>
        <w:tc>
          <w:tcPr>
            <w:tcW w:w="1934" w:type="dxa"/>
            <w:vAlign w:val="center"/>
          </w:tcPr>
          <w:p w14:paraId="2FBDD0FE" w14:textId="63A73CC3" w:rsidR="00A118D4" w:rsidRPr="00810FFF" w:rsidRDefault="00810FFF" w:rsidP="00C16A0A">
            <w:pPr>
              <w:rPr>
                <w:color w:val="0070C0"/>
              </w:rPr>
            </w:pPr>
            <w:r w:rsidRPr="00810FFF">
              <w:rPr>
                <w:color w:val="0070C0"/>
              </w:rPr>
              <w:t>Avoidance</w:t>
            </w:r>
          </w:p>
        </w:tc>
      </w:tr>
    </w:tbl>
    <w:p w14:paraId="2C729074" w14:textId="0E9DD2DF" w:rsidR="003535D5" w:rsidRPr="00E81CF5" w:rsidRDefault="003535D5">
      <w:pPr>
        <w:pStyle w:val="ListParagraph"/>
        <w:numPr>
          <w:ilvl w:val="0"/>
          <w:numId w:val="5"/>
        </w:numPr>
        <w:autoSpaceDE w:val="0"/>
        <w:autoSpaceDN w:val="0"/>
        <w:adjustRightInd w:val="0"/>
        <w:spacing w:before="160" w:line="240" w:lineRule="auto"/>
        <w:ind w:left="357" w:hanging="357"/>
        <w:rPr>
          <w:rStyle w:val="Emphasis"/>
          <w:rFonts w:eastAsia="Calibri" w:cstheme="minorHAnsi"/>
          <w:i w:val="0"/>
          <w:iCs w:val="0"/>
        </w:rPr>
      </w:pPr>
      <w:r w:rsidRPr="00E81CF5">
        <w:rPr>
          <w:rStyle w:val="Emphasis"/>
          <w:rFonts w:eastAsia="Calibri" w:cstheme="minorHAnsi"/>
          <w:i w:val="0"/>
          <w:iCs w:val="0"/>
        </w:rPr>
        <w:lastRenderedPageBreak/>
        <w:t>Assume that Alice, Bob, and Chris grant certain privileges on</w:t>
      </w:r>
      <w:r w:rsidRPr="00E81CF5">
        <w:rPr>
          <w:rStyle w:val="Emphasis"/>
          <w:rFonts w:ascii="Consolas" w:eastAsia="Calibri" w:hAnsi="Consolas" w:cstheme="minorHAnsi"/>
          <w:i w:val="0"/>
          <w:iCs w:val="0"/>
        </w:rPr>
        <w:t xml:space="preserve"> Student </w:t>
      </w:r>
      <w:r w:rsidRPr="00E81CF5">
        <w:rPr>
          <w:rStyle w:val="Emphasis"/>
          <w:rFonts w:eastAsia="Calibri" w:cstheme="minorHAnsi"/>
          <w:i w:val="0"/>
          <w:iCs w:val="0"/>
        </w:rPr>
        <w:t>table to Joe, who in turn grants them to Peter, as shown in the following table. Numerical entries indicate the time of granting.</w:t>
      </w:r>
    </w:p>
    <w:tbl>
      <w:tblPr>
        <w:tblStyle w:val="TableGrid"/>
        <w:tblW w:w="0" w:type="auto"/>
        <w:jc w:val="center"/>
        <w:tblLook w:val="04A0" w:firstRow="1" w:lastRow="0" w:firstColumn="1" w:lastColumn="0" w:noHBand="0" w:noVBand="1"/>
      </w:tblPr>
      <w:tblGrid>
        <w:gridCol w:w="1129"/>
        <w:gridCol w:w="1276"/>
        <w:gridCol w:w="1559"/>
        <w:gridCol w:w="993"/>
        <w:gridCol w:w="992"/>
      </w:tblGrid>
      <w:tr w:rsidR="00AB0994" w:rsidRPr="003535D5" w14:paraId="59886170" w14:textId="77777777" w:rsidTr="00AB0994">
        <w:trPr>
          <w:jc w:val="center"/>
        </w:trPr>
        <w:tc>
          <w:tcPr>
            <w:tcW w:w="1129" w:type="dxa"/>
          </w:tcPr>
          <w:p w14:paraId="421C8ADB" w14:textId="77777777" w:rsidR="00AB0994" w:rsidRPr="003535D5" w:rsidRDefault="00AB0994" w:rsidP="00BE37C4">
            <w:pPr>
              <w:autoSpaceDE w:val="0"/>
              <w:autoSpaceDN w:val="0"/>
              <w:adjustRightInd w:val="0"/>
              <w:rPr>
                <w:rStyle w:val="Emphasis"/>
                <w:rFonts w:eastAsia="Calibri" w:cstheme="minorHAnsi"/>
                <w:b/>
                <w:bCs/>
                <w:i w:val="0"/>
                <w:iCs w:val="0"/>
              </w:rPr>
            </w:pPr>
            <w:r w:rsidRPr="003535D5">
              <w:rPr>
                <w:rStyle w:val="Emphasis"/>
                <w:rFonts w:eastAsia="Calibri" w:cstheme="minorHAnsi"/>
                <w:b/>
                <w:bCs/>
                <w:i w:val="0"/>
                <w:iCs w:val="0"/>
              </w:rPr>
              <w:t>UserID</w:t>
            </w:r>
          </w:p>
        </w:tc>
        <w:tc>
          <w:tcPr>
            <w:tcW w:w="1276" w:type="dxa"/>
          </w:tcPr>
          <w:p w14:paraId="32BB8F97" w14:textId="77777777" w:rsidR="00AB0994" w:rsidRPr="003535D5" w:rsidRDefault="00AB0994" w:rsidP="00BE37C4">
            <w:pPr>
              <w:autoSpaceDE w:val="0"/>
              <w:autoSpaceDN w:val="0"/>
              <w:adjustRightInd w:val="0"/>
              <w:rPr>
                <w:rStyle w:val="Emphasis"/>
                <w:rFonts w:eastAsia="Calibri" w:cstheme="minorHAnsi"/>
                <w:b/>
                <w:bCs/>
                <w:i w:val="0"/>
                <w:iCs w:val="0"/>
              </w:rPr>
            </w:pPr>
            <w:r w:rsidRPr="003535D5">
              <w:rPr>
                <w:rStyle w:val="Emphasis"/>
                <w:rFonts w:eastAsia="Calibri" w:cstheme="minorHAnsi"/>
                <w:b/>
                <w:bCs/>
                <w:i w:val="0"/>
                <w:iCs w:val="0"/>
              </w:rPr>
              <w:t>Grantor</w:t>
            </w:r>
          </w:p>
        </w:tc>
        <w:tc>
          <w:tcPr>
            <w:tcW w:w="1559" w:type="dxa"/>
          </w:tcPr>
          <w:p w14:paraId="60805C76" w14:textId="77777777" w:rsidR="00AB0994" w:rsidRPr="003535D5" w:rsidRDefault="00AB0994" w:rsidP="00BE37C4">
            <w:r w:rsidRPr="003535D5">
              <w:rPr>
                <w:b/>
                <w:bCs/>
              </w:rPr>
              <w:t>SELECT</w:t>
            </w:r>
            <w:r w:rsidRPr="003535D5">
              <w:t xml:space="preserve"> (read)</w:t>
            </w:r>
          </w:p>
        </w:tc>
        <w:tc>
          <w:tcPr>
            <w:tcW w:w="993" w:type="dxa"/>
          </w:tcPr>
          <w:p w14:paraId="3767F515" w14:textId="77777777" w:rsidR="00AB0994" w:rsidRPr="003535D5" w:rsidRDefault="00AB0994" w:rsidP="00BE37C4">
            <w:pPr>
              <w:autoSpaceDE w:val="0"/>
              <w:autoSpaceDN w:val="0"/>
              <w:adjustRightInd w:val="0"/>
              <w:rPr>
                <w:rStyle w:val="Emphasis"/>
                <w:rFonts w:eastAsia="Calibri" w:cstheme="minorHAnsi"/>
                <w:b/>
                <w:bCs/>
                <w:i w:val="0"/>
                <w:iCs w:val="0"/>
              </w:rPr>
            </w:pPr>
            <w:r w:rsidRPr="003535D5">
              <w:rPr>
                <w:rStyle w:val="Emphasis"/>
                <w:rFonts w:eastAsia="Calibri" w:cstheme="minorHAnsi"/>
                <w:b/>
                <w:bCs/>
                <w:i w:val="0"/>
                <w:iCs w:val="0"/>
              </w:rPr>
              <w:t>INSERT</w:t>
            </w:r>
          </w:p>
        </w:tc>
        <w:tc>
          <w:tcPr>
            <w:tcW w:w="992" w:type="dxa"/>
          </w:tcPr>
          <w:p w14:paraId="2A31F4C8" w14:textId="77777777" w:rsidR="00AB0994" w:rsidRPr="003535D5" w:rsidRDefault="00AB0994" w:rsidP="00BE37C4">
            <w:pPr>
              <w:autoSpaceDE w:val="0"/>
              <w:autoSpaceDN w:val="0"/>
              <w:adjustRightInd w:val="0"/>
              <w:rPr>
                <w:rStyle w:val="Emphasis"/>
                <w:rFonts w:eastAsia="Calibri" w:cstheme="minorHAnsi"/>
                <w:b/>
                <w:bCs/>
                <w:i w:val="0"/>
                <w:iCs w:val="0"/>
              </w:rPr>
            </w:pPr>
            <w:r w:rsidRPr="003535D5">
              <w:rPr>
                <w:rStyle w:val="Emphasis"/>
                <w:rFonts w:eastAsia="Calibri" w:cstheme="minorHAnsi"/>
                <w:b/>
                <w:bCs/>
                <w:i w:val="0"/>
                <w:iCs w:val="0"/>
              </w:rPr>
              <w:t>DELETE</w:t>
            </w:r>
          </w:p>
        </w:tc>
      </w:tr>
      <w:tr w:rsidR="00AB0994" w:rsidRPr="003535D5" w14:paraId="00FE4770" w14:textId="77777777" w:rsidTr="00AB0994">
        <w:trPr>
          <w:jc w:val="center"/>
        </w:trPr>
        <w:tc>
          <w:tcPr>
            <w:tcW w:w="1129" w:type="dxa"/>
          </w:tcPr>
          <w:p w14:paraId="600EFC26"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Joe</w:t>
            </w:r>
          </w:p>
        </w:tc>
        <w:tc>
          <w:tcPr>
            <w:tcW w:w="1276" w:type="dxa"/>
          </w:tcPr>
          <w:p w14:paraId="3253BB1B"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Alice</w:t>
            </w:r>
          </w:p>
        </w:tc>
        <w:tc>
          <w:tcPr>
            <w:tcW w:w="1559" w:type="dxa"/>
          </w:tcPr>
          <w:p w14:paraId="513DBEB1"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10</w:t>
            </w:r>
          </w:p>
        </w:tc>
        <w:tc>
          <w:tcPr>
            <w:tcW w:w="993" w:type="dxa"/>
          </w:tcPr>
          <w:p w14:paraId="48C97BDE"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w:t>
            </w:r>
          </w:p>
        </w:tc>
        <w:tc>
          <w:tcPr>
            <w:tcW w:w="992" w:type="dxa"/>
          </w:tcPr>
          <w:p w14:paraId="74A1DF3E"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10</w:t>
            </w:r>
          </w:p>
        </w:tc>
      </w:tr>
      <w:tr w:rsidR="00AB0994" w:rsidRPr="003535D5" w14:paraId="5FD9ADBB" w14:textId="77777777" w:rsidTr="00AB0994">
        <w:trPr>
          <w:jc w:val="center"/>
        </w:trPr>
        <w:tc>
          <w:tcPr>
            <w:tcW w:w="1129" w:type="dxa"/>
          </w:tcPr>
          <w:p w14:paraId="3607352E"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Joe</w:t>
            </w:r>
          </w:p>
        </w:tc>
        <w:tc>
          <w:tcPr>
            <w:tcW w:w="1276" w:type="dxa"/>
          </w:tcPr>
          <w:p w14:paraId="2968348F"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Bob</w:t>
            </w:r>
          </w:p>
        </w:tc>
        <w:tc>
          <w:tcPr>
            <w:tcW w:w="1559" w:type="dxa"/>
          </w:tcPr>
          <w:p w14:paraId="1DB50AF9"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20</w:t>
            </w:r>
          </w:p>
        </w:tc>
        <w:tc>
          <w:tcPr>
            <w:tcW w:w="993" w:type="dxa"/>
          </w:tcPr>
          <w:p w14:paraId="4572AEB3"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20</w:t>
            </w:r>
          </w:p>
        </w:tc>
        <w:tc>
          <w:tcPr>
            <w:tcW w:w="992" w:type="dxa"/>
          </w:tcPr>
          <w:p w14:paraId="5BA4E45D"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w:t>
            </w:r>
          </w:p>
        </w:tc>
      </w:tr>
      <w:tr w:rsidR="00AB0994" w:rsidRPr="003535D5" w14:paraId="5898B5FF" w14:textId="77777777" w:rsidTr="00AB0994">
        <w:trPr>
          <w:jc w:val="center"/>
        </w:trPr>
        <w:tc>
          <w:tcPr>
            <w:tcW w:w="1129" w:type="dxa"/>
          </w:tcPr>
          <w:p w14:paraId="3CEAD8FE"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Joe</w:t>
            </w:r>
          </w:p>
        </w:tc>
        <w:tc>
          <w:tcPr>
            <w:tcW w:w="1276" w:type="dxa"/>
          </w:tcPr>
          <w:p w14:paraId="6889AB51"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Chris</w:t>
            </w:r>
          </w:p>
        </w:tc>
        <w:tc>
          <w:tcPr>
            <w:tcW w:w="1559" w:type="dxa"/>
          </w:tcPr>
          <w:p w14:paraId="047E3EA9"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30</w:t>
            </w:r>
          </w:p>
        </w:tc>
        <w:tc>
          <w:tcPr>
            <w:tcW w:w="993" w:type="dxa"/>
          </w:tcPr>
          <w:p w14:paraId="7A369303"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w:t>
            </w:r>
          </w:p>
        </w:tc>
        <w:tc>
          <w:tcPr>
            <w:tcW w:w="992" w:type="dxa"/>
          </w:tcPr>
          <w:p w14:paraId="1AB2CE15"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30</w:t>
            </w:r>
          </w:p>
        </w:tc>
      </w:tr>
      <w:tr w:rsidR="00AB0994" w:rsidRPr="003535D5" w14:paraId="208F2C1F" w14:textId="77777777" w:rsidTr="00AB0994">
        <w:trPr>
          <w:jc w:val="center"/>
        </w:trPr>
        <w:tc>
          <w:tcPr>
            <w:tcW w:w="1129" w:type="dxa"/>
          </w:tcPr>
          <w:p w14:paraId="758AE494"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Peter</w:t>
            </w:r>
          </w:p>
        </w:tc>
        <w:tc>
          <w:tcPr>
            <w:tcW w:w="1276" w:type="dxa"/>
          </w:tcPr>
          <w:p w14:paraId="20A391DC"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Joe</w:t>
            </w:r>
          </w:p>
        </w:tc>
        <w:tc>
          <w:tcPr>
            <w:tcW w:w="1559" w:type="dxa"/>
          </w:tcPr>
          <w:p w14:paraId="3E1F66A2"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35</w:t>
            </w:r>
          </w:p>
        </w:tc>
        <w:tc>
          <w:tcPr>
            <w:tcW w:w="993" w:type="dxa"/>
          </w:tcPr>
          <w:p w14:paraId="55B13A27"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w:t>
            </w:r>
          </w:p>
        </w:tc>
        <w:tc>
          <w:tcPr>
            <w:tcW w:w="992" w:type="dxa"/>
          </w:tcPr>
          <w:p w14:paraId="0B10DA30"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w:t>
            </w:r>
          </w:p>
        </w:tc>
      </w:tr>
      <w:tr w:rsidR="00AB0994" w:rsidRPr="003535D5" w14:paraId="17136DD8" w14:textId="77777777" w:rsidTr="00AB0994">
        <w:trPr>
          <w:jc w:val="center"/>
        </w:trPr>
        <w:tc>
          <w:tcPr>
            <w:tcW w:w="1129" w:type="dxa"/>
          </w:tcPr>
          <w:p w14:paraId="2F9C5C15"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Peter</w:t>
            </w:r>
          </w:p>
        </w:tc>
        <w:tc>
          <w:tcPr>
            <w:tcW w:w="1276" w:type="dxa"/>
          </w:tcPr>
          <w:p w14:paraId="431A278E"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Joe</w:t>
            </w:r>
          </w:p>
        </w:tc>
        <w:tc>
          <w:tcPr>
            <w:tcW w:w="1559" w:type="dxa"/>
          </w:tcPr>
          <w:p w14:paraId="5D6C3F29"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w:t>
            </w:r>
          </w:p>
        </w:tc>
        <w:tc>
          <w:tcPr>
            <w:tcW w:w="993" w:type="dxa"/>
          </w:tcPr>
          <w:p w14:paraId="1CBFFA2A"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40</w:t>
            </w:r>
          </w:p>
        </w:tc>
        <w:tc>
          <w:tcPr>
            <w:tcW w:w="992" w:type="dxa"/>
          </w:tcPr>
          <w:p w14:paraId="0BECD0D0" w14:textId="77777777" w:rsidR="00AB0994" w:rsidRPr="003535D5" w:rsidRDefault="00AB0994" w:rsidP="00BE37C4">
            <w:pPr>
              <w:autoSpaceDE w:val="0"/>
              <w:autoSpaceDN w:val="0"/>
              <w:adjustRightInd w:val="0"/>
              <w:rPr>
                <w:rStyle w:val="Emphasis"/>
                <w:rFonts w:eastAsia="Calibri" w:cstheme="minorHAnsi"/>
                <w:i w:val="0"/>
                <w:iCs w:val="0"/>
              </w:rPr>
            </w:pPr>
            <w:r w:rsidRPr="003535D5">
              <w:rPr>
                <w:rStyle w:val="Emphasis"/>
                <w:rFonts w:eastAsia="Calibri" w:cstheme="minorHAnsi"/>
                <w:i w:val="0"/>
                <w:iCs w:val="0"/>
              </w:rPr>
              <w:t>---</w:t>
            </w:r>
          </w:p>
        </w:tc>
      </w:tr>
    </w:tbl>
    <w:p w14:paraId="5F69A65F" w14:textId="57C13982" w:rsidR="003535D5" w:rsidRDefault="003535D5" w:rsidP="00E81CF5">
      <w:pPr>
        <w:autoSpaceDE w:val="0"/>
        <w:autoSpaceDN w:val="0"/>
        <w:adjustRightInd w:val="0"/>
        <w:spacing w:before="160" w:line="240" w:lineRule="auto"/>
        <w:ind w:left="357"/>
        <w:rPr>
          <w:rStyle w:val="Emphasis"/>
          <w:rFonts w:eastAsia="Calibri" w:cstheme="minorHAnsi"/>
          <w:i w:val="0"/>
          <w:iCs w:val="0"/>
        </w:rPr>
      </w:pPr>
      <w:r w:rsidRPr="003535D5">
        <w:rPr>
          <w:rStyle w:val="Emphasis"/>
          <w:rFonts w:eastAsia="Calibri" w:cstheme="minorHAnsi"/>
          <w:i w:val="0"/>
          <w:iCs w:val="0"/>
        </w:rPr>
        <w:t>At time t=45, Bob issues the command</w:t>
      </w:r>
      <w:r w:rsidRPr="003535D5">
        <w:rPr>
          <w:rStyle w:val="Emphasis"/>
          <w:rFonts w:ascii="Consolas" w:eastAsia="Calibri" w:hAnsi="Consolas" w:cstheme="minorHAnsi"/>
          <w:i w:val="0"/>
          <w:iCs w:val="0"/>
        </w:rPr>
        <w:t xml:space="preserve"> REVOKE ALL PRIVILEGES ON Student FROM Joe</w:t>
      </w:r>
      <w:r w:rsidRPr="003535D5">
        <w:rPr>
          <w:rStyle w:val="Emphasis"/>
          <w:rFonts w:eastAsia="Calibri" w:cstheme="minorHAnsi"/>
          <w:i w:val="0"/>
          <w:iCs w:val="0"/>
        </w:rPr>
        <w:t xml:space="preserve">. </w:t>
      </w:r>
      <w:r w:rsidR="00C64C30" w:rsidRPr="00C64C30">
        <w:rPr>
          <w:rStyle w:val="Emphasis"/>
          <w:rFonts w:eastAsia="Calibri" w:cstheme="minorHAnsi"/>
          <w:i w:val="0"/>
          <w:iCs w:val="0"/>
        </w:rPr>
        <w:t>Which of Peter’s access rights, if any, should be revoked?</w:t>
      </w:r>
      <w:r w:rsidRPr="003535D5">
        <w:rPr>
          <w:rStyle w:val="Emphasis"/>
          <w:rFonts w:eastAsia="Calibri" w:cstheme="minorHAnsi"/>
          <w:i w:val="0"/>
          <w:iCs w:val="0"/>
        </w:rPr>
        <w:t xml:space="preserve"> Explain with reason.</w:t>
      </w:r>
    </w:p>
    <w:tbl>
      <w:tblPr>
        <w:tblStyle w:val="TableGrid"/>
        <w:tblW w:w="0" w:type="auto"/>
        <w:tblLook w:val="04A0" w:firstRow="1" w:lastRow="0" w:firstColumn="1" w:lastColumn="0" w:noHBand="0" w:noVBand="1"/>
      </w:tblPr>
      <w:tblGrid>
        <w:gridCol w:w="9017"/>
      </w:tblGrid>
      <w:tr w:rsidR="00C64C30" w14:paraId="065E52F9" w14:textId="77777777" w:rsidTr="00C16963">
        <w:trPr>
          <w:trHeight w:val="1020"/>
        </w:trPr>
        <w:tc>
          <w:tcPr>
            <w:tcW w:w="9017" w:type="dxa"/>
          </w:tcPr>
          <w:p w14:paraId="39FF1A6D" w14:textId="77777777" w:rsidR="00C64C30" w:rsidRPr="00E34374" w:rsidRDefault="00810FFF" w:rsidP="003535D5">
            <w:pPr>
              <w:autoSpaceDE w:val="0"/>
              <w:autoSpaceDN w:val="0"/>
              <w:adjustRightInd w:val="0"/>
              <w:rPr>
                <w:rStyle w:val="Emphasis"/>
                <w:rFonts w:eastAsia="Calibri" w:cstheme="minorHAnsi"/>
                <w:i w:val="0"/>
                <w:iCs w:val="0"/>
                <w:color w:val="0070C0"/>
              </w:rPr>
            </w:pPr>
            <w:r w:rsidRPr="00E34374">
              <w:rPr>
                <w:rStyle w:val="Emphasis"/>
                <w:rFonts w:eastAsia="Calibri" w:cstheme="minorHAnsi"/>
                <w:i w:val="0"/>
                <w:iCs w:val="0"/>
                <w:color w:val="0070C0"/>
              </w:rPr>
              <w:t>Only INSERT should be revoked.</w:t>
            </w:r>
          </w:p>
          <w:p w14:paraId="3658C3DA" w14:textId="44D32999" w:rsidR="00E34374" w:rsidRPr="00810FFF" w:rsidRDefault="00E34374" w:rsidP="003535D5">
            <w:pPr>
              <w:autoSpaceDE w:val="0"/>
              <w:autoSpaceDN w:val="0"/>
              <w:adjustRightInd w:val="0"/>
              <w:rPr>
                <w:rStyle w:val="Emphasis"/>
                <w:rFonts w:eastAsia="Calibri" w:cstheme="minorHAnsi"/>
                <w:i w:val="0"/>
                <w:iCs w:val="0"/>
              </w:rPr>
            </w:pPr>
            <w:r w:rsidRPr="00E34374">
              <w:rPr>
                <w:rStyle w:val="Emphasis"/>
                <w:rFonts w:eastAsia="Calibri" w:cstheme="minorHAnsi"/>
                <w:i w:val="0"/>
                <w:iCs w:val="0"/>
                <w:color w:val="0070C0"/>
              </w:rPr>
              <w:t>Peter also has SELECT privi</w:t>
            </w:r>
            <w:r>
              <w:rPr>
                <w:rStyle w:val="Emphasis"/>
                <w:rFonts w:eastAsia="Calibri" w:cstheme="minorHAnsi"/>
                <w:i w:val="0"/>
                <w:iCs w:val="0"/>
                <w:color w:val="0070C0"/>
              </w:rPr>
              <w:t>l</w:t>
            </w:r>
            <w:r w:rsidRPr="00E34374">
              <w:rPr>
                <w:rStyle w:val="Emphasis"/>
                <w:rFonts w:eastAsia="Calibri" w:cstheme="minorHAnsi"/>
                <w:i w:val="0"/>
                <w:iCs w:val="0"/>
                <w:color w:val="0070C0"/>
              </w:rPr>
              <w:t>ege indirectly from Alice and Chris. Alice assigned that privilege before Bob (t=10), so we got to keep it.</w:t>
            </w:r>
          </w:p>
        </w:tc>
      </w:tr>
    </w:tbl>
    <w:p w14:paraId="6190D827" w14:textId="703BB7BA" w:rsidR="00C06F9B" w:rsidRDefault="00C06F9B" w:rsidP="00C06F9B">
      <w:pPr>
        <w:pStyle w:val="ListParagraph"/>
        <w:numPr>
          <w:ilvl w:val="0"/>
          <w:numId w:val="5"/>
        </w:numPr>
        <w:spacing w:before="160"/>
        <w:ind w:left="357" w:hanging="357"/>
      </w:pPr>
      <w:r w:rsidRPr="00C06F9B">
        <w:t>The diagram below briefly illustrates the SSL/TLS handshake process. Specify the following missing information:</w:t>
      </w:r>
    </w:p>
    <w:tbl>
      <w:tblPr>
        <w:tblStyle w:val="TableGrid"/>
        <w:tblW w:w="0" w:type="auto"/>
        <w:tblLook w:val="04A0" w:firstRow="1" w:lastRow="0" w:firstColumn="1" w:lastColumn="0" w:noHBand="0" w:noVBand="1"/>
      </w:tblPr>
      <w:tblGrid>
        <w:gridCol w:w="3539"/>
        <w:gridCol w:w="5636"/>
      </w:tblGrid>
      <w:tr w:rsidR="00C06F9B" w14:paraId="11215794" w14:textId="77777777" w:rsidTr="00C16A0A">
        <w:trPr>
          <w:trHeight w:val="680"/>
        </w:trPr>
        <w:tc>
          <w:tcPr>
            <w:tcW w:w="3539" w:type="dxa"/>
            <w:vAlign w:val="center"/>
          </w:tcPr>
          <w:p w14:paraId="2D480D0D" w14:textId="77777777" w:rsidR="00C06F9B" w:rsidRDefault="00C06F9B" w:rsidP="00C16A0A">
            <w:r w:rsidRPr="00AC1139">
              <w:t xml:space="preserve">Contents of </w:t>
            </w:r>
            <w:r>
              <w:t>Client</w:t>
            </w:r>
            <w:r w:rsidRPr="00AC1139">
              <w:t>Hello message (a)</w:t>
            </w:r>
          </w:p>
        </w:tc>
        <w:tc>
          <w:tcPr>
            <w:tcW w:w="5636" w:type="dxa"/>
            <w:vAlign w:val="center"/>
          </w:tcPr>
          <w:p w14:paraId="402972AE" w14:textId="2E07D456" w:rsidR="00C06F9B" w:rsidRPr="003532A5" w:rsidRDefault="007C3B13" w:rsidP="00C16A0A">
            <w:pPr>
              <w:rPr>
                <w:color w:val="0070C0"/>
              </w:rPr>
            </w:pPr>
            <w:r w:rsidRPr="003532A5">
              <w:rPr>
                <w:color w:val="0070C0"/>
              </w:rPr>
              <w:t xml:space="preserve">supported ciphers, </w:t>
            </w:r>
            <w:r w:rsidR="003532A5">
              <w:rPr>
                <w:color w:val="0070C0"/>
              </w:rPr>
              <w:t xml:space="preserve">random </w:t>
            </w:r>
            <w:r w:rsidRPr="003532A5">
              <w:rPr>
                <w:color w:val="0070C0"/>
              </w:rPr>
              <w:t>R</w:t>
            </w:r>
            <w:r w:rsidR="003532A5" w:rsidRPr="003532A5">
              <w:rPr>
                <w:color w:val="0070C0"/>
                <w:vertAlign w:val="subscript"/>
              </w:rPr>
              <w:t>CLIENT</w:t>
            </w:r>
          </w:p>
        </w:tc>
      </w:tr>
      <w:tr w:rsidR="00C06F9B" w14:paraId="2AA34846" w14:textId="77777777" w:rsidTr="00C16A0A">
        <w:trPr>
          <w:trHeight w:val="680"/>
        </w:trPr>
        <w:tc>
          <w:tcPr>
            <w:tcW w:w="3539" w:type="dxa"/>
            <w:vAlign w:val="center"/>
          </w:tcPr>
          <w:p w14:paraId="47297E7D" w14:textId="77777777" w:rsidR="00C06F9B" w:rsidRDefault="00C06F9B" w:rsidP="00C16A0A">
            <w:r w:rsidRPr="00AC1139">
              <w:t xml:space="preserve">Contents of </w:t>
            </w:r>
            <w:r>
              <w:t>Server</w:t>
            </w:r>
            <w:r w:rsidRPr="00AC1139">
              <w:t>Hello message (b)</w:t>
            </w:r>
          </w:p>
        </w:tc>
        <w:tc>
          <w:tcPr>
            <w:tcW w:w="5636" w:type="dxa"/>
            <w:vAlign w:val="center"/>
          </w:tcPr>
          <w:p w14:paraId="1DE66451" w14:textId="5CFE95DA" w:rsidR="00C06F9B" w:rsidRPr="003532A5" w:rsidRDefault="007C3B13" w:rsidP="00C16A0A">
            <w:pPr>
              <w:rPr>
                <w:color w:val="0070C0"/>
              </w:rPr>
            </w:pPr>
            <w:r w:rsidRPr="003532A5">
              <w:rPr>
                <w:color w:val="0070C0"/>
              </w:rPr>
              <w:t xml:space="preserve">supported ciphers, </w:t>
            </w:r>
            <w:r w:rsidR="003532A5">
              <w:rPr>
                <w:color w:val="0070C0"/>
              </w:rPr>
              <w:t xml:space="preserve">random </w:t>
            </w:r>
            <w:r w:rsidRPr="003532A5">
              <w:rPr>
                <w:color w:val="0070C0"/>
              </w:rPr>
              <w:t>R</w:t>
            </w:r>
            <w:r w:rsidR="003532A5" w:rsidRPr="003532A5">
              <w:rPr>
                <w:color w:val="0070C0"/>
                <w:vertAlign w:val="subscript"/>
              </w:rPr>
              <w:t>SERVER</w:t>
            </w:r>
            <w:r w:rsidRPr="003532A5">
              <w:rPr>
                <w:color w:val="0070C0"/>
              </w:rPr>
              <w:t>, certificate</w:t>
            </w:r>
          </w:p>
        </w:tc>
      </w:tr>
      <w:tr w:rsidR="00C06F9B" w14:paraId="62215998" w14:textId="77777777" w:rsidTr="00C16A0A">
        <w:trPr>
          <w:trHeight w:val="680"/>
        </w:trPr>
        <w:tc>
          <w:tcPr>
            <w:tcW w:w="3539" w:type="dxa"/>
            <w:vAlign w:val="center"/>
          </w:tcPr>
          <w:p w14:paraId="55187EE5" w14:textId="77777777" w:rsidR="00C06F9B" w:rsidRDefault="00C06F9B" w:rsidP="00C16A0A">
            <w:r w:rsidRPr="00AC1139">
              <w:t>Operation performed by both entitie</w:t>
            </w:r>
            <w:r>
              <w:t xml:space="preserve">s at step </w:t>
            </w:r>
            <w:r w:rsidRPr="00AC1139">
              <w:t>(c)</w:t>
            </w:r>
          </w:p>
        </w:tc>
        <w:tc>
          <w:tcPr>
            <w:tcW w:w="5636" w:type="dxa"/>
            <w:vAlign w:val="center"/>
          </w:tcPr>
          <w:p w14:paraId="27C8EC63" w14:textId="23A05DA3" w:rsidR="00C06F9B" w:rsidRPr="003532A5" w:rsidRDefault="007C3B13" w:rsidP="00C16A0A">
            <w:pPr>
              <w:rPr>
                <w:color w:val="0070C0"/>
              </w:rPr>
            </w:pPr>
            <w:r w:rsidRPr="003532A5">
              <w:rPr>
                <w:color w:val="0070C0"/>
              </w:rPr>
              <w:t xml:space="preserve">derive Master key K = </w:t>
            </w:r>
            <m:oMath>
              <m:r>
                <w:rPr>
                  <w:rFonts w:ascii="Cambria Math" w:hAnsi="Cambria Math"/>
                  <w:color w:val="0070C0"/>
                </w:rPr>
                <m:t>f</m:t>
              </m:r>
            </m:oMath>
            <w:r w:rsidRPr="003532A5">
              <w:rPr>
                <w:color w:val="0070C0"/>
              </w:rPr>
              <w:t xml:space="preserve">(S, </w:t>
            </w:r>
            <w:r w:rsidR="003532A5" w:rsidRPr="003532A5">
              <w:rPr>
                <w:color w:val="0070C0"/>
              </w:rPr>
              <w:t>R</w:t>
            </w:r>
            <w:r w:rsidR="003532A5" w:rsidRPr="003532A5">
              <w:rPr>
                <w:color w:val="0070C0"/>
                <w:vertAlign w:val="subscript"/>
              </w:rPr>
              <w:t xml:space="preserve">CLIENT, </w:t>
            </w:r>
            <w:r w:rsidR="003532A5" w:rsidRPr="003532A5">
              <w:rPr>
                <w:color w:val="0070C0"/>
              </w:rPr>
              <w:t>R</w:t>
            </w:r>
            <w:r w:rsidR="003532A5" w:rsidRPr="003532A5">
              <w:rPr>
                <w:color w:val="0070C0"/>
                <w:vertAlign w:val="subscript"/>
              </w:rPr>
              <w:t>SERVER</w:t>
            </w:r>
            <w:r w:rsidR="003532A5" w:rsidRPr="003532A5">
              <w:rPr>
                <w:color w:val="0070C0"/>
              </w:rPr>
              <w:t>)</w:t>
            </w:r>
          </w:p>
        </w:tc>
      </w:tr>
    </w:tbl>
    <w:p w14:paraId="34770EEF" w14:textId="77777777" w:rsidR="00C06F9B" w:rsidRDefault="00C06F9B" w:rsidP="00C06F9B"/>
    <w:p w14:paraId="6B144259" w14:textId="69B4AFBF" w:rsidR="00C06F9B" w:rsidRDefault="00C06F9B" w:rsidP="002D2248">
      <w:r w:rsidRPr="001C6DC3">
        <w:rPr>
          <w:noProof/>
        </w:rPr>
        <w:drawing>
          <wp:inline distT="0" distB="0" distL="0" distR="0" wp14:anchorId="3E67255A" wp14:editId="1610C537">
            <wp:extent cx="5732145" cy="1649095"/>
            <wp:effectExtent l="0" t="0" r="1905" b="0"/>
            <wp:docPr id="1430781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145" cy="1649095"/>
                    </a:xfrm>
                    <a:prstGeom prst="rect">
                      <a:avLst/>
                    </a:prstGeom>
                    <a:noFill/>
                    <a:ln>
                      <a:noFill/>
                    </a:ln>
                  </pic:spPr>
                </pic:pic>
              </a:graphicData>
            </a:graphic>
          </wp:inline>
        </w:drawing>
      </w:r>
    </w:p>
    <w:p w14:paraId="7845C045" w14:textId="466CD189" w:rsidR="00BF76D6" w:rsidRDefault="00BF76D6" w:rsidP="00BF76D6"/>
    <w:p w14:paraId="743F0606" w14:textId="5DED6B99" w:rsidR="00CA2762" w:rsidRPr="00B86164" w:rsidRDefault="00CA2762" w:rsidP="00CA2762">
      <w:pPr>
        <w:pBdr>
          <w:bottom w:val="single" w:sz="12" w:space="1" w:color="auto"/>
        </w:pBdr>
        <w:spacing w:before="160" w:after="0" w:line="240" w:lineRule="auto"/>
        <w:rPr>
          <w:rFonts w:ascii="Calibri" w:eastAsia="Times New Roman" w:hAnsi="Calibri" w:cs="Calibri"/>
          <w:b/>
          <w:bCs/>
          <w:i/>
          <w:iCs/>
          <w:kern w:val="0"/>
          <w:lang w:eastAsia="en-US"/>
          <w14:ligatures w14:val="none"/>
        </w:rPr>
      </w:pPr>
      <w:r w:rsidRPr="00B86164">
        <w:rPr>
          <w:rFonts w:ascii="Calibri" w:eastAsia="Times New Roman" w:hAnsi="Calibri" w:cs="Calibri"/>
          <w:b/>
          <w:bCs/>
          <w:i/>
          <w:iCs/>
          <w:kern w:val="0"/>
          <w:lang w:eastAsia="en-US"/>
          <w14:ligatures w14:val="none"/>
        </w:rPr>
        <w:t xml:space="preserve">CLO </w:t>
      </w:r>
      <w:r w:rsidR="000F7572">
        <w:rPr>
          <w:rFonts w:ascii="Calibri" w:eastAsia="Times New Roman" w:hAnsi="Calibri" w:cs="Calibri"/>
          <w:b/>
          <w:bCs/>
          <w:i/>
          <w:iCs/>
          <w:kern w:val="0"/>
          <w:lang w:eastAsia="en-US"/>
          <w14:ligatures w14:val="none"/>
        </w:rPr>
        <w:t>1</w:t>
      </w:r>
    </w:p>
    <w:p w14:paraId="30D70BB1" w14:textId="676E8A47" w:rsidR="00CA2762" w:rsidRDefault="00CA2762" w:rsidP="00CA2762">
      <w:pPr>
        <w:tabs>
          <w:tab w:val="right" w:pos="9638"/>
        </w:tabs>
        <w:spacing w:line="240" w:lineRule="auto"/>
        <w:rPr>
          <w:rFonts w:ascii="Calibri" w:eastAsia="Times New Roman" w:hAnsi="Calibri" w:cs="Calibri"/>
          <w:b/>
          <w:bCs/>
          <w:kern w:val="0"/>
          <w:lang w:eastAsia="en-US"/>
          <w14:ligatures w14:val="none"/>
        </w:rPr>
      </w:pPr>
      <w:r w:rsidRPr="00B86164">
        <w:rPr>
          <w:rFonts w:ascii="Calibri" w:eastAsia="Times New Roman" w:hAnsi="Calibri" w:cs="Calibri"/>
          <w:b/>
          <w:bCs/>
          <w:kern w:val="0"/>
          <w:lang w:eastAsia="en-US"/>
          <w14:ligatures w14:val="none"/>
        </w:rPr>
        <w:t>Q</w:t>
      </w:r>
      <w:r w:rsidR="00385FD5">
        <w:rPr>
          <w:rFonts w:ascii="Calibri" w:eastAsia="Times New Roman" w:hAnsi="Calibri" w:cs="Calibri"/>
          <w:b/>
          <w:bCs/>
          <w:kern w:val="0"/>
          <w:lang w:eastAsia="en-US"/>
          <w14:ligatures w14:val="none"/>
        </w:rPr>
        <w:t>4</w:t>
      </w:r>
      <w:r w:rsidRPr="00B86164">
        <w:rPr>
          <w:rFonts w:ascii="Calibri" w:eastAsia="Times New Roman" w:hAnsi="Calibri" w:cs="Calibri"/>
          <w:b/>
          <w:bCs/>
          <w:kern w:val="0"/>
          <w:lang w:eastAsia="en-US"/>
          <w14:ligatures w14:val="none"/>
        </w:rPr>
        <w:tab/>
        <w:t>[</w:t>
      </w:r>
      <w:r w:rsidR="009D4ED8">
        <w:rPr>
          <w:rFonts w:ascii="Calibri" w:eastAsia="Times New Roman" w:hAnsi="Calibri" w:cs="Calibri"/>
          <w:b/>
          <w:bCs/>
          <w:kern w:val="0"/>
          <w:lang w:eastAsia="en-US"/>
          <w14:ligatures w14:val="none"/>
        </w:rPr>
        <w:t>1 + 2</w:t>
      </w:r>
      <w:r w:rsidR="00CF495F">
        <w:rPr>
          <w:rFonts w:ascii="Calibri" w:eastAsia="Times New Roman" w:hAnsi="Calibri" w:cs="Calibri"/>
          <w:b/>
          <w:bCs/>
          <w:kern w:val="0"/>
          <w:lang w:eastAsia="en-US"/>
          <w14:ligatures w14:val="none"/>
        </w:rPr>
        <w:t xml:space="preserve"> </w:t>
      </w:r>
      <w:r w:rsidR="00480D4F">
        <w:rPr>
          <w:rFonts w:ascii="Calibri" w:eastAsia="Times New Roman" w:hAnsi="Calibri" w:cs="Calibri"/>
          <w:b/>
          <w:bCs/>
          <w:kern w:val="0"/>
          <w:lang w:eastAsia="en-US"/>
          <w14:ligatures w14:val="none"/>
        </w:rPr>
        <w:t xml:space="preserve">+ 3 </w:t>
      </w:r>
      <w:r w:rsidRPr="00B86164">
        <w:rPr>
          <w:rFonts w:ascii="Calibri" w:eastAsia="Times New Roman" w:hAnsi="Calibri" w:cs="Calibri"/>
          <w:b/>
          <w:bCs/>
          <w:kern w:val="0"/>
          <w:lang w:eastAsia="en-US"/>
          <w14:ligatures w14:val="none"/>
        </w:rPr>
        <w:t>marks]</w:t>
      </w:r>
    </w:p>
    <w:p w14:paraId="1FA7E8DD" w14:textId="77777777" w:rsidR="006436AE" w:rsidRDefault="006436AE" w:rsidP="006436AE">
      <w:pPr>
        <w:pStyle w:val="ListParagraph"/>
        <w:numPr>
          <w:ilvl w:val="0"/>
          <w:numId w:val="3"/>
        </w:numPr>
        <w:ind w:left="360"/>
      </w:pPr>
      <w:r w:rsidRPr="00091445">
        <w:t xml:space="preserve">A system </w:t>
      </w:r>
      <w:r>
        <w:t xml:space="preserve">grants access </w:t>
      </w:r>
      <w:r w:rsidRPr="00091445">
        <w:t>by scanning a fingerprint w</w:t>
      </w:r>
      <w:r>
        <w:t>ithout prompting for a</w:t>
      </w:r>
      <w:r w:rsidRPr="00091445">
        <w:t xml:space="preserve"> user</w:t>
      </w:r>
      <w:r>
        <w:t xml:space="preserve"> ID</w:t>
      </w:r>
      <w:r w:rsidRPr="00091445">
        <w:t xml:space="preserve">. Is this </w:t>
      </w:r>
      <w:r>
        <w:t>biometric</w:t>
      </w:r>
      <w:r w:rsidRPr="00091445">
        <w:t xml:space="preserve"> verification or identification?</w:t>
      </w:r>
    </w:p>
    <w:p w14:paraId="079D37F6" w14:textId="74898731" w:rsidR="006436AE" w:rsidRPr="00EC487B" w:rsidRDefault="00EC487B" w:rsidP="00EC487B">
      <w:pPr>
        <w:rPr>
          <w:color w:val="0070C0"/>
        </w:rPr>
      </w:pPr>
      <w:r w:rsidRPr="00EC487B">
        <w:rPr>
          <w:color w:val="0070C0"/>
        </w:rPr>
        <w:t>Biometric identification</w:t>
      </w:r>
    </w:p>
    <w:p w14:paraId="37F8F12E" w14:textId="77777777" w:rsidR="00EC487B" w:rsidRDefault="00EC487B" w:rsidP="00EC487B"/>
    <w:p w14:paraId="493A5620" w14:textId="77777777" w:rsidR="006436AE" w:rsidRPr="00EC487B" w:rsidRDefault="006436AE" w:rsidP="006436AE">
      <w:pPr>
        <w:pStyle w:val="ListParagraph"/>
        <w:numPr>
          <w:ilvl w:val="0"/>
          <w:numId w:val="3"/>
        </w:numPr>
        <w:ind w:left="360"/>
        <w:rPr>
          <w:lang w:val="en"/>
        </w:rPr>
      </w:pPr>
      <w:r w:rsidRPr="00774F9A">
        <w:lastRenderedPageBreak/>
        <w:t>What is the difference between an access control list and a capability ticket?</w:t>
      </w:r>
    </w:p>
    <w:p w14:paraId="6A405944" w14:textId="052B5354" w:rsidR="00EC487B" w:rsidRPr="00734CD3" w:rsidRDefault="00EC487B" w:rsidP="00EC487B">
      <w:pPr>
        <w:rPr>
          <w:color w:val="0070C0"/>
          <w:lang w:val="en"/>
        </w:rPr>
      </w:pPr>
      <w:r w:rsidRPr="00734CD3">
        <w:rPr>
          <w:color w:val="0070C0"/>
          <w:lang w:val="en"/>
        </w:rPr>
        <w:t xml:space="preserve">ACL </w:t>
      </w:r>
      <w:r w:rsidR="006534DE" w:rsidRPr="00734CD3">
        <w:rPr>
          <w:color w:val="0070C0"/>
          <w:lang w:val="en"/>
        </w:rPr>
        <w:t>is a list of (subject, privileges) tuples assigned to a specific resource.</w:t>
      </w:r>
    </w:p>
    <w:p w14:paraId="2D442948" w14:textId="0635B2B6" w:rsidR="006534DE" w:rsidRPr="00734CD3" w:rsidRDefault="006534DE" w:rsidP="00EC487B">
      <w:pPr>
        <w:rPr>
          <w:color w:val="0070C0"/>
          <w:lang w:val="en"/>
        </w:rPr>
      </w:pPr>
      <w:r w:rsidRPr="00734CD3">
        <w:rPr>
          <w:color w:val="0070C0"/>
          <w:lang w:val="en"/>
        </w:rPr>
        <w:t xml:space="preserve">Ticket is </w:t>
      </w:r>
      <w:r w:rsidR="006F1CDD">
        <w:rPr>
          <w:color w:val="0070C0"/>
          <w:lang w:val="en"/>
        </w:rPr>
        <w:t xml:space="preserve">a </w:t>
      </w:r>
      <w:r w:rsidRPr="00734CD3">
        <w:rPr>
          <w:color w:val="0070C0"/>
          <w:lang w:val="en"/>
        </w:rPr>
        <w:t>list of (asset, privileges) for a given user.</w:t>
      </w:r>
    </w:p>
    <w:p w14:paraId="290B0350" w14:textId="6C886FEA" w:rsidR="000F7572" w:rsidRPr="009D4ED8" w:rsidRDefault="000F7572" w:rsidP="006436AE">
      <w:pPr>
        <w:pStyle w:val="ListParagraph"/>
        <w:numPr>
          <w:ilvl w:val="0"/>
          <w:numId w:val="3"/>
        </w:numPr>
        <w:ind w:left="360"/>
        <w:rPr>
          <w:lang w:val="en"/>
        </w:rPr>
      </w:pPr>
      <w:r w:rsidRPr="009D4ED8">
        <w:rPr>
          <w:lang w:val="en"/>
        </w:rPr>
        <w:t>Cryptographic Hash Functions must possess following three security properties to be useful in applications like digital signatures and MACs. Define these properties with respect to the goal of an attacker (Eve).</w:t>
      </w:r>
    </w:p>
    <w:p w14:paraId="268AD82D" w14:textId="77777777" w:rsidR="000F7572" w:rsidRPr="009D4ED8" w:rsidRDefault="000F7572">
      <w:pPr>
        <w:pStyle w:val="ListParagraph"/>
        <w:numPr>
          <w:ilvl w:val="1"/>
          <w:numId w:val="4"/>
        </w:numPr>
        <w:rPr>
          <w:lang w:val="en"/>
        </w:rPr>
      </w:pPr>
      <w:r w:rsidRPr="009D4ED8">
        <w:rPr>
          <w:lang w:val="en"/>
        </w:rPr>
        <w:t>Preimage resistance</w:t>
      </w:r>
    </w:p>
    <w:p w14:paraId="3793EE18" w14:textId="4BF51D9D" w:rsidR="000F7572" w:rsidRDefault="000F7572">
      <w:pPr>
        <w:pStyle w:val="ListParagraph"/>
        <w:numPr>
          <w:ilvl w:val="1"/>
          <w:numId w:val="4"/>
        </w:numPr>
      </w:pPr>
      <w:r>
        <w:t>Second preimage resistance</w:t>
      </w:r>
    </w:p>
    <w:p w14:paraId="4DB27E4F" w14:textId="74DB2327" w:rsidR="000F7572" w:rsidRDefault="000F7572">
      <w:pPr>
        <w:pStyle w:val="ListParagraph"/>
        <w:numPr>
          <w:ilvl w:val="1"/>
          <w:numId w:val="4"/>
        </w:numPr>
      </w:pPr>
      <w:r>
        <w:t>Collision resistance</w:t>
      </w:r>
    </w:p>
    <w:p w14:paraId="590CC23D" w14:textId="7A72BC87" w:rsidR="00342E63" w:rsidRPr="00342E63" w:rsidRDefault="00342E63" w:rsidP="00342E63">
      <w:pPr>
        <w:rPr>
          <w:color w:val="0070C0"/>
        </w:rPr>
      </w:pPr>
      <w:r w:rsidRPr="00342E63">
        <w:rPr>
          <w:color w:val="0070C0"/>
        </w:rPr>
        <w:t>i. one-way property: Eve can not reverse a given digest</w:t>
      </w:r>
    </w:p>
    <w:p w14:paraId="7338AAC2" w14:textId="04F90A52" w:rsidR="00342E63" w:rsidRPr="00342E63" w:rsidRDefault="00342E63" w:rsidP="00342E63">
      <w:pPr>
        <w:rPr>
          <w:color w:val="0070C0"/>
        </w:rPr>
      </w:pPr>
      <w:r w:rsidRPr="00342E63">
        <w:rPr>
          <w:color w:val="0070C0"/>
        </w:rPr>
        <w:t>ii. given a (message, digest) pair, Eve can not find another message with same digest</w:t>
      </w:r>
    </w:p>
    <w:p w14:paraId="606A9EFB" w14:textId="3E796C82" w:rsidR="00342E63" w:rsidRDefault="00342E63" w:rsidP="00342E63">
      <w:pPr>
        <w:rPr>
          <w:color w:val="0070C0"/>
        </w:rPr>
      </w:pPr>
      <w:r w:rsidRPr="00342E63">
        <w:rPr>
          <w:color w:val="0070C0"/>
        </w:rPr>
        <w:t>iii. Eve can not find two messages which hash to same digest.</w:t>
      </w:r>
    </w:p>
    <w:p w14:paraId="74C24AE0" w14:textId="77777777" w:rsidR="004B075A" w:rsidRDefault="004B075A" w:rsidP="00342E63"/>
    <w:p w14:paraId="10036E3F" w14:textId="48B81498" w:rsidR="001127EB" w:rsidRPr="00B86164" w:rsidRDefault="001127EB" w:rsidP="001127EB">
      <w:pPr>
        <w:pBdr>
          <w:bottom w:val="single" w:sz="12" w:space="1" w:color="auto"/>
        </w:pBdr>
        <w:spacing w:before="160" w:after="0" w:line="240" w:lineRule="auto"/>
        <w:rPr>
          <w:rFonts w:ascii="Calibri" w:eastAsia="Times New Roman" w:hAnsi="Calibri" w:cs="Calibri"/>
          <w:b/>
          <w:bCs/>
          <w:i/>
          <w:iCs/>
          <w:kern w:val="0"/>
          <w:lang w:eastAsia="en-US"/>
          <w14:ligatures w14:val="none"/>
        </w:rPr>
      </w:pPr>
      <w:r w:rsidRPr="00B86164">
        <w:rPr>
          <w:rFonts w:ascii="Calibri" w:eastAsia="Times New Roman" w:hAnsi="Calibri" w:cs="Calibri"/>
          <w:b/>
          <w:bCs/>
          <w:i/>
          <w:iCs/>
          <w:kern w:val="0"/>
          <w:lang w:eastAsia="en-US"/>
          <w14:ligatures w14:val="none"/>
        </w:rPr>
        <w:t xml:space="preserve">CLO </w:t>
      </w:r>
      <w:r w:rsidR="00E1710B">
        <w:rPr>
          <w:rFonts w:ascii="Calibri" w:eastAsia="Times New Roman" w:hAnsi="Calibri" w:cs="Calibri"/>
          <w:b/>
          <w:bCs/>
          <w:i/>
          <w:iCs/>
          <w:kern w:val="0"/>
          <w:lang w:eastAsia="en-US"/>
          <w14:ligatures w14:val="none"/>
        </w:rPr>
        <w:t>3</w:t>
      </w:r>
    </w:p>
    <w:p w14:paraId="6EA91D5B" w14:textId="634E5DFC" w:rsidR="001127EB" w:rsidRDefault="001127EB" w:rsidP="001127EB">
      <w:pPr>
        <w:tabs>
          <w:tab w:val="right" w:pos="9638"/>
        </w:tabs>
        <w:spacing w:line="240" w:lineRule="auto"/>
        <w:rPr>
          <w:rFonts w:ascii="Calibri" w:eastAsia="Times New Roman" w:hAnsi="Calibri" w:cs="Calibri"/>
          <w:b/>
          <w:bCs/>
          <w:kern w:val="0"/>
          <w:lang w:eastAsia="en-US"/>
          <w14:ligatures w14:val="none"/>
        </w:rPr>
      </w:pPr>
      <w:r w:rsidRPr="00B86164">
        <w:rPr>
          <w:rFonts w:ascii="Calibri" w:eastAsia="Times New Roman" w:hAnsi="Calibri" w:cs="Calibri"/>
          <w:b/>
          <w:bCs/>
          <w:kern w:val="0"/>
          <w:lang w:eastAsia="en-US"/>
          <w14:ligatures w14:val="none"/>
        </w:rPr>
        <w:t>Q</w:t>
      </w:r>
      <w:r w:rsidR="00E83891">
        <w:rPr>
          <w:rFonts w:ascii="Calibri" w:eastAsia="Times New Roman" w:hAnsi="Calibri" w:cs="Calibri"/>
          <w:b/>
          <w:bCs/>
          <w:kern w:val="0"/>
          <w:lang w:eastAsia="en-US"/>
          <w14:ligatures w14:val="none"/>
        </w:rPr>
        <w:t>5</w:t>
      </w:r>
      <w:r w:rsidRPr="00B86164">
        <w:rPr>
          <w:rFonts w:ascii="Calibri" w:eastAsia="Times New Roman" w:hAnsi="Calibri" w:cs="Calibri"/>
          <w:b/>
          <w:bCs/>
          <w:kern w:val="0"/>
          <w:lang w:eastAsia="en-US"/>
          <w14:ligatures w14:val="none"/>
        </w:rPr>
        <w:tab/>
        <w:t>[</w:t>
      </w:r>
      <w:r w:rsidR="007906A1">
        <w:rPr>
          <w:rFonts w:ascii="Calibri" w:eastAsia="Times New Roman" w:hAnsi="Calibri" w:cs="Calibri"/>
          <w:b/>
          <w:bCs/>
          <w:kern w:val="0"/>
          <w:lang w:eastAsia="en-US"/>
          <w14:ligatures w14:val="none"/>
        </w:rPr>
        <w:t>3</w:t>
      </w:r>
      <w:r w:rsidR="0091072C">
        <w:rPr>
          <w:rFonts w:ascii="Calibri" w:eastAsia="Times New Roman" w:hAnsi="Calibri" w:cs="Calibri"/>
          <w:b/>
          <w:bCs/>
          <w:kern w:val="0"/>
          <w:lang w:eastAsia="en-US"/>
          <w14:ligatures w14:val="none"/>
        </w:rPr>
        <w:t xml:space="preserve"> + </w:t>
      </w:r>
      <w:r w:rsidR="009B0ADB">
        <w:rPr>
          <w:rFonts w:ascii="Calibri" w:eastAsia="Times New Roman" w:hAnsi="Calibri" w:cs="Calibri"/>
          <w:b/>
          <w:bCs/>
          <w:kern w:val="0"/>
          <w:lang w:eastAsia="en-US"/>
          <w14:ligatures w14:val="none"/>
        </w:rPr>
        <w:t>6</w:t>
      </w:r>
      <w:r w:rsidR="00767521">
        <w:rPr>
          <w:rFonts w:ascii="Calibri" w:eastAsia="Times New Roman" w:hAnsi="Calibri" w:cs="Calibri"/>
          <w:b/>
          <w:bCs/>
          <w:kern w:val="0"/>
          <w:lang w:eastAsia="en-US"/>
          <w14:ligatures w14:val="none"/>
        </w:rPr>
        <w:t xml:space="preserve"> + 3</w:t>
      </w:r>
      <w:r w:rsidR="00CF495F">
        <w:rPr>
          <w:rFonts w:ascii="Calibri" w:eastAsia="Times New Roman" w:hAnsi="Calibri" w:cs="Calibri"/>
          <w:b/>
          <w:bCs/>
          <w:kern w:val="0"/>
          <w:lang w:eastAsia="en-US"/>
          <w14:ligatures w14:val="none"/>
        </w:rPr>
        <w:t xml:space="preserve"> </w:t>
      </w:r>
      <w:r w:rsidRPr="00B86164">
        <w:rPr>
          <w:rFonts w:ascii="Calibri" w:eastAsia="Times New Roman" w:hAnsi="Calibri" w:cs="Calibri"/>
          <w:b/>
          <w:bCs/>
          <w:kern w:val="0"/>
          <w:lang w:eastAsia="en-US"/>
          <w14:ligatures w14:val="none"/>
        </w:rPr>
        <w:t>marks]</w:t>
      </w:r>
    </w:p>
    <w:p w14:paraId="1A189EEB" w14:textId="107E9840" w:rsidR="00A62403" w:rsidRDefault="003C2772" w:rsidP="00926783">
      <w:pPr>
        <w:pStyle w:val="ListParagraph"/>
        <w:numPr>
          <w:ilvl w:val="0"/>
          <w:numId w:val="8"/>
        </w:numPr>
      </w:pPr>
      <w:r>
        <w:t xml:space="preserve">Explain why </w:t>
      </w:r>
      <w:r w:rsidRPr="00423A90">
        <w:t>TOTP</w:t>
      </w:r>
      <w:r>
        <w:t xml:space="preserve"> (</w:t>
      </w:r>
      <w:r w:rsidRPr="003728ED">
        <w:t xml:space="preserve">Time based </w:t>
      </w:r>
      <w:r w:rsidR="00BE574E">
        <w:t>O</w:t>
      </w:r>
      <w:r w:rsidRPr="003728ED">
        <w:t>ne-</w:t>
      </w:r>
      <w:r w:rsidR="00BE574E">
        <w:t>T</w:t>
      </w:r>
      <w:r w:rsidRPr="003728ED">
        <w:t xml:space="preserve">ime </w:t>
      </w:r>
      <w:r w:rsidR="00BE574E">
        <w:t>P</w:t>
      </w:r>
      <w:r w:rsidRPr="003728ED">
        <w:t>asscode</w:t>
      </w:r>
      <w:r>
        <w:t>)</w:t>
      </w:r>
      <w:r w:rsidRPr="00423A90">
        <w:t xml:space="preserve"> </w:t>
      </w:r>
      <w:r>
        <w:t>systems require time synchronization between the client and server.</w:t>
      </w:r>
      <w:r w:rsidRPr="00423A90">
        <w:t xml:space="preserve"> How do </w:t>
      </w:r>
      <w:r>
        <w:t>these</w:t>
      </w:r>
      <w:r w:rsidRPr="00423A90">
        <w:t xml:space="preserve"> systems handle minor </w:t>
      </w:r>
      <w:r>
        <w:t xml:space="preserve">time </w:t>
      </w:r>
      <w:r w:rsidRPr="00423A90">
        <w:t>drift?</w:t>
      </w:r>
    </w:p>
    <w:p w14:paraId="6A897395" w14:textId="796574FF" w:rsidR="00E85665" w:rsidRPr="0048419A" w:rsidRDefault="00E85665" w:rsidP="00E85665">
      <w:pPr>
        <w:rPr>
          <w:color w:val="0070C0"/>
        </w:rPr>
      </w:pPr>
      <w:r w:rsidRPr="0048419A">
        <w:rPr>
          <w:color w:val="0070C0"/>
        </w:rPr>
        <w:t xml:space="preserve">OTP is derived </w:t>
      </w:r>
      <w:r w:rsidR="00DC4943" w:rsidRPr="0048419A">
        <w:rPr>
          <w:color w:val="0070C0"/>
        </w:rPr>
        <w:t>via a function that takes shared secret and current time as input. Out of sync clocks will mean different OTPs calculated at client and server.</w:t>
      </w:r>
    </w:p>
    <w:p w14:paraId="59A7A0D2" w14:textId="781E119A" w:rsidR="00DC4943" w:rsidRPr="0048419A" w:rsidRDefault="00DC4943" w:rsidP="00E85665">
      <w:pPr>
        <w:rPr>
          <w:color w:val="0070C0"/>
        </w:rPr>
      </w:pPr>
      <w:r w:rsidRPr="0048419A">
        <w:rPr>
          <w:color w:val="0070C0"/>
        </w:rPr>
        <w:t xml:space="preserve">Minor time drift is tolerated because server </w:t>
      </w:r>
      <w:r w:rsidR="00206CDE" w:rsidRPr="0048419A">
        <w:rPr>
          <w:color w:val="0070C0"/>
        </w:rPr>
        <w:t>validates OTPs corresponding to a small time window, e.g. codes from the previous time step, the current time step, and the next time step</w:t>
      </w:r>
      <w:r w:rsidR="007822F3">
        <w:rPr>
          <w:color w:val="0070C0"/>
        </w:rPr>
        <w:t xml:space="preserve"> </w:t>
      </w:r>
      <w:r w:rsidR="00DD7366">
        <w:rPr>
          <w:color w:val="0070C0"/>
        </w:rPr>
        <w:t>(</w:t>
      </w:r>
      <w:r w:rsidR="00DD7366" w:rsidRPr="0048419A">
        <w:rPr>
          <w:color w:val="0070C0"/>
        </w:rPr>
        <w:t>TC-1, TC0, TC+1</w:t>
      </w:r>
      <w:r w:rsidR="00DD7366">
        <w:rPr>
          <w:color w:val="0070C0"/>
        </w:rPr>
        <w:t xml:space="preserve">) </w:t>
      </w:r>
      <w:r w:rsidR="007822F3">
        <w:rPr>
          <w:color w:val="0070C0"/>
        </w:rPr>
        <w:t>are all considered valid</w:t>
      </w:r>
      <w:r w:rsidR="00206CDE" w:rsidRPr="0048419A">
        <w:rPr>
          <w:color w:val="0070C0"/>
        </w:rPr>
        <w:t>.</w:t>
      </w:r>
    </w:p>
    <w:p w14:paraId="13706485" w14:textId="77777777" w:rsidR="00926783" w:rsidRDefault="00926783" w:rsidP="00926783">
      <w:pPr>
        <w:pStyle w:val="ListParagraph"/>
        <w:ind w:left="360"/>
      </w:pPr>
    </w:p>
    <w:p w14:paraId="3604717B" w14:textId="77777777" w:rsidR="00E63957" w:rsidRDefault="003C2772">
      <w:pPr>
        <w:pStyle w:val="ListParagraph"/>
        <w:numPr>
          <w:ilvl w:val="0"/>
          <w:numId w:val="8"/>
        </w:numPr>
      </w:pPr>
      <w:r w:rsidRPr="002366F6">
        <w:t xml:space="preserve">Consider the following screenshot of an online gaming portal where users can create profiles and play games online. In the screenshot, a user has searched for a specific type of game (zombie). The page displays search results, and the sidebar shows the Top Players of the </w:t>
      </w:r>
      <w:r w:rsidR="00E63957">
        <w:t>w</w:t>
      </w:r>
      <w:r w:rsidRPr="002366F6">
        <w:t>eek along with their self-described bio taglines.</w:t>
      </w:r>
      <w:r>
        <w:t xml:space="preserve"> Based only on the information visible in the screenshot:</w:t>
      </w:r>
    </w:p>
    <w:p w14:paraId="41ED2FBC" w14:textId="77777777" w:rsidR="00E63957" w:rsidRDefault="003C2772">
      <w:pPr>
        <w:pStyle w:val="ListParagraph"/>
        <w:numPr>
          <w:ilvl w:val="0"/>
          <w:numId w:val="10"/>
        </w:numPr>
      </w:pPr>
      <w:r>
        <w:t>Identify a page feature that could be vulnerable to a Reflected XSS attack. Explain how an attacker would exploit this feature.</w:t>
      </w:r>
    </w:p>
    <w:p w14:paraId="016D901A" w14:textId="77777777" w:rsidR="00E63957" w:rsidRDefault="003C2772">
      <w:pPr>
        <w:pStyle w:val="ListParagraph"/>
        <w:numPr>
          <w:ilvl w:val="0"/>
          <w:numId w:val="10"/>
        </w:numPr>
      </w:pPr>
      <w:r>
        <w:t>Identify a page feature that could be vulnerable to a Stored XSS attack. Once again, also explain how an attacker would exploit this feature.</w:t>
      </w:r>
    </w:p>
    <w:p w14:paraId="23212004" w14:textId="7E2C3802" w:rsidR="003C2772" w:rsidRDefault="003C2772" w:rsidP="00E63957">
      <w:pPr>
        <w:pStyle w:val="ListParagraph"/>
        <w:ind w:left="360"/>
      </w:pPr>
      <w:r>
        <w:t>Your answer should clearly mention how the malicious script would reach and execute in a victim’s browser.</w:t>
      </w:r>
    </w:p>
    <w:p w14:paraId="38472DC9" w14:textId="6E3D46BE" w:rsidR="003C2772" w:rsidRDefault="003C2772" w:rsidP="00E46DE1">
      <w:r w:rsidRPr="006854E1">
        <w:rPr>
          <w:noProof/>
        </w:rPr>
        <w:lastRenderedPageBreak/>
        <w:drawing>
          <wp:inline distT="0" distB="0" distL="0" distR="0" wp14:anchorId="1DB43A69" wp14:editId="26317F13">
            <wp:extent cx="5732145" cy="3822700"/>
            <wp:effectExtent l="0" t="0" r="1905" b="6350"/>
            <wp:docPr id="187559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45" cy="3822700"/>
                    </a:xfrm>
                    <a:prstGeom prst="rect">
                      <a:avLst/>
                    </a:prstGeom>
                    <a:noFill/>
                    <a:ln>
                      <a:noFill/>
                    </a:ln>
                  </pic:spPr>
                </pic:pic>
              </a:graphicData>
            </a:graphic>
          </wp:inline>
        </w:drawing>
      </w:r>
    </w:p>
    <w:p w14:paraId="732AA515" w14:textId="77777777" w:rsidR="004132A7" w:rsidRPr="00F9206E" w:rsidRDefault="004132A7" w:rsidP="00E46DE1">
      <w:pPr>
        <w:rPr>
          <w:color w:val="0070C0"/>
        </w:rPr>
      </w:pPr>
      <w:r w:rsidRPr="00F9206E">
        <w:rPr>
          <w:color w:val="0070C0"/>
        </w:rPr>
        <w:t>i.</w:t>
      </w:r>
    </w:p>
    <w:p w14:paraId="00B7D9F1" w14:textId="6633D6FF" w:rsidR="004132A7" w:rsidRPr="00F9206E" w:rsidRDefault="004132A7" w:rsidP="00E46DE1">
      <w:pPr>
        <w:rPr>
          <w:color w:val="0070C0"/>
        </w:rPr>
      </w:pPr>
      <w:r w:rsidRPr="00F9206E">
        <w:rPr>
          <w:color w:val="0070C0"/>
        </w:rPr>
        <w:t>reflected xss might be possible via the search feature because query param in url is being reflected in page content. Attacker would craft a malicious url embedding the xss script in query param</w:t>
      </w:r>
      <w:r w:rsidR="006B5E67" w:rsidRPr="00F9206E">
        <w:rPr>
          <w:color w:val="0070C0"/>
        </w:rPr>
        <w:t>. Vi</w:t>
      </w:r>
      <w:r w:rsidR="00D91CB4">
        <w:rPr>
          <w:color w:val="0070C0"/>
        </w:rPr>
        <w:t>cti</w:t>
      </w:r>
      <w:r w:rsidR="006B5E67" w:rsidRPr="00F9206E">
        <w:rPr>
          <w:color w:val="0070C0"/>
        </w:rPr>
        <w:t>m user clicks the url link and script gets downloaded as part of the page.</w:t>
      </w:r>
    </w:p>
    <w:p w14:paraId="07BEF508" w14:textId="77777777" w:rsidR="004132A7" w:rsidRPr="00F9206E" w:rsidRDefault="004132A7" w:rsidP="00E46DE1">
      <w:pPr>
        <w:rPr>
          <w:color w:val="0070C0"/>
        </w:rPr>
      </w:pPr>
      <w:r w:rsidRPr="00F9206E">
        <w:rPr>
          <w:color w:val="0070C0"/>
        </w:rPr>
        <w:t>ii.</w:t>
      </w:r>
    </w:p>
    <w:p w14:paraId="6C368072" w14:textId="4C6410CD" w:rsidR="00962363" w:rsidRPr="00F9206E" w:rsidRDefault="004132A7" w:rsidP="00E46DE1">
      <w:pPr>
        <w:rPr>
          <w:color w:val="0070C0"/>
        </w:rPr>
      </w:pPr>
      <w:r w:rsidRPr="00F9206E">
        <w:rPr>
          <w:color w:val="0070C0"/>
        </w:rPr>
        <w:t>stored xss might be possible via user</w:t>
      </w:r>
      <w:r w:rsidR="00D918AE" w:rsidRPr="00F9206E">
        <w:rPr>
          <w:color w:val="0070C0"/>
        </w:rPr>
        <w:t>s’</w:t>
      </w:r>
      <w:r w:rsidRPr="00F9206E">
        <w:rPr>
          <w:color w:val="0070C0"/>
        </w:rPr>
        <w:t xml:space="preserve"> bio </w:t>
      </w:r>
      <w:r w:rsidR="00D918AE" w:rsidRPr="00F9206E">
        <w:rPr>
          <w:color w:val="0070C0"/>
        </w:rPr>
        <w:t xml:space="preserve">tagline </w:t>
      </w:r>
      <w:r w:rsidRPr="00F9206E">
        <w:rPr>
          <w:color w:val="0070C0"/>
        </w:rPr>
        <w:t>feature</w:t>
      </w:r>
      <w:r w:rsidR="00D918AE" w:rsidRPr="00F9206E">
        <w:rPr>
          <w:color w:val="0070C0"/>
        </w:rPr>
        <w:t>, s</w:t>
      </w:r>
      <w:r w:rsidRPr="00F9206E">
        <w:rPr>
          <w:color w:val="0070C0"/>
        </w:rPr>
        <w:t xml:space="preserve">ince bio text is coming from user input. Attacker would write malicious script in their bio, and then try to appear in top player list so that </w:t>
      </w:r>
      <w:r w:rsidR="00D918AE" w:rsidRPr="00F9206E">
        <w:rPr>
          <w:color w:val="0070C0"/>
        </w:rPr>
        <w:t>their</w:t>
      </w:r>
      <w:r w:rsidRPr="00F9206E">
        <w:rPr>
          <w:color w:val="0070C0"/>
        </w:rPr>
        <w:t xml:space="preserve"> script gets executed in other user's browsers</w:t>
      </w:r>
      <w:r w:rsidR="00F9206E" w:rsidRPr="00F9206E">
        <w:rPr>
          <w:color w:val="0070C0"/>
        </w:rPr>
        <w:t xml:space="preserve"> who are visiting the site</w:t>
      </w:r>
      <w:r w:rsidRPr="00F9206E">
        <w:rPr>
          <w:color w:val="0070C0"/>
        </w:rPr>
        <w:t>.</w:t>
      </w:r>
    </w:p>
    <w:p w14:paraId="64C22233" w14:textId="77777777" w:rsidR="004132A7" w:rsidRDefault="004132A7" w:rsidP="00E46DE1"/>
    <w:p w14:paraId="1E7BA092" w14:textId="77777777" w:rsidR="00751757" w:rsidRDefault="00751757" w:rsidP="00751757">
      <w:pPr>
        <w:pStyle w:val="ListParagraph"/>
        <w:numPr>
          <w:ilvl w:val="0"/>
          <w:numId w:val="8"/>
        </w:numPr>
      </w:pPr>
      <w:r>
        <w:t>Alice wants to use Asymmetric crypto to:</w:t>
      </w:r>
    </w:p>
    <w:p w14:paraId="07CBD09E" w14:textId="77777777" w:rsidR="00751757" w:rsidRDefault="00751757" w:rsidP="00751757">
      <w:pPr>
        <w:pStyle w:val="ListParagraph"/>
        <w:numPr>
          <w:ilvl w:val="0"/>
          <w:numId w:val="7"/>
        </w:numPr>
      </w:pPr>
      <w:r>
        <w:t>Send a confidential message to Bob</w:t>
      </w:r>
    </w:p>
    <w:p w14:paraId="310EED21" w14:textId="77777777" w:rsidR="00751757" w:rsidRDefault="00751757" w:rsidP="00751757">
      <w:pPr>
        <w:pStyle w:val="ListParagraph"/>
        <w:numPr>
          <w:ilvl w:val="0"/>
          <w:numId w:val="7"/>
        </w:numPr>
      </w:pPr>
      <w:r w:rsidRPr="003C2772">
        <w:t>provide assurance to Bob that the message was sent by Alice and not by an imposter.</w:t>
      </w:r>
    </w:p>
    <w:p w14:paraId="5D5845D3" w14:textId="24ABD984" w:rsidR="00751757" w:rsidRDefault="00751757" w:rsidP="00751757">
      <w:r>
        <w:t>For each goal, mention</w:t>
      </w:r>
      <w:r>
        <w:br/>
        <w:t>(a) the appropriate cryptographic technique (b) keys used for those operations.</w:t>
      </w:r>
    </w:p>
    <w:p w14:paraId="45A4CDC1" w14:textId="180A586E" w:rsidR="00AB32D2" w:rsidRPr="003A2D67" w:rsidRDefault="00AB32D2" w:rsidP="00AB32D2">
      <w:pPr>
        <w:rPr>
          <w:color w:val="0070C0"/>
        </w:rPr>
      </w:pPr>
      <w:r w:rsidRPr="003A2D67">
        <w:rPr>
          <w:color w:val="0070C0"/>
        </w:rPr>
        <w:t>1</w:t>
      </w:r>
      <w:r w:rsidRPr="003A2D67">
        <w:rPr>
          <w:rFonts w:hint="eastAsia"/>
          <w:color w:val="0070C0"/>
        </w:rPr>
        <w:t xml:space="preserve">. Confidentiality </w:t>
      </w:r>
      <w:r w:rsidRPr="003A2D67">
        <w:rPr>
          <w:rFonts w:hint="eastAsia"/>
          <w:color w:val="0070C0"/>
        </w:rPr>
        <w:t>→</w:t>
      </w:r>
      <w:r w:rsidRPr="003A2D67">
        <w:rPr>
          <w:rFonts w:hint="eastAsia"/>
          <w:color w:val="0070C0"/>
        </w:rPr>
        <w:t xml:space="preserve"> Public key encryption</w:t>
      </w:r>
      <w:r w:rsidRPr="003A2D67">
        <w:rPr>
          <w:color w:val="0070C0"/>
        </w:rPr>
        <w:t xml:space="preserve">. </w:t>
      </w:r>
      <w:r w:rsidRPr="003A2D67">
        <w:rPr>
          <w:rFonts w:hint="eastAsia"/>
          <w:color w:val="0070C0"/>
        </w:rPr>
        <w:t xml:space="preserve">Encrypt message </w:t>
      </w:r>
      <w:r w:rsidRPr="003A2D67">
        <w:rPr>
          <w:color w:val="0070C0"/>
        </w:rPr>
        <w:t>with</w:t>
      </w:r>
      <w:r w:rsidRPr="003A2D67">
        <w:rPr>
          <w:rFonts w:hint="eastAsia"/>
          <w:color w:val="0070C0"/>
        </w:rPr>
        <w:t xml:space="preserve"> Bob</w:t>
      </w:r>
      <w:r w:rsidR="003A2D67">
        <w:rPr>
          <w:color w:val="0070C0"/>
        </w:rPr>
        <w:t>’</w:t>
      </w:r>
      <w:r w:rsidRPr="003A2D67">
        <w:rPr>
          <w:rFonts w:hint="eastAsia"/>
          <w:color w:val="0070C0"/>
        </w:rPr>
        <w:t>s public key</w:t>
      </w:r>
    </w:p>
    <w:p w14:paraId="5B5F45D6" w14:textId="46332D26" w:rsidR="00751757" w:rsidRPr="003A2D67" w:rsidRDefault="00AB32D2" w:rsidP="00AB32D2">
      <w:pPr>
        <w:rPr>
          <w:color w:val="0070C0"/>
        </w:rPr>
      </w:pPr>
      <w:r w:rsidRPr="003A2D67">
        <w:rPr>
          <w:color w:val="0070C0"/>
        </w:rPr>
        <w:t>2</w:t>
      </w:r>
      <w:r w:rsidRPr="003A2D67">
        <w:rPr>
          <w:rFonts w:hint="eastAsia"/>
          <w:color w:val="0070C0"/>
        </w:rPr>
        <w:t xml:space="preserve">. Authentication </w:t>
      </w:r>
      <w:r w:rsidRPr="003A2D67">
        <w:rPr>
          <w:rFonts w:hint="eastAsia"/>
          <w:color w:val="0070C0"/>
        </w:rPr>
        <w:t>→</w:t>
      </w:r>
      <w:r w:rsidRPr="003A2D67">
        <w:rPr>
          <w:rFonts w:hint="eastAsia"/>
          <w:color w:val="0070C0"/>
        </w:rPr>
        <w:t xml:space="preserve"> Digital signature</w:t>
      </w:r>
      <w:r w:rsidRPr="003A2D67">
        <w:rPr>
          <w:color w:val="0070C0"/>
        </w:rPr>
        <w:t xml:space="preserve">. </w:t>
      </w:r>
      <w:r w:rsidRPr="003A2D67">
        <w:rPr>
          <w:rFonts w:hint="eastAsia"/>
          <w:color w:val="0070C0"/>
        </w:rPr>
        <w:t xml:space="preserve">Sign message </w:t>
      </w:r>
      <w:r w:rsidRPr="003A2D67">
        <w:rPr>
          <w:color w:val="0070C0"/>
        </w:rPr>
        <w:t xml:space="preserve">with </w:t>
      </w:r>
      <w:r w:rsidRPr="003A2D67">
        <w:rPr>
          <w:rFonts w:hint="eastAsia"/>
          <w:color w:val="0070C0"/>
        </w:rPr>
        <w:t>Alice</w:t>
      </w:r>
      <w:r w:rsidR="003A2D67">
        <w:rPr>
          <w:color w:val="0070C0"/>
        </w:rPr>
        <w:t>’</w:t>
      </w:r>
      <w:r w:rsidRPr="003A2D67">
        <w:rPr>
          <w:rFonts w:hint="eastAsia"/>
          <w:color w:val="0070C0"/>
        </w:rPr>
        <w:t>s private key</w:t>
      </w:r>
      <w:r w:rsidRPr="003A2D67">
        <w:rPr>
          <w:color w:val="0070C0"/>
        </w:rPr>
        <w:t>. V</w:t>
      </w:r>
      <w:r w:rsidRPr="003A2D67">
        <w:rPr>
          <w:rFonts w:hint="eastAsia"/>
          <w:color w:val="0070C0"/>
        </w:rPr>
        <w:t xml:space="preserve">erify signature </w:t>
      </w:r>
      <w:r w:rsidRPr="003A2D67">
        <w:rPr>
          <w:color w:val="0070C0"/>
        </w:rPr>
        <w:t>with</w:t>
      </w:r>
      <w:r w:rsidRPr="003A2D67">
        <w:rPr>
          <w:rFonts w:hint="eastAsia"/>
          <w:color w:val="0070C0"/>
        </w:rPr>
        <w:t xml:space="preserve"> Alice</w:t>
      </w:r>
      <w:r w:rsidR="003A2D67">
        <w:rPr>
          <w:color w:val="0070C0"/>
        </w:rPr>
        <w:t>’</w:t>
      </w:r>
      <w:r w:rsidRPr="003A2D67">
        <w:rPr>
          <w:rFonts w:hint="eastAsia"/>
          <w:color w:val="0070C0"/>
        </w:rPr>
        <w:t>s public key</w:t>
      </w:r>
      <w:r w:rsidR="003A2D67" w:rsidRPr="003A2D67">
        <w:rPr>
          <w:color w:val="0070C0"/>
        </w:rPr>
        <w:t>.</w:t>
      </w:r>
    </w:p>
    <w:p w14:paraId="42C6BDB8" w14:textId="77777777" w:rsidR="003A2D67" w:rsidRPr="001C6DC3" w:rsidRDefault="003A2D67" w:rsidP="00AB32D2"/>
    <w:p w14:paraId="662AADA9" w14:textId="77777777" w:rsidR="00D0117B" w:rsidRPr="00B86164" w:rsidRDefault="00D0117B" w:rsidP="00D0117B">
      <w:pPr>
        <w:pBdr>
          <w:bottom w:val="single" w:sz="12" w:space="1" w:color="auto"/>
        </w:pBdr>
        <w:spacing w:before="160" w:after="0" w:line="240" w:lineRule="auto"/>
        <w:rPr>
          <w:rFonts w:ascii="Calibri" w:eastAsia="Times New Roman" w:hAnsi="Calibri" w:cs="Calibri"/>
          <w:b/>
          <w:bCs/>
          <w:i/>
          <w:iCs/>
          <w:kern w:val="0"/>
          <w:lang w:eastAsia="en-US"/>
          <w14:ligatures w14:val="none"/>
        </w:rPr>
      </w:pPr>
      <w:r w:rsidRPr="00B86164">
        <w:rPr>
          <w:rFonts w:ascii="Calibri" w:eastAsia="Times New Roman" w:hAnsi="Calibri" w:cs="Calibri"/>
          <w:b/>
          <w:bCs/>
          <w:i/>
          <w:iCs/>
          <w:kern w:val="0"/>
          <w:lang w:eastAsia="en-US"/>
          <w14:ligatures w14:val="none"/>
        </w:rPr>
        <w:lastRenderedPageBreak/>
        <w:t xml:space="preserve">CLO </w:t>
      </w:r>
      <w:r>
        <w:rPr>
          <w:rFonts w:ascii="Calibri" w:eastAsia="Times New Roman" w:hAnsi="Calibri" w:cs="Calibri"/>
          <w:b/>
          <w:bCs/>
          <w:i/>
          <w:iCs/>
          <w:kern w:val="0"/>
          <w:lang w:eastAsia="en-US"/>
          <w14:ligatures w14:val="none"/>
        </w:rPr>
        <w:t>4</w:t>
      </w:r>
    </w:p>
    <w:p w14:paraId="0E5518F8" w14:textId="711356CD" w:rsidR="00D0117B" w:rsidRDefault="00D0117B" w:rsidP="00D0117B">
      <w:pPr>
        <w:tabs>
          <w:tab w:val="right" w:pos="9638"/>
        </w:tabs>
        <w:spacing w:line="240" w:lineRule="auto"/>
        <w:rPr>
          <w:rFonts w:ascii="Calibri" w:eastAsia="Times New Roman" w:hAnsi="Calibri" w:cs="Calibri"/>
          <w:b/>
          <w:bCs/>
          <w:kern w:val="0"/>
          <w:lang w:eastAsia="en-US"/>
          <w14:ligatures w14:val="none"/>
        </w:rPr>
      </w:pPr>
      <w:r w:rsidRPr="00B86164">
        <w:rPr>
          <w:rFonts w:ascii="Calibri" w:eastAsia="Times New Roman" w:hAnsi="Calibri" w:cs="Calibri"/>
          <w:b/>
          <w:bCs/>
          <w:kern w:val="0"/>
          <w:lang w:eastAsia="en-US"/>
          <w14:ligatures w14:val="none"/>
        </w:rPr>
        <w:t>Q</w:t>
      </w:r>
      <w:r w:rsidR="00E83891">
        <w:rPr>
          <w:rFonts w:ascii="Calibri" w:eastAsia="Times New Roman" w:hAnsi="Calibri" w:cs="Calibri"/>
          <w:b/>
          <w:bCs/>
          <w:kern w:val="0"/>
          <w:lang w:eastAsia="en-US"/>
          <w14:ligatures w14:val="none"/>
        </w:rPr>
        <w:t>6</w:t>
      </w:r>
      <w:r w:rsidRPr="00B86164">
        <w:rPr>
          <w:rFonts w:ascii="Calibri" w:eastAsia="Times New Roman" w:hAnsi="Calibri" w:cs="Calibri"/>
          <w:b/>
          <w:bCs/>
          <w:kern w:val="0"/>
          <w:lang w:eastAsia="en-US"/>
          <w14:ligatures w14:val="none"/>
        </w:rPr>
        <w:tab/>
        <w:t>[</w:t>
      </w:r>
      <w:r w:rsidR="007F4A76">
        <w:rPr>
          <w:rFonts w:ascii="Calibri" w:eastAsia="Times New Roman" w:hAnsi="Calibri" w:cs="Calibri"/>
          <w:b/>
          <w:bCs/>
          <w:kern w:val="0"/>
          <w:lang w:eastAsia="en-US"/>
          <w14:ligatures w14:val="none"/>
        </w:rPr>
        <w:t>(3 + 3) + (2 + 1 + 2) + (3 + 2) + (2 + 2)</w:t>
      </w:r>
      <w:r w:rsidR="006B5E1E">
        <w:rPr>
          <w:rFonts w:ascii="Calibri" w:eastAsia="Times New Roman" w:hAnsi="Calibri" w:cs="Calibri"/>
          <w:b/>
          <w:bCs/>
          <w:kern w:val="0"/>
          <w:lang w:eastAsia="en-US"/>
          <w14:ligatures w14:val="none"/>
        </w:rPr>
        <w:t xml:space="preserve"> </w:t>
      </w:r>
      <w:r w:rsidRPr="00B86164">
        <w:rPr>
          <w:rFonts w:ascii="Calibri" w:eastAsia="Times New Roman" w:hAnsi="Calibri" w:cs="Calibri"/>
          <w:b/>
          <w:bCs/>
          <w:kern w:val="0"/>
          <w:lang w:eastAsia="en-US"/>
          <w14:ligatures w14:val="none"/>
        </w:rPr>
        <w:t>marks]</w:t>
      </w:r>
    </w:p>
    <w:p w14:paraId="0373AC9B" w14:textId="5C728323" w:rsidR="009D717E" w:rsidRDefault="009D717E">
      <w:pPr>
        <w:pStyle w:val="ListParagraph"/>
        <w:numPr>
          <w:ilvl w:val="0"/>
          <w:numId w:val="13"/>
        </w:numPr>
      </w:pPr>
      <w:r>
        <w:t>Consider an online system for submitting grant applications. Access to different types of funding must be controlled based on the applicant’s age. The access control policy is defined as follows:</w:t>
      </w:r>
    </w:p>
    <w:p w14:paraId="07B159AE" w14:textId="77777777" w:rsidR="009D717E" w:rsidRDefault="009D717E">
      <w:pPr>
        <w:pStyle w:val="ListParagraph"/>
        <w:numPr>
          <w:ilvl w:val="0"/>
          <w:numId w:val="11"/>
        </w:numPr>
      </w:pPr>
      <w:r>
        <w:t>Applicants younger than 35 years may apply only for Research Grants (RG).</w:t>
      </w:r>
    </w:p>
    <w:p w14:paraId="20B73DF3" w14:textId="49FB70EA" w:rsidR="009D717E" w:rsidRDefault="009D717E">
      <w:pPr>
        <w:pStyle w:val="ListParagraph"/>
        <w:numPr>
          <w:ilvl w:val="0"/>
          <w:numId w:val="11"/>
        </w:numPr>
      </w:pPr>
      <w:r>
        <w:t>Applicants 35 years or older may apply for both Research Grants (RG) and Travel Grants (TG).</w:t>
      </w:r>
    </w:p>
    <w:p w14:paraId="180E1233" w14:textId="0805984E" w:rsidR="009D717E" w:rsidRDefault="009D717E">
      <w:pPr>
        <w:pStyle w:val="ListParagraph"/>
        <w:numPr>
          <w:ilvl w:val="0"/>
          <w:numId w:val="12"/>
        </w:numPr>
        <w:spacing w:before="160"/>
        <w:ind w:left="850" w:hanging="153"/>
      </w:pPr>
      <w:r>
        <w:t xml:space="preserve">How this policy can be enforced using a Role-Based Access Control (RBAC) model? Draw a diagram showing the roles and the privileges </w:t>
      </w:r>
      <w:r w:rsidR="006231BB">
        <w:t>available</w:t>
      </w:r>
      <w:r>
        <w:t xml:space="preserve"> to each role.</w:t>
      </w:r>
    </w:p>
    <w:p w14:paraId="6EDCF8EE" w14:textId="77777777" w:rsidR="009D717E" w:rsidRDefault="009D717E">
      <w:pPr>
        <w:pStyle w:val="ListParagraph"/>
        <w:numPr>
          <w:ilvl w:val="0"/>
          <w:numId w:val="12"/>
        </w:numPr>
        <w:ind w:left="851" w:hanging="153"/>
      </w:pPr>
      <w:r>
        <w:t>Now assume the same policy is to be enforced using an Attribute-Based Access Control (ABAC) model. Write the corresponding policy rules in Boolean expression form.</w:t>
      </w:r>
    </w:p>
    <w:p w14:paraId="56A71D4D" w14:textId="680490FF" w:rsidR="009D717E" w:rsidRPr="00A35FA6" w:rsidRDefault="008437BF" w:rsidP="00C34A2E">
      <w:pPr>
        <w:rPr>
          <w:color w:val="0070C0"/>
        </w:rPr>
      </w:pPr>
      <w:r w:rsidRPr="00A35FA6">
        <w:rPr>
          <w:color w:val="0070C0"/>
        </w:rPr>
        <w:t>i.</w:t>
      </w:r>
    </w:p>
    <w:p w14:paraId="0BB75112" w14:textId="15D29C3F" w:rsidR="008437BF" w:rsidRPr="00A35FA6" w:rsidRDefault="008437BF" w:rsidP="00C34A2E">
      <w:pPr>
        <w:rPr>
          <w:color w:val="0070C0"/>
        </w:rPr>
      </w:pPr>
      <w:r w:rsidRPr="00A35FA6">
        <w:rPr>
          <w:color w:val="0070C0"/>
        </w:rPr>
        <w:t>create two roles, such as junior (&lt;35) and experienced (&gt;= 35). An RBAC assignment will look like below</w:t>
      </w:r>
    </w:p>
    <w:p w14:paraId="77CCA58C" w14:textId="7661BB0B" w:rsidR="00A35FA6" w:rsidRPr="00A35FA6" w:rsidRDefault="00A35FA6" w:rsidP="00A35FA6">
      <w:pPr>
        <w:jc w:val="center"/>
        <w:rPr>
          <w:color w:val="0070C0"/>
        </w:rPr>
      </w:pPr>
      <w:r w:rsidRPr="00A35FA6">
        <w:rPr>
          <w:noProof/>
          <w:color w:val="0070C0"/>
        </w:rPr>
        <w:drawing>
          <wp:inline distT="0" distB="0" distL="0" distR="0" wp14:anchorId="11EE234B" wp14:editId="25E095AF">
            <wp:extent cx="2733675" cy="1840119"/>
            <wp:effectExtent l="0" t="0" r="0" b="0"/>
            <wp:docPr id="314337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7102" cy="1842426"/>
                    </a:xfrm>
                    <a:prstGeom prst="rect">
                      <a:avLst/>
                    </a:prstGeom>
                    <a:noFill/>
                    <a:ln>
                      <a:noFill/>
                    </a:ln>
                  </pic:spPr>
                </pic:pic>
              </a:graphicData>
            </a:graphic>
          </wp:inline>
        </w:drawing>
      </w:r>
    </w:p>
    <w:p w14:paraId="032B8AFC" w14:textId="61AF3125" w:rsidR="00C34A2E" w:rsidRPr="00A35FA6" w:rsidRDefault="00C34A2E" w:rsidP="00C34A2E">
      <w:pPr>
        <w:rPr>
          <w:color w:val="0070C0"/>
        </w:rPr>
      </w:pPr>
      <w:r w:rsidRPr="00A35FA6">
        <w:rPr>
          <w:color w:val="0070C0"/>
        </w:rPr>
        <w:t>ii.</w:t>
      </w:r>
    </w:p>
    <w:p w14:paraId="7E7A943F" w14:textId="38D093EA" w:rsidR="00C34A2E" w:rsidRPr="00A35FA6" w:rsidRDefault="00C34A2E" w:rsidP="00C34A2E">
      <w:pPr>
        <w:rPr>
          <w:color w:val="0070C0"/>
        </w:rPr>
      </w:pPr>
      <w:r w:rsidRPr="00A35FA6">
        <w:rPr>
          <w:color w:val="0070C0"/>
        </w:rPr>
        <w:t xml:space="preserve">Assuming that the applicant is indicated as </w:t>
      </w:r>
      <m:oMath>
        <m:r>
          <w:rPr>
            <w:rFonts w:ascii="Cambria Math" w:hAnsi="Cambria Math"/>
            <w:color w:val="0070C0"/>
          </w:rPr>
          <m:t>a</m:t>
        </m:r>
      </m:oMath>
      <w:r w:rsidRPr="00A35FA6">
        <w:rPr>
          <w:color w:val="0070C0"/>
        </w:rPr>
        <w:t xml:space="preserve"> and grant</w:t>
      </w:r>
      <w:r w:rsidR="001A3C75">
        <w:rPr>
          <w:color w:val="0070C0"/>
        </w:rPr>
        <w:t xml:space="preserve"> as</w:t>
      </w:r>
      <w:r w:rsidRPr="00A35FA6">
        <w:rPr>
          <w:color w:val="0070C0"/>
        </w:rPr>
        <w:t xml:space="preserve"> </w:t>
      </w:r>
      <m:oMath>
        <m:r>
          <w:rPr>
            <w:rFonts w:ascii="Cambria Math" w:hAnsi="Cambria Math"/>
            <w:color w:val="0070C0"/>
          </w:rPr>
          <m:t>g</m:t>
        </m:r>
      </m:oMath>
      <w:r w:rsidRPr="00A35FA6">
        <w:rPr>
          <w:color w:val="0070C0"/>
        </w:rPr>
        <w:t xml:space="preserve">, the </w:t>
      </w:r>
      <w:r w:rsidR="005625A0" w:rsidRPr="00A35FA6">
        <w:rPr>
          <w:color w:val="0070C0"/>
        </w:rPr>
        <w:t>policy rule</w:t>
      </w:r>
      <w:r w:rsidRPr="00A35FA6">
        <w:rPr>
          <w:color w:val="0070C0"/>
        </w:rPr>
        <w:t xml:space="preserve"> can be </w:t>
      </w:r>
      <w:r w:rsidR="005625A0" w:rsidRPr="00A35FA6">
        <w:rPr>
          <w:color w:val="0070C0"/>
        </w:rPr>
        <w:t xml:space="preserve">created by combining two rules </w:t>
      </w:r>
      <w:r w:rsidRPr="00A35FA6">
        <w:rPr>
          <w:color w:val="0070C0"/>
        </w:rPr>
        <w:t>as follows:</w:t>
      </w:r>
    </w:p>
    <w:p w14:paraId="7211A259" w14:textId="1987EDD5" w:rsidR="00F25BE1" w:rsidRPr="00A35FA6" w:rsidRDefault="0083684A" w:rsidP="00C52C0D">
      <w:pPr>
        <w:rPr>
          <w:color w:val="0070C0"/>
        </w:rPr>
      </w:pPr>
      <w:r w:rsidRPr="00A35FA6">
        <w:rPr>
          <w:color w:val="0070C0"/>
        </w:rPr>
        <w:t>R: can_</w:t>
      </w:r>
      <w:r w:rsidR="00812EA4" w:rsidRPr="00A35FA6">
        <w:rPr>
          <w:color w:val="0070C0"/>
        </w:rPr>
        <w:t>apply</w:t>
      </w:r>
      <w:r w:rsidRPr="00A35FA6">
        <w:rPr>
          <w:color w:val="0070C0"/>
        </w:rPr>
        <w:t xml:space="preserve">(a, g, e) </w:t>
      </w:r>
      <w:r w:rsidRPr="00A35FA6">
        <w:rPr>
          <w:rFonts w:hint="eastAsia"/>
          <w:color w:val="0070C0"/>
        </w:rPr>
        <w:t>←</w:t>
      </w:r>
      <w:r w:rsidRPr="00A35FA6">
        <w:rPr>
          <w:color w:val="0070C0"/>
        </w:rPr>
        <w:t xml:space="preserve"> (Age(a)</w:t>
      </w:r>
      <w:r w:rsidR="00140E43">
        <w:rPr>
          <w:color w:val="0070C0"/>
        </w:rPr>
        <w:t xml:space="preserve"> </w:t>
      </w:r>
      <w:r w:rsidRPr="00A35FA6">
        <w:rPr>
          <w:color w:val="0070C0"/>
        </w:rPr>
        <w:t>&lt;</w:t>
      </w:r>
      <w:r w:rsidR="00140E43">
        <w:rPr>
          <w:color w:val="0070C0"/>
        </w:rPr>
        <w:t xml:space="preserve"> </w:t>
      </w:r>
      <w:r w:rsidRPr="00A35FA6">
        <w:rPr>
          <w:color w:val="0070C0"/>
        </w:rPr>
        <w:t xml:space="preserve">35 </w:t>
      </w:r>
      <w:r w:rsidR="00780570">
        <w:rPr>
          <w:rFonts w:hint="eastAsia"/>
          <w:color w:val="0070C0"/>
        </w:rPr>
        <w:t>∧</w:t>
      </w:r>
      <w:r w:rsidRPr="00A35FA6">
        <w:rPr>
          <w:color w:val="0070C0"/>
        </w:rPr>
        <w:t xml:space="preserve"> </w:t>
      </w:r>
      <w:r w:rsidR="00507DDE">
        <w:rPr>
          <w:color w:val="0070C0"/>
        </w:rPr>
        <w:t>Type</w:t>
      </w:r>
      <w:r w:rsidRPr="00A35FA6">
        <w:rPr>
          <w:color w:val="0070C0"/>
        </w:rPr>
        <w:t xml:space="preserve">(g) </w:t>
      </w:r>
      <w:r w:rsidR="00507DDE">
        <w:rPr>
          <w:rFonts w:cstheme="minorHAnsi"/>
          <w:color w:val="0070C0"/>
        </w:rPr>
        <w:t>ϵ</w:t>
      </w:r>
      <w:r w:rsidRPr="00A35FA6">
        <w:rPr>
          <w:color w:val="0070C0"/>
        </w:rPr>
        <w:t xml:space="preserve"> {RG}) </w:t>
      </w:r>
      <w:r w:rsidR="00780570" w:rsidRPr="00A35FA6">
        <w:rPr>
          <w:rFonts w:hint="eastAsia"/>
          <w:color w:val="0070C0"/>
        </w:rPr>
        <w:t>∨</w:t>
      </w:r>
      <w:r w:rsidRPr="00A35FA6">
        <w:rPr>
          <w:color w:val="0070C0"/>
        </w:rPr>
        <w:t xml:space="preserve"> (Age(a)</w:t>
      </w:r>
      <w:r w:rsidR="00140E43">
        <w:rPr>
          <w:color w:val="0070C0"/>
        </w:rPr>
        <w:t xml:space="preserve"> </w:t>
      </w:r>
      <w:r w:rsidR="005625A0" w:rsidRPr="00A35FA6">
        <w:rPr>
          <w:rFonts w:cstheme="minorHAnsi"/>
          <w:color w:val="0070C0"/>
        </w:rPr>
        <w:t>≥</w:t>
      </w:r>
      <w:r w:rsidR="005625A0" w:rsidRPr="00A35FA6">
        <w:rPr>
          <w:color w:val="0070C0"/>
        </w:rPr>
        <w:t xml:space="preserve"> </w:t>
      </w:r>
      <w:r w:rsidRPr="00A35FA6">
        <w:rPr>
          <w:color w:val="0070C0"/>
        </w:rPr>
        <w:t xml:space="preserve">35 </w:t>
      </w:r>
      <w:r w:rsidR="00780570" w:rsidRPr="00C52C0D">
        <w:rPr>
          <w:rFonts w:hint="eastAsia"/>
          <w:color w:val="0070C0"/>
        </w:rPr>
        <w:t>∧</w:t>
      </w:r>
      <w:r w:rsidRPr="00C52C0D">
        <w:rPr>
          <w:color w:val="0070C0"/>
        </w:rPr>
        <w:t xml:space="preserve"> </w:t>
      </w:r>
      <w:r w:rsidR="00507DDE" w:rsidRPr="00C52C0D">
        <w:rPr>
          <w:color w:val="0070C0"/>
        </w:rPr>
        <w:t>Type</w:t>
      </w:r>
      <w:r w:rsidRPr="00C52C0D">
        <w:rPr>
          <w:color w:val="0070C0"/>
        </w:rPr>
        <w:t xml:space="preserve">(g) </w:t>
      </w:r>
      <w:r w:rsidR="00507DDE" w:rsidRPr="00C52C0D">
        <w:rPr>
          <w:rFonts w:cstheme="minorHAnsi"/>
          <w:color w:val="0070C0"/>
        </w:rPr>
        <w:t>ϵ</w:t>
      </w:r>
      <w:r w:rsidRPr="00C52C0D">
        <w:rPr>
          <w:color w:val="0070C0"/>
        </w:rPr>
        <w:t xml:space="preserve"> {</w:t>
      </w:r>
      <w:r w:rsidR="00F25BE1" w:rsidRPr="00C52C0D">
        <w:rPr>
          <w:color w:val="0070C0"/>
        </w:rPr>
        <w:t>RG, TG</w:t>
      </w:r>
      <w:r w:rsidRPr="00C52C0D">
        <w:rPr>
          <w:color w:val="0070C0"/>
        </w:rPr>
        <w:t>}</w:t>
      </w:r>
      <w:r w:rsidRPr="00A35FA6">
        <w:rPr>
          <w:color w:val="0070C0"/>
        </w:rPr>
        <w:t>)</w:t>
      </w:r>
    </w:p>
    <w:p w14:paraId="68064F33" w14:textId="77777777" w:rsidR="009D717E" w:rsidRDefault="009D717E">
      <w:pPr>
        <w:pStyle w:val="ListParagraph"/>
        <w:numPr>
          <w:ilvl w:val="0"/>
          <w:numId w:val="13"/>
        </w:numPr>
      </w:pPr>
      <w:r>
        <w:t>An organization’s network includes a web server, a database server, and multiple employee workstations. The security requirements are as follows: The web server must be accessible from the Internet. The database server must be accessible only from within the internal network. Employee workstations should be allowed to initiate outbound web browsing, but inbound connections to them must be blocked.</w:t>
      </w:r>
    </w:p>
    <w:p w14:paraId="55194BAA" w14:textId="414F87A1" w:rsidR="009D717E" w:rsidRDefault="009D717E">
      <w:pPr>
        <w:pStyle w:val="ListParagraph"/>
        <w:numPr>
          <w:ilvl w:val="0"/>
          <w:numId w:val="14"/>
        </w:numPr>
        <w:ind w:left="851" w:hanging="142"/>
      </w:pPr>
      <w:r>
        <w:t>Describe an ideal network layout that satisfies these requirements. Indicate where the web server should be placed within th</w:t>
      </w:r>
      <w:r w:rsidR="00342A86">
        <w:t>at layout</w:t>
      </w:r>
      <w:r>
        <w:t>.</w:t>
      </w:r>
    </w:p>
    <w:p w14:paraId="4678A76D" w14:textId="77777777" w:rsidR="009D717E" w:rsidRDefault="009D717E">
      <w:pPr>
        <w:pStyle w:val="ListParagraph"/>
        <w:numPr>
          <w:ilvl w:val="0"/>
          <w:numId w:val="14"/>
        </w:numPr>
        <w:ind w:left="851" w:hanging="142"/>
      </w:pPr>
      <w:r>
        <w:t>Among the four types of firewalls studied in the course, identify which type is best suited for inspecting HTTP-based attacks (such as SQLi, XSS).</w:t>
      </w:r>
    </w:p>
    <w:p w14:paraId="4C58999B" w14:textId="641FF5C7" w:rsidR="009D717E" w:rsidRDefault="009D717E">
      <w:pPr>
        <w:pStyle w:val="ListParagraph"/>
        <w:numPr>
          <w:ilvl w:val="0"/>
          <w:numId w:val="14"/>
        </w:numPr>
        <w:ind w:left="851" w:hanging="142"/>
      </w:pPr>
      <w:r>
        <w:t>State ONE limitation of firewalls, regardless of their type.</w:t>
      </w:r>
    </w:p>
    <w:p w14:paraId="3351B7D1" w14:textId="17A5EA64" w:rsidR="00D07A7F" w:rsidRDefault="00D07A7F" w:rsidP="00FF7EEF">
      <w:pPr>
        <w:rPr>
          <w:color w:val="0070C0"/>
        </w:rPr>
      </w:pPr>
      <w:r>
        <w:rPr>
          <w:color w:val="0070C0"/>
        </w:rPr>
        <w:t>i.</w:t>
      </w:r>
    </w:p>
    <w:p w14:paraId="51E2D297" w14:textId="3A5E6EF3" w:rsidR="009D717E" w:rsidRDefault="00FF7EEF" w:rsidP="00FF7EEF">
      <w:pPr>
        <w:rPr>
          <w:color w:val="0070C0"/>
        </w:rPr>
      </w:pPr>
      <w:r w:rsidRPr="00102A43">
        <w:rPr>
          <w:color w:val="0070C0"/>
        </w:rPr>
        <w:t>Org should split their network into an internal network and a DMZ that contains the web server. Two</w:t>
      </w:r>
      <w:r w:rsidR="00D230F5">
        <w:rPr>
          <w:color w:val="0070C0"/>
        </w:rPr>
        <w:t>-</w:t>
      </w:r>
      <w:r w:rsidRPr="00102A43">
        <w:rPr>
          <w:color w:val="0070C0"/>
        </w:rPr>
        <w:t xml:space="preserve">firewall setup is ideal: one directly on Internet gateway, second </w:t>
      </w:r>
      <w:r w:rsidR="00102A43" w:rsidRPr="00102A43">
        <w:rPr>
          <w:color w:val="0070C0"/>
        </w:rPr>
        <w:t>in front of internal network.</w:t>
      </w:r>
    </w:p>
    <w:p w14:paraId="354C3CBC" w14:textId="06A16618" w:rsidR="00D07A7F" w:rsidRDefault="00D07A7F" w:rsidP="00FF7EEF">
      <w:pPr>
        <w:rPr>
          <w:color w:val="0070C0"/>
        </w:rPr>
      </w:pPr>
      <w:r>
        <w:rPr>
          <w:color w:val="0070C0"/>
        </w:rPr>
        <w:lastRenderedPageBreak/>
        <w:t>ii.</w:t>
      </w:r>
    </w:p>
    <w:p w14:paraId="54B62629" w14:textId="05CDF95B" w:rsidR="00D07A7F" w:rsidRDefault="00D07A7F" w:rsidP="00FF7EEF">
      <w:pPr>
        <w:rPr>
          <w:color w:val="0070C0"/>
        </w:rPr>
      </w:pPr>
      <w:r>
        <w:rPr>
          <w:color w:val="0070C0"/>
        </w:rPr>
        <w:t>application-level gateway</w:t>
      </w:r>
    </w:p>
    <w:p w14:paraId="6CDB102C" w14:textId="1BE5EBF6" w:rsidR="00F76804" w:rsidRDefault="00F76804" w:rsidP="00FF7EEF">
      <w:pPr>
        <w:rPr>
          <w:color w:val="0070C0"/>
        </w:rPr>
      </w:pPr>
      <w:r>
        <w:rPr>
          <w:color w:val="0070C0"/>
        </w:rPr>
        <w:t>iii.</w:t>
      </w:r>
    </w:p>
    <w:p w14:paraId="540012B7" w14:textId="181BB222" w:rsidR="00F76804" w:rsidRDefault="00BA6882" w:rsidP="00FF7EEF">
      <w:pPr>
        <w:rPr>
          <w:color w:val="0070C0"/>
        </w:rPr>
      </w:pPr>
      <w:r>
        <w:rPr>
          <w:color w:val="0070C0"/>
        </w:rPr>
        <w:t>sample answer: c</w:t>
      </w:r>
      <w:r w:rsidR="00F76804" w:rsidRPr="00F76804">
        <w:rPr>
          <w:color w:val="0070C0"/>
        </w:rPr>
        <w:t>an be bypassed</w:t>
      </w:r>
      <w:r w:rsidR="00F76804">
        <w:rPr>
          <w:color w:val="0070C0"/>
        </w:rPr>
        <w:t xml:space="preserve"> via </w:t>
      </w:r>
      <w:r w:rsidR="00001FD7">
        <w:rPr>
          <w:color w:val="0070C0"/>
        </w:rPr>
        <w:t>mobile d</w:t>
      </w:r>
      <w:r w:rsidR="005F40FF">
        <w:rPr>
          <w:color w:val="0070C0"/>
        </w:rPr>
        <w:t>ata connections</w:t>
      </w:r>
      <w:r w:rsidR="007E1C82">
        <w:rPr>
          <w:color w:val="0070C0"/>
        </w:rPr>
        <w:t xml:space="preserve">, or via </w:t>
      </w:r>
      <w:r w:rsidR="0064223E">
        <w:rPr>
          <w:color w:val="0070C0"/>
        </w:rPr>
        <w:t>pre-</w:t>
      </w:r>
      <w:r w:rsidR="007E1C82">
        <w:rPr>
          <w:color w:val="0070C0"/>
        </w:rPr>
        <w:t xml:space="preserve">infected </w:t>
      </w:r>
      <w:r w:rsidR="0064223E">
        <w:rPr>
          <w:color w:val="0070C0"/>
        </w:rPr>
        <w:t>devices connecting to company network</w:t>
      </w:r>
    </w:p>
    <w:p w14:paraId="1F7F9A62" w14:textId="77777777" w:rsidR="00D07A7F" w:rsidRDefault="00D07A7F" w:rsidP="00FF7EEF"/>
    <w:p w14:paraId="7E09B8F4" w14:textId="435F4E54" w:rsidR="009D717E" w:rsidRDefault="009D717E">
      <w:pPr>
        <w:pStyle w:val="ListParagraph"/>
        <w:numPr>
          <w:ilvl w:val="0"/>
          <w:numId w:val="13"/>
        </w:numPr>
      </w:pPr>
      <w:r>
        <w:t>An organization has deployed an anomaly-based network-based Intrusion Detection System (NIDS) to monitor traffic between its internal network and the Internet. Over several weeks, the IDS has generated a high number of alerts including</w:t>
      </w:r>
    </w:p>
    <w:p w14:paraId="56096D30" w14:textId="77777777" w:rsidR="009D717E" w:rsidRDefault="009D717E">
      <w:pPr>
        <w:pStyle w:val="ListParagraph"/>
        <w:numPr>
          <w:ilvl w:val="0"/>
          <w:numId w:val="15"/>
        </w:numPr>
      </w:pPr>
      <w:r>
        <w:t>repeated failed authentication attempts on internal servers</w:t>
      </w:r>
    </w:p>
    <w:p w14:paraId="42AEB0B7" w14:textId="77777777" w:rsidR="009D717E" w:rsidRDefault="009D717E">
      <w:pPr>
        <w:pStyle w:val="ListParagraph"/>
        <w:numPr>
          <w:ilvl w:val="0"/>
          <w:numId w:val="15"/>
        </w:numPr>
      </w:pPr>
      <w:r>
        <w:t xml:space="preserve">high CPU and RAM usage on the database server </w:t>
      </w:r>
    </w:p>
    <w:p w14:paraId="42BE33FF" w14:textId="77777777" w:rsidR="009D717E" w:rsidRDefault="009D717E">
      <w:pPr>
        <w:pStyle w:val="ListParagraph"/>
        <w:numPr>
          <w:ilvl w:val="0"/>
          <w:numId w:val="15"/>
        </w:numPr>
      </w:pPr>
      <w:r>
        <w:t>spikes in outbound traffic during non-working hours</w:t>
      </w:r>
    </w:p>
    <w:p w14:paraId="15DD9D79" w14:textId="30C6E452" w:rsidR="009D717E" w:rsidRDefault="00261BAF" w:rsidP="00261BAF">
      <w:pPr>
        <w:ind w:left="357"/>
      </w:pPr>
      <w:r>
        <w:t xml:space="preserve">Additionally, the </w:t>
      </w:r>
      <w:r w:rsidR="0097211F">
        <w:t>s</w:t>
      </w:r>
      <w:r w:rsidR="009D717E">
        <w:t xml:space="preserve">ystem administrators observed that not all alerts correspond to real attacks, and responding to every alert is becoming operationally expensive. </w:t>
      </w:r>
    </w:p>
    <w:p w14:paraId="71EEEAA5" w14:textId="1A966A58" w:rsidR="009D717E" w:rsidRDefault="009D717E">
      <w:pPr>
        <w:pStyle w:val="ListParagraph"/>
        <w:numPr>
          <w:ilvl w:val="0"/>
          <w:numId w:val="16"/>
        </w:numPr>
        <w:ind w:left="851" w:hanging="142"/>
      </w:pPr>
      <w:r w:rsidRPr="00F7708B">
        <w:t xml:space="preserve">Identify the types of intrusions </w:t>
      </w:r>
      <w:r>
        <w:t>(</w:t>
      </w:r>
      <w:r w:rsidRPr="00F7708B">
        <w:t>attacks</w:t>
      </w:r>
      <w:r>
        <w:t>)</w:t>
      </w:r>
      <w:r w:rsidRPr="00F7708B">
        <w:t xml:space="preserve"> that each of the above alerts </w:t>
      </w:r>
      <w:r w:rsidR="00261BAF">
        <w:t>1</w:t>
      </w:r>
      <w:r w:rsidRPr="00F7708B">
        <w:t>–</w:t>
      </w:r>
      <w:r w:rsidR="00261BAF">
        <w:t>3</w:t>
      </w:r>
      <w:r w:rsidRPr="00F7708B">
        <w:t xml:space="preserve"> may indicate.</w:t>
      </w:r>
    </w:p>
    <w:p w14:paraId="7B3F9147" w14:textId="61FCEB80" w:rsidR="009D717E" w:rsidRDefault="009D717E">
      <w:pPr>
        <w:pStyle w:val="ListParagraph"/>
        <w:numPr>
          <w:ilvl w:val="0"/>
          <w:numId w:val="16"/>
        </w:numPr>
        <w:ind w:left="851" w:hanging="142"/>
      </w:pPr>
      <w:r>
        <w:t>Suggest two strategies that organization could implement to reduce IDS false positives.</w:t>
      </w:r>
    </w:p>
    <w:p w14:paraId="396FB332" w14:textId="77777777" w:rsidR="00261BAF" w:rsidRDefault="00261BAF" w:rsidP="00261BAF">
      <w:pPr>
        <w:pStyle w:val="ListParagraph"/>
      </w:pPr>
    </w:p>
    <w:p w14:paraId="6860F747" w14:textId="16127E50" w:rsidR="00EB0E22" w:rsidRPr="005B7C6C" w:rsidRDefault="009432F0" w:rsidP="009432F0">
      <w:pPr>
        <w:rPr>
          <w:color w:val="0070C0"/>
        </w:rPr>
      </w:pPr>
      <w:r w:rsidRPr="005B7C6C">
        <w:rPr>
          <w:color w:val="0070C0"/>
        </w:rPr>
        <w:t>i.</w:t>
      </w:r>
    </w:p>
    <w:p w14:paraId="1AAD5ED8" w14:textId="3DBEA7BC" w:rsidR="009432F0" w:rsidRPr="005B7C6C" w:rsidRDefault="009432F0" w:rsidP="009432F0">
      <w:pPr>
        <w:rPr>
          <w:color w:val="0070C0"/>
        </w:rPr>
      </w:pPr>
      <w:r w:rsidRPr="005B7C6C">
        <w:rPr>
          <w:color w:val="0070C0"/>
        </w:rPr>
        <w:t>1: brute force login</w:t>
      </w:r>
    </w:p>
    <w:p w14:paraId="6526F9E5" w14:textId="5E24617E" w:rsidR="009432F0" w:rsidRPr="005B7C6C" w:rsidRDefault="009432F0" w:rsidP="009432F0">
      <w:pPr>
        <w:rPr>
          <w:color w:val="0070C0"/>
        </w:rPr>
      </w:pPr>
      <w:r w:rsidRPr="005B7C6C">
        <w:rPr>
          <w:color w:val="0070C0"/>
        </w:rPr>
        <w:t>2: DoS attack</w:t>
      </w:r>
    </w:p>
    <w:p w14:paraId="550CBD7E" w14:textId="2D412FE2" w:rsidR="009432F0" w:rsidRPr="005B7C6C" w:rsidRDefault="009432F0" w:rsidP="009432F0">
      <w:pPr>
        <w:rPr>
          <w:color w:val="0070C0"/>
        </w:rPr>
      </w:pPr>
      <w:r w:rsidRPr="005B7C6C">
        <w:rPr>
          <w:color w:val="0070C0"/>
        </w:rPr>
        <w:t>3: data exfiltration</w:t>
      </w:r>
    </w:p>
    <w:p w14:paraId="6D1A269C" w14:textId="75D6F2D4" w:rsidR="009432F0" w:rsidRPr="005B7C6C" w:rsidRDefault="009432F0" w:rsidP="009432F0">
      <w:pPr>
        <w:rPr>
          <w:color w:val="0070C0"/>
        </w:rPr>
      </w:pPr>
      <w:r w:rsidRPr="005B7C6C">
        <w:rPr>
          <w:color w:val="0070C0"/>
        </w:rPr>
        <w:t>ii.</w:t>
      </w:r>
    </w:p>
    <w:p w14:paraId="6477C3EA" w14:textId="54D469CE" w:rsidR="009432F0" w:rsidRPr="005B7C6C" w:rsidRDefault="004C04CD" w:rsidP="009432F0">
      <w:pPr>
        <w:rPr>
          <w:color w:val="0070C0"/>
        </w:rPr>
      </w:pPr>
      <w:r w:rsidRPr="005B7C6C">
        <w:rPr>
          <w:color w:val="0070C0"/>
        </w:rPr>
        <w:t>incorporate signature based detection, as that has fewer false positives</w:t>
      </w:r>
    </w:p>
    <w:p w14:paraId="3CBD8F56" w14:textId="252732F5" w:rsidR="004C04CD" w:rsidRPr="005B7C6C" w:rsidRDefault="004C04CD" w:rsidP="009432F0">
      <w:pPr>
        <w:rPr>
          <w:color w:val="0070C0"/>
        </w:rPr>
      </w:pPr>
      <w:r w:rsidRPr="005B7C6C">
        <w:rPr>
          <w:color w:val="0070C0"/>
        </w:rPr>
        <w:t xml:space="preserve">tune or retrain the anomaly detection </w:t>
      </w:r>
      <w:r w:rsidR="005B7C6C">
        <w:rPr>
          <w:color w:val="0070C0"/>
        </w:rPr>
        <w:t>engine on</w:t>
      </w:r>
      <w:r w:rsidRPr="005B7C6C">
        <w:rPr>
          <w:color w:val="0070C0"/>
        </w:rPr>
        <w:t xml:space="preserve"> org</w:t>
      </w:r>
      <w:r w:rsidR="005B7C6C">
        <w:rPr>
          <w:color w:val="0070C0"/>
        </w:rPr>
        <w:t>anization’s</w:t>
      </w:r>
      <w:r w:rsidRPr="005B7C6C">
        <w:rPr>
          <w:color w:val="0070C0"/>
        </w:rPr>
        <w:t xml:space="preserve"> usage pattern.</w:t>
      </w:r>
    </w:p>
    <w:p w14:paraId="19F36DD1" w14:textId="77777777" w:rsidR="004C04CD" w:rsidRDefault="004C04CD" w:rsidP="009432F0"/>
    <w:p w14:paraId="50B53CC4" w14:textId="0AE89353" w:rsidR="009D717E" w:rsidRDefault="009D717E">
      <w:pPr>
        <w:pStyle w:val="ListParagraph"/>
        <w:numPr>
          <w:ilvl w:val="0"/>
          <w:numId w:val="13"/>
        </w:numPr>
      </w:pPr>
      <w:r>
        <w:t xml:space="preserve">Answer the </w:t>
      </w:r>
      <w:r w:rsidR="00EB0E22">
        <w:t xml:space="preserve">following </w:t>
      </w:r>
      <w:r>
        <w:t>questions in reference to contingency management which involves three types of plans: Incident Response Plan</w:t>
      </w:r>
      <w:r w:rsidR="001F4BD5">
        <w:t xml:space="preserve"> (IRP)</w:t>
      </w:r>
      <w:r>
        <w:t>, Disaster Recovery Plan</w:t>
      </w:r>
      <w:r w:rsidR="001F4BD5">
        <w:t xml:space="preserve"> (DRP)</w:t>
      </w:r>
      <w:r>
        <w:t>, Business Continuity Plan</w:t>
      </w:r>
      <w:r w:rsidR="001F4BD5">
        <w:t xml:space="preserve"> (BCP)</w:t>
      </w:r>
      <w:r>
        <w:t>.</w:t>
      </w:r>
    </w:p>
    <w:p w14:paraId="53E8FB4D" w14:textId="77777777" w:rsidR="009D717E" w:rsidRDefault="009D717E">
      <w:pPr>
        <w:pStyle w:val="ListParagraph"/>
        <w:numPr>
          <w:ilvl w:val="0"/>
          <w:numId w:val="17"/>
        </w:numPr>
        <w:ind w:left="851" w:hanging="153"/>
      </w:pPr>
      <w:r w:rsidRPr="00FF6DA6">
        <w:t>A flood destroys the primary data center. Backup systems are intact, but employees cannot access the office. Which plan</w:t>
      </w:r>
      <w:r>
        <w:t xml:space="preserve"> </w:t>
      </w:r>
      <w:r w:rsidRPr="00FF6DA6">
        <w:t>should guide the response and why?</w:t>
      </w:r>
    </w:p>
    <w:p w14:paraId="41E51E2E" w14:textId="1800472C" w:rsidR="001F4BD5" w:rsidRDefault="009D717E">
      <w:pPr>
        <w:pStyle w:val="ListParagraph"/>
        <w:numPr>
          <w:ilvl w:val="0"/>
          <w:numId w:val="17"/>
        </w:numPr>
        <w:ind w:left="851" w:hanging="153"/>
      </w:pPr>
      <w:r w:rsidRPr="00FF6DA6">
        <w:t xml:space="preserve">A company experiences a short-term server outage and immediately activates its </w:t>
      </w:r>
      <w:r w:rsidR="001F4BD5">
        <w:t>DRP</w:t>
      </w:r>
      <w:r w:rsidRPr="00FF6DA6">
        <w:t xml:space="preserve">. </w:t>
      </w:r>
      <w:r w:rsidR="00890442" w:rsidRPr="00890442">
        <w:t>Is this an appropriate response, or would a different action be more suitable?</w:t>
      </w:r>
    </w:p>
    <w:p w14:paraId="6ED5E28E" w14:textId="199DCC5F" w:rsidR="00E665F5" w:rsidRPr="00241F74" w:rsidRDefault="00E665F5" w:rsidP="00215A60">
      <w:pPr>
        <w:rPr>
          <w:color w:val="0070C0"/>
        </w:rPr>
      </w:pPr>
      <w:r w:rsidRPr="00241F74">
        <w:rPr>
          <w:color w:val="0070C0"/>
        </w:rPr>
        <w:t>i.</w:t>
      </w:r>
    </w:p>
    <w:p w14:paraId="48212A9A" w14:textId="4C5E5F33" w:rsidR="00E665F5" w:rsidRPr="00241F74" w:rsidRDefault="00241F74" w:rsidP="00215A60">
      <w:pPr>
        <w:rPr>
          <w:color w:val="0070C0"/>
        </w:rPr>
      </w:pPr>
      <w:r w:rsidRPr="00241F74">
        <w:rPr>
          <w:color w:val="0070C0"/>
        </w:rPr>
        <w:t xml:space="preserve">BCP should guide the response in this situation. This plan is designed to ensure that critical business functions continue with minimal disruption, even when primary facilities are inaccessible. Since </w:t>
      </w:r>
      <w:r w:rsidRPr="00241F74">
        <w:rPr>
          <w:color w:val="0070C0"/>
        </w:rPr>
        <w:lastRenderedPageBreak/>
        <w:t>employees cannot physically access the office, the BCP outlines procedures for relocating staff, enabling remote work, and maintaining essential operations from alternate locations or through other means.</w:t>
      </w:r>
    </w:p>
    <w:p w14:paraId="37AF2142" w14:textId="79EF5D29" w:rsidR="00215A60" w:rsidRPr="00241F74" w:rsidRDefault="00215A60" w:rsidP="00215A60">
      <w:pPr>
        <w:rPr>
          <w:color w:val="0070C0"/>
        </w:rPr>
      </w:pPr>
      <w:r w:rsidRPr="00241F74">
        <w:rPr>
          <w:color w:val="0070C0"/>
        </w:rPr>
        <w:t>ii.</w:t>
      </w:r>
    </w:p>
    <w:p w14:paraId="4720EEF5" w14:textId="00B9FB6E" w:rsidR="00215A60" w:rsidRDefault="00E665F5" w:rsidP="00215A60">
      <w:pPr>
        <w:rPr>
          <w:color w:val="0070C0"/>
        </w:rPr>
      </w:pPr>
      <w:r w:rsidRPr="00241F74">
        <w:rPr>
          <w:color w:val="0070C0"/>
        </w:rPr>
        <w:t>It is</w:t>
      </w:r>
      <w:r w:rsidR="00215A60" w:rsidRPr="00241F74">
        <w:rPr>
          <w:color w:val="0070C0"/>
        </w:rPr>
        <w:t xml:space="preserve"> inappropriate because DRP is intended for handling major disasters where normal recovery efforts have failed. Instead, the company should first initiate an Incident Response process, which focuses on quickly diagnosing, containing, and resolving routine or temporary disruptions like short-term outages. The DRP is only triggered when the incident escalates to a level that prevents timely recovery using standard operational procedures</w:t>
      </w:r>
    </w:p>
    <w:p w14:paraId="4001C161" w14:textId="77777777" w:rsidR="00D91CB4" w:rsidRDefault="00D91CB4" w:rsidP="00215A60"/>
    <w:p w14:paraId="2767C064" w14:textId="5C1B6B82" w:rsidR="00E83891" w:rsidRPr="00B86164" w:rsidRDefault="00E83891" w:rsidP="00E83891">
      <w:pPr>
        <w:pBdr>
          <w:bottom w:val="single" w:sz="12" w:space="1" w:color="auto"/>
        </w:pBdr>
        <w:spacing w:before="160" w:after="0" w:line="240" w:lineRule="auto"/>
        <w:rPr>
          <w:rFonts w:ascii="Calibri" w:eastAsia="Times New Roman" w:hAnsi="Calibri" w:cs="Calibri"/>
          <w:b/>
          <w:bCs/>
          <w:i/>
          <w:iCs/>
          <w:kern w:val="0"/>
          <w:lang w:eastAsia="en-US"/>
          <w14:ligatures w14:val="none"/>
        </w:rPr>
      </w:pPr>
      <w:r w:rsidRPr="00B86164">
        <w:rPr>
          <w:rFonts w:ascii="Calibri" w:eastAsia="Times New Roman" w:hAnsi="Calibri" w:cs="Calibri"/>
          <w:b/>
          <w:bCs/>
          <w:i/>
          <w:iCs/>
          <w:kern w:val="0"/>
          <w:lang w:eastAsia="en-US"/>
          <w14:ligatures w14:val="none"/>
        </w:rPr>
        <w:t xml:space="preserve">CLO </w:t>
      </w:r>
      <w:r>
        <w:rPr>
          <w:rFonts w:ascii="Calibri" w:eastAsia="Times New Roman" w:hAnsi="Calibri" w:cs="Calibri"/>
          <w:b/>
          <w:bCs/>
          <w:i/>
          <w:iCs/>
          <w:kern w:val="0"/>
          <w:lang w:eastAsia="en-US"/>
          <w14:ligatures w14:val="none"/>
        </w:rPr>
        <w:t>5</w:t>
      </w:r>
    </w:p>
    <w:p w14:paraId="524C90C6" w14:textId="3D7BE1B6" w:rsidR="00E83891" w:rsidRDefault="00E83891" w:rsidP="00E83891">
      <w:pPr>
        <w:tabs>
          <w:tab w:val="right" w:pos="9638"/>
        </w:tabs>
        <w:spacing w:line="240" w:lineRule="auto"/>
        <w:rPr>
          <w:rFonts w:ascii="Calibri" w:eastAsia="Times New Roman" w:hAnsi="Calibri" w:cs="Calibri"/>
          <w:b/>
          <w:bCs/>
          <w:kern w:val="0"/>
          <w:lang w:eastAsia="en-US"/>
          <w14:ligatures w14:val="none"/>
        </w:rPr>
      </w:pPr>
      <w:r w:rsidRPr="00B86164">
        <w:rPr>
          <w:rFonts w:ascii="Calibri" w:eastAsia="Times New Roman" w:hAnsi="Calibri" w:cs="Calibri"/>
          <w:b/>
          <w:bCs/>
          <w:kern w:val="0"/>
          <w:lang w:eastAsia="en-US"/>
          <w14:ligatures w14:val="none"/>
        </w:rPr>
        <w:t>Q</w:t>
      </w:r>
      <w:r>
        <w:rPr>
          <w:rFonts w:ascii="Calibri" w:eastAsia="Times New Roman" w:hAnsi="Calibri" w:cs="Calibri"/>
          <w:b/>
          <w:bCs/>
          <w:kern w:val="0"/>
          <w:lang w:eastAsia="en-US"/>
          <w14:ligatures w14:val="none"/>
        </w:rPr>
        <w:t>7</w:t>
      </w:r>
      <w:r w:rsidRPr="00B86164">
        <w:rPr>
          <w:rFonts w:ascii="Calibri" w:eastAsia="Times New Roman" w:hAnsi="Calibri" w:cs="Calibri"/>
          <w:b/>
          <w:bCs/>
          <w:kern w:val="0"/>
          <w:lang w:eastAsia="en-US"/>
          <w14:ligatures w14:val="none"/>
        </w:rPr>
        <w:tab/>
        <w:t>[</w:t>
      </w:r>
      <w:r w:rsidR="00BE574E">
        <w:rPr>
          <w:rFonts w:ascii="Calibri" w:eastAsia="Times New Roman" w:hAnsi="Calibri" w:cs="Calibri"/>
          <w:b/>
          <w:bCs/>
          <w:kern w:val="0"/>
          <w:lang w:eastAsia="en-US"/>
          <w14:ligatures w14:val="none"/>
        </w:rPr>
        <w:t>8</w:t>
      </w:r>
      <w:r>
        <w:rPr>
          <w:rFonts w:ascii="Calibri" w:eastAsia="Times New Roman" w:hAnsi="Calibri" w:cs="Calibri"/>
          <w:b/>
          <w:bCs/>
          <w:kern w:val="0"/>
          <w:lang w:eastAsia="en-US"/>
          <w14:ligatures w14:val="none"/>
        </w:rPr>
        <w:t xml:space="preserve"> </w:t>
      </w:r>
      <w:r w:rsidRPr="00B86164">
        <w:rPr>
          <w:rFonts w:ascii="Calibri" w:eastAsia="Times New Roman" w:hAnsi="Calibri" w:cs="Calibri"/>
          <w:b/>
          <w:bCs/>
          <w:kern w:val="0"/>
          <w:lang w:eastAsia="en-US"/>
          <w14:ligatures w14:val="none"/>
        </w:rPr>
        <w:t>marks]</w:t>
      </w:r>
    </w:p>
    <w:p w14:paraId="5C04D990" w14:textId="77777777" w:rsidR="00E51B78" w:rsidRDefault="00E51B78" w:rsidP="00E51B78">
      <w:r>
        <w:t xml:space="preserve">A cyber security scenario is described below. Review the situation and </w:t>
      </w:r>
      <w:r w:rsidRPr="00B851E4">
        <w:rPr>
          <w:b/>
          <w:bCs/>
        </w:rPr>
        <w:t>analyze both courses of action</w:t>
      </w:r>
      <w:r>
        <w:t xml:space="preserve"> based on ethical principles. Your response will be evaluated based on the strength and clarity of your arguments. Identifying the key stakeholders will help structure and support your analysis.</w:t>
      </w:r>
    </w:p>
    <w:p w14:paraId="411B44F3" w14:textId="77777777" w:rsidR="00E51B78" w:rsidRDefault="00E51B78" w:rsidP="006A7BAF">
      <w:pPr>
        <w:ind w:left="284" w:right="284"/>
        <w:jc w:val="both"/>
      </w:pPr>
      <w:r>
        <w:t>You are a Senior Security Engineer at a regional power company. While performing a routine audit, you discover a zero-day vulnerability that is currently being exploited by a sophisticated state-sponsored actor. The exploit is silently altering data and could lead to a total blackout. You have developed a “hot-fix” patch (software update) that can stop the attack immediately. However, your company’s policy requires a 48-hour testing window and formal sign-off from the Board before any patch is deployed. The Board is currently unreachable due to a holiday. What should you do?</w:t>
      </w:r>
    </w:p>
    <w:p w14:paraId="4E30FDBC" w14:textId="77777777" w:rsidR="00E51B78" w:rsidRDefault="00E51B78" w:rsidP="006A7BAF">
      <w:pPr>
        <w:ind w:left="284" w:right="284"/>
        <w:jc w:val="both"/>
      </w:pPr>
      <w:r>
        <w:t>Option A: Deploy the patch immediately without authorization. You save the grid but risk your job for bypassing the company authorization protocols.</w:t>
      </w:r>
    </w:p>
    <w:p w14:paraId="0F521F5C" w14:textId="3FCFD29F" w:rsidR="00EC57A1" w:rsidRDefault="00E51B78" w:rsidP="006A7BAF">
      <w:pPr>
        <w:ind w:left="284" w:right="284"/>
        <w:jc w:val="both"/>
      </w:pPr>
      <w:r>
        <w:t>Option B: Follow the protocol and wait for sign-off. You maintain the chain of command, but the attackers might cause a massive power outage in the meantime, causing losses in tens of millions to the town economy.</w:t>
      </w:r>
    </w:p>
    <w:p w14:paraId="7E59F1E1" w14:textId="77777777" w:rsidR="00241F74" w:rsidRDefault="00241F74" w:rsidP="00241F74">
      <w:pPr>
        <w:rPr>
          <w:color w:val="0070C0"/>
        </w:rPr>
      </w:pPr>
    </w:p>
    <w:p w14:paraId="46AC6392" w14:textId="5B76F9CC" w:rsidR="00B255B3" w:rsidRDefault="00BA6882" w:rsidP="00241F74">
      <w:r w:rsidRPr="00BA6882">
        <w:rPr>
          <w:color w:val="0070C0"/>
        </w:rPr>
        <w:t>Open ended</w:t>
      </w:r>
    </w:p>
    <w:p w14:paraId="69C18144" w14:textId="77777777" w:rsidR="00B255B3" w:rsidRPr="005A11B6" w:rsidRDefault="00B255B3" w:rsidP="00B255B3">
      <w:pPr>
        <w:jc w:val="center"/>
        <w:rPr>
          <w:b/>
          <w:bCs/>
          <w:sz w:val="32"/>
          <w:szCs w:val="32"/>
        </w:rPr>
      </w:pPr>
      <w:r w:rsidRPr="00EB7D17">
        <w:rPr>
          <w:b/>
          <w:bCs/>
          <w:sz w:val="24"/>
        </w:rPr>
        <w:t xml:space="preserve">- </w:t>
      </w:r>
      <w:r>
        <w:rPr>
          <w:b/>
          <w:bCs/>
          <w:sz w:val="24"/>
        </w:rPr>
        <w:t>End</w:t>
      </w:r>
      <w:r w:rsidRPr="00EB7D17">
        <w:rPr>
          <w:b/>
          <w:bCs/>
          <w:sz w:val="24"/>
        </w:rPr>
        <w:t xml:space="preserve"> -</w:t>
      </w:r>
    </w:p>
    <w:p w14:paraId="26499DE4" w14:textId="77777777" w:rsidR="00B255B3" w:rsidRDefault="00B255B3" w:rsidP="00B255B3">
      <w:pPr>
        <w:jc w:val="both"/>
      </w:pPr>
    </w:p>
    <w:sectPr w:rsidR="00B255B3" w:rsidSect="0041084D">
      <w:headerReference w:type="default" r:id="rId10"/>
      <w:footerReference w:type="default" r:id="rId11"/>
      <w:type w:val="continuous"/>
      <w:pgSz w:w="11907" w:h="16840" w:code="9"/>
      <w:pgMar w:top="1361" w:right="1361" w:bottom="1361"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585BF" w14:textId="77777777" w:rsidR="003D03F3" w:rsidRDefault="003D03F3" w:rsidP="00B23DAB">
      <w:pPr>
        <w:spacing w:after="0" w:line="240" w:lineRule="auto"/>
      </w:pPr>
      <w:r>
        <w:separator/>
      </w:r>
    </w:p>
  </w:endnote>
  <w:endnote w:type="continuationSeparator" w:id="0">
    <w:p w14:paraId="4F677A10" w14:textId="77777777" w:rsidR="003D03F3" w:rsidRDefault="003D03F3" w:rsidP="00B23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zCs w:val="22"/>
      </w:rPr>
      <w:id w:val="1230729014"/>
      <w:docPartObj>
        <w:docPartGallery w:val="Page Numbers (Bottom of Page)"/>
        <w:docPartUnique/>
      </w:docPartObj>
    </w:sdtPr>
    <w:sdtContent>
      <w:sdt>
        <w:sdtPr>
          <w:rPr>
            <w:color w:val="808080" w:themeColor="background1" w:themeShade="80"/>
            <w:szCs w:val="22"/>
          </w:rPr>
          <w:id w:val="-229307684"/>
          <w:docPartObj>
            <w:docPartGallery w:val="Page Numbers (Top of Page)"/>
            <w:docPartUnique/>
          </w:docPartObj>
        </w:sdtPr>
        <w:sdtContent>
          <w:p w14:paraId="67690F33" w14:textId="3F544718" w:rsidR="00B23DAB" w:rsidRPr="00EC6719" w:rsidRDefault="00E85CCF" w:rsidP="00E85CCF">
            <w:pPr>
              <w:pStyle w:val="Footer"/>
              <w:rPr>
                <w:color w:val="808080" w:themeColor="background1" w:themeShade="80"/>
                <w:szCs w:val="22"/>
              </w:rPr>
            </w:pPr>
            <w:r w:rsidRPr="00EC6719">
              <w:rPr>
                <w:rFonts w:ascii="Calibri" w:hAnsi="Calibri" w:cs="Calibri"/>
                <w:color w:val="808080" w:themeColor="background1" w:themeShade="80"/>
                <w:szCs w:val="22"/>
              </w:rPr>
              <w:t>Spring 2025</w:t>
            </w:r>
            <w:r w:rsidRPr="00EC6719">
              <w:rPr>
                <w:rFonts w:ascii="Calibri" w:hAnsi="Calibri" w:cs="Calibri"/>
                <w:color w:val="808080" w:themeColor="background1" w:themeShade="80"/>
                <w:szCs w:val="22"/>
              </w:rPr>
              <w:tab/>
              <w:t>Department of Computer Science</w:t>
            </w:r>
            <w:r w:rsidRPr="00EC6719">
              <w:rPr>
                <w:rFonts w:ascii="Calibri" w:hAnsi="Calibri" w:cs="Calibri"/>
                <w:color w:val="808080" w:themeColor="background1" w:themeShade="80"/>
                <w:szCs w:val="22"/>
              </w:rPr>
              <w:tab/>
            </w:r>
            <w:r w:rsidRPr="00EC6719">
              <w:rPr>
                <w:color w:val="808080" w:themeColor="background1" w:themeShade="80"/>
                <w:szCs w:val="22"/>
              </w:rPr>
              <w:t xml:space="preserve">Page </w:t>
            </w:r>
            <w:r w:rsidRPr="00EC6719">
              <w:rPr>
                <w:b/>
                <w:bCs/>
                <w:color w:val="808080" w:themeColor="background1" w:themeShade="80"/>
                <w:szCs w:val="22"/>
              </w:rPr>
              <w:fldChar w:fldCharType="begin"/>
            </w:r>
            <w:r w:rsidRPr="00EC6719">
              <w:rPr>
                <w:b/>
                <w:bCs/>
                <w:color w:val="808080" w:themeColor="background1" w:themeShade="80"/>
                <w:szCs w:val="22"/>
              </w:rPr>
              <w:instrText xml:space="preserve"> PAGE </w:instrText>
            </w:r>
            <w:r w:rsidRPr="00EC6719">
              <w:rPr>
                <w:b/>
                <w:bCs/>
                <w:color w:val="808080" w:themeColor="background1" w:themeShade="80"/>
                <w:szCs w:val="22"/>
              </w:rPr>
              <w:fldChar w:fldCharType="separate"/>
            </w:r>
            <w:r w:rsidRPr="00EC6719">
              <w:rPr>
                <w:b/>
                <w:bCs/>
                <w:color w:val="808080" w:themeColor="background1" w:themeShade="80"/>
                <w:szCs w:val="22"/>
              </w:rPr>
              <w:t>1</w:t>
            </w:r>
            <w:r w:rsidRPr="00EC6719">
              <w:rPr>
                <w:b/>
                <w:bCs/>
                <w:color w:val="808080" w:themeColor="background1" w:themeShade="80"/>
                <w:szCs w:val="22"/>
              </w:rPr>
              <w:fldChar w:fldCharType="end"/>
            </w:r>
            <w:r w:rsidRPr="00EC6719">
              <w:rPr>
                <w:color w:val="808080" w:themeColor="background1" w:themeShade="80"/>
                <w:szCs w:val="22"/>
              </w:rPr>
              <w:t xml:space="preserve"> of </w:t>
            </w:r>
            <w:r w:rsidRPr="00EC6719">
              <w:rPr>
                <w:b/>
                <w:bCs/>
                <w:color w:val="808080" w:themeColor="background1" w:themeShade="80"/>
                <w:szCs w:val="22"/>
              </w:rPr>
              <w:fldChar w:fldCharType="begin"/>
            </w:r>
            <w:r w:rsidRPr="00EC6719">
              <w:rPr>
                <w:b/>
                <w:bCs/>
                <w:color w:val="808080" w:themeColor="background1" w:themeShade="80"/>
                <w:szCs w:val="22"/>
              </w:rPr>
              <w:instrText xml:space="preserve"> NUMPAGES  </w:instrText>
            </w:r>
            <w:r w:rsidRPr="00EC6719">
              <w:rPr>
                <w:b/>
                <w:bCs/>
                <w:color w:val="808080" w:themeColor="background1" w:themeShade="80"/>
                <w:szCs w:val="22"/>
              </w:rPr>
              <w:fldChar w:fldCharType="separate"/>
            </w:r>
            <w:r w:rsidRPr="00EC6719">
              <w:rPr>
                <w:b/>
                <w:bCs/>
                <w:color w:val="808080" w:themeColor="background1" w:themeShade="80"/>
                <w:szCs w:val="22"/>
              </w:rPr>
              <w:t>8</w:t>
            </w:r>
            <w:r w:rsidRPr="00EC6719">
              <w:rPr>
                <w:b/>
                <w:bCs/>
                <w:color w:val="808080" w:themeColor="background1" w:themeShade="80"/>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F2B77" w14:textId="77777777" w:rsidR="003D03F3" w:rsidRDefault="003D03F3" w:rsidP="00B23DAB">
      <w:pPr>
        <w:spacing w:after="0" w:line="240" w:lineRule="auto"/>
      </w:pPr>
      <w:r>
        <w:separator/>
      </w:r>
    </w:p>
  </w:footnote>
  <w:footnote w:type="continuationSeparator" w:id="0">
    <w:p w14:paraId="55E43667" w14:textId="77777777" w:rsidR="003D03F3" w:rsidRDefault="003D03F3" w:rsidP="00B23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F7E0F" w14:textId="77777777" w:rsidR="00B23DAB" w:rsidRPr="00516605" w:rsidRDefault="00B23DAB" w:rsidP="00B23DAB">
    <w:pPr>
      <w:pStyle w:val="Header"/>
      <w:jc w:val="center"/>
      <w:rPr>
        <w:rFonts w:ascii="Calibri" w:hAnsi="Calibri" w:cs="Calibri"/>
        <w:color w:val="A6A6A6" w:themeColor="background1" w:themeShade="A6"/>
        <w:szCs w:val="22"/>
      </w:rPr>
    </w:pPr>
    <w:r w:rsidRPr="00516605">
      <w:rPr>
        <w:rFonts w:ascii="Calibri" w:hAnsi="Calibri" w:cs="Calibri"/>
        <w:color w:val="A6A6A6" w:themeColor="background1" w:themeShade="A6"/>
        <w:szCs w:val="22"/>
      </w:rPr>
      <w:t>National University of Computer and Emerging Sciences</w:t>
    </w:r>
  </w:p>
  <w:p w14:paraId="4DC3BBB2" w14:textId="77777777" w:rsidR="00B23DAB" w:rsidRPr="00516605" w:rsidRDefault="00B23DAB" w:rsidP="00B23DAB">
    <w:pPr>
      <w:pStyle w:val="Header"/>
      <w:jc w:val="center"/>
      <w:rPr>
        <w:rFonts w:ascii="Calibri" w:hAnsi="Calibri" w:cs="Calibri"/>
        <w:sz w:val="32"/>
        <w:szCs w:val="32"/>
      </w:rPr>
    </w:pPr>
    <w:r w:rsidRPr="00516605">
      <w:rPr>
        <w:rFonts w:ascii="Calibri" w:hAnsi="Calibri" w:cs="Calibri"/>
        <w:color w:val="A6A6A6" w:themeColor="background1" w:themeShade="A6"/>
        <w:szCs w:val="22"/>
      </w:rPr>
      <w:t>Lahore Campus</w:t>
    </w:r>
  </w:p>
  <w:p w14:paraId="74F3175E" w14:textId="77777777" w:rsidR="00B23DAB" w:rsidRDefault="00B23D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5F0"/>
    <w:multiLevelType w:val="hybridMultilevel"/>
    <w:tmpl w:val="4A8C3B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0511E4"/>
    <w:multiLevelType w:val="hybridMultilevel"/>
    <w:tmpl w:val="CA46734C"/>
    <w:lvl w:ilvl="0" w:tplc="FFFFFFFF">
      <w:start w:val="1"/>
      <w:numFmt w:val="upperLetter"/>
      <w:lvlText w:val="%1."/>
      <w:lvlJc w:val="left"/>
      <w:pPr>
        <w:ind w:left="720" w:hanging="360"/>
      </w:pPr>
    </w:lvl>
    <w:lvl w:ilvl="1" w:tplc="0C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036137"/>
    <w:multiLevelType w:val="hybridMultilevel"/>
    <w:tmpl w:val="9E021882"/>
    <w:lvl w:ilvl="0" w:tplc="879CE948">
      <w:start w:val="1"/>
      <w:numFmt w:val="upperLetter"/>
      <w:lvlText w:val="%1."/>
      <w:lvlJc w:val="left"/>
      <w:pPr>
        <w:ind w:left="360" w:hanging="360"/>
      </w:pPr>
      <w:rPr>
        <w:rFonts w:hint="default"/>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0B8D4AEF"/>
    <w:multiLevelType w:val="hybridMultilevel"/>
    <w:tmpl w:val="06483DB0"/>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43E4CF3"/>
    <w:multiLevelType w:val="hybridMultilevel"/>
    <w:tmpl w:val="A0902E72"/>
    <w:lvl w:ilvl="0" w:tplc="0C09001B">
      <w:start w:val="1"/>
      <w:numFmt w:val="lowerRoman"/>
      <w:lvlText w:val="%1."/>
      <w:lvlJc w:val="righ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16224B56"/>
    <w:multiLevelType w:val="hybridMultilevel"/>
    <w:tmpl w:val="8654BECE"/>
    <w:lvl w:ilvl="0" w:tplc="0C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277AA8"/>
    <w:multiLevelType w:val="hybridMultilevel"/>
    <w:tmpl w:val="02AE453A"/>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6E05194"/>
    <w:multiLevelType w:val="hybridMultilevel"/>
    <w:tmpl w:val="4A8401A0"/>
    <w:lvl w:ilvl="0" w:tplc="0C09000F">
      <w:start w:val="1"/>
      <w:numFmt w:val="decimal"/>
      <w:lvlText w:val="%1."/>
      <w:lvlJc w:val="left"/>
      <w:pPr>
        <w:ind w:left="720" w:hanging="360"/>
      </w:pPr>
    </w:lvl>
    <w:lvl w:ilvl="1" w:tplc="FC5600CE">
      <w:start w:val="1"/>
      <w:numFmt w:val="upperLetter"/>
      <w:lvlText w:val="%2)"/>
      <w:lvlJc w:val="left"/>
      <w:pPr>
        <w:ind w:left="1440" w:hanging="360"/>
      </w:pPr>
      <w:rPr>
        <w:rFonts w:hint="default"/>
      </w:rPr>
    </w:lvl>
    <w:lvl w:ilvl="2" w:tplc="BD06469A">
      <w:start w:val="1"/>
      <w:numFmt w:val="lowerLetter"/>
      <w:lvlText w:val="(%3)"/>
      <w:lvlJc w:val="left"/>
      <w:pPr>
        <w:ind w:left="2340" w:hanging="360"/>
      </w:pPr>
      <w:rPr>
        <w:rFont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B303184"/>
    <w:multiLevelType w:val="hybridMultilevel"/>
    <w:tmpl w:val="25885342"/>
    <w:lvl w:ilvl="0" w:tplc="F626AB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6041AB4"/>
    <w:multiLevelType w:val="hybridMultilevel"/>
    <w:tmpl w:val="34B2FFF8"/>
    <w:lvl w:ilvl="0" w:tplc="557857B0">
      <w:start w:val="1"/>
      <w:numFmt w:val="upperLetter"/>
      <w:lvlText w:val="%1."/>
      <w:lvlJc w:val="left"/>
      <w:pPr>
        <w:ind w:left="360" w:hanging="360"/>
      </w:pPr>
      <w:rPr>
        <w:rFonts w:hint="default"/>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2C392FD9"/>
    <w:multiLevelType w:val="hybridMultilevel"/>
    <w:tmpl w:val="A6767F18"/>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CA61F97"/>
    <w:multiLevelType w:val="hybridMultilevel"/>
    <w:tmpl w:val="A2482774"/>
    <w:lvl w:ilvl="0" w:tplc="F262389E">
      <w:start w:val="1"/>
      <w:numFmt w:val="upperLetter"/>
      <w:lvlText w:val="%1."/>
      <w:lvlJc w:val="left"/>
      <w:pPr>
        <w:ind w:left="360" w:hanging="360"/>
      </w:pPr>
      <w:rPr>
        <w:rFonts w:hint="default"/>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2DC068CA"/>
    <w:multiLevelType w:val="hybridMultilevel"/>
    <w:tmpl w:val="B1E64230"/>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0BB2EFC"/>
    <w:multiLevelType w:val="hybridMultilevel"/>
    <w:tmpl w:val="7B90A8A8"/>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6A859CA"/>
    <w:multiLevelType w:val="hybridMultilevel"/>
    <w:tmpl w:val="D85AAD5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85E06EB"/>
    <w:multiLevelType w:val="hybridMultilevel"/>
    <w:tmpl w:val="E2B8363E"/>
    <w:lvl w:ilvl="0" w:tplc="365A8218">
      <w:start w:val="1"/>
      <w:numFmt w:val="upperLetter"/>
      <w:lvlText w:val="%1."/>
      <w:lvlJc w:val="left"/>
      <w:pPr>
        <w:ind w:left="720" w:hanging="360"/>
      </w:pPr>
      <w:rPr>
        <w:b/>
        <w:bCs/>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2EE16C6"/>
    <w:multiLevelType w:val="hybridMultilevel"/>
    <w:tmpl w:val="C534050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294672800">
    <w:abstractNumId w:val="8"/>
  </w:num>
  <w:num w:numId="2" w16cid:durableId="893808761">
    <w:abstractNumId w:val="7"/>
  </w:num>
  <w:num w:numId="3" w16cid:durableId="1097677025">
    <w:abstractNumId w:val="15"/>
  </w:num>
  <w:num w:numId="4" w16cid:durableId="7604329">
    <w:abstractNumId w:val="1"/>
  </w:num>
  <w:num w:numId="5" w16cid:durableId="1268081298">
    <w:abstractNumId w:val="9"/>
  </w:num>
  <w:num w:numId="6" w16cid:durableId="406726192">
    <w:abstractNumId w:val="14"/>
  </w:num>
  <w:num w:numId="7" w16cid:durableId="1763524420">
    <w:abstractNumId w:val="5"/>
  </w:num>
  <w:num w:numId="8" w16cid:durableId="1505827487">
    <w:abstractNumId w:val="11"/>
  </w:num>
  <w:num w:numId="9" w16cid:durableId="1161385405">
    <w:abstractNumId w:val="0"/>
  </w:num>
  <w:num w:numId="10" w16cid:durableId="664826390">
    <w:abstractNumId w:val="4"/>
  </w:num>
  <w:num w:numId="11" w16cid:durableId="846750665">
    <w:abstractNumId w:val="16"/>
  </w:num>
  <w:num w:numId="12" w16cid:durableId="1508058555">
    <w:abstractNumId w:val="10"/>
  </w:num>
  <w:num w:numId="13" w16cid:durableId="1708338843">
    <w:abstractNumId w:val="2"/>
  </w:num>
  <w:num w:numId="14" w16cid:durableId="1300646399">
    <w:abstractNumId w:val="3"/>
  </w:num>
  <w:num w:numId="15" w16cid:durableId="1544291314">
    <w:abstractNumId w:val="6"/>
  </w:num>
  <w:num w:numId="16" w16cid:durableId="1445613003">
    <w:abstractNumId w:val="12"/>
  </w:num>
  <w:num w:numId="17" w16cid:durableId="77098442">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20D"/>
    <w:rsid w:val="00001FD7"/>
    <w:rsid w:val="000053BD"/>
    <w:rsid w:val="000149F5"/>
    <w:rsid w:val="00016B11"/>
    <w:rsid w:val="00017F55"/>
    <w:rsid w:val="00020615"/>
    <w:rsid w:val="00033011"/>
    <w:rsid w:val="00036900"/>
    <w:rsid w:val="00045A96"/>
    <w:rsid w:val="00045B18"/>
    <w:rsid w:val="00050F6D"/>
    <w:rsid w:val="00051278"/>
    <w:rsid w:val="0005653C"/>
    <w:rsid w:val="00071A8E"/>
    <w:rsid w:val="00072ABF"/>
    <w:rsid w:val="00077057"/>
    <w:rsid w:val="00080369"/>
    <w:rsid w:val="00081017"/>
    <w:rsid w:val="0008565A"/>
    <w:rsid w:val="000872B7"/>
    <w:rsid w:val="000A0938"/>
    <w:rsid w:val="000A111A"/>
    <w:rsid w:val="000B6F81"/>
    <w:rsid w:val="000C1D2D"/>
    <w:rsid w:val="000C6F0B"/>
    <w:rsid w:val="000D4A3E"/>
    <w:rsid w:val="000E72B2"/>
    <w:rsid w:val="000E7A60"/>
    <w:rsid w:val="000F52AE"/>
    <w:rsid w:val="000F6304"/>
    <w:rsid w:val="000F6E60"/>
    <w:rsid w:val="000F7572"/>
    <w:rsid w:val="00102A43"/>
    <w:rsid w:val="00104A17"/>
    <w:rsid w:val="0011052D"/>
    <w:rsid w:val="00111E36"/>
    <w:rsid w:val="001127EB"/>
    <w:rsid w:val="001201F1"/>
    <w:rsid w:val="00121697"/>
    <w:rsid w:val="00131CF6"/>
    <w:rsid w:val="00140E43"/>
    <w:rsid w:val="0015134C"/>
    <w:rsid w:val="0017257C"/>
    <w:rsid w:val="00172E50"/>
    <w:rsid w:val="001751E6"/>
    <w:rsid w:val="001817DF"/>
    <w:rsid w:val="00183A32"/>
    <w:rsid w:val="00184650"/>
    <w:rsid w:val="001872FD"/>
    <w:rsid w:val="00187CDC"/>
    <w:rsid w:val="00196E66"/>
    <w:rsid w:val="001A0053"/>
    <w:rsid w:val="001A0F83"/>
    <w:rsid w:val="001A3C75"/>
    <w:rsid w:val="001A5207"/>
    <w:rsid w:val="001B16A3"/>
    <w:rsid w:val="001B238E"/>
    <w:rsid w:val="001C3AE1"/>
    <w:rsid w:val="001D11A0"/>
    <w:rsid w:val="001D17A0"/>
    <w:rsid w:val="001D1A12"/>
    <w:rsid w:val="001D29FA"/>
    <w:rsid w:val="001D46A1"/>
    <w:rsid w:val="001E747A"/>
    <w:rsid w:val="001F2A77"/>
    <w:rsid w:val="001F4BD5"/>
    <w:rsid w:val="001F76CE"/>
    <w:rsid w:val="00203FFB"/>
    <w:rsid w:val="00206CDE"/>
    <w:rsid w:val="00215A60"/>
    <w:rsid w:val="00216E35"/>
    <w:rsid w:val="00241F74"/>
    <w:rsid w:val="002448AB"/>
    <w:rsid w:val="00250216"/>
    <w:rsid w:val="00250881"/>
    <w:rsid w:val="00252568"/>
    <w:rsid w:val="00254438"/>
    <w:rsid w:val="002545EB"/>
    <w:rsid w:val="00254C2D"/>
    <w:rsid w:val="00255307"/>
    <w:rsid w:val="0026111E"/>
    <w:rsid w:val="00261BAF"/>
    <w:rsid w:val="00266F00"/>
    <w:rsid w:val="00267806"/>
    <w:rsid w:val="0027020B"/>
    <w:rsid w:val="00280A45"/>
    <w:rsid w:val="002857D8"/>
    <w:rsid w:val="00285D00"/>
    <w:rsid w:val="00291DE4"/>
    <w:rsid w:val="002A22BE"/>
    <w:rsid w:val="002A47B4"/>
    <w:rsid w:val="002B10EF"/>
    <w:rsid w:val="002C3425"/>
    <w:rsid w:val="002C3DCF"/>
    <w:rsid w:val="002C4C01"/>
    <w:rsid w:val="002C4C5C"/>
    <w:rsid w:val="002D2248"/>
    <w:rsid w:val="002D547B"/>
    <w:rsid w:val="002D5F8F"/>
    <w:rsid w:val="00305B67"/>
    <w:rsid w:val="00307F22"/>
    <w:rsid w:val="003340BB"/>
    <w:rsid w:val="003413EE"/>
    <w:rsid w:val="00342A86"/>
    <w:rsid w:val="00342E63"/>
    <w:rsid w:val="00345CAA"/>
    <w:rsid w:val="003516DD"/>
    <w:rsid w:val="00352027"/>
    <w:rsid w:val="003532A5"/>
    <w:rsid w:val="003535D5"/>
    <w:rsid w:val="0036135D"/>
    <w:rsid w:val="003619F0"/>
    <w:rsid w:val="003631F4"/>
    <w:rsid w:val="00366CE3"/>
    <w:rsid w:val="00367225"/>
    <w:rsid w:val="00383E1C"/>
    <w:rsid w:val="00385C60"/>
    <w:rsid w:val="00385FD5"/>
    <w:rsid w:val="003879C0"/>
    <w:rsid w:val="00394D6A"/>
    <w:rsid w:val="003A2D67"/>
    <w:rsid w:val="003B30CA"/>
    <w:rsid w:val="003B55DA"/>
    <w:rsid w:val="003B79E9"/>
    <w:rsid w:val="003C0509"/>
    <w:rsid w:val="003C0B47"/>
    <w:rsid w:val="003C2772"/>
    <w:rsid w:val="003D03F3"/>
    <w:rsid w:val="003D6473"/>
    <w:rsid w:val="003E1EA7"/>
    <w:rsid w:val="003E2060"/>
    <w:rsid w:val="003E72E0"/>
    <w:rsid w:val="003F0ACB"/>
    <w:rsid w:val="00404097"/>
    <w:rsid w:val="00406627"/>
    <w:rsid w:val="004069B2"/>
    <w:rsid w:val="004075FC"/>
    <w:rsid w:val="0041084D"/>
    <w:rsid w:val="004132A7"/>
    <w:rsid w:val="00415A66"/>
    <w:rsid w:val="00417D39"/>
    <w:rsid w:val="0043007B"/>
    <w:rsid w:val="00435D30"/>
    <w:rsid w:val="00441B46"/>
    <w:rsid w:val="0044525C"/>
    <w:rsid w:val="00445469"/>
    <w:rsid w:val="00446200"/>
    <w:rsid w:val="004467BC"/>
    <w:rsid w:val="00453EDD"/>
    <w:rsid w:val="00461A53"/>
    <w:rsid w:val="00461B35"/>
    <w:rsid w:val="004720EA"/>
    <w:rsid w:val="004722C2"/>
    <w:rsid w:val="0047285E"/>
    <w:rsid w:val="00477A57"/>
    <w:rsid w:val="00480D4F"/>
    <w:rsid w:val="0048210D"/>
    <w:rsid w:val="0048419A"/>
    <w:rsid w:val="004845C4"/>
    <w:rsid w:val="0048561F"/>
    <w:rsid w:val="004A715B"/>
    <w:rsid w:val="004B075A"/>
    <w:rsid w:val="004C0101"/>
    <w:rsid w:val="004C04CD"/>
    <w:rsid w:val="004C1B34"/>
    <w:rsid w:val="004C69CB"/>
    <w:rsid w:val="004D1D8D"/>
    <w:rsid w:val="004D5841"/>
    <w:rsid w:val="004E5363"/>
    <w:rsid w:val="004E6763"/>
    <w:rsid w:val="004F3289"/>
    <w:rsid w:val="00505A6B"/>
    <w:rsid w:val="0050638B"/>
    <w:rsid w:val="00507DDE"/>
    <w:rsid w:val="00511010"/>
    <w:rsid w:val="00516605"/>
    <w:rsid w:val="005302B7"/>
    <w:rsid w:val="005369B1"/>
    <w:rsid w:val="00540B3A"/>
    <w:rsid w:val="00550772"/>
    <w:rsid w:val="00556D92"/>
    <w:rsid w:val="005625A0"/>
    <w:rsid w:val="0057358A"/>
    <w:rsid w:val="00574511"/>
    <w:rsid w:val="005863BC"/>
    <w:rsid w:val="0058728C"/>
    <w:rsid w:val="00590DCC"/>
    <w:rsid w:val="005A0F44"/>
    <w:rsid w:val="005A3660"/>
    <w:rsid w:val="005A3937"/>
    <w:rsid w:val="005B2A01"/>
    <w:rsid w:val="005B3A2A"/>
    <w:rsid w:val="005B5316"/>
    <w:rsid w:val="005B5FEF"/>
    <w:rsid w:val="005B7C6C"/>
    <w:rsid w:val="005C1322"/>
    <w:rsid w:val="005C467E"/>
    <w:rsid w:val="005D5CF9"/>
    <w:rsid w:val="005E415F"/>
    <w:rsid w:val="005F40FF"/>
    <w:rsid w:val="005F6BD9"/>
    <w:rsid w:val="00604B50"/>
    <w:rsid w:val="006072AE"/>
    <w:rsid w:val="00612413"/>
    <w:rsid w:val="0061299D"/>
    <w:rsid w:val="006142BE"/>
    <w:rsid w:val="006147BF"/>
    <w:rsid w:val="006231BB"/>
    <w:rsid w:val="00627ACC"/>
    <w:rsid w:val="00631508"/>
    <w:rsid w:val="00633130"/>
    <w:rsid w:val="00636849"/>
    <w:rsid w:val="0064223E"/>
    <w:rsid w:val="006436AE"/>
    <w:rsid w:val="00643A94"/>
    <w:rsid w:val="00645C16"/>
    <w:rsid w:val="0064736E"/>
    <w:rsid w:val="00652D2E"/>
    <w:rsid w:val="006534DE"/>
    <w:rsid w:val="00657E55"/>
    <w:rsid w:val="00664473"/>
    <w:rsid w:val="00672026"/>
    <w:rsid w:val="0067695D"/>
    <w:rsid w:val="00676B6F"/>
    <w:rsid w:val="006921D4"/>
    <w:rsid w:val="006A2518"/>
    <w:rsid w:val="006A76BC"/>
    <w:rsid w:val="006A7BAF"/>
    <w:rsid w:val="006B1A20"/>
    <w:rsid w:val="006B421E"/>
    <w:rsid w:val="006B5E1E"/>
    <w:rsid w:val="006B5E67"/>
    <w:rsid w:val="006C27DB"/>
    <w:rsid w:val="006C2AB5"/>
    <w:rsid w:val="006C41BE"/>
    <w:rsid w:val="006D4967"/>
    <w:rsid w:val="006D636D"/>
    <w:rsid w:val="006E2260"/>
    <w:rsid w:val="006F1CDD"/>
    <w:rsid w:val="006F3D74"/>
    <w:rsid w:val="00706AB2"/>
    <w:rsid w:val="00714B01"/>
    <w:rsid w:val="00722EFE"/>
    <w:rsid w:val="00723789"/>
    <w:rsid w:val="00730008"/>
    <w:rsid w:val="00734CD3"/>
    <w:rsid w:val="0073513F"/>
    <w:rsid w:val="00751757"/>
    <w:rsid w:val="00757528"/>
    <w:rsid w:val="00761403"/>
    <w:rsid w:val="0076227F"/>
    <w:rsid w:val="00767521"/>
    <w:rsid w:val="00780570"/>
    <w:rsid w:val="007822F3"/>
    <w:rsid w:val="00784DAE"/>
    <w:rsid w:val="0078703C"/>
    <w:rsid w:val="007906A1"/>
    <w:rsid w:val="00792B25"/>
    <w:rsid w:val="0079611C"/>
    <w:rsid w:val="007B220D"/>
    <w:rsid w:val="007B73CF"/>
    <w:rsid w:val="007C05F1"/>
    <w:rsid w:val="007C3956"/>
    <w:rsid w:val="007C3B13"/>
    <w:rsid w:val="007C5882"/>
    <w:rsid w:val="007D38D9"/>
    <w:rsid w:val="007D4CDE"/>
    <w:rsid w:val="007D6867"/>
    <w:rsid w:val="007E1C82"/>
    <w:rsid w:val="007E2CC9"/>
    <w:rsid w:val="007E5BF6"/>
    <w:rsid w:val="007E7FCB"/>
    <w:rsid w:val="007F0FBA"/>
    <w:rsid w:val="007F4A76"/>
    <w:rsid w:val="007F606F"/>
    <w:rsid w:val="0080486E"/>
    <w:rsid w:val="00805E63"/>
    <w:rsid w:val="00810FFF"/>
    <w:rsid w:val="008117B1"/>
    <w:rsid w:val="00811915"/>
    <w:rsid w:val="00812EA4"/>
    <w:rsid w:val="00814101"/>
    <w:rsid w:val="00834EFA"/>
    <w:rsid w:val="0083684A"/>
    <w:rsid w:val="0084096E"/>
    <w:rsid w:val="00840D5C"/>
    <w:rsid w:val="008437BF"/>
    <w:rsid w:val="0084406F"/>
    <w:rsid w:val="00854D0E"/>
    <w:rsid w:val="00860440"/>
    <w:rsid w:val="00867783"/>
    <w:rsid w:val="00871E7B"/>
    <w:rsid w:val="0087307E"/>
    <w:rsid w:val="00881A09"/>
    <w:rsid w:val="008831DF"/>
    <w:rsid w:val="00890442"/>
    <w:rsid w:val="00896909"/>
    <w:rsid w:val="008A2930"/>
    <w:rsid w:val="008A43AB"/>
    <w:rsid w:val="008D11F5"/>
    <w:rsid w:val="008E06CA"/>
    <w:rsid w:val="008E1EC8"/>
    <w:rsid w:val="008F357B"/>
    <w:rsid w:val="0090249D"/>
    <w:rsid w:val="00903A87"/>
    <w:rsid w:val="0091072C"/>
    <w:rsid w:val="00911E22"/>
    <w:rsid w:val="00926783"/>
    <w:rsid w:val="00937766"/>
    <w:rsid w:val="00937997"/>
    <w:rsid w:val="00941A02"/>
    <w:rsid w:val="009432F0"/>
    <w:rsid w:val="0094729B"/>
    <w:rsid w:val="00962363"/>
    <w:rsid w:val="00966AAF"/>
    <w:rsid w:val="0097211F"/>
    <w:rsid w:val="00975D63"/>
    <w:rsid w:val="009772E3"/>
    <w:rsid w:val="00977696"/>
    <w:rsid w:val="009817B2"/>
    <w:rsid w:val="00982D15"/>
    <w:rsid w:val="009858AD"/>
    <w:rsid w:val="009904B7"/>
    <w:rsid w:val="009A0AF5"/>
    <w:rsid w:val="009A0FCB"/>
    <w:rsid w:val="009B0ADB"/>
    <w:rsid w:val="009B1CA5"/>
    <w:rsid w:val="009B7C75"/>
    <w:rsid w:val="009C5E4E"/>
    <w:rsid w:val="009D4ED8"/>
    <w:rsid w:val="009D6E2E"/>
    <w:rsid w:val="009D717E"/>
    <w:rsid w:val="009E611D"/>
    <w:rsid w:val="009F4592"/>
    <w:rsid w:val="009F460D"/>
    <w:rsid w:val="00A05EB2"/>
    <w:rsid w:val="00A118D4"/>
    <w:rsid w:val="00A13F96"/>
    <w:rsid w:val="00A15286"/>
    <w:rsid w:val="00A174C9"/>
    <w:rsid w:val="00A308CC"/>
    <w:rsid w:val="00A30C92"/>
    <w:rsid w:val="00A30E98"/>
    <w:rsid w:val="00A32C57"/>
    <w:rsid w:val="00A35482"/>
    <w:rsid w:val="00A35FA6"/>
    <w:rsid w:val="00A411A8"/>
    <w:rsid w:val="00A47B56"/>
    <w:rsid w:val="00A520EF"/>
    <w:rsid w:val="00A55308"/>
    <w:rsid w:val="00A61969"/>
    <w:rsid w:val="00A62403"/>
    <w:rsid w:val="00A72793"/>
    <w:rsid w:val="00A737D5"/>
    <w:rsid w:val="00A77ABF"/>
    <w:rsid w:val="00A82689"/>
    <w:rsid w:val="00A83BFA"/>
    <w:rsid w:val="00A93EE7"/>
    <w:rsid w:val="00A94C2B"/>
    <w:rsid w:val="00A9576B"/>
    <w:rsid w:val="00A979CD"/>
    <w:rsid w:val="00AA0C16"/>
    <w:rsid w:val="00AA518A"/>
    <w:rsid w:val="00AA5257"/>
    <w:rsid w:val="00AA6256"/>
    <w:rsid w:val="00AB0994"/>
    <w:rsid w:val="00AB179A"/>
    <w:rsid w:val="00AB1D30"/>
    <w:rsid w:val="00AB32D2"/>
    <w:rsid w:val="00AB5772"/>
    <w:rsid w:val="00AC18EA"/>
    <w:rsid w:val="00AC1E05"/>
    <w:rsid w:val="00AC3865"/>
    <w:rsid w:val="00AC5A6E"/>
    <w:rsid w:val="00AC60A9"/>
    <w:rsid w:val="00AD0E1F"/>
    <w:rsid w:val="00AD38BA"/>
    <w:rsid w:val="00AE66F8"/>
    <w:rsid w:val="00B1304B"/>
    <w:rsid w:val="00B23DAB"/>
    <w:rsid w:val="00B25094"/>
    <w:rsid w:val="00B255B3"/>
    <w:rsid w:val="00B2705E"/>
    <w:rsid w:val="00B302CA"/>
    <w:rsid w:val="00B32BCB"/>
    <w:rsid w:val="00B42BE3"/>
    <w:rsid w:val="00B4443B"/>
    <w:rsid w:val="00B45DA3"/>
    <w:rsid w:val="00B51522"/>
    <w:rsid w:val="00B552CF"/>
    <w:rsid w:val="00B61150"/>
    <w:rsid w:val="00B643BC"/>
    <w:rsid w:val="00B732D0"/>
    <w:rsid w:val="00B83E1B"/>
    <w:rsid w:val="00B91C1C"/>
    <w:rsid w:val="00BA44FB"/>
    <w:rsid w:val="00BA5302"/>
    <w:rsid w:val="00BA6882"/>
    <w:rsid w:val="00BB3B42"/>
    <w:rsid w:val="00BC0380"/>
    <w:rsid w:val="00BE2A76"/>
    <w:rsid w:val="00BE4BEF"/>
    <w:rsid w:val="00BE4FD3"/>
    <w:rsid w:val="00BE574E"/>
    <w:rsid w:val="00BF1659"/>
    <w:rsid w:val="00BF505B"/>
    <w:rsid w:val="00BF5490"/>
    <w:rsid w:val="00BF6C7E"/>
    <w:rsid w:val="00BF76D6"/>
    <w:rsid w:val="00BF7B70"/>
    <w:rsid w:val="00C00FD2"/>
    <w:rsid w:val="00C03218"/>
    <w:rsid w:val="00C06F9B"/>
    <w:rsid w:val="00C104C4"/>
    <w:rsid w:val="00C1183C"/>
    <w:rsid w:val="00C151A7"/>
    <w:rsid w:val="00C1638D"/>
    <w:rsid w:val="00C16963"/>
    <w:rsid w:val="00C221E2"/>
    <w:rsid w:val="00C23EB7"/>
    <w:rsid w:val="00C26D21"/>
    <w:rsid w:val="00C27E1D"/>
    <w:rsid w:val="00C34A2E"/>
    <w:rsid w:val="00C52C0D"/>
    <w:rsid w:val="00C53493"/>
    <w:rsid w:val="00C5684C"/>
    <w:rsid w:val="00C61116"/>
    <w:rsid w:val="00C62AEB"/>
    <w:rsid w:val="00C62B4A"/>
    <w:rsid w:val="00C64C30"/>
    <w:rsid w:val="00C748FA"/>
    <w:rsid w:val="00C754E2"/>
    <w:rsid w:val="00C76386"/>
    <w:rsid w:val="00C76B9E"/>
    <w:rsid w:val="00C7712A"/>
    <w:rsid w:val="00C86E4C"/>
    <w:rsid w:val="00CA2762"/>
    <w:rsid w:val="00CA58EE"/>
    <w:rsid w:val="00CC0953"/>
    <w:rsid w:val="00CC0AAD"/>
    <w:rsid w:val="00CC1475"/>
    <w:rsid w:val="00CC260E"/>
    <w:rsid w:val="00CC53BB"/>
    <w:rsid w:val="00CD323E"/>
    <w:rsid w:val="00CD5D7D"/>
    <w:rsid w:val="00CD5F0A"/>
    <w:rsid w:val="00CE2A70"/>
    <w:rsid w:val="00CE41E7"/>
    <w:rsid w:val="00CF0CDA"/>
    <w:rsid w:val="00CF361A"/>
    <w:rsid w:val="00CF495F"/>
    <w:rsid w:val="00CF6B70"/>
    <w:rsid w:val="00D0117B"/>
    <w:rsid w:val="00D0678C"/>
    <w:rsid w:val="00D07A7F"/>
    <w:rsid w:val="00D135E8"/>
    <w:rsid w:val="00D174DB"/>
    <w:rsid w:val="00D2124B"/>
    <w:rsid w:val="00D230F5"/>
    <w:rsid w:val="00D24CA0"/>
    <w:rsid w:val="00D320C7"/>
    <w:rsid w:val="00D43531"/>
    <w:rsid w:val="00D50D72"/>
    <w:rsid w:val="00D5414D"/>
    <w:rsid w:val="00D548CA"/>
    <w:rsid w:val="00D55974"/>
    <w:rsid w:val="00D56681"/>
    <w:rsid w:val="00D57F1E"/>
    <w:rsid w:val="00D620C0"/>
    <w:rsid w:val="00D645BB"/>
    <w:rsid w:val="00D65E32"/>
    <w:rsid w:val="00D7009C"/>
    <w:rsid w:val="00D70F51"/>
    <w:rsid w:val="00D7250E"/>
    <w:rsid w:val="00D73871"/>
    <w:rsid w:val="00D815CD"/>
    <w:rsid w:val="00D862DF"/>
    <w:rsid w:val="00D87E92"/>
    <w:rsid w:val="00D918AE"/>
    <w:rsid w:val="00D91CB4"/>
    <w:rsid w:val="00DA0C4B"/>
    <w:rsid w:val="00DA55EE"/>
    <w:rsid w:val="00DA5CF3"/>
    <w:rsid w:val="00DC0B4B"/>
    <w:rsid w:val="00DC1444"/>
    <w:rsid w:val="00DC4943"/>
    <w:rsid w:val="00DC582F"/>
    <w:rsid w:val="00DD5553"/>
    <w:rsid w:val="00DD5CF5"/>
    <w:rsid w:val="00DD656F"/>
    <w:rsid w:val="00DD7366"/>
    <w:rsid w:val="00DE05F8"/>
    <w:rsid w:val="00DE213D"/>
    <w:rsid w:val="00DF6E62"/>
    <w:rsid w:val="00E000BB"/>
    <w:rsid w:val="00E1710B"/>
    <w:rsid w:val="00E26F8E"/>
    <w:rsid w:val="00E274C5"/>
    <w:rsid w:val="00E34374"/>
    <w:rsid w:val="00E46A77"/>
    <w:rsid w:val="00E46DE1"/>
    <w:rsid w:val="00E50530"/>
    <w:rsid w:val="00E51B78"/>
    <w:rsid w:val="00E5234A"/>
    <w:rsid w:val="00E61011"/>
    <w:rsid w:val="00E6355C"/>
    <w:rsid w:val="00E63957"/>
    <w:rsid w:val="00E665F5"/>
    <w:rsid w:val="00E753FA"/>
    <w:rsid w:val="00E81CF5"/>
    <w:rsid w:val="00E82670"/>
    <w:rsid w:val="00E83891"/>
    <w:rsid w:val="00E83ACF"/>
    <w:rsid w:val="00E84CED"/>
    <w:rsid w:val="00E85665"/>
    <w:rsid w:val="00E85CCF"/>
    <w:rsid w:val="00E93479"/>
    <w:rsid w:val="00EA71EB"/>
    <w:rsid w:val="00EB0E22"/>
    <w:rsid w:val="00EB134A"/>
    <w:rsid w:val="00EC1CC5"/>
    <w:rsid w:val="00EC487B"/>
    <w:rsid w:val="00EC5666"/>
    <w:rsid w:val="00EC57A1"/>
    <w:rsid w:val="00EC6719"/>
    <w:rsid w:val="00ED1DC8"/>
    <w:rsid w:val="00ED639A"/>
    <w:rsid w:val="00EE6B8A"/>
    <w:rsid w:val="00F130A0"/>
    <w:rsid w:val="00F141D1"/>
    <w:rsid w:val="00F148DA"/>
    <w:rsid w:val="00F20349"/>
    <w:rsid w:val="00F21938"/>
    <w:rsid w:val="00F23068"/>
    <w:rsid w:val="00F25BE1"/>
    <w:rsid w:val="00F4225A"/>
    <w:rsid w:val="00F42CCA"/>
    <w:rsid w:val="00F443A1"/>
    <w:rsid w:val="00F47829"/>
    <w:rsid w:val="00F50B78"/>
    <w:rsid w:val="00F548A2"/>
    <w:rsid w:val="00F604D7"/>
    <w:rsid w:val="00F61F7C"/>
    <w:rsid w:val="00F62556"/>
    <w:rsid w:val="00F63458"/>
    <w:rsid w:val="00F6656C"/>
    <w:rsid w:val="00F73F5D"/>
    <w:rsid w:val="00F74624"/>
    <w:rsid w:val="00F75421"/>
    <w:rsid w:val="00F75B5E"/>
    <w:rsid w:val="00F76804"/>
    <w:rsid w:val="00F77388"/>
    <w:rsid w:val="00F77EB3"/>
    <w:rsid w:val="00F914B3"/>
    <w:rsid w:val="00F9206E"/>
    <w:rsid w:val="00F97179"/>
    <w:rsid w:val="00FC4D5E"/>
    <w:rsid w:val="00FD5A68"/>
    <w:rsid w:val="00FE6200"/>
    <w:rsid w:val="00FF18C3"/>
    <w:rsid w:val="00FF7E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8DFFC"/>
  <w15:chartTrackingRefBased/>
  <w15:docId w15:val="{14093139-53C8-42BF-A4CB-44AF0F96E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50E"/>
    <w:rPr>
      <w:sz w:val="22"/>
    </w:rPr>
  </w:style>
  <w:style w:type="paragraph" w:styleId="Heading1">
    <w:name w:val="heading 1"/>
    <w:basedOn w:val="Normal"/>
    <w:next w:val="Normal"/>
    <w:link w:val="Heading1Char"/>
    <w:uiPriority w:val="9"/>
    <w:qFormat/>
    <w:rsid w:val="007B22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2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2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2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2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2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2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2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2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2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20D"/>
    <w:rPr>
      <w:rFonts w:eastAsiaTheme="majorEastAsia" w:cstheme="majorBidi"/>
      <w:color w:val="272727" w:themeColor="text1" w:themeTint="D8"/>
    </w:rPr>
  </w:style>
  <w:style w:type="paragraph" w:styleId="Title">
    <w:name w:val="Title"/>
    <w:basedOn w:val="Normal"/>
    <w:next w:val="Normal"/>
    <w:link w:val="TitleChar"/>
    <w:uiPriority w:val="10"/>
    <w:qFormat/>
    <w:rsid w:val="007B2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20D"/>
    <w:pPr>
      <w:spacing w:before="160"/>
      <w:jc w:val="center"/>
    </w:pPr>
    <w:rPr>
      <w:i/>
      <w:iCs/>
      <w:color w:val="404040" w:themeColor="text1" w:themeTint="BF"/>
    </w:rPr>
  </w:style>
  <w:style w:type="character" w:customStyle="1" w:styleId="QuoteChar">
    <w:name w:val="Quote Char"/>
    <w:basedOn w:val="DefaultParagraphFont"/>
    <w:link w:val="Quote"/>
    <w:uiPriority w:val="29"/>
    <w:rsid w:val="007B220D"/>
    <w:rPr>
      <w:i/>
      <w:iCs/>
      <w:color w:val="404040" w:themeColor="text1" w:themeTint="BF"/>
    </w:rPr>
  </w:style>
  <w:style w:type="paragraph" w:styleId="ListParagraph">
    <w:name w:val="List Paragraph"/>
    <w:basedOn w:val="Normal"/>
    <w:uiPriority w:val="34"/>
    <w:qFormat/>
    <w:rsid w:val="007B220D"/>
    <w:pPr>
      <w:ind w:left="720"/>
      <w:contextualSpacing/>
    </w:pPr>
  </w:style>
  <w:style w:type="character" w:styleId="IntenseEmphasis">
    <w:name w:val="Intense Emphasis"/>
    <w:basedOn w:val="DefaultParagraphFont"/>
    <w:uiPriority w:val="21"/>
    <w:qFormat/>
    <w:rsid w:val="007B220D"/>
    <w:rPr>
      <w:i/>
      <w:iCs/>
      <w:color w:val="2F5496" w:themeColor="accent1" w:themeShade="BF"/>
    </w:rPr>
  </w:style>
  <w:style w:type="paragraph" w:styleId="IntenseQuote">
    <w:name w:val="Intense Quote"/>
    <w:basedOn w:val="Normal"/>
    <w:next w:val="Normal"/>
    <w:link w:val="IntenseQuoteChar"/>
    <w:uiPriority w:val="30"/>
    <w:qFormat/>
    <w:rsid w:val="007B22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20D"/>
    <w:rPr>
      <w:i/>
      <w:iCs/>
      <w:color w:val="2F5496" w:themeColor="accent1" w:themeShade="BF"/>
    </w:rPr>
  </w:style>
  <w:style w:type="character" w:styleId="IntenseReference">
    <w:name w:val="Intense Reference"/>
    <w:basedOn w:val="DefaultParagraphFont"/>
    <w:uiPriority w:val="32"/>
    <w:qFormat/>
    <w:rsid w:val="007B220D"/>
    <w:rPr>
      <w:b/>
      <w:bCs/>
      <w:smallCaps/>
      <w:color w:val="2F5496" w:themeColor="accent1" w:themeShade="BF"/>
      <w:spacing w:val="5"/>
    </w:rPr>
  </w:style>
  <w:style w:type="table" w:styleId="TableGrid">
    <w:name w:val="Table Grid"/>
    <w:basedOn w:val="TableNormal"/>
    <w:uiPriority w:val="39"/>
    <w:rsid w:val="006142B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3D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DAB"/>
  </w:style>
  <w:style w:type="paragraph" w:styleId="Footer">
    <w:name w:val="footer"/>
    <w:basedOn w:val="Normal"/>
    <w:link w:val="FooterChar"/>
    <w:uiPriority w:val="99"/>
    <w:unhideWhenUsed/>
    <w:rsid w:val="00B23D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DAB"/>
  </w:style>
  <w:style w:type="table" w:customStyle="1" w:styleId="TableGrid1">
    <w:name w:val="Table Grid1"/>
    <w:basedOn w:val="TableNormal"/>
    <w:next w:val="TableGrid"/>
    <w:uiPriority w:val="39"/>
    <w:rsid w:val="001B238E"/>
    <w:pPr>
      <w:spacing w:after="0" w:line="240" w:lineRule="auto"/>
    </w:pPr>
    <w:rPr>
      <w:rFonts w:ascii="Calibri" w:eastAsia="Calibri" w:hAnsi="Calibri" w:cs="Arial"/>
      <w:kern w:val="0"/>
      <w:sz w:val="22"/>
      <w:szCs w:val="22"/>
      <w:lang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
    <w:name w:val="List Table 7 Colorful"/>
    <w:basedOn w:val="TableNormal"/>
    <w:uiPriority w:val="52"/>
    <w:rsid w:val="00BF7B7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basedOn w:val="DefaultParagraphFont"/>
    <w:qFormat/>
    <w:rsid w:val="003535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2633</Words>
  <Characters>15010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Haider</dc:creator>
  <cp:keywords/>
  <dc:description/>
  <cp:lastModifiedBy>Ammar Haider</cp:lastModifiedBy>
  <cp:revision>43</cp:revision>
  <cp:lastPrinted>2026-01-01T07:03:00Z</cp:lastPrinted>
  <dcterms:created xsi:type="dcterms:W3CDTF">2026-01-01T07:04:00Z</dcterms:created>
  <dcterms:modified xsi:type="dcterms:W3CDTF">2026-01-02T10:51:00Z</dcterms:modified>
</cp:coreProperties>
</file>