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Name: Ammar Ahmed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Roll: 20L-0961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Verbal messages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As the last sentence says </w:t>
      </w:r>
    </w:p>
    <w:p w:rsidR="00000000" w:rsidDel="00000000" w:rsidP="00000000" w:rsidRDefault="00000000" w:rsidRPr="00000000" w14:paraId="0000000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“Sometimes the way we form our messages makes it difficult for others to understand and sometimes</w:t>
      </w:r>
    </w:p>
    <w:p w:rsidR="00000000" w:rsidDel="00000000" w:rsidP="00000000" w:rsidRDefault="00000000" w:rsidRPr="00000000" w14:paraId="0000000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problem is what we say and how we say it.”</w:t>
      </w:r>
    </w:p>
    <w:p w:rsidR="00000000" w:rsidDel="00000000" w:rsidP="00000000" w:rsidRDefault="00000000" w:rsidRPr="00000000" w14:paraId="00000008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 the first question Sara replies “It’s the way he acts”, and subsequently replies that she “cant figure him out”.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She displays </w:t>
      </w:r>
      <w:r w:rsidDel="00000000" w:rsidR="00000000" w:rsidRPr="00000000">
        <w:rPr>
          <w:b w:val="1"/>
          <w:bCs w:val="1"/>
          <w:rtl w:val="0"/>
        </w:rPr>
        <w:t xml:space="preserve">indirect </w:t>
      </w:r>
      <w:r w:rsidDel="00000000" w:rsidR="00000000" w:rsidRPr="00000000">
        <w:rPr>
          <w:rtl w:val="0"/>
        </w:rPr>
        <w:t xml:space="preserve">responses and is </w:t>
      </w:r>
      <w:r w:rsidDel="00000000" w:rsidR="00000000" w:rsidRPr="00000000">
        <w:rPr>
          <w:b w:val="1"/>
          <w:bCs w:val="1"/>
          <w:rtl w:val="0"/>
        </w:rPr>
        <w:t xml:space="preserve">abstract </w:t>
      </w:r>
      <w:r w:rsidDel="00000000" w:rsidR="00000000" w:rsidRPr="00000000">
        <w:rPr>
          <w:rtl w:val="0"/>
        </w:rPr>
        <w:t xml:space="preserve">in her answer here.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Sara is clearly changing her way of speech including pragmatics along the fly, Sara also did not use proper semantics, as her parents would not understand most of her replies.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E">
      <w:pPr>
        <w:pageBreakBefore w:val="0"/>
        <w:ind w:left="288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Non-Verbal messages</w:t>
      </w:r>
    </w:p>
    <w:p w:rsidR="00000000" w:rsidDel="00000000" w:rsidP="00000000" w:rsidRDefault="00000000" w:rsidRPr="00000000" w14:paraId="0000000F">
      <w:pPr>
        <w:pageBreakBefore w:val="0"/>
        <w:ind w:left="288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Zahid is a newcomer, and most newcomers have problem fitting with a new group.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Being quite implies that he has less self confidence, slouched shoulders show bad posture and </w:t>
      </w:r>
      <w:r w:rsidDel="00000000" w:rsidR="00000000" w:rsidRPr="00000000">
        <w:rPr>
          <w:i w:val="1"/>
          <w:iCs w:val="1"/>
          <w:rtl w:val="0"/>
        </w:rPr>
        <w:t xml:space="preserve">kinesics </w:t>
      </w:r>
      <w:r w:rsidDel="00000000" w:rsidR="00000000" w:rsidRPr="00000000">
        <w:rPr>
          <w:rtl w:val="0"/>
        </w:rPr>
        <w:t xml:space="preserve">which means bad </w:t>
      </w:r>
      <w:r w:rsidDel="00000000" w:rsidR="00000000" w:rsidRPr="00000000">
        <w:rPr>
          <w:i w:val="1"/>
          <w:iCs w:val="1"/>
          <w:rtl w:val="0"/>
        </w:rPr>
        <w:t xml:space="preserve">body orientation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Not looking at the teachers and students refers to poor </w:t>
      </w:r>
      <w:r w:rsidDel="00000000" w:rsidR="00000000" w:rsidRPr="00000000">
        <w:rPr>
          <w:i w:val="1"/>
          <w:iCs w:val="1"/>
          <w:rtl w:val="0"/>
        </w:rPr>
        <w:t xml:space="preserve">oculesics/eye contact</w:t>
      </w:r>
      <w:r w:rsidDel="00000000" w:rsidR="00000000" w:rsidRPr="00000000">
        <w:rPr>
          <w:rtl w:val="0"/>
        </w:rPr>
        <w:t xml:space="preserve">. People do not maintain contact when they are not confident about something or they are distressed.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When asked to speak he used poor </w:t>
      </w:r>
      <w:r w:rsidDel="00000000" w:rsidR="00000000" w:rsidRPr="00000000">
        <w:rPr>
          <w:i w:val="1"/>
          <w:iCs w:val="1"/>
          <w:rtl w:val="0"/>
        </w:rPr>
        <w:t xml:space="preserve">intonation </w:t>
      </w:r>
      <w:r w:rsidDel="00000000" w:rsidR="00000000" w:rsidRPr="00000000">
        <w:rPr>
          <w:rtl w:val="0"/>
        </w:rPr>
        <w:t xml:space="preserve">and most of the class couldn't follow as intended.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Also biting his lips and keeping head down displays a tense mental state.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