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0D92" w:rsidRPr="00D32359" w:rsidRDefault="00460D92" w:rsidP="00460D92">
      <w:pPr>
        <w:jc w:val="center"/>
        <w:rPr>
          <w:rFonts w:eastAsia="楷体_GB2312"/>
          <w:b/>
          <w:spacing w:val="40"/>
          <w:sz w:val="36"/>
        </w:rPr>
      </w:pPr>
    </w:p>
    <w:p w:rsidR="00460D92" w:rsidRDefault="00460D92" w:rsidP="00460D92">
      <w:pPr>
        <w:jc w:val="center"/>
        <w:rPr>
          <w:rFonts w:eastAsia="楷体_GB2312"/>
          <w:b/>
          <w:spacing w:val="40"/>
          <w:sz w:val="36"/>
        </w:rPr>
      </w:pPr>
    </w:p>
    <w:p w:rsidR="00460D92" w:rsidRDefault="00460D92" w:rsidP="00460D92">
      <w:pPr>
        <w:jc w:val="center"/>
        <w:rPr>
          <w:rFonts w:eastAsia="楷体_GB2312"/>
          <w:b/>
          <w:spacing w:val="40"/>
          <w:sz w:val="36"/>
        </w:rPr>
      </w:pPr>
      <w:r>
        <w:rPr>
          <w:rFonts w:eastAsia="楷体_GB2312" w:hint="eastAsia"/>
          <w:b/>
          <w:spacing w:val="40"/>
          <w:sz w:val="36"/>
        </w:rPr>
        <w:t>哈尔滨工业大学</w:t>
      </w:r>
    </w:p>
    <w:p w:rsidR="00460D92" w:rsidRDefault="00460D92" w:rsidP="00460D92">
      <w:pPr>
        <w:jc w:val="center"/>
        <w:rPr>
          <w:rFonts w:eastAsia="楷体_GB2312"/>
          <w:b/>
          <w:spacing w:val="40"/>
          <w:sz w:val="36"/>
        </w:rPr>
      </w:pPr>
    </w:p>
    <w:p w:rsidR="00460D92" w:rsidRDefault="00460D92" w:rsidP="00460D92">
      <w:pPr>
        <w:jc w:val="center"/>
        <w:rPr>
          <w:rFonts w:ascii="Roman PS" w:hAnsi="Roman PS"/>
          <w:b/>
          <w:spacing w:val="40"/>
          <w:sz w:val="44"/>
        </w:rPr>
      </w:pPr>
      <w:r>
        <w:rPr>
          <w:rFonts w:ascii="Roman PS" w:hAnsi="Roman PS" w:hint="eastAsia"/>
          <w:b/>
          <w:spacing w:val="40"/>
          <w:sz w:val="44"/>
        </w:rPr>
        <w:t>硕士学位论文中期报告</w:t>
      </w:r>
    </w:p>
    <w:p w:rsidR="00460D92" w:rsidRDefault="00460D92" w:rsidP="00460D92">
      <w:pPr>
        <w:rPr>
          <w:b/>
          <w:sz w:val="32"/>
        </w:rPr>
      </w:pPr>
    </w:p>
    <w:p w:rsidR="00460D92" w:rsidRDefault="00460D92" w:rsidP="000F0293">
      <w:pPr>
        <w:jc w:val="left"/>
        <w:rPr>
          <w:b/>
          <w:sz w:val="36"/>
        </w:rPr>
      </w:pPr>
      <w:r>
        <w:rPr>
          <w:rFonts w:hint="eastAsia"/>
          <w:b/>
          <w:sz w:val="36"/>
        </w:rPr>
        <w:t>题</w:t>
      </w:r>
      <w:r>
        <w:rPr>
          <w:rFonts w:hint="eastAsia"/>
          <w:b/>
          <w:sz w:val="36"/>
        </w:rPr>
        <w:t xml:space="preserve"> </w:t>
      </w:r>
      <w:r>
        <w:rPr>
          <w:rFonts w:hint="eastAsia"/>
          <w:b/>
          <w:sz w:val="36"/>
        </w:rPr>
        <w:t>目：基于视觉的</w:t>
      </w:r>
      <w:r w:rsidR="003B3873">
        <w:rPr>
          <w:rFonts w:hint="eastAsia"/>
          <w:b/>
          <w:sz w:val="36"/>
        </w:rPr>
        <w:t>运动区域检测与</w:t>
      </w:r>
      <w:r>
        <w:rPr>
          <w:rFonts w:hint="eastAsia"/>
          <w:b/>
          <w:sz w:val="36"/>
        </w:rPr>
        <w:t>异常行为方法研究</w:t>
      </w:r>
    </w:p>
    <w:p w:rsidR="00460D92" w:rsidRDefault="00460D92" w:rsidP="00460D92">
      <w:pPr>
        <w:rPr>
          <w:b/>
          <w:sz w:val="32"/>
        </w:rPr>
      </w:pPr>
    </w:p>
    <w:p w:rsidR="00460D92" w:rsidRDefault="00460D92" w:rsidP="00460D92">
      <w:pPr>
        <w:rPr>
          <w:b/>
          <w:sz w:val="32"/>
        </w:rPr>
      </w:pPr>
    </w:p>
    <w:p w:rsidR="00460D92" w:rsidRDefault="00460D92" w:rsidP="00460D92">
      <w:pPr>
        <w:snapToGrid w:val="0"/>
        <w:spacing w:line="420" w:lineRule="auto"/>
        <w:ind w:left="947" w:right="-9"/>
        <w:rPr>
          <w:b/>
          <w:sz w:val="32"/>
          <w:u w:val="single"/>
        </w:rPr>
      </w:pPr>
      <w:r>
        <w:rPr>
          <w:rFonts w:hint="eastAsia"/>
          <w:b/>
          <w:sz w:val="32"/>
        </w:rPr>
        <w:t>院</w:t>
      </w:r>
      <w:r>
        <w:rPr>
          <w:rFonts w:hint="eastAsia"/>
          <w:b/>
          <w:sz w:val="32"/>
        </w:rPr>
        <w:t xml:space="preserve">     </w:t>
      </w:r>
      <w:r>
        <w:rPr>
          <w:rFonts w:hint="eastAsia"/>
          <w:b/>
          <w:sz w:val="32"/>
        </w:rPr>
        <w:t>（系）</w:t>
      </w:r>
      <w:r>
        <w:rPr>
          <w:rFonts w:hint="eastAsia"/>
          <w:b/>
          <w:sz w:val="32"/>
          <w:u w:val="single"/>
        </w:rPr>
        <w:t xml:space="preserve">     </w:t>
      </w:r>
      <w:r w:rsidR="008B2EDA">
        <w:rPr>
          <w:rFonts w:hint="eastAsia"/>
          <w:b/>
          <w:sz w:val="32"/>
          <w:u w:val="single"/>
        </w:rPr>
        <w:t>计算机</w:t>
      </w:r>
      <w:r w:rsidR="00E16FA5">
        <w:rPr>
          <w:rFonts w:hint="eastAsia"/>
          <w:b/>
          <w:sz w:val="32"/>
          <w:u w:val="single"/>
        </w:rPr>
        <w:t>科学与技术</w:t>
      </w:r>
      <w:r w:rsidR="00D613D2">
        <w:rPr>
          <w:rFonts w:hint="eastAsia"/>
          <w:b/>
          <w:sz w:val="32"/>
          <w:u w:val="single"/>
        </w:rPr>
        <w:t xml:space="preserve">  </w:t>
      </w:r>
      <w:r>
        <w:rPr>
          <w:rFonts w:hint="eastAsia"/>
          <w:b/>
          <w:sz w:val="32"/>
          <w:u w:val="single"/>
        </w:rPr>
        <w:t xml:space="preserve">  </w:t>
      </w:r>
    </w:p>
    <w:p w:rsidR="00460D92" w:rsidRDefault="00460D92" w:rsidP="00460D92">
      <w:pPr>
        <w:snapToGrid w:val="0"/>
        <w:spacing w:line="420" w:lineRule="auto"/>
        <w:ind w:left="947" w:right="-9"/>
        <w:rPr>
          <w:b/>
          <w:sz w:val="32"/>
          <w:u w:val="single"/>
        </w:rPr>
      </w:pPr>
      <w:r>
        <w:rPr>
          <w:rFonts w:hint="eastAsia"/>
          <w:b/>
          <w:sz w:val="32"/>
        </w:rPr>
        <w:t>学</w:t>
      </w:r>
      <w:r>
        <w:rPr>
          <w:rFonts w:hint="eastAsia"/>
          <w:b/>
          <w:sz w:val="32"/>
        </w:rPr>
        <w:t xml:space="preserve">        </w:t>
      </w:r>
      <w:r>
        <w:rPr>
          <w:rFonts w:hint="eastAsia"/>
          <w:b/>
          <w:sz w:val="32"/>
        </w:rPr>
        <w:t>科</w:t>
      </w:r>
      <w:r>
        <w:rPr>
          <w:rFonts w:hint="eastAsia"/>
          <w:b/>
          <w:sz w:val="32"/>
          <w:u w:val="single"/>
        </w:rPr>
        <w:t xml:space="preserve">  </w:t>
      </w:r>
      <w:r w:rsidR="00DD4AD8">
        <w:rPr>
          <w:rFonts w:hint="eastAsia"/>
          <w:b/>
          <w:sz w:val="32"/>
          <w:u w:val="single"/>
        </w:rPr>
        <w:t xml:space="preserve">  </w:t>
      </w:r>
      <w:r w:rsidR="00D613D2">
        <w:rPr>
          <w:rFonts w:hint="eastAsia"/>
          <w:b/>
          <w:sz w:val="32"/>
          <w:u w:val="single"/>
        </w:rPr>
        <w:t xml:space="preserve">  </w:t>
      </w:r>
      <w:r w:rsidR="00DD4AD8">
        <w:rPr>
          <w:rFonts w:hint="eastAsia"/>
          <w:b/>
          <w:sz w:val="32"/>
          <w:u w:val="single"/>
        </w:rPr>
        <w:t>计算机科学与技术</w:t>
      </w:r>
      <w:r w:rsidR="00DD4AD8">
        <w:rPr>
          <w:rFonts w:hint="eastAsia"/>
          <w:b/>
          <w:sz w:val="32"/>
          <w:u w:val="single"/>
        </w:rPr>
        <w:t xml:space="preserve">    </w:t>
      </w:r>
    </w:p>
    <w:p w:rsidR="00460D92" w:rsidRDefault="00460D92" w:rsidP="00460D92">
      <w:pPr>
        <w:snapToGrid w:val="0"/>
        <w:spacing w:line="420" w:lineRule="auto"/>
        <w:ind w:left="947" w:right="-9"/>
        <w:rPr>
          <w:b/>
          <w:sz w:val="32"/>
          <w:u w:val="single"/>
        </w:rPr>
      </w:pPr>
      <w:r>
        <w:rPr>
          <w:rFonts w:hint="eastAsia"/>
          <w:b/>
          <w:sz w:val="32"/>
        </w:rPr>
        <w:t>导</w:t>
      </w:r>
      <w:r>
        <w:rPr>
          <w:rFonts w:hint="eastAsia"/>
          <w:b/>
          <w:sz w:val="32"/>
        </w:rPr>
        <w:t xml:space="preserve">        </w:t>
      </w:r>
      <w:r>
        <w:rPr>
          <w:rFonts w:hint="eastAsia"/>
          <w:b/>
          <w:sz w:val="32"/>
        </w:rPr>
        <w:t>师</w:t>
      </w:r>
      <w:r w:rsidR="00D613D2">
        <w:rPr>
          <w:rFonts w:hint="eastAsia"/>
          <w:b/>
          <w:sz w:val="32"/>
          <w:u w:val="single"/>
        </w:rPr>
        <w:t xml:space="preserve">      </w:t>
      </w:r>
      <w:r w:rsidR="008B2EDA">
        <w:rPr>
          <w:rFonts w:hint="eastAsia"/>
          <w:b/>
          <w:sz w:val="32"/>
          <w:u w:val="single"/>
        </w:rPr>
        <w:t>王轩</w:t>
      </w:r>
      <w:r>
        <w:rPr>
          <w:rFonts w:hint="eastAsia"/>
          <w:b/>
          <w:sz w:val="32"/>
          <w:u w:val="single"/>
        </w:rPr>
        <w:t xml:space="preserve">          </w:t>
      </w:r>
      <w:r w:rsidR="00D613D2">
        <w:rPr>
          <w:rFonts w:hint="eastAsia"/>
          <w:b/>
          <w:sz w:val="32"/>
          <w:u w:val="single"/>
        </w:rPr>
        <w:t xml:space="preserve">  </w:t>
      </w:r>
      <w:r>
        <w:rPr>
          <w:rFonts w:hint="eastAsia"/>
          <w:b/>
          <w:sz w:val="32"/>
          <w:u w:val="single"/>
        </w:rPr>
        <w:t xml:space="preserve">    </w:t>
      </w:r>
    </w:p>
    <w:p w:rsidR="00460D92" w:rsidRDefault="00460D92" w:rsidP="00460D92">
      <w:pPr>
        <w:snapToGrid w:val="0"/>
        <w:spacing w:line="420" w:lineRule="auto"/>
        <w:ind w:left="947" w:right="2091"/>
        <w:rPr>
          <w:b/>
          <w:sz w:val="32"/>
          <w:u w:val="single"/>
        </w:rPr>
      </w:pPr>
      <w:proofErr w:type="gramStart"/>
      <w:r>
        <w:rPr>
          <w:rFonts w:hint="eastAsia"/>
          <w:b/>
          <w:sz w:val="32"/>
        </w:rPr>
        <w:t>研</w:t>
      </w:r>
      <w:proofErr w:type="gramEnd"/>
      <w:r>
        <w:rPr>
          <w:rFonts w:hint="eastAsia"/>
          <w:b/>
          <w:sz w:val="32"/>
        </w:rPr>
        <w:t xml:space="preserve">    </w:t>
      </w:r>
      <w:r>
        <w:rPr>
          <w:rFonts w:hint="eastAsia"/>
          <w:b/>
          <w:sz w:val="32"/>
        </w:rPr>
        <w:t>究</w:t>
      </w:r>
      <w:r>
        <w:rPr>
          <w:rFonts w:hint="eastAsia"/>
          <w:b/>
          <w:sz w:val="32"/>
        </w:rPr>
        <w:t xml:space="preserve">  </w:t>
      </w:r>
      <w:r>
        <w:rPr>
          <w:rFonts w:hint="eastAsia"/>
          <w:b/>
          <w:sz w:val="32"/>
        </w:rPr>
        <w:t>生</w:t>
      </w:r>
      <w:r w:rsidR="00D613D2">
        <w:rPr>
          <w:rFonts w:hint="eastAsia"/>
          <w:b/>
          <w:sz w:val="32"/>
          <w:u w:val="single"/>
        </w:rPr>
        <w:t xml:space="preserve">      </w:t>
      </w:r>
      <w:r w:rsidR="00E31E45">
        <w:rPr>
          <w:rFonts w:hint="eastAsia"/>
          <w:b/>
          <w:sz w:val="32"/>
          <w:u w:val="single"/>
        </w:rPr>
        <w:t>刘凤桐</w:t>
      </w:r>
      <w:r w:rsidR="00E31E45">
        <w:rPr>
          <w:rFonts w:hint="eastAsia"/>
          <w:b/>
          <w:sz w:val="32"/>
          <w:u w:val="single"/>
        </w:rPr>
        <w:t xml:space="preserve">        </w:t>
      </w:r>
      <w:r w:rsidR="00D613D2">
        <w:rPr>
          <w:rFonts w:hint="eastAsia"/>
          <w:b/>
          <w:sz w:val="32"/>
          <w:u w:val="single"/>
        </w:rPr>
        <w:t xml:space="preserve">  </w:t>
      </w:r>
      <w:r w:rsidR="00E31E45">
        <w:rPr>
          <w:rFonts w:hint="eastAsia"/>
          <w:b/>
          <w:sz w:val="32"/>
          <w:u w:val="single"/>
        </w:rPr>
        <w:t xml:space="preserve">    </w:t>
      </w:r>
    </w:p>
    <w:p w:rsidR="00460D92" w:rsidRDefault="00460D92" w:rsidP="00460D92">
      <w:pPr>
        <w:snapToGrid w:val="0"/>
        <w:spacing w:line="420" w:lineRule="auto"/>
        <w:ind w:left="947" w:right="-9"/>
        <w:rPr>
          <w:b/>
          <w:sz w:val="32"/>
          <w:u w:val="single"/>
        </w:rPr>
      </w:pPr>
      <w:r>
        <w:rPr>
          <w:rFonts w:hint="eastAsia"/>
          <w:b/>
          <w:spacing w:val="12"/>
          <w:sz w:val="32"/>
        </w:rPr>
        <w:t>学</w:t>
      </w:r>
      <w:r>
        <w:rPr>
          <w:rFonts w:hint="eastAsia"/>
          <w:b/>
          <w:spacing w:val="12"/>
          <w:sz w:val="32"/>
        </w:rPr>
        <w:t xml:space="preserve">       </w:t>
      </w:r>
      <w:r>
        <w:rPr>
          <w:rFonts w:hint="eastAsia"/>
          <w:b/>
          <w:spacing w:val="12"/>
          <w:sz w:val="32"/>
        </w:rPr>
        <w:t>号</w:t>
      </w:r>
      <w:r w:rsidR="00D613D2">
        <w:rPr>
          <w:rFonts w:hint="eastAsia"/>
          <w:b/>
          <w:sz w:val="32"/>
          <w:u w:val="single"/>
        </w:rPr>
        <w:t xml:space="preserve">      </w:t>
      </w:r>
      <w:r w:rsidR="00E31E45">
        <w:rPr>
          <w:rFonts w:hint="eastAsia"/>
          <w:b/>
          <w:sz w:val="32"/>
          <w:u w:val="single"/>
        </w:rPr>
        <w:t>11S051058</w:t>
      </w:r>
      <w:r>
        <w:rPr>
          <w:rFonts w:hint="eastAsia"/>
          <w:b/>
          <w:sz w:val="32"/>
          <w:u w:val="single"/>
        </w:rPr>
        <w:t xml:space="preserve">     </w:t>
      </w:r>
      <w:r w:rsidR="00E31E45">
        <w:rPr>
          <w:rFonts w:hint="eastAsia"/>
          <w:b/>
          <w:sz w:val="32"/>
          <w:u w:val="single"/>
        </w:rPr>
        <w:t xml:space="preserve"> </w:t>
      </w:r>
      <w:r w:rsidR="00D613D2">
        <w:rPr>
          <w:rFonts w:hint="eastAsia"/>
          <w:b/>
          <w:sz w:val="32"/>
          <w:u w:val="single"/>
        </w:rPr>
        <w:t xml:space="preserve">  </w:t>
      </w:r>
      <w:r>
        <w:rPr>
          <w:rFonts w:hint="eastAsia"/>
          <w:b/>
          <w:sz w:val="32"/>
          <w:u w:val="single"/>
        </w:rPr>
        <w:t xml:space="preserve">   </w:t>
      </w:r>
    </w:p>
    <w:p w:rsidR="00460D92" w:rsidRDefault="00460D92" w:rsidP="00460D92">
      <w:pPr>
        <w:snapToGrid w:val="0"/>
        <w:spacing w:line="420" w:lineRule="auto"/>
        <w:ind w:left="947"/>
        <w:rPr>
          <w:b/>
          <w:sz w:val="32"/>
          <w:u w:val="single"/>
        </w:rPr>
      </w:pPr>
      <w:r>
        <w:rPr>
          <w:rFonts w:hint="eastAsia"/>
          <w:b/>
          <w:sz w:val="32"/>
        </w:rPr>
        <w:t>中期报告日期</w:t>
      </w:r>
      <w:r>
        <w:rPr>
          <w:rFonts w:hint="eastAsia"/>
          <w:b/>
          <w:sz w:val="32"/>
          <w:u w:val="single"/>
        </w:rPr>
        <w:t xml:space="preserve">                          </w:t>
      </w:r>
    </w:p>
    <w:p w:rsidR="00460D92" w:rsidRDefault="00460D92" w:rsidP="00460D92">
      <w:pPr>
        <w:rPr>
          <w:b/>
          <w:sz w:val="32"/>
        </w:rPr>
      </w:pPr>
    </w:p>
    <w:p w:rsidR="00460D92" w:rsidRDefault="00460D92" w:rsidP="00460D92">
      <w:pPr>
        <w:rPr>
          <w:b/>
          <w:sz w:val="32"/>
        </w:rPr>
      </w:pPr>
    </w:p>
    <w:p w:rsidR="00460D92" w:rsidRDefault="00460D92" w:rsidP="00460D92">
      <w:pPr>
        <w:rPr>
          <w:b/>
          <w:sz w:val="32"/>
        </w:rPr>
      </w:pPr>
    </w:p>
    <w:p w:rsidR="00460D92" w:rsidRDefault="00460D92" w:rsidP="00460D92">
      <w:pPr>
        <w:jc w:val="center"/>
        <w:rPr>
          <w:b/>
          <w:sz w:val="32"/>
        </w:rPr>
      </w:pPr>
      <w:r>
        <w:rPr>
          <w:rFonts w:hint="eastAsia"/>
          <w:b/>
          <w:sz w:val="32"/>
        </w:rPr>
        <w:t>研究生院制</w:t>
      </w:r>
    </w:p>
    <w:p w:rsidR="00460D92" w:rsidRDefault="00460D92" w:rsidP="00460D92">
      <w:pPr>
        <w:jc w:val="center"/>
        <w:rPr>
          <w:b/>
          <w:sz w:val="32"/>
        </w:rPr>
      </w:pPr>
      <w:r>
        <w:rPr>
          <w:rFonts w:hint="eastAsia"/>
          <w:b/>
          <w:sz w:val="32"/>
        </w:rPr>
        <w:t>二〇一三年三月</w:t>
      </w:r>
    </w:p>
    <w:p w:rsidR="00460D92" w:rsidRDefault="00460D92" w:rsidP="00460D92">
      <w:pPr>
        <w:jc w:val="center"/>
        <w:rPr>
          <w:b/>
          <w:sz w:val="32"/>
        </w:rPr>
      </w:pPr>
    </w:p>
    <w:p w:rsidR="00460D92" w:rsidRDefault="00460D92" w:rsidP="00460D92">
      <w:pPr>
        <w:jc w:val="center"/>
        <w:rPr>
          <w:b/>
          <w:sz w:val="32"/>
        </w:rPr>
      </w:pPr>
    </w:p>
    <w:p w:rsidR="00460D92" w:rsidRDefault="00460D92" w:rsidP="00460D92">
      <w:pPr>
        <w:pStyle w:val="TOC"/>
      </w:pPr>
      <w:r>
        <w:rPr>
          <w:lang w:val="zh-CN"/>
        </w:rPr>
        <w:t>目录</w:t>
      </w:r>
    </w:p>
    <w:p w:rsidR="00893324" w:rsidRDefault="00460D92">
      <w:pPr>
        <w:pStyle w:val="10"/>
        <w:tabs>
          <w:tab w:val="left" w:pos="420"/>
          <w:tab w:val="right" w:leader="dot" w:pos="9061"/>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351624739" w:history="1">
        <w:r w:rsidR="00893324" w:rsidRPr="005176FF">
          <w:rPr>
            <w:rStyle w:val="a5"/>
            <w:rFonts w:ascii="黑体" w:eastAsia="黑体" w:hAnsi="黑体"/>
            <w:noProof/>
          </w:rPr>
          <w:t>1</w:t>
        </w:r>
        <w:r w:rsidR="00893324">
          <w:rPr>
            <w:rFonts w:asciiTheme="minorHAnsi" w:eastAsiaTheme="minorEastAsia" w:hAnsiTheme="minorHAnsi" w:cstheme="minorBidi"/>
            <w:noProof/>
            <w:szCs w:val="22"/>
          </w:rPr>
          <w:tab/>
        </w:r>
        <w:r w:rsidR="00893324" w:rsidRPr="005176FF">
          <w:rPr>
            <w:rStyle w:val="a5"/>
            <w:rFonts w:ascii="黑体" w:eastAsia="黑体" w:hAnsi="黑体" w:hint="eastAsia"/>
            <w:noProof/>
          </w:rPr>
          <w:t>课题主要研究内容及进度情况</w:t>
        </w:r>
        <w:r w:rsidR="00893324">
          <w:rPr>
            <w:noProof/>
            <w:webHidden/>
          </w:rPr>
          <w:tab/>
        </w:r>
        <w:r w:rsidR="00893324">
          <w:rPr>
            <w:noProof/>
            <w:webHidden/>
          </w:rPr>
          <w:fldChar w:fldCharType="begin"/>
        </w:r>
        <w:r w:rsidR="00893324">
          <w:rPr>
            <w:noProof/>
            <w:webHidden/>
          </w:rPr>
          <w:instrText xml:space="preserve"> PAGEREF _Toc351624739 \h </w:instrText>
        </w:r>
        <w:r w:rsidR="00893324">
          <w:rPr>
            <w:noProof/>
            <w:webHidden/>
          </w:rPr>
        </w:r>
        <w:r w:rsidR="00893324">
          <w:rPr>
            <w:noProof/>
            <w:webHidden/>
          </w:rPr>
          <w:fldChar w:fldCharType="separate"/>
        </w:r>
        <w:r w:rsidR="00893324">
          <w:rPr>
            <w:noProof/>
            <w:webHidden/>
          </w:rPr>
          <w:t>1</w:t>
        </w:r>
        <w:r w:rsidR="00893324">
          <w:rPr>
            <w:noProof/>
            <w:webHidden/>
          </w:rPr>
          <w:fldChar w:fldCharType="end"/>
        </w:r>
      </w:hyperlink>
    </w:p>
    <w:p w:rsidR="00893324" w:rsidRDefault="00893324">
      <w:pPr>
        <w:pStyle w:val="10"/>
        <w:tabs>
          <w:tab w:val="left" w:pos="420"/>
          <w:tab w:val="right" w:leader="dot" w:pos="9061"/>
        </w:tabs>
        <w:rPr>
          <w:rFonts w:asciiTheme="minorHAnsi" w:eastAsiaTheme="minorEastAsia" w:hAnsiTheme="minorHAnsi" w:cstheme="minorBidi"/>
          <w:noProof/>
          <w:szCs w:val="22"/>
        </w:rPr>
      </w:pPr>
      <w:hyperlink w:anchor="_Toc351624740" w:history="1">
        <w:r w:rsidRPr="005176FF">
          <w:rPr>
            <w:rStyle w:val="a5"/>
            <w:rFonts w:ascii="黑体" w:eastAsia="黑体" w:hAnsi="黑体"/>
            <w:noProof/>
          </w:rPr>
          <w:t>2</w:t>
        </w:r>
        <w:r>
          <w:rPr>
            <w:rFonts w:asciiTheme="minorHAnsi" w:eastAsiaTheme="minorEastAsia" w:hAnsiTheme="minorHAnsi" w:cstheme="minorBidi"/>
            <w:noProof/>
            <w:szCs w:val="22"/>
          </w:rPr>
          <w:tab/>
        </w:r>
        <w:r w:rsidRPr="005176FF">
          <w:rPr>
            <w:rStyle w:val="a5"/>
            <w:rFonts w:ascii="黑体" w:eastAsia="黑体" w:hAnsi="黑体" w:hint="eastAsia"/>
            <w:noProof/>
          </w:rPr>
          <w:t>目前已完成的研究工作及结果</w:t>
        </w:r>
        <w:r>
          <w:rPr>
            <w:noProof/>
            <w:webHidden/>
          </w:rPr>
          <w:tab/>
        </w:r>
        <w:r>
          <w:rPr>
            <w:noProof/>
            <w:webHidden/>
          </w:rPr>
          <w:fldChar w:fldCharType="begin"/>
        </w:r>
        <w:r>
          <w:rPr>
            <w:noProof/>
            <w:webHidden/>
          </w:rPr>
          <w:instrText xml:space="preserve"> PAGEREF _Toc351624740 \h </w:instrText>
        </w:r>
        <w:r>
          <w:rPr>
            <w:noProof/>
            <w:webHidden/>
          </w:rPr>
        </w:r>
        <w:r>
          <w:rPr>
            <w:noProof/>
            <w:webHidden/>
          </w:rPr>
          <w:fldChar w:fldCharType="separate"/>
        </w:r>
        <w:r>
          <w:rPr>
            <w:noProof/>
            <w:webHidden/>
          </w:rPr>
          <w:t>1</w:t>
        </w:r>
        <w:r>
          <w:rPr>
            <w:noProof/>
            <w:webHidden/>
          </w:rPr>
          <w:fldChar w:fldCharType="end"/>
        </w:r>
      </w:hyperlink>
    </w:p>
    <w:p w:rsidR="00893324" w:rsidRDefault="00893324">
      <w:pPr>
        <w:pStyle w:val="20"/>
        <w:tabs>
          <w:tab w:val="left" w:pos="840"/>
          <w:tab w:val="right" w:leader="dot" w:pos="9061"/>
        </w:tabs>
        <w:rPr>
          <w:rFonts w:asciiTheme="minorHAnsi" w:eastAsiaTheme="minorEastAsia" w:hAnsiTheme="minorHAnsi" w:cstheme="minorBidi"/>
          <w:noProof/>
          <w:kern w:val="2"/>
          <w:sz w:val="21"/>
        </w:rPr>
      </w:pPr>
      <w:hyperlink w:anchor="_Toc351624741" w:history="1">
        <w:r w:rsidRPr="005176FF">
          <w:rPr>
            <w:rStyle w:val="a5"/>
            <w:rFonts w:ascii="黑体" w:eastAsia="黑体" w:hAnsi="黑体"/>
            <w:noProof/>
          </w:rPr>
          <w:t>2.1</w:t>
        </w:r>
        <w:r>
          <w:rPr>
            <w:rFonts w:asciiTheme="minorHAnsi" w:eastAsiaTheme="minorEastAsia" w:hAnsiTheme="minorHAnsi" w:cstheme="minorBidi"/>
            <w:noProof/>
            <w:kern w:val="2"/>
            <w:sz w:val="21"/>
          </w:rPr>
          <w:tab/>
        </w:r>
        <w:r w:rsidRPr="005176FF">
          <w:rPr>
            <w:rStyle w:val="a5"/>
            <w:rFonts w:ascii="黑体" w:eastAsia="黑体" w:hAnsi="黑体" w:hint="eastAsia"/>
            <w:noProof/>
          </w:rPr>
          <w:t>光流特征提取</w:t>
        </w:r>
        <w:r>
          <w:rPr>
            <w:noProof/>
            <w:webHidden/>
          </w:rPr>
          <w:tab/>
        </w:r>
        <w:r>
          <w:rPr>
            <w:noProof/>
            <w:webHidden/>
          </w:rPr>
          <w:fldChar w:fldCharType="begin"/>
        </w:r>
        <w:r>
          <w:rPr>
            <w:noProof/>
            <w:webHidden/>
          </w:rPr>
          <w:instrText xml:space="preserve"> PAGEREF _Toc351624741 \h </w:instrText>
        </w:r>
        <w:r>
          <w:rPr>
            <w:noProof/>
            <w:webHidden/>
          </w:rPr>
        </w:r>
        <w:r>
          <w:rPr>
            <w:noProof/>
            <w:webHidden/>
          </w:rPr>
          <w:fldChar w:fldCharType="separate"/>
        </w:r>
        <w:r>
          <w:rPr>
            <w:noProof/>
            <w:webHidden/>
          </w:rPr>
          <w:t>1</w:t>
        </w:r>
        <w:r>
          <w:rPr>
            <w:noProof/>
            <w:webHidden/>
          </w:rPr>
          <w:fldChar w:fldCharType="end"/>
        </w:r>
      </w:hyperlink>
    </w:p>
    <w:p w:rsidR="00893324" w:rsidRDefault="00893324">
      <w:pPr>
        <w:pStyle w:val="20"/>
        <w:tabs>
          <w:tab w:val="left" w:pos="840"/>
          <w:tab w:val="right" w:leader="dot" w:pos="9061"/>
        </w:tabs>
        <w:rPr>
          <w:rFonts w:asciiTheme="minorHAnsi" w:eastAsiaTheme="minorEastAsia" w:hAnsiTheme="minorHAnsi" w:cstheme="minorBidi"/>
          <w:noProof/>
          <w:kern w:val="2"/>
          <w:sz w:val="21"/>
        </w:rPr>
      </w:pPr>
      <w:hyperlink w:anchor="_Toc351624742" w:history="1">
        <w:r w:rsidRPr="005176FF">
          <w:rPr>
            <w:rStyle w:val="a5"/>
            <w:rFonts w:ascii="黑体" w:eastAsia="黑体" w:hAnsi="黑体"/>
            <w:noProof/>
          </w:rPr>
          <w:t>2.2</w:t>
        </w:r>
        <w:r>
          <w:rPr>
            <w:rFonts w:asciiTheme="minorHAnsi" w:eastAsiaTheme="minorEastAsia" w:hAnsiTheme="minorHAnsi" w:cstheme="minorBidi"/>
            <w:noProof/>
            <w:kern w:val="2"/>
            <w:sz w:val="21"/>
          </w:rPr>
          <w:tab/>
        </w:r>
        <w:r w:rsidRPr="005176FF">
          <w:rPr>
            <w:rStyle w:val="a5"/>
            <w:rFonts w:ascii="黑体" w:eastAsia="黑体" w:hAnsi="黑体" w:hint="eastAsia"/>
            <w:noProof/>
          </w:rPr>
          <w:t>混合概率主成分分析</w:t>
        </w:r>
        <w:r>
          <w:rPr>
            <w:noProof/>
            <w:webHidden/>
          </w:rPr>
          <w:tab/>
        </w:r>
        <w:r>
          <w:rPr>
            <w:noProof/>
            <w:webHidden/>
          </w:rPr>
          <w:fldChar w:fldCharType="begin"/>
        </w:r>
        <w:r>
          <w:rPr>
            <w:noProof/>
            <w:webHidden/>
          </w:rPr>
          <w:instrText xml:space="preserve"> PAGEREF _Toc351624742 \h </w:instrText>
        </w:r>
        <w:r>
          <w:rPr>
            <w:noProof/>
            <w:webHidden/>
          </w:rPr>
        </w:r>
        <w:r>
          <w:rPr>
            <w:noProof/>
            <w:webHidden/>
          </w:rPr>
          <w:fldChar w:fldCharType="separate"/>
        </w:r>
        <w:r>
          <w:rPr>
            <w:noProof/>
            <w:webHidden/>
          </w:rPr>
          <w:t>1</w:t>
        </w:r>
        <w:r>
          <w:rPr>
            <w:noProof/>
            <w:webHidden/>
          </w:rPr>
          <w:fldChar w:fldCharType="end"/>
        </w:r>
      </w:hyperlink>
    </w:p>
    <w:p w:rsidR="00893324" w:rsidRDefault="00893324">
      <w:pPr>
        <w:pStyle w:val="20"/>
        <w:tabs>
          <w:tab w:val="left" w:pos="840"/>
          <w:tab w:val="right" w:leader="dot" w:pos="9061"/>
        </w:tabs>
        <w:rPr>
          <w:rFonts w:asciiTheme="minorHAnsi" w:eastAsiaTheme="minorEastAsia" w:hAnsiTheme="minorHAnsi" w:cstheme="minorBidi"/>
          <w:noProof/>
          <w:kern w:val="2"/>
          <w:sz w:val="21"/>
        </w:rPr>
      </w:pPr>
      <w:hyperlink w:anchor="_Toc351624743" w:history="1">
        <w:r w:rsidRPr="005176FF">
          <w:rPr>
            <w:rStyle w:val="a5"/>
            <w:rFonts w:ascii="黑体" w:eastAsia="黑体" w:hAnsi="黑体"/>
            <w:noProof/>
          </w:rPr>
          <w:t>2.3</w:t>
        </w:r>
        <w:r>
          <w:rPr>
            <w:rFonts w:asciiTheme="minorHAnsi" w:eastAsiaTheme="minorEastAsia" w:hAnsiTheme="minorHAnsi" w:cstheme="minorBidi"/>
            <w:noProof/>
            <w:kern w:val="2"/>
            <w:sz w:val="21"/>
          </w:rPr>
          <w:tab/>
        </w:r>
        <w:r w:rsidRPr="005176FF">
          <w:rPr>
            <w:rStyle w:val="a5"/>
            <w:rFonts w:ascii="黑体" w:eastAsia="黑体" w:hAnsi="黑体" w:hint="eastAsia"/>
            <w:noProof/>
          </w:rPr>
          <w:t>局部状态的</w:t>
        </w:r>
        <w:r w:rsidRPr="005176FF">
          <w:rPr>
            <w:rStyle w:val="a5"/>
            <w:rFonts w:ascii="黑体" w:eastAsia="黑体" w:hAnsi="黑体"/>
            <w:noProof/>
          </w:rPr>
          <w:t>MPPCA</w:t>
        </w:r>
        <w:r w:rsidRPr="005176FF">
          <w:rPr>
            <w:rStyle w:val="a5"/>
            <w:rFonts w:ascii="黑体" w:eastAsia="黑体" w:hAnsi="黑体" w:hint="eastAsia"/>
            <w:noProof/>
          </w:rPr>
          <w:t>模型</w:t>
        </w:r>
        <w:r>
          <w:rPr>
            <w:noProof/>
            <w:webHidden/>
          </w:rPr>
          <w:tab/>
        </w:r>
        <w:r>
          <w:rPr>
            <w:noProof/>
            <w:webHidden/>
          </w:rPr>
          <w:fldChar w:fldCharType="begin"/>
        </w:r>
        <w:r>
          <w:rPr>
            <w:noProof/>
            <w:webHidden/>
          </w:rPr>
          <w:instrText xml:space="preserve"> PAGEREF _Toc351624743 \h </w:instrText>
        </w:r>
        <w:r>
          <w:rPr>
            <w:noProof/>
            <w:webHidden/>
          </w:rPr>
        </w:r>
        <w:r>
          <w:rPr>
            <w:noProof/>
            <w:webHidden/>
          </w:rPr>
          <w:fldChar w:fldCharType="separate"/>
        </w:r>
        <w:r>
          <w:rPr>
            <w:noProof/>
            <w:webHidden/>
          </w:rPr>
          <w:t>2</w:t>
        </w:r>
        <w:r>
          <w:rPr>
            <w:noProof/>
            <w:webHidden/>
          </w:rPr>
          <w:fldChar w:fldCharType="end"/>
        </w:r>
      </w:hyperlink>
    </w:p>
    <w:p w:rsidR="00893324" w:rsidRDefault="00893324">
      <w:pPr>
        <w:pStyle w:val="20"/>
        <w:tabs>
          <w:tab w:val="left" w:pos="840"/>
          <w:tab w:val="right" w:leader="dot" w:pos="9061"/>
        </w:tabs>
        <w:rPr>
          <w:rFonts w:asciiTheme="minorHAnsi" w:eastAsiaTheme="minorEastAsia" w:hAnsiTheme="minorHAnsi" w:cstheme="minorBidi"/>
          <w:noProof/>
          <w:kern w:val="2"/>
          <w:sz w:val="21"/>
        </w:rPr>
      </w:pPr>
      <w:hyperlink w:anchor="_Toc351624744" w:history="1">
        <w:r w:rsidRPr="005176FF">
          <w:rPr>
            <w:rStyle w:val="a5"/>
            <w:rFonts w:ascii="黑体" w:eastAsia="黑体" w:hAnsi="黑体"/>
            <w:noProof/>
          </w:rPr>
          <w:t>2.4</w:t>
        </w:r>
        <w:r>
          <w:rPr>
            <w:rFonts w:asciiTheme="minorHAnsi" w:eastAsiaTheme="minorEastAsia" w:hAnsiTheme="minorHAnsi" w:cstheme="minorBidi"/>
            <w:noProof/>
            <w:kern w:val="2"/>
            <w:sz w:val="21"/>
          </w:rPr>
          <w:tab/>
        </w:r>
        <w:r w:rsidRPr="005176FF">
          <w:rPr>
            <w:rStyle w:val="a5"/>
            <w:rFonts w:ascii="黑体" w:eastAsia="黑体" w:hAnsi="黑体" w:hint="eastAsia"/>
            <w:noProof/>
          </w:rPr>
          <w:t>马尔科夫随机场</w:t>
        </w:r>
        <w:r>
          <w:rPr>
            <w:noProof/>
            <w:webHidden/>
          </w:rPr>
          <w:tab/>
        </w:r>
        <w:r>
          <w:rPr>
            <w:noProof/>
            <w:webHidden/>
          </w:rPr>
          <w:fldChar w:fldCharType="begin"/>
        </w:r>
        <w:r>
          <w:rPr>
            <w:noProof/>
            <w:webHidden/>
          </w:rPr>
          <w:instrText xml:space="preserve"> PAGEREF _Toc351624744 \h </w:instrText>
        </w:r>
        <w:r>
          <w:rPr>
            <w:noProof/>
            <w:webHidden/>
          </w:rPr>
        </w:r>
        <w:r>
          <w:rPr>
            <w:noProof/>
            <w:webHidden/>
          </w:rPr>
          <w:fldChar w:fldCharType="separate"/>
        </w:r>
        <w:r>
          <w:rPr>
            <w:noProof/>
            <w:webHidden/>
          </w:rPr>
          <w:t>3</w:t>
        </w:r>
        <w:r>
          <w:rPr>
            <w:noProof/>
            <w:webHidden/>
          </w:rPr>
          <w:fldChar w:fldCharType="end"/>
        </w:r>
      </w:hyperlink>
    </w:p>
    <w:p w:rsidR="00893324" w:rsidRDefault="00893324">
      <w:pPr>
        <w:pStyle w:val="20"/>
        <w:tabs>
          <w:tab w:val="left" w:pos="840"/>
          <w:tab w:val="right" w:leader="dot" w:pos="9061"/>
        </w:tabs>
        <w:rPr>
          <w:rFonts w:asciiTheme="minorHAnsi" w:eastAsiaTheme="minorEastAsia" w:hAnsiTheme="minorHAnsi" w:cstheme="minorBidi"/>
          <w:noProof/>
          <w:kern w:val="2"/>
          <w:sz w:val="21"/>
        </w:rPr>
      </w:pPr>
      <w:hyperlink w:anchor="_Toc351624745" w:history="1">
        <w:r w:rsidRPr="005176FF">
          <w:rPr>
            <w:rStyle w:val="a5"/>
            <w:rFonts w:ascii="黑体" w:eastAsia="黑体" w:hAnsi="黑体"/>
            <w:noProof/>
          </w:rPr>
          <w:t>2.5</w:t>
        </w:r>
        <w:r>
          <w:rPr>
            <w:rFonts w:asciiTheme="minorHAnsi" w:eastAsiaTheme="minorEastAsia" w:hAnsiTheme="minorHAnsi" w:cstheme="minorBidi"/>
            <w:noProof/>
            <w:kern w:val="2"/>
            <w:sz w:val="21"/>
          </w:rPr>
          <w:tab/>
        </w:r>
        <w:r w:rsidRPr="005176FF">
          <w:rPr>
            <w:rStyle w:val="a5"/>
            <w:rFonts w:ascii="黑体" w:eastAsia="黑体" w:hAnsi="黑体" w:hint="eastAsia"/>
            <w:noProof/>
          </w:rPr>
          <w:t>高斯混合模型的运动区域检测</w:t>
        </w:r>
        <w:r>
          <w:rPr>
            <w:noProof/>
            <w:webHidden/>
          </w:rPr>
          <w:tab/>
        </w:r>
        <w:r>
          <w:rPr>
            <w:noProof/>
            <w:webHidden/>
          </w:rPr>
          <w:fldChar w:fldCharType="begin"/>
        </w:r>
        <w:r>
          <w:rPr>
            <w:noProof/>
            <w:webHidden/>
          </w:rPr>
          <w:instrText xml:space="preserve"> PAGEREF _Toc351624745 \h </w:instrText>
        </w:r>
        <w:r>
          <w:rPr>
            <w:noProof/>
            <w:webHidden/>
          </w:rPr>
        </w:r>
        <w:r>
          <w:rPr>
            <w:noProof/>
            <w:webHidden/>
          </w:rPr>
          <w:fldChar w:fldCharType="separate"/>
        </w:r>
        <w:r>
          <w:rPr>
            <w:noProof/>
            <w:webHidden/>
          </w:rPr>
          <w:t>5</w:t>
        </w:r>
        <w:r>
          <w:rPr>
            <w:noProof/>
            <w:webHidden/>
          </w:rPr>
          <w:fldChar w:fldCharType="end"/>
        </w:r>
      </w:hyperlink>
    </w:p>
    <w:p w:rsidR="00893324" w:rsidRDefault="00893324">
      <w:pPr>
        <w:pStyle w:val="10"/>
        <w:tabs>
          <w:tab w:val="left" w:pos="420"/>
          <w:tab w:val="right" w:leader="dot" w:pos="9061"/>
        </w:tabs>
        <w:rPr>
          <w:rFonts w:asciiTheme="minorHAnsi" w:eastAsiaTheme="minorEastAsia" w:hAnsiTheme="minorHAnsi" w:cstheme="minorBidi"/>
          <w:noProof/>
          <w:szCs w:val="22"/>
        </w:rPr>
      </w:pPr>
      <w:hyperlink w:anchor="_Toc351624746" w:history="1">
        <w:r w:rsidRPr="005176FF">
          <w:rPr>
            <w:rStyle w:val="a5"/>
            <w:rFonts w:ascii="黑体" w:eastAsia="黑体" w:hAnsi="黑体"/>
            <w:noProof/>
          </w:rPr>
          <w:t>3</w:t>
        </w:r>
        <w:r>
          <w:rPr>
            <w:rFonts w:asciiTheme="minorHAnsi" w:eastAsiaTheme="minorEastAsia" w:hAnsiTheme="minorHAnsi" w:cstheme="minorBidi"/>
            <w:noProof/>
            <w:szCs w:val="22"/>
          </w:rPr>
          <w:tab/>
        </w:r>
        <w:r w:rsidRPr="005176FF">
          <w:rPr>
            <w:rStyle w:val="a5"/>
            <w:rFonts w:ascii="黑体" w:eastAsia="黑体" w:hAnsi="黑体" w:hint="eastAsia"/>
            <w:noProof/>
          </w:rPr>
          <w:t>后期拟完成的研究工作及进度安排</w:t>
        </w:r>
        <w:r>
          <w:rPr>
            <w:noProof/>
            <w:webHidden/>
          </w:rPr>
          <w:tab/>
        </w:r>
        <w:r>
          <w:rPr>
            <w:noProof/>
            <w:webHidden/>
          </w:rPr>
          <w:fldChar w:fldCharType="begin"/>
        </w:r>
        <w:r>
          <w:rPr>
            <w:noProof/>
            <w:webHidden/>
          </w:rPr>
          <w:instrText xml:space="preserve"> PAGEREF _Toc351624746 \h </w:instrText>
        </w:r>
        <w:r>
          <w:rPr>
            <w:noProof/>
            <w:webHidden/>
          </w:rPr>
        </w:r>
        <w:r>
          <w:rPr>
            <w:noProof/>
            <w:webHidden/>
          </w:rPr>
          <w:fldChar w:fldCharType="separate"/>
        </w:r>
        <w:r>
          <w:rPr>
            <w:noProof/>
            <w:webHidden/>
          </w:rPr>
          <w:t>6</w:t>
        </w:r>
        <w:r>
          <w:rPr>
            <w:noProof/>
            <w:webHidden/>
          </w:rPr>
          <w:fldChar w:fldCharType="end"/>
        </w:r>
      </w:hyperlink>
    </w:p>
    <w:p w:rsidR="00893324" w:rsidRDefault="00893324">
      <w:pPr>
        <w:pStyle w:val="20"/>
        <w:tabs>
          <w:tab w:val="left" w:pos="840"/>
          <w:tab w:val="right" w:leader="dot" w:pos="9061"/>
        </w:tabs>
        <w:rPr>
          <w:rFonts w:asciiTheme="minorHAnsi" w:eastAsiaTheme="minorEastAsia" w:hAnsiTheme="minorHAnsi" w:cstheme="minorBidi"/>
          <w:noProof/>
          <w:kern w:val="2"/>
          <w:sz w:val="21"/>
        </w:rPr>
      </w:pPr>
      <w:hyperlink w:anchor="_Toc351624747" w:history="1">
        <w:r w:rsidRPr="005176FF">
          <w:rPr>
            <w:rStyle w:val="a5"/>
            <w:rFonts w:ascii="黑体" w:eastAsia="黑体" w:hAnsi="黑体"/>
            <w:noProof/>
          </w:rPr>
          <w:t>3.1</w:t>
        </w:r>
        <w:r>
          <w:rPr>
            <w:rFonts w:asciiTheme="minorHAnsi" w:eastAsiaTheme="minorEastAsia" w:hAnsiTheme="minorHAnsi" w:cstheme="minorBidi"/>
            <w:noProof/>
            <w:kern w:val="2"/>
            <w:sz w:val="21"/>
          </w:rPr>
          <w:tab/>
        </w:r>
        <w:r w:rsidRPr="005176FF">
          <w:rPr>
            <w:rStyle w:val="a5"/>
            <w:rFonts w:ascii="黑体" w:eastAsia="黑体" w:hAnsi="黑体" w:hint="eastAsia"/>
            <w:noProof/>
          </w:rPr>
          <w:t>时空</w:t>
        </w:r>
        <w:r w:rsidRPr="005176FF">
          <w:rPr>
            <w:rStyle w:val="a5"/>
            <w:rFonts w:ascii="黑体" w:eastAsia="黑体" w:hAnsi="黑体"/>
            <w:noProof/>
          </w:rPr>
          <w:t>MRF</w:t>
        </w:r>
        <w:r w:rsidRPr="005176FF">
          <w:rPr>
            <w:rStyle w:val="a5"/>
            <w:rFonts w:ascii="黑体" w:eastAsia="黑体" w:hAnsi="黑体" w:hint="eastAsia"/>
            <w:noProof/>
          </w:rPr>
          <w:t>模型的贝叶斯推理</w:t>
        </w:r>
        <w:r>
          <w:rPr>
            <w:noProof/>
            <w:webHidden/>
          </w:rPr>
          <w:tab/>
        </w:r>
        <w:r>
          <w:rPr>
            <w:noProof/>
            <w:webHidden/>
          </w:rPr>
          <w:fldChar w:fldCharType="begin"/>
        </w:r>
        <w:r>
          <w:rPr>
            <w:noProof/>
            <w:webHidden/>
          </w:rPr>
          <w:instrText xml:space="preserve"> PAGEREF _Toc351624747 \h </w:instrText>
        </w:r>
        <w:r>
          <w:rPr>
            <w:noProof/>
            <w:webHidden/>
          </w:rPr>
        </w:r>
        <w:r>
          <w:rPr>
            <w:noProof/>
            <w:webHidden/>
          </w:rPr>
          <w:fldChar w:fldCharType="separate"/>
        </w:r>
        <w:r>
          <w:rPr>
            <w:noProof/>
            <w:webHidden/>
          </w:rPr>
          <w:t>6</w:t>
        </w:r>
        <w:r>
          <w:rPr>
            <w:noProof/>
            <w:webHidden/>
          </w:rPr>
          <w:fldChar w:fldCharType="end"/>
        </w:r>
      </w:hyperlink>
    </w:p>
    <w:p w:rsidR="00893324" w:rsidRDefault="00893324">
      <w:pPr>
        <w:pStyle w:val="20"/>
        <w:tabs>
          <w:tab w:val="left" w:pos="840"/>
          <w:tab w:val="right" w:leader="dot" w:pos="9061"/>
        </w:tabs>
        <w:rPr>
          <w:rFonts w:asciiTheme="minorHAnsi" w:eastAsiaTheme="minorEastAsia" w:hAnsiTheme="minorHAnsi" w:cstheme="minorBidi"/>
          <w:noProof/>
          <w:kern w:val="2"/>
          <w:sz w:val="21"/>
        </w:rPr>
      </w:pPr>
      <w:hyperlink w:anchor="_Toc351624748" w:history="1">
        <w:r w:rsidRPr="005176FF">
          <w:rPr>
            <w:rStyle w:val="a5"/>
            <w:rFonts w:ascii="黑体" w:eastAsia="黑体" w:hAnsi="黑体"/>
            <w:noProof/>
          </w:rPr>
          <w:t>3.2</w:t>
        </w:r>
        <w:r>
          <w:rPr>
            <w:rFonts w:asciiTheme="minorHAnsi" w:eastAsiaTheme="minorEastAsia" w:hAnsiTheme="minorHAnsi" w:cstheme="minorBidi"/>
            <w:noProof/>
            <w:kern w:val="2"/>
            <w:sz w:val="21"/>
          </w:rPr>
          <w:tab/>
        </w:r>
        <w:r w:rsidRPr="005176FF">
          <w:rPr>
            <w:rStyle w:val="a5"/>
            <w:rFonts w:ascii="黑体" w:eastAsia="黑体" w:hAnsi="黑体" w:hint="eastAsia"/>
            <w:noProof/>
          </w:rPr>
          <w:t>时空</w:t>
        </w:r>
        <w:r w:rsidRPr="005176FF">
          <w:rPr>
            <w:rStyle w:val="a5"/>
            <w:rFonts w:ascii="黑体" w:eastAsia="黑体" w:hAnsi="黑体"/>
            <w:noProof/>
          </w:rPr>
          <w:t>MRF</w:t>
        </w:r>
        <w:r w:rsidRPr="005176FF">
          <w:rPr>
            <w:rStyle w:val="a5"/>
            <w:rFonts w:ascii="黑体" w:eastAsia="黑体" w:hAnsi="黑体" w:hint="eastAsia"/>
            <w:noProof/>
          </w:rPr>
          <w:t>模型自更新</w:t>
        </w:r>
        <w:r>
          <w:rPr>
            <w:noProof/>
            <w:webHidden/>
          </w:rPr>
          <w:tab/>
        </w:r>
        <w:r>
          <w:rPr>
            <w:noProof/>
            <w:webHidden/>
          </w:rPr>
          <w:fldChar w:fldCharType="begin"/>
        </w:r>
        <w:r>
          <w:rPr>
            <w:noProof/>
            <w:webHidden/>
          </w:rPr>
          <w:instrText xml:space="preserve"> PAGEREF _Toc351624748 \h </w:instrText>
        </w:r>
        <w:r>
          <w:rPr>
            <w:noProof/>
            <w:webHidden/>
          </w:rPr>
        </w:r>
        <w:r>
          <w:rPr>
            <w:noProof/>
            <w:webHidden/>
          </w:rPr>
          <w:fldChar w:fldCharType="separate"/>
        </w:r>
        <w:r>
          <w:rPr>
            <w:noProof/>
            <w:webHidden/>
          </w:rPr>
          <w:t>7</w:t>
        </w:r>
        <w:r>
          <w:rPr>
            <w:noProof/>
            <w:webHidden/>
          </w:rPr>
          <w:fldChar w:fldCharType="end"/>
        </w:r>
      </w:hyperlink>
    </w:p>
    <w:p w:rsidR="00893324" w:rsidRDefault="00893324">
      <w:pPr>
        <w:pStyle w:val="20"/>
        <w:tabs>
          <w:tab w:val="left" w:pos="840"/>
          <w:tab w:val="right" w:leader="dot" w:pos="9061"/>
        </w:tabs>
        <w:rPr>
          <w:rFonts w:asciiTheme="minorHAnsi" w:eastAsiaTheme="minorEastAsia" w:hAnsiTheme="minorHAnsi" w:cstheme="minorBidi"/>
          <w:noProof/>
          <w:kern w:val="2"/>
          <w:sz w:val="21"/>
        </w:rPr>
      </w:pPr>
      <w:hyperlink w:anchor="_Toc351624749" w:history="1">
        <w:r w:rsidRPr="005176FF">
          <w:rPr>
            <w:rStyle w:val="a5"/>
            <w:rFonts w:ascii="黑体" w:eastAsia="黑体" w:hAnsi="黑体"/>
            <w:noProof/>
          </w:rPr>
          <w:t>3.3</w:t>
        </w:r>
        <w:r>
          <w:rPr>
            <w:rFonts w:asciiTheme="minorHAnsi" w:eastAsiaTheme="minorEastAsia" w:hAnsiTheme="minorHAnsi" w:cstheme="minorBidi"/>
            <w:noProof/>
            <w:kern w:val="2"/>
            <w:sz w:val="21"/>
          </w:rPr>
          <w:tab/>
        </w:r>
        <w:r w:rsidRPr="005176FF">
          <w:rPr>
            <w:rStyle w:val="a5"/>
            <w:rFonts w:ascii="黑体" w:eastAsia="黑体" w:hAnsi="黑体" w:hint="eastAsia"/>
            <w:noProof/>
          </w:rPr>
          <w:t>结合高斯混合模型</w:t>
        </w:r>
        <w:r>
          <w:rPr>
            <w:noProof/>
            <w:webHidden/>
          </w:rPr>
          <w:tab/>
        </w:r>
        <w:r>
          <w:rPr>
            <w:noProof/>
            <w:webHidden/>
          </w:rPr>
          <w:fldChar w:fldCharType="begin"/>
        </w:r>
        <w:r>
          <w:rPr>
            <w:noProof/>
            <w:webHidden/>
          </w:rPr>
          <w:instrText xml:space="preserve"> PAGEREF _Toc351624749 \h </w:instrText>
        </w:r>
        <w:r>
          <w:rPr>
            <w:noProof/>
            <w:webHidden/>
          </w:rPr>
        </w:r>
        <w:r>
          <w:rPr>
            <w:noProof/>
            <w:webHidden/>
          </w:rPr>
          <w:fldChar w:fldCharType="separate"/>
        </w:r>
        <w:r>
          <w:rPr>
            <w:noProof/>
            <w:webHidden/>
          </w:rPr>
          <w:t>8</w:t>
        </w:r>
        <w:r>
          <w:rPr>
            <w:noProof/>
            <w:webHidden/>
          </w:rPr>
          <w:fldChar w:fldCharType="end"/>
        </w:r>
      </w:hyperlink>
    </w:p>
    <w:p w:rsidR="00893324" w:rsidRDefault="00893324">
      <w:pPr>
        <w:pStyle w:val="20"/>
        <w:tabs>
          <w:tab w:val="left" w:pos="840"/>
          <w:tab w:val="right" w:leader="dot" w:pos="9061"/>
        </w:tabs>
        <w:rPr>
          <w:rFonts w:asciiTheme="minorHAnsi" w:eastAsiaTheme="minorEastAsia" w:hAnsiTheme="minorHAnsi" w:cstheme="minorBidi"/>
          <w:noProof/>
          <w:kern w:val="2"/>
          <w:sz w:val="21"/>
        </w:rPr>
      </w:pPr>
      <w:hyperlink w:anchor="_Toc351624750" w:history="1">
        <w:r w:rsidRPr="005176FF">
          <w:rPr>
            <w:rStyle w:val="a5"/>
            <w:rFonts w:ascii="黑体" w:eastAsia="黑体" w:hAnsi="黑体"/>
            <w:noProof/>
          </w:rPr>
          <w:t>3.4</w:t>
        </w:r>
        <w:r>
          <w:rPr>
            <w:rFonts w:asciiTheme="minorHAnsi" w:eastAsiaTheme="minorEastAsia" w:hAnsiTheme="minorHAnsi" w:cstheme="minorBidi"/>
            <w:noProof/>
            <w:kern w:val="2"/>
            <w:sz w:val="21"/>
          </w:rPr>
          <w:tab/>
        </w:r>
        <w:r w:rsidRPr="005176FF">
          <w:rPr>
            <w:rStyle w:val="a5"/>
            <w:rFonts w:ascii="黑体" w:eastAsia="黑体" w:hAnsi="黑体" w:hint="eastAsia"/>
            <w:noProof/>
          </w:rPr>
          <w:t>后期进度安排</w:t>
        </w:r>
        <w:r>
          <w:rPr>
            <w:noProof/>
            <w:webHidden/>
          </w:rPr>
          <w:tab/>
        </w:r>
        <w:r>
          <w:rPr>
            <w:noProof/>
            <w:webHidden/>
          </w:rPr>
          <w:fldChar w:fldCharType="begin"/>
        </w:r>
        <w:r>
          <w:rPr>
            <w:noProof/>
            <w:webHidden/>
          </w:rPr>
          <w:instrText xml:space="preserve"> PAGEREF _Toc351624750 \h </w:instrText>
        </w:r>
        <w:r>
          <w:rPr>
            <w:noProof/>
            <w:webHidden/>
          </w:rPr>
        </w:r>
        <w:r>
          <w:rPr>
            <w:noProof/>
            <w:webHidden/>
          </w:rPr>
          <w:fldChar w:fldCharType="separate"/>
        </w:r>
        <w:r>
          <w:rPr>
            <w:noProof/>
            <w:webHidden/>
          </w:rPr>
          <w:t>8</w:t>
        </w:r>
        <w:r>
          <w:rPr>
            <w:noProof/>
            <w:webHidden/>
          </w:rPr>
          <w:fldChar w:fldCharType="end"/>
        </w:r>
      </w:hyperlink>
    </w:p>
    <w:p w:rsidR="00893324" w:rsidRDefault="00893324">
      <w:pPr>
        <w:pStyle w:val="10"/>
        <w:tabs>
          <w:tab w:val="left" w:pos="420"/>
          <w:tab w:val="right" w:leader="dot" w:pos="9061"/>
        </w:tabs>
        <w:rPr>
          <w:rFonts w:asciiTheme="minorHAnsi" w:eastAsiaTheme="minorEastAsia" w:hAnsiTheme="minorHAnsi" w:cstheme="minorBidi"/>
          <w:noProof/>
          <w:szCs w:val="22"/>
        </w:rPr>
      </w:pPr>
      <w:hyperlink w:anchor="_Toc351624751" w:history="1">
        <w:r w:rsidRPr="005176FF">
          <w:rPr>
            <w:rStyle w:val="a5"/>
            <w:rFonts w:ascii="黑体" w:eastAsia="黑体" w:hAnsi="黑体"/>
            <w:noProof/>
          </w:rPr>
          <w:t>4</w:t>
        </w:r>
        <w:r>
          <w:rPr>
            <w:rFonts w:asciiTheme="minorHAnsi" w:eastAsiaTheme="minorEastAsia" w:hAnsiTheme="minorHAnsi" w:cstheme="minorBidi"/>
            <w:noProof/>
            <w:szCs w:val="22"/>
          </w:rPr>
          <w:tab/>
        </w:r>
        <w:r w:rsidRPr="005176FF">
          <w:rPr>
            <w:rStyle w:val="a5"/>
            <w:rFonts w:ascii="黑体" w:eastAsia="黑体" w:hAnsi="黑体" w:hint="eastAsia"/>
            <w:noProof/>
          </w:rPr>
          <w:t>存在的困难与问题</w:t>
        </w:r>
        <w:r>
          <w:rPr>
            <w:noProof/>
            <w:webHidden/>
          </w:rPr>
          <w:tab/>
        </w:r>
        <w:r>
          <w:rPr>
            <w:noProof/>
            <w:webHidden/>
          </w:rPr>
          <w:fldChar w:fldCharType="begin"/>
        </w:r>
        <w:r>
          <w:rPr>
            <w:noProof/>
            <w:webHidden/>
          </w:rPr>
          <w:instrText xml:space="preserve"> PAGEREF _Toc351624751 \h </w:instrText>
        </w:r>
        <w:r>
          <w:rPr>
            <w:noProof/>
            <w:webHidden/>
          </w:rPr>
        </w:r>
        <w:r>
          <w:rPr>
            <w:noProof/>
            <w:webHidden/>
          </w:rPr>
          <w:fldChar w:fldCharType="separate"/>
        </w:r>
        <w:r>
          <w:rPr>
            <w:noProof/>
            <w:webHidden/>
          </w:rPr>
          <w:t>8</w:t>
        </w:r>
        <w:r>
          <w:rPr>
            <w:noProof/>
            <w:webHidden/>
          </w:rPr>
          <w:fldChar w:fldCharType="end"/>
        </w:r>
      </w:hyperlink>
    </w:p>
    <w:p w:rsidR="00893324" w:rsidRDefault="00893324">
      <w:pPr>
        <w:pStyle w:val="10"/>
        <w:tabs>
          <w:tab w:val="left" w:pos="420"/>
          <w:tab w:val="right" w:leader="dot" w:pos="9061"/>
        </w:tabs>
        <w:rPr>
          <w:rFonts w:asciiTheme="minorHAnsi" w:eastAsiaTheme="minorEastAsia" w:hAnsiTheme="minorHAnsi" w:cstheme="minorBidi"/>
          <w:noProof/>
          <w:szCs w:val="22"/>
        </w:rPr>
      </w:pPr>
      <w:hyperlink w:anchor="_Toc351624752" w:history="1">
        <w:r w:rsidRPr="005176FF">
          <w:rPr>
            <w:rStyle w:val="a5"/>
            <w:rFonts w:ascii="黑体" w:eastAsia="黑体" w:hAnsi="黑体"/>
            <w:noProof/>
          </w:rPr>
          <w:t>5</w:t>
        </w:r>
        <w:r>
          <w:rPr>
            <w:rFonts w:asciiTheme="minorHAnsi" w:eastAsiaTheme="minorEastAsia" w:hAnsiTheme="minorHAnsi" w:cstheme="minorBidi"/>
            <w:noProof/>
            <w:szCs w:val="22"/>
          </w:rPr>
          <w:tab/>
        </w:r>
        <w:r w:rsidRPr="005176FF">
          <w:rPr>
            <w:rStyle w:val="a5"/>
            <w:rFonts w:ascii="黑体" w:eastAsia="黑体" w:hAnsi="黑体" w:hint="eastAsia"/>
            <w:noProof/>
          </w:rPr>
          <w:t>如期完成全部论文工作的可能性</w:t>
        </w:r>
        <w:r>
          <w:rPr>
            <w:noProof/>
            <w:webHidden/>
          </w:rPr>
          <w:tab/>
        </w:r>
        <w:r>
          <w:rPr>
            <w:noProof/>
            <w:webHidden/>
          </w:rPr>
          <w:fldChar w:fldCharType="begin"/>
        </w:r>
        <w:r>
          <w:rPr>
            <w:noProof/>
            <w:webHidden/>
          </w:rPr>
          <w:instrText xml:space="preserve"> PAGEREF _Toc351624752 \h </w:instrText>
        </w:r>
        <w:r>
          <w:rPr>
            <w:noProof/>
            <w:webHidden/>
          </w:rPr>
        </w:r>
        <w:r>
          <w:rPr>
            <w:noProof/>
            <w:webHidden/>
          </w:rPr>
          <w:fldChar w:fldCharType="separate"/>
        </w:r>
        <w:r>
          <w:rPr>
            <w:noProof/>
            <w:webHidden/>
          </w:rPr>
          <w:t>9</w:t>
        </w:r>
        <w:r>
          <w:rPr>
            <w:noProof/>
            <w:webHidden/>
          </w:rPr>
          <w:fldChar w:fldCharType="end"/>
        </w:r>
      </w:hyperlink>
    </w:p>
    <w:p w:rsidR="00893324" w:rsidRDefault="00893324">
      <w:pPr>
        <w:pStyle w:val="10"/>
        <w:tabs>
          <w:tab w:val="left" w:pos="420"/>
          <w:tab w:val="right" w:leader="dot" w:pos="9061"/>
        </w:tabs>
        <w:rPr>
          <w:rFonts w:asciiTheme="minorHAnsi" w:eastAsiaTheme="minorEastAsia" w:hAnsiTheme="minorHAnsi" w:cstheme="minorBidi"/>
          <w:noProof/>
          <w:szCs w:val="22"/>
        </w:rPr>
      </w:pPr>
      <w:hyperlink w:anchor="_Toc351624753" w:history="1">
        <w:r w:rsidRPr="005176FF">
          <w:rPr>
            <w:rStyle w:val="a5"/>
            <w:rFonts w:ascii="黑体" w:eastAsia="黑体" w:hAnsi="黑体"/>
            <w:noProof/>
          </w:rPr>
          <w:t>6</w:t>
        </w:r>
        <w:r>
          <w:rPr>
            <w:rFonts w:asciiTheme="minorHAnsi" w:eastAsiaTheme="minorEastAsia" w:hAnsiTheme="minorHAnsi" w:cstheme="minorBidi"/>
            <w:noProof/>
            <w:szCs w:val="22"/>
          </w:rPr>
          <w:tab/>
        </w:r>
        <w:r w:rsidRPr="005176FF">
          <w:rPr>
            <w:rStyle w:val="a5"/>
            <w:rFonts w:ascii="黑体" w:eastAsia="黑体" w:hAnsi="黑体" w:hint="eastAsia"/>
            <w:noProof/>
          </w:rPr>
          <w:t>参考文献</w:t>
        </w:r>
        <w:r>
          <w:rPr>
            <w:noProof/>
            <w:webHidden/>
          </w:rPr>
          <w:tab/>
        </w:r>
        <w:r>
          <w:rPr>
            <w:noProof/>
            <w:webHidden/>
          </w:rPr>
          <w:fldChar w:fldCharType="begin"/>
        </w:r>
        <w:r>
          <w:rPr>
            <w:noProof/>
            <w:webHidden/>
          </w:rPr>
          <w:instrText xml:space="preserve"> PAGEREF _Toc351624753 \h </w:instrText>
        </w:r>
        <w:r>
          <w:rPr>
            <w:noProof/>
            <w:webHidden/>
          </w:rPr>
        </w:r>
        <w:r>
          <w:rPr>
            <w:noProof/>
            <w:webHidden/>
          </w:rPr>
          <w:fldChar w:fldCharType="separate"/>
        </w:r>
        <w:r>
          <w:rPr>
            <w:noProof/>
            <w:webHidden/>
          </w:rPr>
          <w:t>9</w:t>
        </w:r>
        <w:r>
          <w:rPr>
            <w:noProof/>
            <w:webHidden/>
          </w:rPr>
          <w:fldChar w:fldCharType="end"/>
        </w:r>
      </w:hyperlink>
    </w:p>
    <w:p w:rsidR="00460D92" w:rsidRDefault="00460D92" w:rsidP="00460D92">
      <w:r>
        <w:rPr>
          <w:b/>
          <w:bCs/>
          <w:lang w:val="zh-CN"/>
        </w:rPr>
        <w:fldChar w:fldCharType="end"/>
      </w:r>
    </w:p>
    <w:p w:rsidR="00460D92" w:rsidRPr="003B3BDC" w:rsidRDefault="00460D92" w:rsidP="00460D92">
      <w:pPr>
        <w:jc w:val="center"/>
        <w:rPr>
          <w:b/>
          <w:sz w:val="32"/>
        </w:rPr>
      </w:pPr>
    </w:p>
    <w:p w:rsidR="00460D92" w:rsidRDefault="00460D92" w:rsidP="00460D92">
      <w:pPr>
        <w:jc w:val="center"/>
        <w:rPr>
          <w:b/>
          <w:sz w:val="32"/>
        </w:rPr>
        <w:sectPr w:rsidR="00460D92" w:rsidSect="00460D92">
          <w:footerReference w:type="even" r:id="rId9"/>
          <w:pgSz w:w="11907" w:h="16840" w:code="9"/>
          <w:pgMar w:top="1418" w:right="1418" w:bottom="1304" w:left="1418" w:header="851" w:footer="992" w:gutter="0"/>
          <w:pgNumType w:start="0"/>
          <w:cols w:space="425"/>
          <w:titlePg/>
          <w:docGrid w:type="lines" w:linePitch="312"/>
        </w:sectPr>
      </w:pPr>
    </w:p>
    <w:p w:rsidR="00460D92" w:rsidRPr="00262AB4" w:rsidRDefault="00460D92" w:rsidP="00460D92">
      <w:pPr>
        <w:pStyle w:val="1"/>
        <w:numPr>
          <w:ilvl w:val="0"/>
          <w:numId w:val="1"/>
        </w:numPr>
        <w:rPr>
          <w:rFonts w:ascii="黑体" w:eastAsia="黑体" w:hAnsi="黑体"/>
          <w:b w:val="0"/>
          <w:sz w:val="30"/>
          <w:szCs w:val="30"/>
        </w:rPr>
      </w:pPr>
      <w:bookmarkStart w:id="0" w:name="_Toc349818255"/>
      <w:bookmarkStart w:id="1" w:name="_Toc351624739"/>
      <w:r w:rsidRPr="00262AB4">
        <w:rPr>
          <w:rFonts w:ascii="黑体" w:eastAsia="黑体" w:hAnsi="黑体" w:hint="eastAsia"/>
          <w:b w:val="0"/>
          <w:sz w:val="30"/>
          <w:szCs w:val="30"/>
        </w:rPr>
        <w:lastRenderedPageBreak/>
        <w:t>课题主要研究内容及进度情况</w:t>
      </w:r>
      <w:bookmarkEnd w:id="0"/>
      <w:bookmarkEnd w:id="1"/>
    </w:p>
    <w:p w:rsidR="00460D92" w:rsidRDefault="00460D92" w:rsidP="005E7D3B">
      <w:pPr>
        <w:spacing w:line="288" w:lineRule="auto"/>
        <w:ind w:firstLineChars="200" w:firstLine="480"/>
        <w:jc w:val="left"/>
        <w:rPr>
          <w:rFonts w:ascii="宋体" w:hAnsi="宋体"/>
          <w:sz w:val="24"/>
          <w:szCs w:val="24"/>
        </w:rPr>
      </w:pPr>
      <w:r>
        <w:rPr>
          <w:rFonts w:ascii="宋体" w:hAnsi="宋体" w:hint="eastAsia"/>
          <w:sz w:val="24"/>
          <w:szCs w:val="24"/>
        </w:rPr>
        <w:t>课题主要研究建立视频流的时空马尔可夫随机场</w:t>
      </w:r>
      <w:r w:rsidR="001421BE">
        <w:rPr>
          <w:rFonts w:ascii="宋体" w:hAnsi="宋体" w:hint="eastAsia"/>
          <w:sz w:val="24"/>
          <w:szCs w:val="24"/>
        </w:rPr>
        <w:t>（Space-Time MRF）</w:t>
      </w:r>
      <w:r>
        <w:rPr>
          <w:rFonts w:ascii="宋体" w:hAnsi="宋体" w:hint="eastAsia"/>
          <w:sz w:val="24"/>
          <w:szCs w:val="24"/>
        </w:rPr>
        <w:t>模型，用于检测视频中出现的异常状态。</w:t>
      </w:r>
      <w:r w:rsidR="00414563">
        <w:rPr>
          <w:rFonts w:ascii="宋体" w:hAnsi="宋体" w:hint="eastAsia"/>
          <w:sz w:val="24"/>
          <w:szCs w:val="24"/>
        </w:rPr>
        <w:t>视频中的</w:t>
      </w:r>
      <w:r w:rsidR="00505E2F">
        <w:rPr>
          <w:rFonts w:ascii="宋体" w:hAnsi="宋体" w:hint="eastAsia"/>
          <w:sz w:val="24"/>
          <w:szCs w:val="24"/>
        </w:rPr>
        <w:t>每</w:t>
      </w:r>
      <w:r w:rsidR="00414563">
        <w:rPr>
          <w:rFonts w:ascii="宋体" w:hAnsi="宋体" w:hint="eastAsia"/>
          <w:sz w:val="24"/>
          <w:szCs w:val="24"/>
        </w:rPr>
        <w:t>帧</w:t>
      </w:r>
      <w:r w:rsidR="00505E2F">
        <w:rPr>
          <w:rFonts w:ascii="宋体" w:hAnsi="宋体" w:hint="eastAsia"/>
          <w:sz w:val="24"/>
          <w:szCs w:val="24"/>
        </w:rPr>
        <w:t>被</w:t>
      </w:r>
      <w:r w:rsidR="00414563">
        <w:rPr>
          <w:rFonts w:ascii="宋体" w:hAnsi="宋体" w:hint="eastAsia"/>
          <w:sz w:val="24"/>
          <w:szCs w:val="24"/>
        </w:rPr>
        <w:t>分割成网格，每个格子对应于</w:t>
      </w:r>
      <w:r>
        <w:rPr>
          <w:rFonts w:ascii="宋体" w:hAnsi="宋体" w:hint="eastAsia"/>
          <w:sz w:val="24"/>
          <w:szCs w:val="24"/>
        </w:rPr>
        <w:t>MRF图中的节点</w:t>
      </w:r>
      <w:r w:rsidR="004F1E80">
        <w:rPr>
          <w:rFonts w:ascii="宋体" w:hAnsi="宋体" w:hint="eastAsia"/>
          <w:sz w:val="24"/>
          <w:szCs w:val="24"/>
        </w:rPr>
        <w:t>并提取相应的光流特征</w:t>
      </w:r>
      <w:r>
        <w:rPr>
          <w:rFonts w:ascii="宋体" w:hAnsi="宋体" w:hint="eastAsia"/>
          <w:sz w:val="24"/>
          <w:szCs w:val="24"/>
        </w:rPr>
        <w:t>，</w:t>
      </w:r>
      <w:r w:rsidR="004F1E80">
        <w:rPr>
          <w:rFonts w:ascii="宋体" w:hAnsi="宋体" w:hint="eastAsia"/>
          <w:sz w:val="24"/>
          <w:szCs w:val="24"/>
        </w:rPr>
        <w:t>同时</w:t>
      </w:r>
      <w:r w:rsidR="00414563">
        <w:rPr>
          <w:rFonts w:ascii="宋体" w:hAnsi="宋体" w:hint="eastAsia"/>
          <w:sz w:val="24"/>
          <w:szCs w:val="24"/>
        </w:rPr>
        <w:t>根据时空关系建立</w:t>
      </w:r>
      <w:r>
        <w:rPr>
          <w:rFonts w:ascii="宋体" w:hAnsi="宋体" w:hint="eastAsia"/>
          <w:sz w:val="24"/>
          <w:szCs w:val="24"/>
        </w:rPr>
        <w:t>相邻节点</w:t>
      </w:r>
      <w:r w:rsidR="00414563">
        <w:rPr>
          <w:rFonts w:ascii="宋体" w:hAnsi="宋体" w:hint="eastAsia"/>
          <w:sz w:val="24"/>
          <w:szCs w:val="24"/>
        </w:rPr>
        <w:t>的</w:t>
      </w:r>
      <w:r>
        <w:rPr>
          <w:rFonts w:ascii="宋体" w:hAnsi="宋体" w:hint="eastAsia"/>
          <w:sz w:val="24"/>
          <w:szCs w:val="24"/>
        </w:rPr>
        <w:t>链接。</w:t>
      </w:r>
      <w:r w:rsidR="00EA6AED">
        <w:rPr>
          <w:rFonts w:ascii="宋体" w:hAnsi="宋体" w:hint="eastAsia"/>
          <w:sz w:val="24"/>
          <w:szCs w:val="24"/>
        </w:rPr>
        <w:t>这种模型已经在一些低层的视频处理中得到应用，如立体匹配</w:t>
      </w:r>
      <w:r w:rsidR="00895883" w:rsidRPr="00096565">
        <w:rPr>
          <w:rFonts w:hint="eastAsia"/>
          <w:sz w:val="24"/>
          <w:szCs w:val="24"/>
          <w:vertAlign w:val="superscript"/>
        </w:rPr>
        <w:t>[</w:t>
      </w:r>
      <w:r w:rsidR="00893324">
        <w:rPr>
          <w:rFonts w:hint="eastAsia"/>
          <w:sz w:val="24"/>
          <w:szCs w:val="24"/>
          <w:vertAlign w:val="superscript"/>
        </w:rPr>
        <w:t>14</w:t>
      </w:r>
      <w:r w:rsidR="00895883" w:rsidRPr="00096565">
        <w:rPr>
          <w:rFonts w:hint="eastAsia"/>
          <w:sz w:val="24"/>
          <w:szCs w:val="24"/>
          <w:vertAlign w:val="superscript"/>
        </w:rPr>
        <w:t>]</w:t>
      </w:r>
      <w:r w:rsidR="00EA6AED">
        <w:rPr>
          <w:rFonts w:ascii="宋体" w:hAnsi="宋体" w:hint="eastAsia"/>
          <w:sz w:val="24"/>
          <w:szCs w:val="24"/>
        </w:rPr>
        <w:t>和图像</w:t>
      </w:r>
      <w:proofErr w:type="gramStart"/>
      <w:r w:rsidR="00EA6AED">
        <w:rPr>
          <w:rFonts w:ascii="宋体" w:hAnsi="宋体" w:hint="eastAsia"/>
          <w:sz w:val="24"/>
          <w:szCs w:val="24"/>
        </w:rPr>
        <w:t>去噪</w:t>
      </w:r>
      <w:r w:rsidR="00895883" w:rsidRPr="00096565">
        <w:rPr>
          <w:rFonts w:hint="eastAsia"/>
          <w:sz w:val="24"/>
          <w:szCs w:val="24"/>
          <w:vertAlign w:val="superscript"/>
        </w:rPr>
        <w:t>[</w:t>
      </w:r>
      <w:proofErr w:type="gramEnd"/>
      <w:r w:rsidR="00893324">
        <w:rPr>
          <w:rFonts w:hint="eastAsia"/>
          <w:sz w:val="24"/>
          <w:szCs w:val="24"/>
          <w:vertAlign w:val="superscript"/>
        </w:rPr>
        <w:t>3</w:t>
      </w:r>
      <w:r w:rsidR="00895883" w:rsidRPr="00096565">
        <w:rPr>
          <w:rFonts w:hint="eastAsia"/>
          <w:sz w:val="24"/>
          <w:szCs w:val="24"/>
          <w:vertAlign w:val="superscript"/>
        </w:rPr>
        <w:t>]</w:t>
      </w:r>
      <w:r w:rsidR="00EA6AED">
        <w:rPr>
          <w:rFonts w:ascii="宋体" w:hAnsi="宋体" w:hint="eastAsia"/>
          <w:sz w:val="24"/>
          <w:szCs w:val="24"/>
        </w:rPr>
        <w:t>。</w:t>
      </w:r>
      <w:r>
        <w:rPr>
          <w:rFonts w:ascii="宋体" w:hAnsi="宋体" w:hint="eastAsia"/>
          <w:sz w:val="24"/>
          <w:szCs w:val="24"/>
        </w:rPr>
        <w:t>光流是一种低层的</w:t>
      </w:r>
      <w:r w:rsidR="002B41CF">
        <w:rPr>
          <w:rFonts w:ascii="宋体" w:hAnsi="宋体" w:hint="eastAsia"/>
          <w:sz w:val="24"/>
          <w:szCs w:val="24"/>
        </w:rPr>
        <w:t>运动</w:t>
      </w:r>
      <w:r>
        <w:rPr>
          <w:rFonts w:ascii="宋体" w:hAnsi="宋体" w:hint="eastAsia"/>
          <w:sz w:val="24"/>
          <w:szCs w:val="24"/>
        </w:rPr>
        <w:t>特征表述，这里采用混合概率主成分分析</w:t>
      </w:r>
      <w:r w:rsidR="00353FE9">
        <w:rPr>
          <w:rFonts w:ascii="宋体" w:hAnsi="宋体" w:hint="eastAsia"/>
          <w:sz w:val="24"/>
          <w:szCs w:val="24"/>
        </w:rPr>
        <w:t>（</w:t>
      </w:r>
      <w:r w:rsidR="00FE5BA0">
        <w:rPr>
          <w:rFonts w:ascii="宋体" w:hAnsi="宋体" w:hint="eastAsia"/>
          <w:sz w:val="24"/>
          <w:szCs w:val="24"/>
        </w:rPr>
        <w:t>MPPCA</w:t>
      </w:r>
      <w:r w:rsidR="00353FE9">
        <w:rPr>
          <w:rFonts w:ascii="宋体" w:hAnsi="宋体" w:hint="eastAsia"/>
          <w:sz w:val="24"/>
          <w:szCs w:val="24"/>
        </w:rPr>
        <w:t>）</w:t>
      </w:r>
      <w:r>
        <w:rPr>
          <w:rFonts w:ascii="宋体" w:hAnsi="宋体" w:hint="eastAsia"/>
          <w:sz w:val="24"/>
          <w:szCs w:val="24"/>
        </w:rPr>
        <w:t>方法对节点处的光流特征</w:t>
      </w:r>
      <w:r w:rsidR="00504C50">
        <w:rPr>
          <w:rFonts w:ascii="宋体" w:hAnsi="宋体" w:hint="eastAsia"/>
          <w:sz w:val="24"/>
          <w:szCs w:val="24"/>
        </w:rPr>
        <w:t>建立一个概率模型，用于学习</w:t>
      </w:r>
      <w:r>
        <w:rPr>
          <w:rFonts w:ascii="宋体" w:hAnsi="宋体" w:hint="eastAsia"/>
          <w:sz w:val="24"/>
          <w:szCs w:val="24"/>
        </w:rPr>
        <w:t>节点处活动的状态（正常或异常）模式。基于这种学习模式和建立的MRF图，计算</w:t>
      </w:r>
      <w:r w:rsidR="00F142FE">
        <w:rPr>
          <w:rFonts w:ascii="宋体" w:hAnsi="宋体" w:hint="eastAsia"/>
          <w:sz w:val="24"/>
          <w:szCs w:val="24"/>
        </w:rPr>
        <w:t>局部节点正常度的最大后验概率，作为节点状态判断的依据</w:t>
      </w:r>
      <w:r>
        <w:rPr>
          <w:rFonts w:ascii="宋体" w:hAnsi="宋体" w:hint="eastAsia"/>
          <w:sz w:val="24"/>
          <w:szCs w:val="24"/>
        </w:rPr>
        <w:t>，</w:t>
      </w:r>
      <w:r w:rsidR="00F142FE">
        <w:rPr>
          <w:rFonts w:ascii="宋体" w:hAnsi="宋体" w:hint="eastAsia"/>
          <w:sz w:val="24"/>
          <w:szCs w:val="24"/>
        </w:rPr>
        <w:t>并且</w:t>
      </w:r>
      <w:r>
        <w:rPr>
          <w:rFonts w:ascii="宋体" w:hAnsi="宋体" w:hint="eastAsia"/>
          <w:sz w:val="24"/>
          <w:szCs w:val="24"/>
        </w:rPr>
        <w:t>随着新观察值的进入，整个模型可以进行自更新。</w:t>
      </w:r>
      <w:r w:rsidR="007E4EC0">
        <w:rPr>
          <w:rFonts w:ascii="宋体" w:hAnsi="宋体" w:hint="eastAsia"/>
          <w:sz w:val="24"/>
          <w:szCs w:val="24"/>
        </w:rPr>
        <w:t>最后还将进一步结合</w:t>
      </w:r>
      <w:r>
        <w:rPr>
          <w:rFonts w:ascii="宋体" w:hAnsi="宋体" w:hint="eastAsia"/>
          <w:sz w:val="24"/>
          <w:szCs w:val="24"/>
        </w:rPr>
        <w:t>运动区域</w:t>
      </w:r>
      <w:r w:rsidR="007E4EC0">
        <w:rPr>
          <w:rFonts w:ascii="宋体" w:hAnsi="宋体" w:hint="eastAsia"/>
          <w:sz w:val="24"/>
          <w:szCs w:val="24"/>
        </w:rPr>
        <w:t>检测的方法</w:t>
      </w:r>
      <w:r>
        <w:rPr>
          <w:rFonts w:ascii="宋体" w:hAnsi="宋体" w:hint="eastAsia"/>
          <w:sz w:val="24"/>
          <w:szCs w:val="24"/>
        </w:rPr>
        <w:t>，</w:t>
      </w:r>
      <w:r w:rsidR="007E4EC0">
        <w:rPr>
          <w:rFonts w:ascii="宋体" w:hAnsi="宋体" w:hint="eastAsia"/>
          <w:sz w:val="24"/>
          <w:szCs w:val="24"/>
        </w:rPr>
        <w:t>以期达到更好的检测视频中的异常活动</w:t>
      </w:r>
      <w:r>
        <w:rPr>
          <w:rFonts w:ascii="宋体" w:hAnsi="宋体" w:hint="eastAsia"/>
          <w:sz w:val="24"/>
          <w:szCs w:val="24"/>
        </w:rPr>
        <w:t>。</w:t>
      </w:r>
    </w:p>
    <w:p w:rsidR="00460D92" w:rsidRPr="003B3BDC" w:rsidRDefault="00C008BA" w:rsidP="005E7D3B">
      <w:pPr>
        <w:spacing w:line="288" w:lineRule="auto"/>
        <w:ind w:firstLineChars="200" w:firstLine="480"/>
        <w:jc w:val="left"/>
        <w:rPr>
          <w:rFonts w:ascii="宋体" w:hAnsi="宋体"/>
          <w:sz w:val="24"/>
          <w:szCs w:val="24"/>
        </w:rPr>
      </w:pPr>
      <w:r>
        <w:rPr>
          <w:rFonts w:ascii="宋体" w:hAnsi="宋体" w:hint="eastAsia"/>
          <w:sz w:val="24"/>
          <w:szCs w:val="24"/>
        </w:rPr>
        <w:t>目前</w:t>
      </w:r>
      <w:r w:rsidR="008C36F1">
        <w:rPr>
          <w:rFonts w:ascii="宋体" w:hAnsi="宋体" w:hint="eastAsia"/>
          <w:sz w:val="24"/>
          <w:szCs w:val="24"/>
        </w:rPr>
        <w:t>课题</w:t>
      </w:r>
      <w:r>
        <w:rPr>
          <w:rFonts w:ascii="宋体" w:hAnsi="宋体" w:hint="eastAsia"/>
          <w:sz w:val="24"/>
          <w:szCs w:val="24"/>
        </w:rPr>
        <w:t>已经完成了光流特征提取和基于高斯混合模型（GMM</w:t>
      </w:r>
      <w:r>
        <w:rPr>
          <w:rFonts w:ascii="宋体" w:hAnsi="宋体"/>
          <w:sz w:val="24"/>
          <w:szCs w:val="24"/>
        </w:rPr>
        <w:t>）</w:t>
      </w:r>
      <w:r>
        <w:rPr>
          <w:rFonts w:ascii="宋体" w:hAnsi="宋体" w:hint="eastAsia"/>
          <w:sz w:val="24"/>
          <w:szCs w:val="24"/>
        </w:rPr>
        <w:t>的运动区域检测。接下来将重点研究根据光流特征建立MPPCA模型，并进一步建立时空马尔科夫随机场模型。同时将结合运动区域检测方法对视频中出现的异常状态进行推断。</w:t>
      </w:r>
    </w:p>
    <w:p w:rsidR="00460D92" w:rsidRPr="00D81A7B" w:rsidRDefault="00460D92" w:rsidP="00460D92">
      <w:pPr>
        <w:pStyle w:val="1"/>
        <w:numPr>
          <w:ilvl w:val="0"/>
          <w:numId w:val="1"/>
        </w:numPr>
        <w:rPr>
          <w:rFonts w:ascii="黑体" w:eastAsia="黑体" w:hAnsi="黑体"/>
          <w:b w:val="0"/>
          <w:sz w:val="30"/>
          <w:szCs w:val="30"/>
        </w:rPr>
      </w:pPr>
      <w:bookmarkStart w:id="2" w:name="_Toc349818256"/>
      <w:bookmarkStart w:id="3" w:name="_Toc351624740"/>
      <w:r w:rsidRPr="00262AB4">
        <w:rPr>
          <w:rFonts w:ascii="黑体" w:eastAsia="黑体" w:hAnsi="黑体" w:hint="eastAsia"/>
          <w:b w:val="0"/>
          <w:sz w:val="30"/>
          <w:szCs w:val="30"/>
        </w:rPr>
        <w:t>目前已完成的研究工作及结果</w:t>
      </w:r>
      <w:bookmarkEnd w:id="2"/>
      <w:bookmarkEnd w:id="3"/>
    </w:p>
    <w:p w:rsidR="0033675B" w:rsidRDefault="0033675B" w:rsidP="0033675B">
      <w:pPr>
        <w:pStyle w:val="2"/>
        <w:numPr>
          <w:ilvl w:val="1"/>
          <w:numId w:val="1"/>
        </w:numPr>
        <w:spacing w:line="415" w:lineRule="auto"/>
        <w:ind w:left="756" w:hangingChars="270" w:hanging="756"/>
        <w:rPr>
          <w:rFonts w:ascii="黑体" w:eastAsia="黑体" w:hAnsi="黑体"/>
          <w:b w:val="0"/>
          <w:sz w:val="28"/>
          <w:szCs w:val="28"/>
        </w:rPr>
      </w:pPr>
      <w:bookmarkStart w:id="4" w:name="_Toc351624741"/>
      <w:r w:rsidRPr="001E1441">
        <w:rPr>
          <w:rFonts w:ascii="黑体" w:eastAsia="黑体" w:hAnsi="黑体" w:hint="eastAsia"/>
          <w:b w:val="0"/>
          <w:sz w:val="28"/>
          <w:szCs w:val="28"/>
        </w:rPr>
        <w:t>光流特征提取</w:t>
      </w:r>
      <w:bookmarkEnd w:id="4"/>
    </w:p>
    <w:p w:rsidR="005C3D1C" w:rsidRPr="005E7D3B" w:rsidRDefault="0033675B" w:rsidP="005E7D3B">
      <w:pPr>
        <w:spacing w:line="288" w:lineRule="auto"/>
        <w:ind w:firstLineChars="200" w:firstLine="480"/>
        <w:jc w:val="left"/>
        <w:rPr>
          <w:rFonts w:ascii="宋体" w:hAnsi="宋体"/>
          <w:sz w:val="24"/>
          <w:szCs w:val="24"/>
        </w:rPr>
      </w:pPr>
      <w:r w:rsidRPr="005E7D3B">
        <w:rPr>
          <w:rFonts w:ascii="宋体" w:hAnsi="宋体" w:hint="eastAsia"/>
          <w:sz w:val="24"/>
          <w:szCs w:val="24"/>
        </w:rPr>
        <w:t>光流是空间运动物体在观测成像平面上的像素运动的“瞬时速度”，利用图像序列中的像素强度数据的时域变化和相关性来确定各自像素位置的运动，进而从图片序列中近似得到不能直接得到的运动场。计算光流的两种主要方法是稠密光流和稀疏光流：</w:t>
      </w:r>
      <w:proofErr w:type="spellStart"/>
      <w:r w:rsidRPr="005E7D3B">
        <w:rPr>
          <w:rFonts w:ascii="宋体" w:hAnsi="宋体"/>
          <w:sz w:val="24"/>
          <w:szCs w:val="24"/>
        </w:rPr>
        <w:t>Horm-Schunck</w:t>
      </w:r>
      <w:proofErr w:type="spellEnd"/>
      <w:r w:rsidR="00096565" w:rsidRPr="00CA6692">
        <w:rPr>
          <w:rFonts w:ascii="宋体" w:hAnsi="宋体" w:hint="eastAsia"/>
          <w:sz w:val="24"/>
          <w:szCs w:val="24"/>
          <w:vertAlign w:val="superscript"/>
        </w:rPr>
        <w:t>[</w:t>
      </w:r>
      <w:r w:rsidR="00CA6692" w:rsidRPr="00CA6692">
        <w:rPr>
          <w:rFonts w:ascii="宋体" w:hAnsi="宋体" w:hint="eastAsia"/>
          <w:sz w:val="24"/>
          <w:szCs w:val="24"/>
          <w:vertAlign w:val="superscript"/>
        </w:rPr>
        <w:t>5</w:t>
      </w:r>
      <w:r w:rsidR="00096565" w:rsidRPr="00CA6692">
        <w:rPr>
          <w:rFonts w:ascii="宋体" w:hAnsi="宋体" w:hint="eastAsia"/>
          <w:sz w:val="24"/>
          <w:szCs w:val="24"/>
          <w:vertAlign w:val="superscript"/>
        </w:rPr>
        <w:t>]</w:t>
      </w:r>
      <w:r w:rsidRPr="005E7D3B">
        <w:rPr>
          <w:rFonts w:ascii="宋体" w:hAnsi="宋体" w:hint="eastAsia"/>
          <w:sz w:val="24"/>
          <w:szCs w:val="24"/>
        </w:rPr>
        <w:t>方法计算的就是稠密光流的速度场，即将图像中的每个像素都与速度关联；金字塔Lucas-</w:t>
      </w:r>
      <w:proofErr w:type="spellStart"/>
      <w:r w:rsidRPr="005E7D3B">
        <w:rPr>
          <w:rFonts w:ascii="宋体" w:hAnsi="宋体" w:hint="eastAsia"/>
          <w:sz w:val="24"/>
          <w:szCs w:val="24"/>
        </w:rPr>
        <w:t>Kanade</w:t>
      </w:r>
      <w:proofErr w:type="spellEnd"/>
      <w:r w:rsidR="00096565" w:rsidRPr="00CA6692">
        <w:rPr>
          <w:rFonts w:ascii="宋体" w:hAnsi="宋体" w:hint="eastAsia"/>
          <w:sz w:val="24"/>
          <w:szCs w:val="24"/>
          <w:vertAlign w:val="superscript"/>
        </w:rPr>
        <w:t>[</w:t>
      </w:r>
      <w:r w:rsidR="00CA6692" w:rsidRPr="00CA6692">
        <w:rPr>
          <w:rFonts w:ascii="宋体" w:hAnsi="宋体" w:hint="eastAsia"/>
          <w:sz w:val="24"/>
          <w:szCs w:val="24"/>
          <w:vertAlign w:val="superscript"/>
        </w:rPr>
        <w:t>8</w:t>
      </w:r>
      <w:r w:rsidR="00096565" w:rsidRPr="00CA6692">
        <w:rPr>
          <w:rFonts w:ascii="宋体" w:hAnsi="宋体" w:hint="eastAsia"/>
          <w:sz w:val="24"/>
          <w:szCs w:val="24"/>
          <w:vertAlign w:val="superscript"/>
        </w:rPr>
        <w:t>]</w:t>
      </w:r>
      <w:r w:rsidRPr="005E7D3B">
        <w:rPr>
          <w:rFonts w:ascii="宋体" w:hAnsi="宋体" w:hint="eastAsia"/>
          <w:sz w:val="24"/>
          <w:szCs w:val="24"/>
        </w:rPr>
        <w:t>光流是一种流行的稀疏光流计算方法</w:t>
      </w:r>
      <w:r w:rsidR="001211F3" w:rsidRPr="005E7D3B">
        <w:rPr>
          <w:rFonts w:ascii="宋体" w:hAnsi="宋体" w:hint="eastAsia"/>
          <w:sz w:val="24"/>
          <w:szCs w:val="24"/>
        </w:rPr>
        <w:t>，它可以计算基于块的多尺度光流值</w:t>
      </w:r>
      <w:r w:rsidRPr="005E7D3B">
        <w:rPr>
          <w:rFonts w:ascii="宋体" w:hAnsi="宋体" w:hint="eastAsia"/>
          <w:sz w:val="24"/>
          <w:szCs w:val="24"/>
        </w:rPr>
        <w:t>。</w:t>
      </w:r>
    </w:p>
    <w:p w:rsidR="003A669F" w:rsidRPr="005E7D3B" w:rsidRDefault="005C3D1C" w:rsidP="00E103C8">
      <w:pPr>
        <w:spacing w:line="288" w:lineRule="auto"/>
        <w:ind w:firstLineChars="200" w:firstLine="480"/>
        <w:jc w:val="left"/>
        <w:rPr>
          <w:rFonts w:ascii="宋体" w:hAnsi="宋体"/>
          <w:sz w:val="24"/>
          <w:szCs w:val="24"/>
        </w:rPr>
      </w:pPr>
      <w:r w:rsidRPr="005E7D3B">
        <w:rPr>
          <w:rFonts w:ascii="宋体" w:hAnsi="宋体" w:hint="eastAsia"/>
          <w:sz w:val="24"/>
          <w:szCs w:val="24"/>
        </w:rPr>
        <w:t>这里采用</w:t>
      </w:r>
      <w:r w:rsidR="00EE6E81" w:rsidRPr="005E7D3B">
        <w:rPr>
          <w:rFonts w:ascii="宋体" w:hAnsi="宋体" w:hint="eastAsia"/>
          <w:sz w:val="24"/>
          <w:szCs w:val="24"/>
        </w:rPr>
        <w:t>金字塔LK光流</w:t>
      </w:r>
      <w:r w:rsidRPr="005E7D3B">
        <w:rPr>
          <w:rFonts w:ascii="宋体" w:hAnsi="宋体" w:hint="eastAsia"/>
          <w:sz w:val="24"/>
          <w:szCs w:val="24"/>
        </w:rPr>
        <w:t>方法计算视频中每帧的光流特征。</w:t>
      </w:r>
      <w:r w:rsidR="00551ADC" w:rsidRPr="005E7D3B">
        <w:rPr>
          <w:rFonts w:ascii="宋体" w:hAnsi="宋体" w:hint="eastAsia"/>
          <w:sz w:val="24"/>
          <w:szCs w:val="24"/>
        </w:rPr>
        <w:t>对于</w:t>
      </w:r>
      <w:r w:rsidR="00EB0ABE">
        <w:rPr>
          <w:rFonts w:ascii="宋体" w:hAnsi="宋体" w:hint="eastAsia"/>
          <w:sz w:val="24"/>
          <w:szCs w:val="24"/>
        </w:rPr>
        <w:t>每一帧分割成m</w:t>
      </w:r>
      <w:r w:rsidR="0063614E">
        <w:rPr>
          <w:rFonts w:ascii="宋体" w:hAnsi="宋体" w:hint="eastAsia"/>
          <w:sz w:val="24"/>
          <w:szCs w:val="24"/>
        </w:rPr>
        <w:t>乘</w:t>
      </w:r>
      <w:r w:rsidR="00EB0ABE">
        <w:rPr>
          <w:rFonts w:ascii="宋体" w:hAnsi="宋体" w:hint="eastAsia"/>
          <w:sz w:val="24"/>
          <w:szCs w:val="24"/>
        </w:rPr>
        <w:t>n</w:t>
      </w:r>
      <w:proofErr w:type="gramStart"/>
      <w:r w:rsidR="00516A87">
        <w:rPr>
          <w:rFonts w:ascii="宋体" w:hAnsi="宋体" w:hint="eastAsia"/>
          <w:sz w:val="24"/>
          <w:szCs w:val="24"/>
        </w:rPr>
        <w:t>个</w:t>
      </w:r>
      <w:proofErr w:type="gramEnd"/>
      <w:r w:rsidR="00516A87">
        <w:rPr>
          <w:rFonts w:ascii="宋体" w:hAnsi="宋体" w:hint="eastAsia"/>
          <w:sz w:val="24"/>
          <w:szCs w:val="24"/>
        </w:rPr>
        <w:t>局部</w:t>
      </w:r>
      <w:r w:rsidR="00EB0ABE">
        <w:rPr>
          <w:rFonts w:ascii="宋体" w:hAnsi="宋体" w:hint="eastAsia"/>
          <w:sz w:val="24"/>
          <w:szCs w:val="24"/>
        </w:rPr>
        <w:t>区域，</w:t>
      </w:r>
      <w:r w:rsidR="00551ADC" w:rsidRPr="005E7D3B">
        <w:rPr>
          <w:rFonts w:ascii="宋体" w:hAnsi="宋体" w:hint="eastAsia"/>
          <w:sz w:val="24"/>
          <w:szCs w:val="24"/>
        </w:rPr>
        <w:t>每个局部区域</w:t>
      </w:r>
      <w:r w:rsidR="00EB0ABE" w:rsidRPr="005E7D3B">
        <w:rPr>
          <w:rFonts w:ascii="宋体" w:hAnsi="宋体" w:hint="eastAsia"/>
          <w:sz w:val="24"/>
          <w:szCs w:val="24"/>
        </w:rPr>
        <w:t>（对应于MRF图中的一个节点）</w:t>
      </w:r>
      <w:r w:rsidR="00551ADC" w:rsidRPr="005E7D3B">
        <w:rPr>
          <w:rFonts w:ascii="宋体" w:hAnsi="宋体" w:hint="eastAsia"/>
          <w:sz w:val="24"/>
          <w:szCs w:val="24"/>
        </w:rPr>
        <w:t>的</w:t>
      </w:r>
      <w:r w:rsidR="00EB0ABE">
        <w:rPr>
          <w:rFonts w:ascii="宋体" w:hAnsi="宋体" w:hint="eastAsia"/>
          <w:sz w:val="24"/>
          <w:szCs w:val="24"/>
        </w:rPr>
        <w:t>原子</w:t>
      </w:r>
      <w:r w:rsidR="00551ADC" w:rsidRPr="005E7D3B">
        <w:rPr>
          <w:rFonts w:ascii="宋体" w:hAnsi="宋体" w:hint="eastAsia"/>
          <w:sz w:val="24"/>
          <w:szCs w:val="24"/>
        </w:rPr>
        <w:t>活动</w:t>
      </w:r>
      <w:r w:rsidR="00EB0ABE">
        <w:rPr>
          <w:rFonts w:ascii="宋体" w:hAnsi="宋体" w:hint="eastAsia"/>
          <w:sz w:val="24"/>
          <w:szCs w:val="24"/>
        </w:rPr>
        <w:t>构建一个特征描述符，</w:t>
      </w:r>
      <w:r w:rsidR="00455366">
        <w:rPr>
          <w:rFonts w:ascii="宋体" w:hAnsi="宋体" w:hint="eastAsia"/>
          <w:sz w:val="24"/>
          <w:szCs w:val="24"/>
        </w:rPr>
        <w:t>又</w:t>
      </w:r>
      <w:r w:rsidR="00551ADC" w:rsidRPr="005E7D3B">
        <w:rPr>
          <w:rFonts w:ascii="宋体" w:hAnsi="宋体" w:hint="eastAsia"/>
          <w:sz w:val="24"/>
          <w:szCs w:val="24"/>
        </w:rPr>
        <w:t>分成u乘v</w:t>
      </w:r>
      <w:r w:rsidR="00744E8F">
        <w:rPr>
          <w:rFonts w:ascii="宋体" w:hAnsi="宋体" w:hint="eastAsia"/>
          <w:sz w:val="24"/>
          <w:szCs w:val="24"/>
        </w:rPr>
        <w:t>个子区域，统计</w:t>
      </w:r>
      <w:r w:rsidR="00551ADC" w:rsidRPr="005E7D3B">
        <w:rPr>
          <w:rFonts w:ascii="宋体" w:hAnsi="宋体" w:hint="eastAsia"/>
          <w:sz w:val="24"/>
          <w:szCs w:val="24"/>
        </w:rPr>
        <w:t>子区域内</w:t>
      </w:r>
      <w:r w:rsidR="00744E8F">
        <w:rPr>
          <w:rFonts w:ascii="宋体" w:hAnsi="宋体" w:hint="eastAsia"/>
          <w:sz w:val="24"/>
          <w:szCs w:val="24"/>
        </w:rPr>
        <w:t>所有像素点</w:t>
      </w:r>
      <w:r w:rsidR="00551ADC" w:rsidRPr="005E7D3B">
        <w:rPr>
          <w:rFonts w:ascii="宋体" w:hAnsi="宋体" w:hint="eastAsia"/>
          <w:sz w:val="24"/>
          <w:szCs w:val="24"/>
        </w:rPr>
        <w:t>的</w:t>
      </w:r>
      <w:r w:rsidR="0063614E">
        <w:rPr>
          <w:rFonts w:ascii="宋体" w:hAnsi="宋体" w:hint="eastAsia"/>
          <w:sz w:val="24"/>
          <w:szCs w:val="24"/>
        </w:rPr>
        <w:t>光流</w:t>
      </w:r>
      <w:r w:rsidR="006A00B8">
        <w:rPr>
          <w:rFonts w:ascii="宋体" w:hAnsi="宋体" w:hint="eastAsia"/>
          <w:sz w:val="24"/>
          <w:szCs w:val="24"/>
        </w:rPr>
        <w:t>生成一个9维</w:t>
      </w:r>
      <w:r w:rsidR="0063614E">
        <w:rPr>
          <w:rFonts w:ascii="宋体" w:hAnsi="宋体" w:hint="eastAsia"/>
          <w:sz w:val="24"/>
          <w:szCs w:val="24"/>
        </w:rPr>
        <w:t>向量</w:t>
      </w:r>
      <w:r w:rsidR="00744E8F">
        <w:rPr>
          <w:rFonts w:ascii="宋体" w:hAnsi="宋体" w:hint="eastAsia"/>
          <w:sz w:val="24"/>
          <w:szCs w:val="24"/>
        </w:rPr>
        <w:t>（</w:t>
      </w:r>
      <w:r w:rsidR="006A00B8">
        <w:rPr>
          <w:rFonts w:ascii="宋体" w:hAnsi="宋体" w:hint="eastAsia"/>
          <w:sz w:val="24"/>
          <w:szCs w:val="24"/>
        </w:rPr>
        <w:t>8个方向，1个速度</w:t>
      </w:r>
      <w:r w:rsidR="00744E8F">
        <w:rPr>
          <w:rFonts w:ascii="宋体" w:hAnsi="宋体" w:hint="eastAsia"/>
          <w:sz w:val="24"/>
          <w:szCs w:val="24"/>
        </w:rPr>
        <w:t>），这样局部区域将得到9uv维的活动描述符</w:t>
      </w:r>
      <w:r w:rsidR="009D3FA7">
        <w:rPr>
          <w:rFonts w:ascii="宋体" w:hAnsi="宋体" w:hint="eastAsia"/>
          <w:sz w:val="24"/>
          <w:szCs w:val="24"/>
        </w:rPr>
        <w:t>，其中子区域的划分（</w:t>
      </w:r>
      <w:r w:rsidR="00551ADC" w:rsidRPr="005E7D3B">
        <w:rPr>
          <w:rFonts w:ascii="宋体" w:hAnsi="宋体" w:hint="eastAsia"/>
          <w:sz w:val="24"/>
          <w:szCs w:val="24"/>
        </w:rPr>
        <w:t>u和v的值</w:t>
      </w:r>
      <w:r w:rsidR="009D3FA7">
        <w:rPr>
          <w:rFonts w:ascii="宋体" w:hAnsi="宋体" w:hint="eastAsia"/>
          <w:sz w:val="24"/>
          <w:szCs w:val="24"/>
        </w:rPr>
        <w:t>）</w:t>
      </w:r>
      <w:r w:rsidR="00551ADC" w:rsidRPr="005E7D3B">
        <w:rPr>
          <w:rFonts w:ascii="宋体" w:hAnsi="宋体" w:hint="eastAsia"/>
          <w:sz w:val="24"/>
          <w:szCs w:val="24"/>
        </w:rPr>
        <w:t>取决于获取运动信息的细度。</w:t>
      </w:r>
    </w:p>
    <w:p w:rsidR="00460D92" w:rsidRPr="00D81A7B" w:rsidRDefault="00460D92" w:rsidP="00460D92">
      <w:pPr>
        <w:pStyle w:val="2"/>
        <w:numPr>
          <w:ilvl w:val="1"/>
          <w:numId w:val="1"/>
        </w:numPr>
        <w:spacing w:line="415" w:lineRule="auto"/>
        <w:ind w:left="756" w:hangingChars="270" w:hanging="756"/>
        <w:rPr>
          <w:rFonts w:ascii="黑体" w:eastAsia="黑体" w:hAnsi="黑体"/>
          <w:b w:val="0"/>
          <w:sz w:val="28"/>
          <w:szCs w:val="28"/>
        </w:rPr>
      </w:pPr>
      <w:bookmarkStart w:id="5" w:name="_Toc351624742"/>
      <w:r w:rsidRPr="00262AB4">
        <w:rPr>
          <w:rFonts w:ascii="黑体" w:eastAsia="黑体" w:hAnsi="黑体" w:hint="eastAsia"/>
          <w:b w:val="0"/>
          <w:sz w:val="28"/>
          <w:szCs w:val="28"/>
        </w:rPr>
        <w:t>混合概率主成分分析</w:t>
      </w:r>
      <w:bookmarkEnd w:id="5"/>
    </w:p>
    <w:p w:rsidR="00945127" w:rsidRPr="00C63585" w:rsidRDefault="00465532" w:rsidP="005E7D3B">
      <w:pPr>
        <w:spacing w:line="288" w:lineRule="auto"/>
        <w:ind w:firstLineChars="200" w:firstLine="480"/>
        <w:jc w:val="left"/>
        <w:rPr>
          <w:sz w:val="24"/>
          <w:szCs w:val="24"/>
        </w:rPr>
      </w:pPr>
      <w:r w:rsidRPr="005E7D3B">
        <w:rPr>
          <w:rFonts w:ascii="宋体" w:hAnsi="宋体"/>
          <w:sz w:val="24"/>
          <w:szCs w:val="24"/>
        </w:rPr>
        <w:t>PCA</w:t>
      </w:r>
      <w:r w:rsidRPr="005E7D3B">
        <w:rPr>
          <w:rFonts w:ascii="宋体" w:hAnsi="宋体" w:hint="eastAsia"/>
          <w:sz w:val="24"/>
          <w:szCs w:val="24"/>
        </w:rPr>
        <w:t>（Principal Component Analysis</w:t>
      </w:r>
      <w:r w:rsidR="00945127" w:rsidRPr="005E7D3B">
        <w:rPr>
          <w:rFonts w:ascii="宋体" w:hAnsi="宋体" w:hint="eastAsia"/>
          <w:sz w:val="24"/>
          <w:szCs w:val="24"/>
        </w:rPr>
        <w:t>）是一种统计学上常用来降低问题维度的方</w:t>
      </w:r>
      <w:r w:rsidR="00945127" w:rsidRPr="005E7D3B">
        <w:rPr>
          <w:rFonts w:ascii="宋体" w:hAnsi="宋体" w:hint="eastAsia"/>
          <w:sz w:val="24"/>
          <w:szCs w:val="24"/>
        </w:rPr>
        <w:lastRenderedPageBreak/>
        <w:t>法。</w:t>
      </w:r>
      <w:r w:rsidR="0050472D" w:rsidRPr="005E7D3B">
        <w:rPr>
          <w:rFonts w:ascii="宋体" w:hAnsi="宋体" w:hint="eastAsia"/>
          <w:sz w:val="24"/>
          <w:szCs w:val="24"/>
        </w:rPr>
        <w:t>如</w:t>
      </w:r>
      <w:r w:rsidR="00C63585" w:rsidRPr="005E7D3B">
        <w:rPr>
          <w:rFonts w:ascii="宋体" w:hAnsi="宋体" w:hint="eastAsia"/>
          <w:sz w:val="24"/>
          <w:szCs w:val="24"/>
        </w:rPr>
        <w:t>图</w:t>
      </w:r>
      <w:r w:rsidR="0050472D" w:rsidRPr="005E7D3B">
        <w:rPr>
          <w:rFonts w:ascii="宋体" w:hAnsi="宋体" w:hint="eastAsia"/>
          <w:sz w:val="24"/>
          <w:szCs w:val="24"/>
        </w:rPr>
        <w:t>2-1</w:t>
      </w:r>
      <w:r w:rsidR="00C63585" w:rsidRPr="005E7D3B">
        <w:rPr>
          <w:rFonts w:ascii="宋体" w:hAnsi="宋体" w:hint="eastAsia"/>
          <w:sz w:val="24"/>
          <w:szCs w:val="24"/>
        </w:rPr>
        <w:t>所示，对于空间中的点，寻找直线</w:t>
      </w:r>
      <w:r w:rsidR="005F355C" w:rsidRPr="005E7D3B">
        <w:rPr>
          <w:rFonts w:ascii="宋体" w:hAnsi="宋体" w:hint="eastAsia"/>
          <w:sz w:val="24"/>
          <w:szCs w:val="24"/>
        </w:rPr>
        <w:t>L</w:t>
      </w:r>
      <w:r w:rsidR="00C63585" w:rsidRPr="005E7D3B">
        <w:rPr>
          <w:rFonts w:ascii="宋体" w:hAnsi="宋体" w:hint="eastAsia"/>
          <w:sz w:val="24"/>
          <w:szCs w:val="24"/>
        </w:rPr>
        <w:t>使得所有</w:t>
      </w:r>
      <w:r w:rsidR="00F855ED" w:rsidRPr="005E7D3B">
        <w:rPr>
          <w:rFonts w:ascii="宋体" w:hAnsi="宋体" w:hint="eastAsia"/>
          <w:sz w:val="24"/>
          <w:szCs w:val="24"/>
        </w:rPr>
        <w:t>空间中的</w:t>
      </w:r>
      <w:r w:rsidR="00C63585" w:rsidRPr="005E7D3B">
        <w:rPr>
          <w:rFonts w:ascii="宋体" w:hAnsi="宋体" w:hint="eastAsia"/>
          <w:sz w:val="24"/>
          <w:szCs w:val="24"/>
        </w:rPr>
        <w:t>点到直线的垂直距离</w:t>
      </w:r>
      <m:oMath>
        <m:sSup>
          <m:sSupPr>
            <m:ctrlPr>
              <w:rPr>
                <w:rFonts w:ascii="Cambria Math" w:hAnsi="Cambria Math"/>
                <w:sz w:val="24"/>
                <w:szCs w:val="24"/>
              </w:rPr>
            </m:ctrlPr>
          </m:sSupPr>
          <m:e>
            <m:r>
              <m:rPr>
                <m:sty m:val="p"/>
              </m:rPr>
              <w:rPr>
                <w:rFonts w:ascii="Cambria Math" w:hAnsi="Cambria Math"/>
                <w:sz w:val="24"/>
                <w:szCs w:val="24"/>
              </w:rPr>
              <m:t>d</m:t>
            </m:r>
          </m:e>
          <m:sup>
            <m:r>
              <w:rPr>
                <w:rFonts w:ascii="Cambria Math" w:hAnsi="Cambria Math"/>
                <w:sz w:val="24"/>
                <w:szCs w:val="24"/>
              </w:rPr>
              <m:t>'</m:t>
            </m:r>
          </m:sup>
        </m:sSup>
      </m:oMath>
      <w:r w:rsidR="00C63585" w:rsidRPr="005E7D3B">
        <w:rPr>
          <w:rFonts w:ascii="宋体" w:hAnsi="宋体" w:hint="eastAsia"/>
          <w:sz w:val="24"/>
          <w:szCs w:val="24"/>
        </w:rPr>
        <w:t>和最小</w:t>
      </w:r>
      <w:r w:rsidR="00E50889" w:rsidRPr="005E7D3B">
        <w:rPr>
          <w:rFonts w:ascii="宋体" w:hAnsi="宋体" w:hint="eastAsia"/>
          <w:sz w:val="24"/>
          <w:szCs w:val="24"/>
        </w:rPr>
        <w:t>，这就是PCA所处理的问题</w:t>
      </w:r>
      <w:r w:rsidR="00C63585" w:rsidRPr="005E7D3B">
        <w:rPr>
          <w:rFonts w:ascii="宋体" w:hAnsi="宋体" w:hint="eastAsia"/>
          <w:sz w:val="24"/>
          <w:szCs w:val="24"/>
        </w:rPr>
        <w:t>。</w:t>
      </w:r>
    </w:p>
    <w:p w:rsidR="006457A4" w:rsidRDefault="00C63585" w:rsidP="006457A4">
      <w:pPr>
        <w:keepNext/>
        <w:ind w:firstLine="425"/>
        <w:jc w:val="center"/>
      </w:pPr>
      <w:r>
        <w:rPr>
          <w:noProof/>
          <w:sz w:val="24"/>
          <w:szCs w:val="24"/>
        </w:rPr>
        <w:drawing>
          <wp:inline distT="0" distB="0" distL="0" distR="0" wp14:anchorId="2EA59334" wp14:editId="210D0EE1">
            <wp:extent cx="2295525" cy="2228850"/>
            <wp:effectExtent l="0" t="0" r="9525" b="0"/>
            <wp:docPr id="1" name="图片 1" descr="C:\Users\Administrator\Desktop\recent\p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recent\pc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95525" cy="2228850"/>
                    </a:xfrm>
                    <a:prstGeom prst="rect">
                      <a:avLst/>
                    </a:prstGeom>
                    <a:noFill/>
                    <a:ln>
                      <a:noFill/>
                    </a:ln>
                  </pic:spPr>
                </pic:pic>
              </a:graphicData>
            </a:graphic>
          </wp:inline>
        </w:drawing>
      </w:r>
    </w:p>
    <w:p w:rsidR="00C63585" w:rsidRPr="00122FEE" w:rsidRDefault="006457A4" w:rsidP="006457A4">
      <w:pPr>
        <w:pStyle w:val="aa"/>
        <w:jc w:val="center"/>
        <w:rPr>
          <w:rFonts w:asciiTheme="minorEastAsia" w:eastAsiaTheme="minorEastAsia" w:hAnsiTheme="minorEastAsia"/>
          <w:sz w:val="24"/>
          <w:szCs w:val="24"/>
        </w:rPr>
      </w:pPr>
      <w:r w:rsidRPr="00122FEE">
        <w:rPr>
          <w:rFonts w:asciiTheme="minorEastAsia" w:eastAsiaTheme="minorEastAsia" w:hAnsiTheme="minorEastAsia" w:hint="eastAsia"/>
          <w:sz w:val="24"/>
          <w:szCs w:val="24"/>
        </w:rPr>
        <w:t xml:space="preserve">图 </w:t>
      </w:r>
      <w:r w:rsidR="009F730B">
        <w:rPr>
          <w:rFonts w:asciiTheme="minorEastAsia" w:eastAsiaTheme="minorEastAsia" w:hAnsiTheme="minorEastAsia" w:hint="eastAsia"/>
          <w:sz w:val="24"/>
          <w:szCs w:val="24"/>
        </w:rPr>
        <w:t>2</w:t>
      </w:r>
      <w:r w:rsidR="0050472D" w:rsidRPr="00122FEE">
        <w:rPr>
          <w:rFonts w:asciiTheme="minorEastAsia" w:eastAsiaTheme="minorEastAsia" w:hAnsiTheme="minorEastAsia" w:hint="eastAsia"/>
          <w:sz w:val="24"/>
          <w:szCs w:val="24"/>
        </w:rPr>
        <w:t>-1</w:t>
      </w:r>
      <w:r w:rsidRPr="00122FEE">
        <w:rPr>
          <w:rFonts w:asciiTheme="minorEastAsia" w:eastAsiaTheme="minorEastAsia" w:hAnsiTheme="minorEastAsia" w:hint="eastAsia"/>
          <w:sz w:val="24"/>
          <w:szCs w:val="24"/>
        </w:rPr>
        <w:t xml:space="preserve"> </w:t>
      </w:r>
      <w:r w:rsidRPr="00122FEE">
        <w:rPr>
          <w:rFonts w:asciiTheme="minorEastAsia" w:eastAsiaTheme="minorEastAsia" w:hAnsiTheme="minorEastAsia" w:cs="Times New Roman"/>
          <w:sz w:val="24"/>
          <w:szCs w:val="24"/>
        </w:rPr>
        <w:t>PCA</w:t>
      </w:r>
    </w:p>
    <w:p w:rsidR="00460D92" w:rsidRPr="00191696" w:rsidRDefault="00465532" w:rsidP="005E7D3B">
      <w:pPr>
        <w:spacing w:line="288" w:lineRule="auto"/>
        <w:ind w:firstLineChars="200" w:firstLine="480"/>
        <w:jc w:val="left"/>
        <w:rPr>
          <w:rFonts w:ascii="宋体" w:hAnsi="宋体"/>
          <w:sz w:val="24"/>
          <w:szCs w:val="24"/>
        </w:rPr>
      </w:pPr>
      <w:r w:rsidRPr="005E7D3B">
        <w:rPr>
          <w:rFonts w:ascii="宋体" w:hAnsi="宋体" w:hint="eastAsia"/>
          <w:sz w:val="24"/>
          <w:szCs w:val="24"/>
        </w:rPr>
        <w:t>PPCA</w:t>
      </w:r>
      <w:r w:rsidR="00E818CD" w:rsidRPr="00191696">
        <w:rPr>
          <w:rFonts w:ascii="宋体" w:hAnsi="宋体" w:hint="eastAsia"/>
          <w:sz w:val="24"/>
          <w:szCs w:val="24"/>
          <w:vertAlign w:val="superscript"/>
        </w:rPr>
        <w:t>[</w:t>
      </w:r>
      <w:r w:rsidR="00191696">
        <w:rPr>
          <w:rFonts w:ascii="宋体" w:hAnsi="宋体" w:hint="eastAsia"/>
          <w:sz w:val="24"/>
          <w:szCs w:val="24"/>
          <w:vertAlign w:val="superscript"/>
        </w:rPr>
        <w:t>12]</w:t>
      </w:r>
      <w:r w:rsidRPr="005E7D3B">
        <w:rPr>
          <w:rFonts w:ascii="宋体" w:hAnsi="宋体" w:hint="eastAsia"/>
          <w:sz w:val="24"/>
          <w:szCs w:val="24"/>
        </w:rPr>
        <w:t>（Probabilistic PCA）是将PCA用概率的方式表示</w:t>
      </w:r>
      <w:r w:rsidR="002C76F9" w:rsidRPr="005E7D3B">
        <w:rPr>
          <w:rFonts w:ascii="宋体" w:hAnsi="宋体" w:hint="eastAsia"/>
          <w:sz w:val="24"/>
          <w:szCs w:val="24"/>
        </w:rPr>
        <w:t>。</w:t>
      </w:r>
      <w:r w:rsidR="00881B30" w:rsidRPr="005E7D3B">
        <w:rPr>
          <w:rFonts w:ascii="宋体" w:hAnsi="宋体" w:hint="eastAsia"/>
          <w:sz w:val="24"/>
          <w:szCs w:val="24"/>
        </w:rPr>
        <w:t>简单来说，就是给定一个观察序列（高维度），PPCA模型建立潜在的可变序列（低维度），同时根据最大似然估计准则找到最优的参数。</w:t>
      </w:r>
      <w:r w:rsidR="00E800C7" w:rsidRPr="005E7D3B">
        <w:rPr>
          <w:rFonts w:ascii="宋体" w:hAnsi="宋体" w:hint="eastAsia"/>
          <w:sz w:val="24"/>
          <w:szCs w:val="24"/>
        </w:rPr>
        <w:t>它的优点是避免了带有丢失数据的PCA处理情况，也可以混合多组PPCA来表示更复杂的情况</w:t>
      </w:r>
      <w:r w:rsidR="002739D3" w:rsidRPr="005E7D3B">
        <w:rPr>
          <w:rFonts w:ascii="宋体" w:hAnsi="宋体" w:hint="eastAsia"/>
          <w:sz w:val="24"/>
          <w:szCs w:val="24"/>
        </w:rPr>
        <w:t>，即MPPCA</w:t>
      </w:r>
      <w:r w:rsidR="00104ACB" w:rsidRPr="00191696">
        <w:rPr>
          <w:rFonts w:ascii="宋体" w:hAnsi="宋体" w:hint="eastAsia"/>
          <w:sz w:val="24"/>
          <w:szCs w:val="24"/>
          <w:vertAlign w:val="superscript"/>
        </w:rPr>
        <w:t>[</w:t>
      </w:r>
      <w:r w:rsidR="001361E0" w:rsidRPr="00191696">
        <w:rPr>
          <w:rFonts w:ascii="宋体" w:hAnsi="宋体" w:hint="eastAsia"/>
          <w:sz w:val="24"/>
          <w:szCs w:val="24"/>
          <w:vertAlign w:val="superscript"/>
        </w:rPr>
        <w:t>1</w:t>
      </w:r>
      <w:r w:rsidR="00191696" w:rsidRPr="00191696">
        <w:rPr>
          <w:rFonts w:ascii="宋体" w:hAnsi="宋体" w:hint="eastAsia"/>
          <w:sz w:val="24"/>
          <w:szCs w:val="24"/>
          <w:vertAlign w:val="superscript"/>
        </w:rPr>
        <w:t>3]</w:t>
      </w:r>
      <w:r w:rsidR="00191696">
        <w:rPr>
          <w:rFonts w:ascii="宋体" w:hAnsi="宋体" w:hint="eastAsia"/>
          <w:sz w:val="24"/>
          <w:szCs w:val="24"/>
        </w:rPr>
        <w:t>。</w:t>
      </w:r>
    </w:p>
    <w:p w:rsidR="00460D92" w:rsidRDefault="00460D92" w:rsidP="00460D92">
      <w:pPr>
        <w:pStyle w:val="2"/>
        <w:numPr>
          <w:ilvl w:val="1"/>
          <w:numId w:val="1"/>
        </w:numPr>
        <w:spacing w:line="415" w:lineRule="auto"/>
        <w:ind w:left="756" w:hangingChars="270" w:hanging="756"/>
        <w:rPr>
          <w:rFonts w:ascii="黑体" w:eastAsia="黑体" w:hAnsi="黑体"/>
          <w:b w:val="0"/>
          <w:sz w:val="28"/>
          <w:szCs w:val="28"/>
        </w:rPr>
      </w:pPr>
      <w:bookmarkStart w:id="6" w:name="_Toc351624743"/>
      <w:r>
        <w:rPr>
          <w:rFonts w:ascii="黑体" w:eastAsia="黑体" w:hAnsi="黑体" w:hint="eastAsia"/>
          <w:b w:val="0"/>
          <w:sz w:val="28"/>
          <w:szCs w:val="28"/>
        </w:rPr>
        <w:t>局部状态的</w:t>
      </w:r>
      <w:r w:rsidR="00E70C51">
        <w:rPr>
          <w:rFonts w:ascii="黑体" w:eastAsia="黑体" w:hAnsi="黑体" w:hint="eastAsia"/>
          <w:b w:val="0"/>
          <w:sz w:val="28"/>
          <w:szCs w:val="28"/>
        </w:rPr>
        <w:t>MPPCA</w:t>
      </w:r>
      <w:r w:rsidR="000C601B">
        <w:rPr>
          <w:rFonts w:ascii="黑体" w:eastAsia="黑体" w:hAnsi="黑体" w:hint="eastAsia"/>
          <w:b w:val="0"/>
          <w:sz w:val="28"/>
          <w:szCs w:val="28"/>
        </w:rPr>
        <w:t>模型</w:t>
      </w:r>
      <w:bookmarkEnd w:id="6"/>
    </w:p>
    <w:p w:rsidR="00460D92" w:rsidRPr="005E7D3B" w:rsidRDefault="00460D92" w:rsidP="005E7D3B">
      <w:pPr>
        <w:spacing w:line="288" w:lineRule="auto"/>
        <w:ind w:firstLineChars="200" w:firstLine="480"/>
        <w:jc w:val="left"/>
        <w:rPr>
          <w:rFonts w:ascii="宋体" w:hAnsi="宋体"/>
          <w:sz w:val="24"/>
          <w:szCs w:val="24"/>
        </w:rPr>
      </w:pPr>
      <w:r w:rsidRPr="005E7D3B">
        <w:rPr>
          <w:rFonts w:ascii="宋体" w:hAnsi="宋体" w:hint="eastAsia"/>
          <w:sz w:val="24"/>
          <w:szCs w:val="24"/>
        </w:rPr>
        <w:t>在初始训练视频中，提取到所有局部区域的描述符（光流特征），</w:t>
      </w:r>
      <w:r w:rsidR="009567BA" w:rsidRPr="005E7D3B">
        <w:rPr>
          <w:rFonts w:ascii="宋体" w:hAnsi="宋体" w:hint="eastAsia"/>
          <w:sz w:val="24"/>
          <w:szCs w:val="24"/>
        </w:rPr>
        <w:t>并应用</w:t>
      </w:r>
      <w:r w:rsidR="001E48AF" w:rsidRPr="005E7D3B">
        <w:rPr>
          <w:rFonts w:ascii="宋体" w:hAnsi="宋体" w:hint="eastAsia"/>
          <w:sz w:val="24"/>
          <w:szCs w:val="24"/>
        </w:rPr>
        <w:t>于</w:t>
      </w:r>
      <w:r w:rsidR="009567BA" w:rsidRPr="005E7D3B">
        <w:rPr>
          <w:rFonts w:ascii="宋体" w:hAnsi="宋体" w:hint="eastAsia"/>
          <w:sz w:val="24"/>
          <w:szCs w:val="24"/>
        </w:rPr>
        <w:t>下面定义的</w:t>
      </w:r>
      <w:r w:rsidRPr="005E7D3B">
        <w:rPr>
          <w:rFonts w:ascii="宋体" w:hAnsi="宋体" w:hint="eastAsia"/>
          <w:sz w:val="24"/>
          <w:szCs w:val="24"/>
        </w:rPr>
        <w:t>MPPCA模</w:t>
      </w:r>
      <w:r w:rsidR="000C4515" w:rsidRPr="005E7D3B">
        <w:rPr>
          <w:rFonts w:ascii="宋体" w:hAnsi="宋体" w:hint="eastAsia"/>
          <w:sz w:val="24"/>
          <w:szCs w:val="24"/>
        </w:rPr>
        <w:t>型</w:t>
      </w:r>
      <w:r w:rsidRPr="005E7D3B">
        <w:rPr>
          <w:rFonts w:ascii="宋体" w:hAnsi="宋体" w:hint="eastAsia"/>
          <w:sz w:val="24"/>
          <w:szCs w:val="24"/>
        </w:rPr>
        <w:t>：</w:t>
      </w:r>
    </w:p>
    <w:p w:rsidR="00460D92" w:rsidRPr="00880BCA" w:rsidRDefault="00583277" w:rsidP="005E7D3B">
      <w:pPr>
        <w:pStyle w:val="11"/>
        <w:spacing w:line="288" w:lineRule="auto"/>
      </w:pPr>
      <w:r w:rsidRPr="00880BCA">
        <w:rPr>
          <w:rFonts w:hint="eastAsia"/>
        </w:rPr>
        <w:tab/>
      </w:r>
      <m:oMath>
        <m:r>
          <w:rPr>
            <w:rFonts w:ascii="Cambria Math" w:hAnsi="Cambria Math"/>
          </w:rPr>
          <m:t>p</m:t>
        </m:r>
        <m:d>
          <m:dPr>
            <m:ctrlPr>
              <w:rPr>
                <w:rFonts w:ascii="Cambria Math" w:hAnsi="Cambria Math"/>
              </w:rPr>
            </m:ctrlPr>
          </m:dPr>
          <m:e>
            <m:r>
              <w:rPr>
                <w:rFonts w:ascii="Cambria Math" w:hAnsi="Cambria Math"/>
              </w:rPr>
              <m:t>t</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e>
            <m:sSub>
              <m:sSubPr>
                <m:ctrlPr>
                  <w:rPr>
                    <w:rFonts w:ascii="Cambria Math" w:hAnsi="Cambria Math"/>
                  </w:rPr>
                </m:ctrlPr>
              </m:sSubPr>
              <m:e>
                <m:r>
                  <w:rPr>
                    <w:rFonts w:ascii="Cambria Math" w:hAnsi="Cambria Math"/>
                  </w:rPr>
                  <m:t>π</m:t>
                </m:r>
              </m:e>
              <m:sub>
                <m:r>
                  <w:rPr>
                    <w:rFonts w:ascii="Cambria Math" w:hAnsi="Cambria Math"/>
                  </w:rPr>
                  <m:t>i</m:t>
                </m:r>
              </m:sub>
            </m:sSub>
            <m:sSub>
              <m:sSubPr>
                <m:ctrlPr>
                  <w:rPr>
                    <w:rFonts w:ascii="Cambria Math" w:hAnsi="Cambria Math"/>
                  </w:rPr>
                </m:ctrlPr>
              </m:sSubPr>
              <m:e>
                <m:r>
                  <w:rPr>
                    <w:rFonts w:ascii="Cambria Math" w:hAnsi="Cambria Math"/>
                  </w:rPr>
                  <m:t>p</m:t>
                </m:r>
              </m:e>
              <m:sub>
                <m:r>
                  <w:rPr>
                    <w:rFonts w:ascii="Cambria Math" w:hAnsi="Cambria Math"/>
                  </w:rPr>
                  <m:t>i</m:t>
                </m:r>
              </m:sub>
            </m:sSub>
            <m:d>
              <m:dPr>
                <m:ctrlPr>
                  <w:rPr>
                    <w:rFonts w:ascii="Cambria Math" w:hAnsi="Cambria Math"/>
                  </w:rPr>
                </m:ctrlPr>
              </m:dPr>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m:t>
                    </m:r>
                  </m:sub>
                </m:sSub>
              </m:e>
            </m:d>
          </m:e>
        </m:nary>
      </m:oMath>
      <w:r w:rsidRPr="00880BCA">
        <w:rPr>
          <w:rFonts w:hint="eastAsia"/>
        </w:rPr>
        <w:tab/>
      </w:r>
      <w:r w:rsidR="00DF7877" w:rsidRPr="00880BCA">
        <w:rPr>
          <w:rFonts w:hint="eastAsia"/>
        </w:rPr>
        <w:t>(2.1)</w:t>
      </w:r>
    </w:p>
    <w:p w:rsidR="00473629" w:rsidRPr="005E7D3B" w:rsidRDefault="008400E1" w:rsidP="005E7D3B">
      <w:pPr>
        <w:spacing w:line="288" w:lineRule="auto"/>
        <w:ind w:firstLineChars="200" w:firstLine="480"/>
        <w:jc w:val="left"/>
        <w:rPr>
          <w:rFonts w:ascii="宋体" w:hAnsi="宋体"/>
          <w:sz w:val="24"/>
          <w:szCs w:val="24"/>
        </w:rPr>
      </w:pPr>
      <w:r w:rsidRPr="005E7D3B">
        <w:rPr>
          <w:rFonts w:ascii="宋体" w:hAnsi="宋体" w:hint="eastAsia"/>
          <w:sz w:val="24"/>
          <w:szCs w:val="24"/>
        </w:rPr>
        <w:t>其中，</w:t>
      </w:r>
      <m:oMath>
        <m:sSub>
          <m:sSubPr>
            <m:ctrlPr>
              <w:rPr>
                <w:rFonts w:ascii="Cambria Math" w:hAnsi="Cambria Math"/>
                <w:sz w:val="24"/>
                <w:szCs w:val="24"/>
              </w:rPr>
            </m:ctrlPr>
          </m:sSubPr>
          <m:e>
            <m:r>
              <m:rPr>
                <m:sty m:val="p"/>
              </m:rPr>
              <w:rPr>
                <w:rFonts w:ascii="Cambria Math" w:hAnsi="Cambria Math"/>
                <w:sz w:val="24"/>
                <w:szCs w:val="24"/>
              </w:rPr>
              <m:t>π</m:t>
            </m:r>
          </m:e>
          <m:sub>
            <m:r>
              <m:rPr>
                <m:sty m:val="p"/>
              </m:rPr>
              <w:rPr>
                <w:rFonts w:ascii="Cambria Math" w:hAnsi="Cambria Math"/>
                <w:sz w:val="24"/>
                <w:szCs w:val="24"/>
              </w:rPr>
              <m:t>i</m:t>
            </m:r>
          </m:sub>
        </m:sSub>
      </m:oMath>
      <w:r w:rsidR="00645B9F" w:rsidRPr="005E7D3B">
        <w:rPr>
          <w:rFonts w:ascii="宋体" w:hAnsi="宋体" w:hint="eastAsia"/>
          <w:sz w:val="24"/>
          <w:szCs w:val="24"/>
        </w:rPr>
        <w:t>：</w:t>
      </w:r>
      <w:r w:rsidR="00F52B66">
        <w:rPr>
          <w:rFonts w:ascii="宋体" w:hAnsi="宋体" w:hint="eastAsia"/>
          <w:sz w:val="24"/>
          <w:szCs w:val="24"/>
        </w:rPr>
        <w:t>第</w:t>
      </w:r>
      <w:proofErr w:type="spellStart"/>
      <w:r w:rsidR="00C506CC" w:rsidRPr="005E7D3B">
        <w:rPr>
          <w:rFonts w:ascii="宋体" w:hAnsi="宋体" w:hint="eastAsia"/>
          <w:sz w:val="24"/>
          <w:szCs w:val="24"/>
        </w:rPr>
        <w:t>i</w:t>
      </w:r>
      <w:proofErr w:type="spellEnd"/>
      <w:proofErr w:type="gramStart"/>
      <w:r w:rsidR="00F52B66">
        <w:rPr>
          <w:rFonts w:ascii="宋体" w:hAnsi="宋体" w:hint="eastAsia"/>
          <w:sz w:val="24"/>
          <w:szCs w:val="24"/>
        </w:rPr>
        <w:t>个</w:t>
      </w:r>
      <w:proofErr w:type="gramEnd"/>
      <w:r w:rsidR="006E3839">
        <w:rPr>
          <w:rFonts w:ascii="宋体" w:hAnsi="宋体" w:hint="eastAsia"/>
          <w:sz w:val="24"/>
          <w:szCs w:val="24"/>
        </w:rPr>
        <w:t>P</w:t>
      </w:r>
      <w:r w:rsidR="00F52B66">
        <w:rPr>
          <w:rFonts w:ascii="宋体" w:hAnsi="宋体" w:hint="eastAsia"/>
          <w:sz w:val="24"/>
          <w:szCs w:val="24"/>
        </w:rPr>
        <w:t>PCA</w:t>
      </w:r>
      <w:r w:rsidR="006E3839">
        <w:rPr>
          <w:rFonts w:ascii="宋体" w:hAnsi="宋体" w:hint="eastAsia"/>
          <w:sz w:val="24"/>
          <w:szCs w:val="24"/>
        </w:rPr>
        <w:t>组件</w:t>
      </w:r>
      <w:r w:rsidR="00C506CC" w:rsidRPr="005E7D3B">
        <w:rPr>
          <w:rFonts w:ascii="宋体" w:hAnsi="宋体" w:hint="eastAsia"/>
          <w:sz w:val="24"/>
          <w:szCs w:val="24"/>
        </w:rPr>
        <w:t>的</w:t>
      </w:r>
      <w:r w:rsidR="00ED6271" w:rsidRPr="005E7D3B">
        <w:rPr>
          <w:rFonts w:ascii="宋体" w:hAnsi="宋体" w:hint="eastAsia"/>
          <w:sz w:val="24"/>
          <w:szCs w:val="24"/>
        </w:rPr>
        <w:t>系数；</w:t>
      </w:r>
      <m:oMath>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i</m:t>
            </m:r>
          </m:sub>
        </m:sSub>
        <m:d>
          <m:dPr>
            <m:ctrlPr>
              <w:rPr>
                <w:rFonts w:ascii="Cambria Math" w:hAnsi="Cambria Math"/>
                <w:sz w:val="24"/>
                <w:szCs w:val="24"/>
              </w:rPr>
            </m:ctrlPr>
          </m:dPr>
          <m:e>
            <m:r>
              <m:rPr>
                <m:sty m:val="p"/>
              </m:rPr>
              <w:rPr>
                <w:rFonts w:ascii="Cambria Math" w:hAnsi="Cambria Math"/>
                <w:sz w:val="24"/>
                <w:szCs w:val="24"/>
              </w:rPr>
              <m:t>t</m:t>
            </m:r>
          </m:e>
          <m:e>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μ</m:t>
                </m:r>
              </m:e>
              <m:sub>
                <m:r>
                  <m:rPr>
                    <m:sty m:val="p"/>
                  </m:rPr>
                  <w:rPr>
                    <w:rFonts w:ascii="Cambria Math" w:hAnsi="Cambria Math"/>
                    <w:sz w:val="24"/>
                    <w:szCs w:val="24"/>
                  </w:rPr>
                  <m:t>i</m:t>
                </m:r>
              </m:sub>
            </m:sSub>
          </m:e>
        </m:d>
      </m:oMath>
      <w:r w:rsidR="00ED6271" w:rsidRPr="005E7D3B">
        <w:rPr>
          <w:rFonts w:ascii="宋体" w:hAnsi="宋体" w:hint="eastAsia"/>
          <w:sz w:val="24"/>
          <w:szCs w:val="24"/>
        </w:rPr>
        <w:t xml:space="preserve"> </w:t>
      </w:r>
      <w:r w:rsidR="00645B9F" w:rsidRPr="005E7D3B">
        <w:rPr>
          <w:rFonts w:ascii="宋体" w:hAnsi="宋体" w:hint="eastAsia"/>
          <w:sz w:val="24"/>
          <w:szCs w:val="24"/>
        </w:rPr>
        <w:t>：</w:t>
      </w:r>
      <w:r w:rsidR="00396892">
        <w:rPr>
          <w:rFonts w:ascii="宋体" w:hAnsi="宋体" w:hint="eastAsia"/>
          <w:sz w:val="24"/>
          <w:szCs w:val="24"/>
        </w:rPr>
        <w:t>第</w:t>
      </w:r>
      <w:proofErr w:type="spellStart"/>
      <w:r w:rsidR="00396892" w:rsidRPr="005E7D3B">
        <w:rPr>
          <w:rFonts w:ascii="宋体" w:hAnsi="宋体" w:hint="eastAsia"/>
          <w:sz w:val="24"/>
          <w:szCs w:val="24"/>
        </w:rPr>
        <w:t>i</w:t>
      </w:r>
      <w:proofErr w:type="spellEnd"/>
      <w:proofErr w:type="gramStart"/>
      <w:r w:rsidR="00396892">
        <w:rPr>
          <w:rFonts w:ascii="宋体" w:hAnsi="宋体" w:hint="eastAsia"/>
          <w:sz w:val="24"/>
          <w:szCs w:val="24"/>
        </w:rPr>
        <w:t>个</w:t>
      </w:r>
      <w:proofErr w:type="gramEnd"/>
      <w:r w:rsidR="009F4117">
        <w:rPr>
          <w:rFonts w:ascii="宋体" w:hAnsi="宋体" w:hint="eastAsia"/>
          <w:sz w:val="24"/>
          <w:szCs w:val="24"/>
        </w:rPr>
        <w:t>P</w:t>
      </w:r>
      <w:r w:rsidR="00396892">
        <w:rPr>
          <w:rFonts w:ascii="宋体" w:hAnsi="宋体" w:hint="eastAsia"/>
          <w:sz w:val="24"/>
          <w:szCs w:val="24"/>
        </w:rPr>
        <w:t>PCA</w:t>
      </w:r>
      <w:r w:rsidR="009F4117">
        <w:rPr>
          <w:rFonts w:ascii="宋体" w:hAnsi="宋体" w:hint="eastAsia"/>
          <w:sz w:val="24"/>
          <w:szCs w:val="24"/>
        </w:rPr>
        <w:t>组件</w:t>
      </w:r>
      <w:r w:rsidR="00F671F3" w:rsidRPr="005E7D3B">
        <w:rPr>
          <w:rFonts w:ascii="宋体" w:hAnsi="宋体" w:hint="eastAsia"/>
          <w:sz w:val="24"/>
          <w:szCs w:val="24"/>
        </w:rPr>
        <w:t>的概率密度函数</w:t>
      </w:r>
      <w:r w:rsidR="003B020C" w:rsidRPr="005E7D3B">
        <w:rPr>
          <w:rFonts w:ascii="宋体" w:hAnsi="宋体" w:hint="eastAsia"/>
          <w:sz w:val="24"/>
          <w:szCs w:val="24"/>
        </w:rPr>
        <w:t>；</w:t>
      </w:r>
      <m:oMath>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i</m:t>
            </m:r>
          </m:sub>
        </m:sSub>
      </m:oMath>
      <w:r w:rsidR="00645B9F" w:rsidRPr="005E7D3B">
        <w:rPr>
          <w:rFonts w:ascii="宋体" w:hAnsi="宋体" w:hint="eastAsia"/>
          <w:sz w:val="24"/>
          <w:szCs w:val="24"/>
        </w:rPr>
        <w:t>：</w:t>
      </w:r>
      <w:r w:rsidR="00396892">
        <w:rPr>
          <w:rFonts w:ascii="宋体" w:hAnsi="宋体" w:hint="eastAsia"/>
          <w:sz w:val="24"/>
          <w:szCs w:val="24"/>
        </w:rPr>
        <w:t>第</w:t>
      </w:r>
      <w:proofErr w:type="spellStart"/>
      <w:r w:rsidR="00396892" w:rsidRPr="005E7D3B">
        <w:rPr>
          <w:rFonts w:ascii="宋体" w:hAnsi="宋体" w:hint="eastAsia"/>
          <w:sz w:val="24"/>
          <w:szCs w:val="24"/>
        </w:rPr>
        <w:t>i</w:t>
      </w:r>
      <w:proofErr w:type="spellEnd"/>
      <w:proofErr w:type="gramStart"/>
      <w:r w:rsidR="00396892">
        <w:rPr>
          <w:rFonts w:ascii="宋体" w:hAnsi="宋体" w:hint="eastAsia"/>
          <w:sz w:val="24"/>
          <w:szCs w:val="24"/>
        </w:rPr>
        <w:t>个</w:t>
      </w:r>
      <w:proofErr w:type="gramEnd"/>
      <w:r w:rsidR="009F4117">
        <w:rPr>
          <w:rFonts w:ascii="宋体" w:hAnsi="宋体" w:hint="eastAsia"/>
          <w:sz w:val="24"/>
          <w:szCs w:val="24"/>
        </w:rPr>
        <w:t>PPCA组件</w:t>
      </w:r>
      <w:r w:rsidR="00DA2E32" w:rsidRPr="005E7D3B">
        <w:rPr>
          <w:rFonts w:ascii="宋体" w:hAnsi="宋体" w:hint="eastAsia"/>
          <w:sz w:val="24"/>
          <w:szCs w:val="24"/>
        </w:rPr>
        <w:t>的协方差矩阵；</w:t>
      </w:r>
      <m:oMath>
        <m:sSub>
          <m:sSubPr>
            <m:ctrlPr>
              <w:rPr>
                <w:rFonts w:ascii="Cambria Math" w:hAnsi="Cambria Math"/>
                <w:sz w:val="24"/>
                <w:szCs w:val="24"/>
              </w:rPr>
            </m:ctrlPr>
          </m:sSubPr>
          <m:e>
            <m:r>
              <m:rPr>
                <m:sty m:val="p"/>
              </m:rPr>
              <w:rPr>
                <w:rFonts w:ascii="Cambria Math" w:hAnsi="Cambria Math"/>
                <w:sz w:val="24"/>
                <w:szCs w:val="24"/>
              </w:rPr>
              <m:t>μ</m:t>
            </m:r>
          </m:e>
          <m:sub>
            <m:r>
              <m:rPr>
                <m:sty m:val="p"/>
              </m:rPr>
              <w:rPr>
                <w:rFonts w:ascii="Cambria Math" w:hAnsi="Cambria Math"/>
                <w:sz w:val="24"/>
                <w:szCs w:val="24"/>
              </w:rPr>
              <m:t>i</m:t>
            </m:r>
          </m:sub>
        </m:sSub>
      </m:oMath>
      <w:r w:rsidR="00645B9F" w:rsidRPr="005E7D3B">
        <w:rPr>
          <w:rFonts w:ascii="宋体" w:hAnsi="宋体" w:hint="eastAsia"/>
          <w:sz w:val="24"/>
          <w:szCs w:val="24"/>
        </w:rPr>
        <w:t>：</w:t>
      </w:r>
      <w:r w:rsidR="0071245D">
        <w:rPr>
          <w:rFonts w:ascii="宋体" w:hAnsi="宋体" w:hint="eastAsia"/>
          <w:sz w:val="24"/>
          <w:szCs w:val="24"/>
        </w:rPr>
        <w:t>第</w:t>
      </w:r>
      <w:proofErr w:type="spellStart"/>
      <w:r w:rsidR="0071245D" w:rsidRPr="005E7D3B">
        <w:rPr>
          <w:rFonts w:ascii="宋体" w:hAnsi="宋体" w:hint="eastAsia"/>
          <w:sz w:val="24"/>
          <w:szCs w:val="24"/>
        </w:rPr>
        <w:t>i</w:t>
      </w:r>
      <w:proofErr w:type="spellEnd"/>
      <w:proofErr w:type="gramStart"/>
      <w:r w:rsidR="0071245D">
        <w:rPr>
          <w:rFonts w:ascii="宋体" w:hAnsi="宋体" w:hint="eastAsia"/>
          <w:sz w:val="24"/>
          <w:szCs w:val="24"/>
        </w:rPr>
        <w:t>个</w:t>
      </w:r>
      <w:proofErr w:type="gramEnd"/>
      <w:r w:rsidR="009F4117">
        <w:rPr>
          <w:rFonts w:ascii="宋体" w:hAnsi="宋体" w:hint="eastAsia"/>
          <w:sz w:val="24"/>
          <w:szCs w:val="24"/>
        </w:rPr>
        <w:t>PPCA组件</w:t>
      </w:r>
      <w:r w:rsidR="00DA2E32" w:rsidRPr="005E7D3B">
        <w:rPr>
          <w:rFonts w:ascii="宋体" w:hAnsi="宋体" w:hint="eastAsia"/>
          <w:sz w:val="24"/>
          <w:szCs w:val="24"/>
        </w:rPr>
        <w:t>的均值向量。</w:t>
      </w:r>
      <w:r w:rsidR="00C5447C" w:rsidRPr="005E7D3B">
        <w:rPr>
          <w:rFonts w:ascii="宋体" w:hAnsi="宋体" w:hint="eastAsia"/>
          <w:sz w:val="24"/>
          <w:szCs w:val="24"/>
        </w:rPr>
        <w:t>各参数使用期望最大化方法计算。</w:t>
      </w:r>
    </w:p>
    <w:p w:rsidR="00823319" w:rsidRPr="005E7D3B" w:rsidRDefault="002B49D9" w:rsidP="005E7D3B">
      <w:pPr>
        <w:spacing w:line="288" w:lineRule="auto"/>
        <w:ind w:firstLineChars="200" w:firstLine="480"/>
        <w:jc w:val="left"/>
        <w:rPr>
          <w:rFonts w:ascii="宋体" w:hAnsi="宋体"/>
          <w:sz w:val="24"/>
          <w:szCs w:val="24"/>
        </w:rPr>
      </w:pPr>
      <w:r w:rsidRPr="005E7D3B">
        <w:rPr>
          <w:rFonts w:ascii="宋体" w:hAnsi="宋体" w:hint="eastAsia"/>
          <w:sz w:val="24"/>
          <w:szCs w:val="24"/>
        </w:rPr>
        <w:t>这里为所有的局部区域</w:t>
      </w:r>
      <w:r w:rsidR="001E48AF" w:rsidRPr="005E7D3B">
        <w:rPr>
          <w:rFonts w:ascii="宋体" w:hAnsi="宋体" w:hint="eastAsia"/>
          <w:sz w:val="24"/>
          <w:szCs w:val="24"/>
        </w:rPr>
        <w:t>定义</w:t>
      </w:r>
      <w:r w:rsidRPr="005E7D3B">
        <w:rPr>
          <w:rFonts w:ascii="宋体" w:hAnsi="宋体" w:hint="eastAsia"/>
          <w:sz w:val="24"/>
          <w:szCs w:val="24"/>
        </w:rPr>
        <w:t>一个更通用的MPPCA模型而不是</w:t>
      </w:r>
      <w:r w:rsidR="00E314E3" w:rsidRPr="005E7D3B">
        <w:rPr>
          <w:rFonts w:ascii="宋体" w:hAnsi="宋体" w:hint="eastAsia"/>
          <w:sz w:val="24"/>
          <w:szCs w:val="24"/>
        </w:rPr>
        <w:t>单一模型</w:t>
      </w:r>
      <w:r w:rsidRPr="005E7D3B">
        <w:rPr>
          <w:rFonts w:ascii="宋体" w:hAnsi="宋体" w:hint="eastAsia"/>
          <w:sz w:val="24"/>
          <w:szCs w:val="24"/>
        </w:rPr>
        <w:t>，</w:t>
      </w:r>
      <w:r w:rsidR="00823319" w:rsidRPr="005E7D3B">
        <w:rPr>
          <w:rFonts w:ascii="宋体" w:hAnsi="宋体" w:hint="eastAsia"/>
          <w:sz w:val="24"/>
          <w:szCs w:val="24"/>
        </w:rPr>
        <w:t>是因为在初始视频中，一些局部区域并没有足够的样本来保持EM</w:t>
      </w:r>
      <w:r w:rsidR="00982C02" w:rsidRPr="005E7D3B">
        <w:rPr>
          <w:rFonts w:ascii="宋体" w:hAnsi="宋体" w:hint="eastAsia"/>
          <w:sz w:val="24"/>
          <w:szCs w:val="24"/>
        </w:rPr>
        <w:t>算法</w:t>
      </w:r>
      <w:r w:rsidR="00823319" w:rsidRPr="005E7D3B">
        <w:rPr>
          <w:rFonts w:ascii="宋体" w:hAnsi="宋体" w:hint="eastAsia"/>
          <w:sz w:val="24"/>
          <w:szCs w:val="24"/>
        </w:rPr>
        <w:t>中合并的稳定性</w:t>
      </w:r>
      <w:r w:rsidR="00A74D64" w:rsidRPr="005E7D3B">
        <w:rPr>
          <w:rFonts w:ascii="宋体" w:hAnsi="宋体" w:hint="eastAsia"/>
          <w:sz w:val="24"/>
          <w:szCs w:val="24"/>
        </w:rPr>
        <w:t>，也就是说一些大多数观察值在一些局部区域是自由运动状态。</w:t>
      </w:r>
    </w:p>
    <w:p w:rsidR="00473629" w:rsidRPr="005E7D3B" w:rsidRDefault="000C4515" w:rsidP="005E7D3B">
      <w:pPr>
        <w:spacing w:line="288" w:lineRule="auto"/>
        <w:ind w:firstLineChars="200" w:firstLine="480"/>
        <w:jc w:val="left"/>
        <w:rPr>
          <w:rFonts w:ascii="宋体" w:hAnsi="宋体"/>
          <w:sz w:val="24"/>
          <w:szCs w:val="24"/>
        </w:rPr>
      </w:pPr>
      <w:r w:rsidRPr="005E7D3B">
        <w:rPr>
          <w:rFonts w:ascii="宋体" w:hAnsi="宋体" w:hint="eastAsia"/>
          <w:sz w:val="24"/>
          <w:szCs w:val="24"/>
        </w:rPr>
        <w:t>根据上面的</w:t>
      </w:r>
      <w:r w:rsidR="0025004B" w:rsidRPr="005E7D3B">
        <w:rPr>
          <w:rFonts w:ascii="宋体" w:hAnsi="宋体" w:hint="eastAsia"/>
          <w:sz w:val="24"/>
          <w:szCs w:val="24"/>
        </w:rPr>
        <w:t>学习</w:t>
      </w:r>
      <w:r w:rsidRPr="005E7D3B">
        <w:rPr>
          <w:rFonts w:ascii="宋体" w:hAnsi="宋体" w:hint="eastAsia"/>
          <w:sz w:val="24"/>
          <w:szCs w:val="24"/>
        </w:rPr>
        <w:t>模型</w:t>
      </w:r>
      <w:r w:rsidR="0025004B" w:rsidRPr="005E7D3B">
        <w:rPr>
          <w:rFonts w:ascii="宋体" w:hAnsi="宋体" w:hint="eastAsia"/>
          <w:sz w:val="24"/>
          <w:szCs w:val="24"/>
        </w:rPr>
        <w:t>，</w:t>
      </w:r>
      <w:r w:rsidR="00895EF5" w:rsidRPr="005E7D3B">
        <w:rPr>
          <w:rFonts w:ascii="宋体" w:hAnsi="宋体" w:hint="eastAsia"/>
          <w:sz w:val="24"/>
          <w:szCs w:val="24"/>
        </w:rPr>
        <w:t>主要</w:t>
      </w:r>
      <w:r w:rsidRPr="005E7D3B">
        <w:rPr>
          <w:rFonts w:ascii="宋体" w:hAnsi="宋体" w:hint="eastAsia"/>
          <w:sz w:val="24"/>
          <w:szCs w:val="24"/>
        </w:rPr>
        <w:t>计算</w:t>
      </w:r>
      <w:r w:rsidR="00B66CFF" w:rsidRPr="005E7D3B">
        <w:rPr>
          <w:rFonts w:ascii="宋体" w:hAnsi="宋体" w:hint="eastAsia"/>
          <w:sz w:val="24"/>
          <w:szCs w:val="24"/>
        </w:rPr>
        <w:t>节点处两类</w:t>
      </w:r>
      <w:r w:rsidR="00895EF5" w:rsidRPr="005E7D3B">
        <w:rPr>
          <w:rFonts w:ascii="宋体" w:hAnsi="宋体" w:hint="eastAsia"/>
          <w:sz w:val="24"/>
          <w:szCs w:val="24"/>
        </w:rPr>
        <w:t>直方图</w:t>
      </w:r>
      <w:r w:rsidR="00B66CFF" w:rsidRPr="005E7D3B">
        <w:rPr>
          <w:rFonts w:ascii="宋体" w:hAnsi="宋体" w:hint="eastAsia"/>
          <w:sz w:val="24"/>
          <w:szCs w:val="24"/>
        </w:rPr>
        <w:t>的分布情况</w:t>
      </w:r>
      <w:r w:rsidR="00E03722" w:rsidRPr="005E7D3B">
        <w:rPr>
          <w:rFonts w:ascii="宋体" w:hAnsi="宋体" w:hint="eastAsia"/>
          <w:sz w:val="24"/>
          <w:szCs w:val="24"/>
        </w:rPr>
        <w:t>，分别是</w:t>
      </w:r>
      <w:r w:rsidRPr="005E7D3B">
        <w:rPr>
          <w:rFonts w:ascii="宋体" w:hAnsi="宋体" w:hint="eastAsia"/>
          <w:sz w:val="24"/>
          <w:szCs w:val="24"/>
        </w:rPr>
        <w:t>节点的频率直方图和链接的同现直方图</w:t>
      </w:r>
      <w:r w:rsidR="00627336" w:rsidRPr="005E7D3B">
        <w:rPr>
          <w:rFonts w:ascii="宋体" w:hAnsi="宋体" w:hint="eastAsia"/>
          <w:sz w:val="24"/>
          <w:szCs w:val="24"/>
        </w:rPr>
        <w:t>。频率直方图代表节点处MPPCA</w:t>
      </w:r>
      <w:r w:rsidR="00D65B8C">
        <w:rPr>
          <w:rFonts w:ascii="宋体" w:hAnsi="宋体" w:hint="eastAsia"/>
          <w:sz w:val="24"/>
          <w:szCs w:val="24"/>
        </w:rPr>
        <w:t>中每个</w:t>
      </w:r>
      <w:r w:rsidR="00B92422">
        <w:rPr>
          <w:rFonts w:ascii="宋体" w:hAnsi="宋体" w:hint="eastAsia"/>
          <w:sz w:val="24"/>
          <w:szCs w:val="24"/>
        </w:rPr>
        <w:t>PPCA组件</w:t>
      </w:r>
      <w:r w:rsidR="00627336" w:rsidRPr="005E7D3B">
        <w:rPr>
          <w:rFonts w:ascii="宋体" w:hAnsi="宋体" w:hint="eastAsia"/>
          <w:sz w:val="24"/>
          <w:szCs w:val="24"/>
        </w:rPr>
        <w:t>被观察到的频率，</w:t>
      </w:r>
      <w:r w:rsidR="005F33D3" w:rsidRPr="005E7D3B">
        <w:rPr>
          <w:rFonts w:ascii="宋体" w:hAnsi="宋体" w:hint="eastAsia"/>
          <w:sz w:val="24"/>
          <w:szCs w:val="24"/>
        </w:rPr>
        <w:t>而</w:t>
      </w:r>
      <w:r w:rsidR="00627336" w:rsidRPr="005E7D3B">
        <w:rPr>
          <w:rFonts w:ascii="宋体" w:hAnsi="宋体" w:hint="eastAsia"/>
          <w:sz w:val="24"/>
          <w:szCs w:val="24"/>
        </w:rPr>
        <w:t>同现直方图代表相邻节点处两个PPCA组件同时被观察到的频率</w:t>
      </w:r>
      <w:r w:rsidR="00A954F3" w:rsidRPr="005E7D3B">
        <w:rPr>
          <w:rFonts w:ascii="宋体" w:hAnsi="宋体" w:hint="eastAsia"/>
          <w:sz w:val="24"/>
          <w:szCs w:val="24"/>
        </w:rPr>
        <w:t>。</w:t>
      </w:r>
      <w:r w:rsidR="00885E49" w:rsidRPr="005E7D3B">
        <w:rPr>
          <w:rFonts w:ascii="宋体" w:hAnsi="宋体" w:hint="eastAsia"/>
          <w:sz w:val="24"/>
          <w:szCs w:val="24"/>
        </w:rPr>
        <w:t>定义节点</w:t>
      </w:r>
      <w:proofErr w:type="spellStart"/>
      <w:r w:rsidR="00885E49" w:rsidRPr="005E7D3B">
        <w:rPr>
          <w:rFonts w:ascii="宋体" w:hAnsi="宋体" w:hint="eastAsia"/>
          <w:sz w:val="24"/>
          <w:szCs w:val="24"/>
        </w:rPr>
        <w:t>i</w:t>
      </w:r>
      <w:proofErr w:type="spellEnd"/>
      <w:r w:rsidR="00885E49" w:rsidRPr="005E7D3B">
        <w:rPr>
          <w:rFonts w:ascii="宋体" w:hAnsi="宋体" w:hint="eastAsia"/>
          <w:sz w:val="24"/>
          <w:szCs w:val="24"/>
        </w:rPr>
        <w:t>处的频率直方图</w:t>
      </w:r>
      <w:r w:rsidR="00163B9C" w:rsidRPr="005E7D3B">
        <w:rPr>
          <w:rFonts w:ascii="宋体" w:hAnsi="宋体" w:hint="eastAsia"/>
          <w:sz w:val="24"/>
          <w:szCs w:val="24"/>
        </w:rPr>
        <w:t>为</w:t>
      </w:r>
      <w:r w:rsidR="00D62392" w:rsidRPr="005E7D3B">
        <w:rPr>
          <w:rFonts w:ascii="宋体" w:hAnsi="宋体" w:hint="eastAsia"/>
          <w:sz w:val="24"/>
          <w:szCs w:val="24"/>
        </w:rPr>
        <w:t>H</w:t>
      </w:r>
      <w:r w:rsidR="00D62392" w:rsidRPr="005E7D3B">
        <w:rPr>
          <w:rFonts w:ascii="宋体" w:hAnsi="宋体"/>
          <w:sz w:val="24"/>
          <w:szCs w:val="24"/>
        </w:rPr>
        <w:softHyphen/>
      </w:r>
      <w:r w:rsidR="00D62392" w:rsidRPr="005E7D3B">
        <w:rPr>
          <w:rFonts w:ascii="宋体" w:hAnsi="宋体" w:hint="eastAsia"/>
          <w:sz w:val="24"/>
          <w:szCs w:val="24"/>
        </w:rPr>
        <w:t>i</w:t>
      </w:r>
      <w:r w:rsidR="00885E49" w:rsidRPr="005E7D3B">
        <w:rPr>
          <w:rFonts w:ascii="宋体" w:hAnsi="宋体" w:hint="eastAsia"/>
          <w:sz w:val="24"/>
          <w:szCs w:val="24"/>
        </w:rPr>
        <w:t>，节点</w:t>
      </w:r>
      <w:proofErr w:type="spellStart"/>
      <w:r w:rsidR="00885E49" w:rsidRPr="005E7D3B">
        <w:rPr>
          <w:rFonts w:ascii="宋体" w:hAnsi="宋体" w:hint="eastAsia"/>
          <w:sz w:val="24"/>
          <w:szCs w:val="24"/>
        </w:rPr>
        <w:t>i</w:t>
      </w:r>
      <w:proofErr w:type="spellEnd"/>
      <w:r w:rsidR="00885E49" w:rsidRPr="005E7D3B">
        <w:rPr>
          <w:rFonts w:ascii="宋体" w:hAnsi="宋体" w:hint="eastAsia"/>
          <w:sz w:val="24"/>
          <w:szCs w:val="24"/>
        </w:rPr>
        <w:t>和j处的同现直方图</w:t>
      </w:r>
      <w:r w:rsidR="00163B9C" w:rsidRPr="005E7D3B">
        <w:rPr>
          <w:rFonts w:ascii="宋体" w:hAnsi="宋体" w:hint="eastAsia"/>
          <w:sz w:val="24"/>
          <w:szCs w:val="24"/>
        </w:rPr>
        <w:t>为</w:t>
      </w:r>
      <w:proofErr w:type="spellStart"/>
      <w:r w:rsidR="00D62392" w:rsidRPr="005E7D3B">
        <w:rPr>
          <w:rFonts w:ascii="宋体" w:hAnsi="宋体" w:hint="eastAsia"/>
          <w:sz w:val="24"/>
          <w:szCs w:val="24"/>
        </w:rPr>
        <w:t>H</w:t>
      </w:r>
      <w:r w:rsidR="00D62392" w:rsidRPr="005E7D3B">
        <w:rPr>
          <w:rFonts w:ascii="宋体" w:hAnsi="宋体" w:hint="eastAsia"/>
          <w:sz w:val="24"/>
          <w:szCs w:val="24"/>
          <w:vertAlign w:val="subscript"/>
        </w:rPr>
        <w:t>i,j</w:t>
      </w:r>
      <w:proofErr w:type="spellEnd"/>
      <w:r w:rsidR="00885E49" w:rsidRPr="005E7D3B">
        <w:rPr>
          <w:rFonts w:ascii="宋体" w:hAnsi="宋体" w:hint="eastAsia"/>
          <w:sz w:val="24"/>
          <w:szCs w:val="24"/>
        </w:rPr>
        <w:t>，计算公式如下</w:t>
      </w:r>
      <w:r w:rsidRPr="005E7D3B">
        <w:rPr>
          <w:rFonts w:ascii="宋体" w:hAnsi="宋体" w:hint="eastAsia"/>
          <w:sz w:val="24"/>
          <w:szCs w:val="24"/>
        </w:rPr>
        <w:t>：</w:t>
      </w:r>
    </w:p>
    <w:p w:rsidR="00473629" w:rsidRPr="000C4515" w:rsidRDefault="00880BCA" w:rsidP="005E7D3B">
      <w:pPr>
        <w:pStyle w:val="11"/>
        <w:spacing w:line="288" w:lineRule="auto"/>
      </w:pPr>
      <w:r>
        <w:rPr>
          <w:rFonts w:hint="eastAsia"/>
        </w:rPr>
        <w:tab/>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l</m:t>
            </m:r>
          </m:e>
        </m:d>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k=1</m:t>
            </m:r>
          </m:sub>
          <m:sup>
            <m:r>
              <m:rPr>
                <m:sty m:val="p"/>
              </m:rPr>
              <w:rPr>
                <w:rFonts w:ascii="Cambria Math" w:hAnsi="Cambria Math"/>
              </w:rPr>
              <m:t>n</m:t>
            </m:r>
          </m:sup>
          <m:e>
            <m:r>
              <m:rPr>
                <m:sty m:val="p"/>
              </m:rPr>
              <w:rPr>
                <w:rFonts w:ascii="Cambria Math" w:hAnsi="Cambria Math"/>
              </w:rPr>
              <m:t>p</m:t>
            </m:r>
            <m:d>
              <m:dPr>
                <m:ctrlPr>
                  <w:rPr>
                    <w:rFonts w:ascii="Cambria Math" w:hAnsi="Cambria Math"/>
                  </w:rPr>
                </m:ctrlPr>
              </m:dPr>
              <m:e>
                <m:r>
                  <m:rPr>
                    <m:sty m:val="p"/>
                  </m:rPr>
                  <w:rPr>
                    <w:rFonts w:ascii="Cambria Math" w:hAnsi="Cambria Math"/>
                  </w:rPr>
                  <m:t>l</m:t>
                </m:r>
              </m:e>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i,k</m:t>
                    </m:r>
                  </m:sub>
                </m:sSub>
              </m:e>
            </m:d>
          </m:e>
        </m:nary>
      </m:oMath>
      <w:r>
        <w:rPr>
          <w:rFonts w:hint="eastAsia"/>
        </w:rPr>
        <w:tab/>
      </w:r>
      <w:r w:rsidR="00DF7877">
        <w:rPr>
          <w:rFonts w:hint="eastAsia"/>
        </w:rPr>
        <w:t>(2.2)</w:t>
      </w:r>
    </w:p>
    <w:p w:rsidR="00473629" w:rsidRPr="00D647DD" w:rsidRDefault="00880BCA" w:rsidP="005E7D3B">
      <w:pPr>
        <w:pStyle w:val="11"/>
        <w:spacing w:line="288" w:lineRule="auto"/>
      </w:pPr>
      <w:r>
        <w:rPr>
          <w:rFonts w:hint="eastAsia"/>
        </w:rPr>
        <w:tab/>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i,j</m:t>
            </m:r>
          </m:sub>
        </m:sSub>
        <m:d>
          <m:dPr>
            <m:ctrlPr>
              <w:rPr>
                <w:rFonts w:ascii="Cambria Math" w:hAnsi="Cambria Math"/>
              </w:rPr>
            </m:ctrlPr>
          </m:dPr>
          <m:e>
            <m:r>
              <m:rPr>
                <m:sty m:val="p"/>
              </m:rPr>
              <w:rPr>
                <w:rFonts w:ascii="Cambria Math" w:hAnsi="Cambria Math"/>
              </w:rPr>
              <m:t>l,m</m:t>
            </m:r>
          </m:e>
        </m:d>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k=1</m:t>
            </m:r>
          </m:sub>
          <m:sup>
            <m:r>
              <m:rPr>
                <m:sty m:val="p"/>
              </m:rPr>
              <w:rPr>
                <w:rFonts w:ascii="Cambria Math" w:hAnsi="Cambria Math"/>
              </w:rPr>
              <m:t>n</m:t>
            </m:r>
          </m:sup>
          <m:e>
            <m:r>
              <m:rPr>
                <m:sty m:val="p"/>
              </m:rPr>
              <w:rPr>
                <w:rFonts w:ascii="Cambria Math" w:hAnsi="Cambria Math"/>
              </w:rPr>
              <m:t>p</m:t>
            </m:r>
            <m:d>
              <m:dPr>
                <m:ctrlPr>
                  <w:rPr>
                    <w:rFonts w:ascii="Cambria Math" w:hAnsi="Cambria Math"/>
                  </w:rPr>
                </m:ctrlPr>
              </m:dPr>
              <m:e>
                <m:r>
                  <m:rPr>
                    <m:sty m:val="p"/>
                  </m:rPr>
                  <w:rPr>
                    <w:rFonts w:ascii="Cambria Math" w:hAnsi="Cambria Math"/>
                  </w:rPr>
                  <m:t>l</m:t>
                </m:r>
              </m:e>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i,k</m:t>
                    </m:r>
                  </m:sub>
                </m:sSub>
              </m:e>
            </m:d>
            <m:r>
              <m:rPr>
                <m:sty m:val="p"/>
              </m:rPr>
              <w:rPr>
                <w:rFonts w:ascii="Cambria Math" w:hAnsi="Cambria Math"/>
              </w:rPr>
              <m:t>p</m:t>
            </m:r>
            <m:d>
              <m:dPr>
                <m:ctrlPr>
                  <w:rPr>
                    <w:rFonts w:ascii="Cambria Math" w:hAnsi="Cambria Math"/>
                  </w:rPr>
                </m:ctrlPr>
              </m:dPr>
              <m:e>
                <m:r>
                  <m:rPr>
                    <m:sty m:val="p"/>
                  </m:rPr>
                  <w:rPr>
                    <w:rFonts w:ascii="Cambria Math" w:hAnsi="Cambria Math"/>
                  </w:rPr>
                  <m:t>m</m:t>
                </m:r>
              </m:e>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j,k</m:t>
                    </m:r>
                  </m:sub>
                </m:sSub>
              </m:e>
            </m:d>
          </m:e>
        </m:nary>
      </m:oMath>
      <w:r>
        <w:rPr>
          <w:rFonts w:hint="eastAsia"/>
        </w:rPr>
        <w:tab/>
        <w:t>(2.3)</w:t>
      </w:r>
    </w:p>
    <w:p w:rsidR="000C4515" w:rsidRPr="00F55103" w:rsidRDefault="000A522E" w:rsidP="00426898">
      <w:pPr>
        <w:spacing w:line="288" w:lineRule="auto"/>
        <w:ind w:firstLineChars="200" w:firstLine="480"/>
        <w:jc w:val="left"/>
        <w:rPr>
          <w:rFonts w:asciiTheme="minorEastAsia" w:eastAsiaTheme="minorEastAsia" w:hAnsiTheme="minorEastAsia"/>
          <w:sz w:val="24"/>
          <w:szCs w:val="24"/>
        </w:rPr>
      </w:pPr>
      <w:r>
        <w:rPr>
          <w:rFonts w:hint="eastAsia"/>
          <w:sz w:val="24"/>
          <w:szCs w:val="24"/>
        </w:rPr>
        <w:lastRenderedPageBreak/>
        <w:t>其中，</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d>
          <m:dPr>
            <m:ctrlPr>
              <w:rPr>
                <w:rFonts w:ascii="Cambria Math" w:hAnsi="Cambria Math"/>
                <w:sz w:val="24"/>
                <w:szCs w:val="24"/>
              </w:rPr>
            </m:ctrlPr>
          </m:dPr>
          <m:e>
            <m:r>
              <w:rPr>
                <w:rFonts w:ascii="Cambria Math" w:hAnsi="Cambria Math"/>
                <w:sz w:val="24"/>
                <w:szCs w:val="24"/>
              </w:rPr>
              <m:t>l</m:t>
            </m:r>
          </m:e>
        </m:d>
      </m:oMath>
      <w:r w:rsidR="00F55103">
        <w:rPr>
          <w:rFonts w:hint="eastAsia"/>
          <w:sz w:val="24"/>
          <w:szCs w:val="24"/>
        </w:rPr>
        <w:t xml:space="preserve"> </w:t>
      </w:r>
      <w:r w:rsidR="00645B9F">
        <w:rPr>
          <w:rFonts w:hint="eastAsia"/>
          <w:sz w:val="24"/>
          <w:szCs w:val="24"/>
        </w:rPr>
        <w:t>：</w:t>
      </w:r>
      <w:r w:rsidR="00764172">
        <w:rPr>
          <w:rFonts w:hint="eastAsia"/>
          <w:sz w:val="24"/>
          <w:szCs w:val="24"/>
        </w:rPr>
        <w:t>频率直方图</w:t>
      </w:r>
      <w:r w:rsidR="00F55103">
        <w:rPr>
          <w:rFonts w:hint="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oMath>
      <w:r w:rsidR="00F55103">
        <w:rPr>
          <w:rFonts w:hint="eastAsia"/>
          <w:sz w:val="24"/>
          <w:szCs w:val="24"/>
        </w:rPr>
        <w:t>的第</w:t>
      </w:r>
      <w:r w:rsidR="00F55103" w:rsidRPr="00F55103">
        <w:rPr>
          <w:rFonts w:hint="eastAsia"/>
          <w:i/>
          <w:sz w:val="24"/>
          <w:szCs w:val="24"/>
        </w:rPr>
        <w:t>l</w:t>
      </w:r>
      <w:proofErr w:type="gramStart"/>
      <w:r w:rsidR="00F55103">
        <w:rPr>
          <w:rFonts w:hint="eastAsia"/>
          <w:sz w:val="24"/>
          <w:szCs w:val="24"/>
        </w:rPr>
        <w:t>个</w:t>
      </w:r>
      <w:proofErr w:type="gramEnd"/>
      <w:r w:rsidR="00F55103">
        <w:rPr>
          <w:rFonts w:hint="eastAsia"/>
          <w:sz w:val="24"/>
          <w:szCs w:val="24"/>
        </w:rPr>
        <w:t>箱；</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i,j</m:t>
            </m:r>
          </m:sub>
        </m:sSub>
        <m:d>
          <m:dPr>
            <m:ctrlPr>
              <w:rPr>
                <w:rFonts w:ascii="Cambria Math" w:hAnsi="Cambria Math"/>
                <w:sz w:val="24"/>
                <w:szCs w:val="24"/>
              </w:rPr>
            </m:ctrlPr>
          </m:dPr>
          <m:e>
            <m:r>
              <w:rPr>
                <w:rFonts w:ascii="Cambria Math" w:hAnsi="Cambria Math"/>
                <w:sz w:val="24"/>
                <w:szCs w:val="24"/>
              </w:rPr>
              <m:t>l,m</m:t>
            </m:r>
          </m:e>
        </m:d>
      </m:oMath>
      <w:r w:rsidR="00D12332">
        <w:rPr>
          <w:rFonts w:hint="eastAsia"/>
          <w:sz w:val="24"/>
          <w:szCs w:val="24"/>
        </w:rPr>
        <w:t xml:space="preserve"> </w:t>
      </w:r>
      <w:r w:rsidR="00645B9F">
        <w:rPr>
          <w:rFonts w:hint="eastAsia"/>
          <w:sz w:val="24"/>
          <w:szCs w:val="24"/>
        </w:rPr>
        <w:t>：</w:t>
      </w:r>
      <w:r w:rsidR="00E150B1">
        <w:rPr>
          <w:rFonts w:hint="eastAsia"/>
          <w:sz w:val="24"/>
          <w:szCs w:val="24"/>
        </w:rPr>
        <w:t>同现直方图</w:t>
      </w:r>
      <w:r w:rsidR="00D12332">
        <w:rPr>
          <w:rFonts w:hint="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i,j</m:t>
            </m:r>
          </m:sub>
        </m:sSub>
      </m:oMath>
      <w:r w:rsidR="00D12332">
        <w:rPr>
          <w:rFonts w:hint="eastAsia"/>
          <w:sz w:val="24"/>
          <w:szCs w:val="24"/>
        </w:rPr>
        <w:t>的第（</w:t>
      </w:r>
      <w:r w:rsidR="00D12332" w:rsidRPr="00D12332">
        <w:rPr>
          <w:rFonts w:hint="eastAsia"/>
          <w:i/>
          <w:sz w:val="24"/>
          <w:szCs w:val="24"/>
        </w:rPr>
        <w:t>l</w:t>
      </w:r>
      <w:r w:rsidR="00D12332">
        <w:rPr>
          <w:rFonts w:hint="eastAsia"/>
          <w:sz w:val="24"/>
          <w:szCs w:val="24"/>
        </w:rPr>
        <w:t xml:space="preserve">, </w:t>
      </w:r>
      <w:r w:rsidR="00D12332" w:rsidRPr="00D12332">
        <w:rPr>
          <w:rFonts w:hint="eastAsia"/>
          <w:i/>
          <w:sz w:val="24"/>
          <w:szCs w:val="24"/>
        </w:rPr>
        <w:t>m</w:t>
      </w:r>
      <w:r w:rsidR="00D12332">
        <w:rPr>
          <w:rFonts w:hint="eastAsia"/>
          <w:sz w:val="24"/>
          <w:szCs w:val="24"/>
        </w:rPr>
        <w:t>）</w:t>
      </w:r>
      <w:proofErr w:type="gramStart"/>
      <w:r w:rsidR="00D12332">
        <w:rPr>
          <w:rFonts w:hint="eastAsia"/>
          <w:sz w:val="24"/>
          <w:szCs w:val="24"/>
        </w:rPr>
        <w:t>个</w:t>
      </w:r>
      <w:proofErr w:type="gramEnd"/>
      <w:r w:rsidR="00D12332">
        <w:rPr>
          <w:rFonts w:hint="eastAsia"/>
          <w:sz w:val="24"/>
          <w:szCs w:val="24"/>
        </w:rPr>
        <w:t>箱；</w:t>
      </w:r>
      <w:r w:rsidR="00645B9F">
        <w:rPr>
          <w:rFonts w:hint="eastAsia"/>
          <w:sz w:val="24"/>
          <w:szCs w:val="24"/>
        </w:rPr>
        <w:t>而</w:t>
      </w:r>
      <m:oMath>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l</m:t>
            </m:r>
          </m:e>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i,k</m:t>
                </m:r>
              </m:sub>
            </m:sSub>
          </m:e>
        </m:d>
      </m:oMath>
      <w:r w:rsidR="00961326">
        <w:rPr>
          <w:rFonts w:hint="eastAsia"/>
          <w:sz w:val="24"/>
          <w:szCs w:val="24"/>
        </w:rPr>
        <w:t>和</w:t>
      </w:r>
      <m:oMath>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m</m:t>
            </m:r>
          </m:e>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j,k</m:t>
                </m:r>
              </m:sub>
            </m:sSub>
          </m:e>
        </m:d>
      </m:oMath>
      <w:r w:rsidR="00642018">
        <w:rPr>
          <w:rFonts w:hint="eastAsia"/>
          <w:sz w:val="24"/>
          <w:szCs w:val="24"/>
        </w:rPr>
        <w:t>分别</w:t>
      </w:r>
      <w:r w:rsidR="00961326">
        <w:rPr>
          <w:rFonts w:hint="eastAsia"/>
          <w:sz w:val="24"/>
          <w:szCs w:val="24"/>
        </w:rPr>
        <w:t>是</w:t>
      </w:r>
      <w:r w:rsidR="00852089">
        <w:rPr>
          <w:rFonts w:hint="eastAsia"/>
          <w:sz w:val="24"/>
          <w:szCs w:val="24"/>
        </w:rPr>
        <w:t>基于</w:t>
      </w:r>
      <w:r w:rsidR="004B4AC0">
        <w:rPr>
          <w:rFonts w:hint="eastAsia"/>
          <w:sz w:val="24"/>
          <w:szCs w:val="24"/>
        </w:rPr>
        <w:t>描述符</w:t>
      </w:r>
      <w:proofErr w:type="spellStart"/>
      <w:r w:rsidR="00852089">
        <w:rPr>
          <w:rFonts w:hint="eastAsia"/>
          <w:sz w:val="24"/>
          <w:szCs w:val="24"/>
        </w:rPr>
        <w:t>t</w:t>
      </w:r>
      <w:r w:rsidR="00852089">
        <w:rPr>
          <w:rFonts w:hint="eastAsia"/>
          <w:sz w:val="24"/>
          <w:szCs w:val="24"/>
          <w:vertAlign w:val="subscript"/>
        </w:rPr>
        <w:t>i,k</w:t>
      </w:r>
      <w:proofErr w:type="spellEnd"/>
      <w:r w:rsidR="00852089">
        <w:rPr>
          <w:rFonts w:hint="eastAsia"/>
          <w:sz w:val="24"/>
          <w:szCs w:val="24"/>
        </w:rPr>
        <w:t>和</w:t>
      </w:r>
      <w:proofErr w:type="spellStart"/>
      <w:r w:rsidR="00852089">
        <w:rPr>
          <w:rFonts w:hint="eastAsia"/>
          <w:sz w:val="24"/>
          <w:szCs w:val="24"/>
        </w:rPr>
        <w:t>t</w:t>
      </w:r>
      <w:r w:rsidR="00852089">
        <w:rPr>
          <w:rFonts w:hint="eastAsia"/>
          <w:sz w:val="24"/>
          <w:szCs w:val="24"/>
          <w:vertAlign w:val="subscript"/>
        </w:rPr>
        <w:t>j,k</w:t>
      </w:r>
      <w:proofErr w:type="spellEnd"/>
      <w:r w:rsidR="00852089">
        <w:rPr>
          <w:rFonts w:hint="eastAsia"/>
          <w:sz w:val="24"/>
          <w:szCs w:val="24"/>
        </w:rPr>
        <w:t>在第</w:t>
      </w:r>
      <w:r w:rsidR="00852089">
        <w:rPr>
          <w:rFonts w:hint="eastAsia"/>
          <w:sz w:val="24"/>
          <w:szCs w:val="24"/>
        </w:rPr>
        <w:t>k</w:t>
      </w:r>
      <w:r w:rsidR="00852089">
        <w:rPr>
          <w:rFonts w:hint="eastAsia"/>
          <w:sz w:val="24"/>
          <w:szCs w:val="24"/>
        </w:rPr>
        <w:t>帧节点</w:t>
      </w:r>
      <w:proofErr w:type="spellStart"/>
      <w:r w:rsidR="00852089">
        <w:rPr>
          <w:rFonts w:hint="eastAsia"/>
          <w:sz w:val="24"/>
          <w:szCs w:val="24"/>
        </w:rPr>
        <w:t>i</w:t>
      </w:r>
      <w:proofErr w:type="spellEnd"/>
      <w:r w:rsidR="00852089">
        <w:rPr>
          <w:rFonts w:hint="eastAsia"/>
          <w:sz w:val="24"/>
          <w:szCs w:val="24"/>
        </w:rPr>
        <w:t>和</w:t>
      </w:r>
      <w:r w:rsidR="00852089">
        <w:rPr>
          <w:rFonts w:hint="eastAsia"/>
          <w:sz w:val="24"/>
          <w:szCs w:val="24"/>
        </w:rPr>
        <w:t>j</w:t>
      </w:r>
      <w:r w:rsidR="00852089">
        <w:rPr>
          <w:rFonts w:hint="eastAsia"/>
          <w:sz w:val="24"/>
          <w:szCs w:val="24"/>
        </w:rPr>
        <w:t>处的</w:t>
      </w:r>
      <w:r w:rsidR="004B4AC0">
        <w:rPr>
          <w:rFonts w:hint="eastAsia"/>
          <w:sz w:val="24"/>
          <w:szCs w:val="24"/>
        </w:rPr>
        <w:t>后验概率，定义如下：</w:t>
      </w:r>
    </w:p>
    <w:p w:rsidR="000A522E" w:rsidRDefault="00F83735" w:rsidP="00F83735">
      <w:pPr>
        <w:pStyle w:val="11"/>
      </w:pPr>
      <w:r>
        <w:rPr>
          <w:rFonts w:asciiTheme="minorEastAsia" w:eastAsiaTheme="minorEastAsia" w:hAnsiTheme="minorEastAsia" w:hint="eastAsia"/>
          <w:iCs/>
        </w:rPr>
        <w:tab/>
      </w:r>
      <m:oMath>
        <m:r>
          <w:rPr>
            <w:rFonts w:ascii="Cambria Math" w:hAnsi="Cambria Math"/>
          </w:rPr>
          <m:t>p</m:t>
        </m:r>
        <m:d>
          <m:dPr>
            <m:ctrlPr>
              <w:rPr>
                <w:rFonts w:ascii="Cambria Math" w:hAnsi="Cambria Math"/>
              </w:rPr>
            </m:ctrlPr>
          </m:dPr>
          <m:e>
            <m:r>
              <w:rPr>
                <w:rFonts w:ascii="Cambria Math" w:hAnsi="Cambria Math"/>
              </w:rPr>
              <m:t>l</m:t>
            </m:r>
          </m:e>
          <m:e>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rPr>
                  <m:t>,</m:t>
                </m:r>
                <m:r>
                  <w:rPr>
                    <w:rFonts w:ascii="Cambria Math" w:hAnsi="Cambria Math"/>
                  </w:rPr>
                  <m:t>k</m:t>
                </m:r>
              </m:sub>
            </m:sSub>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π</m:t>
                </m:r>
              </m:e>
              <m:sub>
                <m:r>
                  <w:rPr>
                    <w:rFonts w:ascii="Cambria Math" w:hAnsi="Cambria Math"/>
                  </w:rPr>
                  <m:t>l</m:t>
                </m:r>
              </m:sub>
            </m:sSub>
            <m:sSub>
              <m:sSubPr>
                <m:ctrlPr>
                  <w:rPr>
                    <w:rFonts w:ascii="Cambria Math" w:hAnsi="Cambria Math"/>
                  </w:rPr>
                </m:ctrlPr>
              </m:sSubPr>
              <m:e>
                <m:r>
                  <w:rPr>
                    <w:rFonts w:ascii="Cambria Math" w:hAnsi="Cambria Math"/>
                  </w:rPr>
                  <m:t>p</m:t>
                </m:r>
              </m:e>
              <m:sub>
                <m:r>
                  <w:rPr>
                    <w:rFonts w:ascii="Cambria Math" w:hAnsi="Cambria Math"/>
                  </w:rPr>
                  <m:t>l</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rPr>
                      <m:t>,</m:t>
                    </m:r>
                    <m:r>
                      <w:rPr>
                        <w:rFonts w:ascii="Cambria Math" w:hAnsi="Cambria Math"/>
                      </w:rPr>
                      <m:t>k</m:t>
                    </m:r>
                  </m:sub>
                </m:sSub>
              </m:e>
              <m:e>
                <m:sSub>
                  <m:sSubPr>
                    <m:ctrlPr>
                      <w:rPr>
                        <w:rFonts w:ascii="Cambria Math" w:hAnsi="Cambria Math"/>
                      </w:rPr>
                    </m:ctrlPr>
                  </m:sSubPr>
                  <m:e>
                    <m:r>
                      <w:rPr>
                        <w:rFonts w:ascii="Cambria Math" w:hAnsi="Cambria Math"/>
                      </w:rPr>
                      <m:t>C</m:t>
                    </m:r>
                  </m:e>
                  <m:sub>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l</m:t>
                    </m:r>
                  </m:sub>
                </m:sSub>
              </m:e>
            </m:d>
          </m:num>
          <m:den>
            <m:nary>
              <m:naryPr>
                <m:chr m:val="∑"/>
                <m:limLoc m:val="subSup"/>
                <m:supHide m:val="1"/>
                <m:ctrlPr>
                  <w:rPr>
                    <w:rFonts w:ascii="Cambria Math" w:hAnsi="Cambria Math"/>
                  </w:rPr>
                </m:ctrlPr>
              </m:naryPr>
              <m:sub>
                <m:r>
                  <w:rPr>
                    <w:rFonts w:ascii="Cambria Math" w:hAnsi="Cambria Math"/>
                  </w:rPr>
                  <m:t>n</m:t>
                </m:r>
              </m:sub>
              <m:sup/>
              <m:e>
                <m:sSub>
                  <m:sSubPr>
                    <m:ctrlPr>
                      <w:rPr>
                        <w:rFonts w:ascii="Cambria Math" w:hAnsi="Cambria Math"/>
                      </w:rPr>
                    </m:ctrlPr>
                  </m:sSubPr>
                  <m:e>
                    <m:r>
                      <w:rPr>
                        <w:rFonts w:ascii="Cambria Math" w:hAnsi="Cambria Math"/>
                      </w:rPr>
                      <m:t>π</m:t>
                    </m:r>
                  </m:e>
                  <m:sub>
                    <m:r>
                      <w:rPr>
                        <w:rFonts w:ascii="Cambria Math" w:hAnsi="Cambria Math"/>
                      </w:rPr>
                      <m:t>n</m:t>
                    </m:r>
                  </m:sub>
                </m:sSub>
                <m:sSub>
                  <m:sSubPr>
                    <m:ctrlPr>
                      <w:rPr>
                        <w:rFonts w:ascii="Cambria Math" w:hAnsi="Cambria Math"/>
                      </w:rPr>
                    </m:ctrlPr>
                  </m:sSubPr>
                  <m:e>
                    <m:r>
                      <w:rPr>
                        <w:rFonts w:ascii="Cambria Math" w:hAnsi="Cambria Math"/>
                      </w:rPr>
                      <m:t>p</m:t>
                    </m:r>
                  </m:e>
                  <m:sub>
                    <m:r>
                      <w:rPr>
                        <w:rFonts w:ascii="Cambria Math" w:hAnsi="Cambria Math"/>
                      </w:rPr>
                      <m:t>n</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rPr>
                          <m:t>,</m:t>
                        </m:r>
                        <m:r>
                          <w:rPr>
                            <w:rFonts w:ascii="Cambria Math" w:hAnsi="Cambria Math"/>
                          </w:rPr>
                          <m:t>k</m:t>
                        </m:r>
                      </m:sub>
                    </m:sSub>
                  </m:e>
                  <m:e>
                    <m:sSub>
                      <m:sSubPr>
                        <m:ctrlPr>
                          <w:rPr>
                            <w:rFonts w:ascii="Cambria Math" w:hAnsi="Cambria Math"/>
                          </w:rPr>
                        </m:ctrlPr>
                      </m:sSubPr>
                      <m:e>
                        <m:r>
                          <w:rPr>
                            <w:rFonts w:ascii="Cambria Math" w:hAnsi="Cambria Math"/>
                          </w:rPr>
                          <m:t>C</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m:t>
                        </m:r>
                      </m:sub>
                    </m:sSub>
                  </m:e>
                </m:d>
              </m:e>
            </m:nary>
          </m:den>
        </m:f>
      </m:oMath>
      <w:r>
        <w:rPr>
          <w:rFonts w:asciiTheme="minorEastAsia" w:eastAsiaTheme="minorEastAsia" w:hAnsiTheme="minorEastAsia" w:hint="eastAsia"/>
        </w:rPr>
        <w:tab/>
      </w:r>
      <w:r w:rsidR="00EC4A65">
        <w:rPr>
          <w:rFonts w:hint="eastAsia"/>
        </w:rPr>
        <w:t>(2.4)</w:t>
      </w:r>
    </w:p>
    <w:p w:rsidR="00A96EA2" w:rsidRPr="007E371B" w:rsidRDefault="00F83735" w:rsidP="00F83735">
      <w:pPr>
        <w:pStyle w:val="11"/>
      </w:pPr>
      <w:r>
        <w:rPr>
          <w:rFonts w:hint="eastAsia"/>
          <w:iCs/>
        </w:rPr>
        <w:tab/>
      </w:r>
      <m:oMath>
        <m:r>
          <w:rPr>
            <w:rFonts w:ascii="Cambria Math" w:hAnsi="Cambria Math"/>
          </w:rPr>
          <m:t>p</m:t>
        </m:r>
        <m:d>
          <m:dPr>
            <m:ctrlPr>
              <w:rPr>
                <w:rFonts w:ascii="Cambria Math" w:hAnsi="Cambria Math"/>
              </w:rPr>
            </m:ctrlPr>
          </m:dPr>
          <m:e>
            <m:r>
              <w:rPr>
                <w:rFonts w:ascii="Cambria Math" w:hAnsi="Cambria Math"/>
              </w:rPr>
              <m:t>m</m:t>
            </m:r>
          </m:e>
          <m:e>
            <m:sSub>
              <m:sSubPr>
                <m:ctrlPr>
                  <w:rPr>
                    <w:rFonts w:ascii="Cambria Math" w:hAnsi="Cambria Math"/>
                  </w:rPr>
                </m:ctrlPr>
              </m:sSubPr>
              <m:e>
                <m:r>
                  <w:rPr>
                    <w:rFonts w:ascii="Cambria Math" w:hAnsi="Cambria Math"/>
                  </w:rPr>
                  <m:t>t</m:t>
                </m:r>
              </m:e>
              <m:sub>
                <m:r>
                  <w:rPr>
                    <w:rFonts w:ascii="Cambria Math" w:hAnsi="Cambria Math"/>
                  </w:rPr>
                  <m:t>j</m:t>
                </m:r>
                <m:r>
                  <m:rPr>
                    <m:sty m:val="p"/>
                  </m:rPr>
                  <w:rPr>
                    <w:rFonts w:ascii="Cambria Math" w:hAnsi="Cambria Math"/>
                  </w:rPr>
                  <m:t>,</m:t>
                </m:r>
                <m:r>
                  <w:rPr>
                    <w:rFonts w:ascii="Cambria Math" w:hAnsi="Cambria Math"/>
                  </w:rPr>
                  <m:t>k</m:t>
                </m:r>
              </m:sub>
            </m:sSub>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π</m:t>
                </m:r>
              </m:e>
              <m:sub>
                <m:r>
                  <w:rPr>
                    <w:rFonts w:ascii="Cambria Math" w:hAnsi="Cambria Math"/>
                  </w:rPr>
                  <m:t>m</m:t>
                </m:r>
              </m:sub>
            </m:sSub>
            <m:sSub>
              <m:sSubPr>
                <m:ctrlPr>
                  <w:rPr>
                    <w:rFonts w:ascii="Cambria Math" w:hAnsi="Cambria Math"/>
                  </w:rPr>
                </m:ctrlPr>
              </m:sSubPr>
              <m:e>
                <m:r>
                  <w:rPr>
                    <w:rFonts w:ascii="Cambria Math" w:hAnsi="Cambria Math"/>
                  </w:rPr>
                  <m:t>p</m:t>
                </m:r>
              </m:e>
              <m:sub>
                <m:r>
                  <w:rPr>
                    <w:rFonts w:ascii="Cambria Math" w:hAnsi="Cambria Math"/>
                  </w:rPr>
                  <m:t>m</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j</m:t>
                    </m:r>
                    <m:r>
                      <m:rPr>
                        <m:sty m:val="p"/>
                      </m:rPr>
                      <w:rPr>
                        <w:rFonts w:ascii="Cambria Math" w:hAnsi="Cambria Math"/>
                      </w:rPr>
                      <m:t>,</m:t>
                    </m:r>
                    <m:r>
                      <w:rPr>
                        <w:rFonts w:ascii="Cambria Math" w:hAnsi="Cambria Math"/>
                      </w:rPr>
                      <m:t>k</m:t>
                    </m:r>
                  </m:sub>
                </m:sSub>
              </m:e>
              <m:e>
                <m:sSub>
                  <m:sSubPr>
                    <m:ctrlPr>
                      <w:rPr>
                        <w:rFonts w:ascii="Cambria Math" w:hAnsi="Cambria Math"/>
                      </w:rPr>
                    </m:ctrlPr>
                  </m:sSubPr>
                  <m:e>
                    <m:r>
                      <w:rPr>
                        <w:rFonts w:ascii="Cambria Math" w:hAnsi="Cambria Math"/>
                      </w:rPr>
                      <m:t>C</m:t>
                    </m:r>
                  </m:e>
                  <m:sub>
                    <m:r>
                      <w:rPr>
                        <w:rFonts w:ascii="Cambria Math" w:hAnsi="Cambria Math"/>
                      </w:rPr>
                      <m:t>m</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m</m:t>
                    </m:r>
                  </m:sub>
                </m:sSub>
              </m:e>
            </m:d>
          </m:num>
          <m:den>
            <m:nary>
              <m:naryPr>
                <m:chr m:val="∑"/>
                <m:limLoc m:val="subSup"/>
                <m:supHide m:val="1"/>
                <m:ctrlPr>
                  <w:rPr>
                    <w:rFonts w:ascii="Cambria Math" w:hAnsi="Cambria Math"/>
                  </w:rPr>
                </m:ctrlPr>
              </m:naryPr>
              <m:sub>
                <m:r>
                  <w:rPr>
                    <w:rFonts w:ascii="Cambria Math" w:hAnsi="Cambria Math"/>
                  </w:rPr>
                  <m:t>n</m:t>
                </m:r>
              </m:sub>
              <m:sup/>
              <m:e>
                <m:sSub>
                  <m:sSubPr>
                    <m:ctrlPr>
                      <w:rPr>
                        <w:rFonts w:ascii="Cambria Math" w:hAnsi="Cambria Math"/>
                      </w:rPr>
                    </m:ctrlPr>
                  </m:sSubPr>
                  <m:e>
                    <m:r>
                      <w:rPr>
                        <w:rFonts w:ascii="Cambria Math" w:hAnsi="Cambria Math"/>
                      </w:rPr>
                      <m:t>π</m:t>
                    </m:r>
                  </m:e>
                  <m:sub>
                    <m:r>
                      <w:rPr>
                        <w:rFonts w:ascii="Cambria Math" w:hAnsi="Cambria Math"/>
                      </w:rPr>
                      <m:t>n</m:t>
                    </m:r>
                  </m:sub>
                </m:sSub>
                <m:sSub>
                  <m:sSubPr>
                    <m:ctrlPr>
                      <w:rPr>
                        <w:rFonts w:ascii="Cambria Math" w:hAnsi="Cambria Math"/>
                      </w:rPr>
                    </m:ctrlPr>
                  </m:sSubPr>
                  <m:e>
                    <m:r>
                      <w:rPr>
                        <w:rFonts w:ascii="Cambria Math" w:hAnsi="Cambria Math"/>
                      </w:rPr>
                      <m:t>p</m:t>
                    </m:r>
                  </m:e>
                  <m:sub>
                    <m:r>
                      <w:rPr>
                        <w:rFonts w:ascii="Cambria Math" w:hAnsi="Cambria Math"/>
                      </w:rPr>
                      <m:t>n</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j</m:t>
                        </m:r>
                        <m:r>
                          <m:rPr>
                            <m:sty m:val="p"/>
                          </m:rPr>
                          <w:rPr>
                            <w:rFonts w:ascii="Cambria Math" w:hAnsi="Cambria Math"/>
                          </w:rPr>
                          <m:t>,</m:t>
                        </m:r>
                        <m:r>
                          <w:rPr>
                            <w:rFonts w:ascii="Cambria Math" w:hAnsi="Cambria Math"/>
                          </w:rPr>
                          <m:t>k</m:t>
                        </m:r>
                      </m:sub>
                    </m:sSub>
                  </m:e>
                  <m:e>
                    <m:sSub>
                      <m:sSubPr>
                        <m:ctrlPr>
                          <w:rPr>
                            <w:rFonts w:ascii="Cambria Math" w:hAnsi="Cambria Math"/>
                          </w:rPr>
                        </m:ctrlPr>
                      </m:sSubPr>
                      <m:e>
                        <m:r>
                          <w:rPr>
                            <w:rFonts w:ascii="Cambria Math" w:hAnsi="Cambria Math"/>
                          </w:rPr>
                          <m:t>C</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m:t>
                        </m:r>
                      </m:sub>
                    </m:sSub>
                  </m:e>
                </m:d>
              </m:e>
            </m:nary>
          </m:den>
        </m:f>
      </m:oMath>
      <w:r>
        <w:rPr>
          <w:rFonts w:hint="eastAsia"/>
        </w:rPr>
        <w:tab/>
      </w:r>
      <w:r w:rsidR="00EC4A65">
        <w:rPr>
          <w:rFonts w:hint="eastAsia"/>
        </w:rPr>
        <w:t>(2.5)</w:t>
      </w:r>
    </w:p>
    <w:p w:rsidR="00346930" w:rsidRDefault="00346930" w:rsidP="00426898">
      <w:pPr>
        <w:spacing w:line="288" w:lineRule="auto"/>
        <w:ind w:firstLineChars="200" w:firstLine="480"/>
        <w:jc w:val="left"/>
        <w:rPr>
          <w:sz w:val="24"/>
          <w:szCs w:val="24"/>
        </w:rPr>
      </w:pPr>
      <w:r>
        <w:rPr>
          <w:rFonts w:hint="eastAsia"/>
          <w:sz w:val="24"/>
          <w:szCs w:val="24"/>
        </w:rPr>
        <w:t>因此</w:t>
      </w:r>
      <w:r w:rsidR="0058773B">
        <w:rPr>
          <w:rFonts w:hint="eastAsia"/>
          <w:sz w:val="24"/>
          <w:szCs w:val="24"/>
        </w:rPr>
        <w:t>，</w:t>
      </w:r>
      <m:oMath>
        <m:sSub>
          <m:sSubPr>
            <m:ctrlPr>
              <w:rPr>
                <w:rFonts w:ascii="Cambria Math" w:hAnsi="Cambria Math"/>
                <w:sz w:val="24"/>
                <w:szCs w:val="24"/>
              </w:rPr>
            </m:ctrlPr>
          </m:sSubPr>
          <m:e>
            <m:r>
              <m:rPr>
                <m:sty m:val="p"/>
              </m:rPr>
              <w:rPr>
                <w:rFonts w:ascii="Cambria Math" w:hAnsi="Cambria Math"/>
                <w:sz w:val="24"/>
                <w:szCs w:val="24"/>
              </w:rPr>
              <m:t>H</m:t>
            </m:r>
          </m:e>
          <m:sub>
            <m:r>
              <m:rPr>
                <m:sty m:val="p"/>
              </m:rPr>
              <w:rPr>
                <w:rFonts w:ascii="Cambria Math" w:hAnsi="Cambria Math"/>
                <w:sz w:val="24"/>
                <w:szCs w:val="24"/>
              </w:rPr>
              <m:t>i</m:t>
            </m:r>
          </m:sub>
        </m:sSub>
        <m:d>
          <m:dPr>
            <m:ctrlPr>
              <w:rPr>
                <w:rFonts w:ascii="Cambria Math" w:hAnsi="Cambria Math"/>
                <w:sz w:val="24"/>
                <w:szCs w:val="24"/>
              </w:rPr>
            </m:ctrlPr>
          </m:dPr>
          <m:e>
            <m:r>
              <m:rPr>
                <m:sty m:val="p"/>
              </m:rPr>
              <w:rPr>
                <w:rFonts w:ascii="Cambria Math" w:hAnsi="Cambria Math"/>
                <w:sz w:val="24"/>
                <w:szCs w:val="24"/>
              </w:rPr>
              <m:t>l</m:t>
            </m:r>
          </m:e>
        </m:d>
      </m:oMath>
      <w:r>
        <w:rPr>
          <w:rFonts w:hint="eastAsia"/>
          <w:sz w:val="24"/>
          <w:szCs w:val="24"/>
        </w:rPr>
        <w:t>累计在节点</w:t>
      </w:r>
      <w:proofErr w:type="spellStart"/>
      <w:r>
        <w:rPr>
          <w:rFonts w:hint="eastAsia"/>
          <w:sz w:val="24"/>
          <w:szCs w:val="24"/>
        </w:rPr>
        <w:t>i</w:t>
      </w:r>
      <w:proofErr w:type="spellEnd"/>
      <w:r>
        <w:rPr>
          <w:rFonts w:hint="eastAsia"/>
          <w:sz w:val="24"/>
          <w:szCs w:val="24"/>
        </w:rPr>
        <w:t>处观察到的所有活动描述符</w:t>
      </w:r>
      <w:r w:rsidR="009D1BC8">
        <w:rPr>
          <w:rFonts w:hint="eastAsia"/>
          <w:sz w:val="24"/>
          <w:szCs w:val="24"/>
        </w:rPr>
        <w:t>为</w:t>
      </w:r>
      <w:r w:rsidR="00DF7088">
        <w:rPr>
          <w:rFonts w:hint="eastAsia"/>
          <w:sz w:val="24"/>
          <w:szCs w:val="24"/>
        </w:rPr>
        <w:t>PPCA</w:t>
      </w:r>
      <w:r w:rsidR="009D1BC8">
        <w:rPr>
          <w:rFonts w:hint="eastAsia"/>
          <w:sz w:val="24"/>
          <w:szCs w:val="24"/>
        </w:rPr>
        <w:t>组件</w:t>
      </w:r>
      <w:r w:rsidR="009D1BC8" w:rsidRPr="00426898">
        <w:rPr>
          <w:rFonts w:hint="eastAsia"/>
          <w:sz w:val="24"/>
          <w:szCs w:val="24"/>
        </w:rPr>
        <w:t>l</w:t>
      </w:r>
      <w:r w:rsidR="00E728CA" w:rsidRPr="000F021C">
        <w:rPr>
          <w:rFonts w:hint="eastAsia"/>
          <w:sz w:val="24"/>
          <w:szCs w:val="24"/>
        </w:rPr>
        <w:t>的</w:t>
      </w:r>
      <w:r>
        <w:rPr>
          <w:rFonts w:hint="eastAsia"/>
          <w:sz w:val="24"/>
          <w:szCs w:val="24"/>
        </w:rPr>
        <w:t>后验概率</w:t>
      </w:r>
      <w:r w:rsidR="00975D6C">
        <w:rPr>
          <w:rFonts w:hint="eastAsia"/>
          <w:sz w:val="24"/>
          <w:szCs w:val="24"/>
        </w:rPr>
        <w:t>，表达了发生在视频中相应区域低层运动类型的可能性。</w:t>
      </w:r>
      <w:r w:rsidR="009D1BC8">
        <w:rPr>
          <w:rFonts w:hint="eastAsia"/>
          <w:sz w:val="24"/>
          <w:szCs w:val="24"/>
        </w:rPr>
        <w:t>相似的，</w:t>
      </w:r>
      <m:oMath>
        <m:sSub>
          <m:sSubPr>
            <m:ctrlPr>
              <w:rPr>
                <w:rFonts w:ascii="Cambria Math" w:hAnsi="Cambria Math"/>
                <w:sz w:val="24"/>
                <w:szCs w:val="24"/>
              </w:rPr>
            </m:ctrlPr>
          </m:sSubPr>
          <m:e>
            <m:r>
              <m:rPr>
                <m:sty m:val="p"/>
              </m:rPr>
              <w:rPr>
                <w:rFonts w:ascii="Cambria Math" w:hAnsi="Cambria Math"/>
                <w:sz w:val="24"/>
                <w:szCs w:val="24"/>
              </w:rPr>
              <m:t>H</m:t>
            </m:r>
          </m:e>
          <m:sub>
            <m:r>
              <m:rPr>
                <m:sty m:val="p"/>
              </m:rPr>
              <w:rPr>
                <w:rFonts w:ascii="Cambria Math" w:hAnsi="Cambria Math"/>
                <w:sz w:val="24"/>
                <w:szCs w:val="24"/>
              </w:rPr>
              <m:t>i,j</m:t>
            </m:r>
          </m:sub>
        </m:sSub>
        <m:d>
          <m:dPr>
            <m:ctrlPr>
              <w:rPr>
                <w:rFonts w:ascii="Cambria Math" w:hAnsi="Cambria Math"/>
                <w:sz w:val="24"/>
                <w:szCs w:val="24"/>
              </w:rPr>
            </m:ctrlPr>
          </m:dPr>
          <m:e>
            <m:r>
              <m:rPr>
                <m:sty m:val="p"/>
              </m:rPr>
              <w:rPr>
                <w:rFonts w:ascii="Cambria Math" w:hAnsi="Cambria Math"/>
                <w:sz w:val="24"/>
                <w:szCs w:val="24"/>
              </w:rPr>
              <m:t>l,m</m:t>
            </m:r>
          </m:e>
        </m:d>
      </m:oMath>
      <w:r w:rsidR="009D1BC8">
        <w:rPr>
          <w:rFonts w:hint="eastAsia"/>
          <w:sz w:val="24"/>
          <w:szCs w:val="24"/>
        </w:rPr>
        <w:t>表示在节点</w:t>
      </w:r>
      <w:proofErr w:type="spellStart"/>
      <w:r w:rsidR="009D1BC8">
        <w:rPr>
          <w:rFonts w:hint="eastAsia"/>
          <w:sz w:val="24"/>
          <w:szCs w:val="24"/>
        </w:rPr>
        <w:t>i</w:t>
      </w:r>
      <w:proofErr w:type="spellEnd"/>
      <w:r w:rsidR="009D1BC8">
        <w:rPr>
          <w:rFonts w:hint="eastAsia"/>
          <w:sz w:val="24"/>
          <w:szCs w:val="24"/>
        </w:rPr>
        <w:t>和</w:t>
      </w:r>
      <w:r w:rsidR="009D1BC8">
        <w:rPr>
          <w:rFonts w:hint="eastAsia"/>
          <w:sz w:val="24"/>
          <w:szCs w:val="24"/>
        </w:rPr>
        <w:t>j</w:t>
      </w:r>
      <w:r w:rsidR="009D1BC8">
        <w:rPr>
          <w:rFonts w:hint="eastAsia"/>
          <w:sz w:val="24"/>
          <w:szCs w:val="24"/>
        </w:rPr>
        <w:t>处</w:t>
      </w:r>
      <w:r w:rsidR="00DF7088">
        <w:rPr>
          <w:rFonts w:hint="eastAsia"/>
          <w:sz w:val="24"/>
          <w:szCs w:val="24"/>
        </w:rPr>
        <w:t>PPCA</w:t>
      </w:r>
      <w:r w:rsidR="009D1BC8">
        <w:rPr>
          <w:rFonts w:hint="eastAsia"/>
          <w:sz w:val="24"/>
          <w:szCs w:val="24"/>
        </w:rPr>
        <w:t>组件</w:t>
      </w:r>
      <w:r w:rsidR="00830449">
        <w:rPr>
          <w:rFonts w:hint="eastAsia"/>
          <w:sz w:val="24"/>
          <w:szCs w:val="24"/>
        </w:rPr>
        <w:t>为</w:t>
      </w:r>
      <w:r w:rsidR="00830449">
        <w:rPr>
          <w:rFonts w:hint="eastAsia"/>
          <w:sz w:val="24"/>
          <w:szCs w:val="24"/>
        </w:rPr>
        <w:t>l</w:t>
      </w:r>
      <w:r w:rsidR="00830449">
        <w:rPr>
          <w:rFonts w:hint="eastAsia"/>
          <w:sz w:val="24"/>
          <w:szCs w:val="24"/>
        </w:rPr>
        <w:t>和</w:t>
      </w:r>
      <w:r w:rsidR="00830449">
        <w:rPr>
          <w:rFonts w:hint="eastAsia"/>
          <w:sz w:val="24"/>
          <w:szCs w:val="24"/>
        </w:rPr>
        <w:t>m</w:t>
      </w:r>
      <w:r w:rsidR="00830449">
        <w:rPr>
          <w:rFonts w:hint="eastAsia"/>
          <w:sz w:val="24"/>
          <w:szCs w:val="24"/>
        </w:rPr>
        <w:t>的可能行，进一步说明相邻区域的</w:t>
      </w:r>
      <w:r w:rsidR="000D3AE2">
        <w:rPr>
          <w:rFonts w:hint="eastAsia"/>
          <w:sz w:val="24"/>
          <w:szCs w:val="24"/>
        </w:rPr>
        <w:t>相关性</w:t>
      </w:r>
      <w:r w:rsidR="00830449">
        <w:rPr>
          <w:rFonts w:hint="eastAsia"/>
          <w:sz w:val="24"/>
          <w:szCs w:val="24"/>
        </w:rPr>
        <w:t>。</w:t>
      </w:r>
    </w:p>
    <w:p w:rsidR="00253008" w:rsidRPr="00262AB4" w:rsidRDefault="00285F36" w:rsidP="00B2560D">
      <w:pPr>
        <w:pStyle w:val="2"/>
        <w:numPr>
          <w:ilvl w:val="1"/>
          <w:numId w:val="1"/>
        </w:numPr>
        <w:spacing w:line="415" w:lineRule="auto"/>
        <w:ind w:left="756" w:hangingChars="270" w:hanging="756"/>
        <w:rPr>
          <w:rFonts w:ascii="黑体" w:eastAsia="黑体" w:hAnsi="黑体"/>
          <w:b w:val="0"/>
          <w:sz w:val="28"/>
          <w:szCs w:val="28"/>
        </w:rPr>
      </w:pPr>
      <w:bookmarkStart w:id="7" w:name="_Toc351624744"/>
      <w:r w:rsidRPr="00B2560D">
        <w:rPr>
          <w:rFonts w:ascii="黑体" w:eastAsia="黑体" w:hAnsi="黑体"/>
          <w:b w:val="0"/>
          <w:sz w:val="28"/>
          <w:szCs w:val="28"/>
        </w:rPr>
        <w:t>马尔科夫随机场</w:t>
      </w:r>
      <w:bookmarkEnd w:id="7"/>
    </w:p>
    <w:p w:rsidR="00C27877" w:rsidRPr="00BF008B" w:rsidRDefault="00C27877" w:rsidP="00426898">
      <w:pPr>
        <w:spacing w:line="288" w:lineRule="auto"/>
        <w:ind w:firstLineChars="200" w:firstLine="480"/>
        <w:jc w:val="left"/>
        <w:rPr>
          <w:sz w:val="24"/>
          <w:szCs w:val="24"/>
        </w:rPr>
      </w:pPr>
      <w:r w:rsidRPr="00BF008B">
        <w:rPr>
          <w:sz w:val="24"/>
          <w:szCs w:val="24"/>
        </w:rPr>
        <w:t>马尔科夫随机场</w:t>
      </w:r>
      <w:r w:rsidRPr="00BF008B">
        <w:rPr>
          <w:sz w:val="24"/>
          <w:szCs w:val="24"/>
        </w:rPr>
        <w:t>(MRF)</w:t>
      </w:r>
      <w:r w:rsidR="00DC784A" w:rsidRPr="00426898">
        <w:rPr>
          <w:rFonts w:hint="eastAsia"/>
          <w:sz w:val="24"/>
          <w:szCs w:val="24"/>
        </w:rPr>
        <w:t xml:space="preserve"> [</w:t>
      </w:r>
      <w:r w:rsidR="000407B3" w:rsidRPr="00426898">
        <w:rPr>
          <w:rFonts w:hint="eastAsia"/>
          <w:sz w:val="24"/>
          <w:szCs w:val="24"/>
        </w:rPr>
        <w:t>1</w:t>
      </w:r>
      <w:r w:rsidR="00DC784A" w:rsidRPr="00426898">
        <w:rPr>
          <w:rFonts w:hint="eastAsia"/>
          <w:sz w:val="24"/>
          <w:szCs w:val="24"/>
        </w:rPr>
        <w:t>]</w:t>
      </w:r>
      <w:r w:rsidRPr="00BF008B">
        <w:rPr>
          <w:sz w:val="24"/>
          <w:szCs w:val="24"/>
        </w:rPr>
        <w:t>，又称为无向图模型或是马尔科夫网，是一种概率图模型。</w:t>
      </w:r>
      <w:r w:rsidRPr="00BF008B">
        <w:rPr>
          <w:sz w:val="24"/>
          <w:szCs w:val="24"/>
        </w:rPr>
        <w:t>MRF</w:t>
      </w:r>
      <w:r w:rsidRPr="00BF008B">
        <w:rPr>
          <w:sz w:val="24"/>
          <w:szCs w:val="24"/>
        </w:rPr>
        <w:t>是一维因果马尔科夫链扩展到二维空间的结果，在图像模型构造和处理过程中效果出众。</w:t>
      </w:r>
    </w:p>
    <w:p w:rsidR="00C27877" w:rsidRPr="00BF008B" w:rsidRDefault="00C27877" w:rsidP="00426898">
      <w:pPr>
        <w:spacing w:line="288" w:lineRule="auto"/>
        <w:ind w:firstLineChars="200" w:firstLine="480"/>
        <w:jc w:val="left"/>
        <w:rPr>
          <w:sz w:val="24"/>
          <w:szCs w:val="24"/>
        </w:rPr>
      </w:pPr>
      <w:r w:rsidRPr="00BF008B">
        <w:rPr>
          <w:sz w:val="24"/>
          <w:szCs w:val="24"/>
        </w:rPr>
        <w:t>若某一随机过程，由一种状态转移至另一种状态的概率大小，仅由这两个状态之间的关系决定，与过去更早的状态或未来的状态等其他因素不相关，称该随机过程为马尔科夫随机过程</w:t>
      </w:r>
      <w:r w:rsidRPr="00BF008B">
        <w:rPr>
          <w:rFonts w:hint="eastAsia"/>
          <w:sz w:val="24"/>
          <w:szCs w:val="24"/>
        </w:rPr>
        <w:t>。</w:t>
      </w:r>
    </w:p>
    <w:p w:rsidR="00C27877" w:rsidRPr="00BF008B" w:rsidRDefault="00C27877" w:rsidP="00426898">
      <w:pPr>
        <w:spacing w:line="288" w:lineRule="auto"/>
        <w:ind w:firstLineChars="200" w:firstLine="480"/>
        <w:jc w:val="left"/>
        <w:rPr>
          <w:sz w:val="24"/>
          <w:szCs w:val="24"/>
        </w:rPr>
      </w:pPr>
      <w:r w:rsidRPr="00BF008B">
        <w:rPr>
          <w:sz w:val="24"/>
          <w:szCs w:val="24"/>
        </w:rPr>
        <w:t>若将</w:t>
      </w:r>
      <w:r w:rsidRPr="00BF008B">
        <w:rPr>
          <w:sz w:val="24"/>
          <w:szCs w:val="24"/>
        </w:rPr>
        <w:t>t</w:t>
      </w:r>
      <w:r w:rsidRPr="00191696">
        <w:rPr>
          <w:sz w:val="24"/>
          <w:szCs w:val="24"/>
          <w:vertAlign w:val="subscript"/>
        </w:rPr>
        <w:t>m</w:t>
      </w:r>
      <w:r w:rsidRPr="00BF008B">
        <w:rPr>
          <w:sz w:val="24"/>
          <w:szCs w:val="24"/>
        </w:rPr>
        <w:t>看成是</w:t>
      </w:r>
      <w:r w:rsidRPr="00BF008B">
        <w:rPr>
          <w:sz w:val="24"/>
          <w:szCs w:val="24"/>
        </w:rPr>
        <w:t>“</w:t>
      </w:r>
      <w:r w:rsidRPr="00BF008B">
        <w:rPr>
          <w:sz w:val="24"/>
          <w:szCs w:val="24"/>
        </w:rPr>
        <w:t>现在</w:t>
      </w:r>
      <w:r w:rsidRPr="00BF008B">
        <w:rPr>
          <w:sz w:val="24"/>
          <w:szCs w:val="24"/>
        </w:rPr>
        <w:t>”</w:t>
      </w:r>
      <w:r w:rsidRPr="00BF008B">
        <w:rPr>
          <w:sz w:val="24"/>
          <w:szCs w:val="24"/>
        </w:rPr>
        <w:t>状态，则</w:t>
      </w:r>
      <w:r w:rsidRPr="00BF008B">
        <w:rPr>
          <w:sz w:val="24"/>
          <w:szCs w:val="24"/>
        </w:rPr>
        <w:t>t</w:t>
      </w:r>
      <w:r w:rsidRPr="00191696">
        <w:rPr>
          <w:sz w:val="24"/>
          <w:szCs w:val="24"/>
          <w:vertAlign w:val="subscript"/>
        </w:rPr>
        <w:t>m+1</w:t>
      </w:r>
      <w:r w:rsidRPr="00BF008B">
        <w:rPr>
          <w:sz w:val="24"/>
          <w:szCs w:val="24"/>
        </w:rPr>
        <w:t>代表</w:t>
      </w:r>
      <w:r w:rsidRPr="00BF008B">
        <w:rPr>
          <w:sz w:val="24"/>
          <w:szCs w:val="24"/>
        </w:rPr>
        <w:t>“</w:t>
      </w:r>
      <w:r w:rsidRPr="00BF008B">
        <w:rPr>
          <w:sz w:val="24"/>
          <w:szCs w:val="24"/>
        </w:rPr>
        <w:t>未来</w:t>
      </w:r>
      <w:r w:rsidRPr="00BF008B">
        <w:rPr>
          <w:sz w:val="24"/>
          <w:szCs w:val="24"/>
        </w:rPr>
        <w:t>”</w:t>
      </w:r>
      <w:r w:rsidRPr="00BF008B">
        <w:rPr>
          <w:sz w:val="24"/>
          <w:szCs w:val="24"/>
        </w:rPr>
        <w:t>状态，</w:t>
      </w:r>
      <w:r w:rsidRPr="00BF008B">
        <w:rPr>
          <w:sz w:val="24"/>
          <w:szCs w:val="24"/>
        </w:rPr>
        <w:t>t</w:t>
      </w:r>
      <w:r w:rsidRPr="00191696">
        <w:rPr>
          <w:sz w:val="24"/>
          <w:szCs w:val="24"/>
          <w:vertAlign w:val="subscript"/>
        </w:rPr>
        <w:t>1</w:t>
      </w:r>
      <w:r w:rsidRPr="00BF008B">
        <w:rPr>
          <w:sz w:val="24"/>
          <w:szCs w:val="24"/>
        </w:rPr>
        <w:t>,t</w:t>
      </w:r>
      <w:r w:rsidRPr="00191696">
        <w:rPr>
          <w:sz w:val="24"/>
          <w:szCs w:val="24"/>
          <w:vertAlign w:val="subscript"/>
        </w:rPr>
        <w:t>2</w:t>
      </w:r>
      <w:r w:rsidRPr="00BF008B">
        <w:rPr>
          <w:sz w:val="24"/>
          <w:szCs w:val="24"/>
        </w:rPr>
        <w:t>,...</w:t>
      </w:r>
      <w:r w:rsidR="00D458A6">
        <w:rPr>
          <w:rFonts w:hint="eastAsia"/>
          <w:sz w:val="24"/>
          <w:szCs w:val="24"/>
        </w:rPr>
        <w:t xml:space="preserve">, </w:t>
      </w:r>
      <w:r w:rsidRPr="00BF008B">
        <w:rPr>
          <w:sz w:val="24"/>
          <w:szCs w:val="24"/>
        </w:rPr>
        <w:t>t</w:t>
      </w:r>
      <w:r w:rsidRPr="00191696">
        <w:rPr>
          <w:sz w:val="24"/>
          <w:szCs w:val="24"/>
          <w:vertAlign w:val="subscript"/>
        </w:rPr>
        <w:t>m-1</w:t>
      </w:r>
      <w:r w:rsidRPr="00BF008B">
        <w:rPr>
          <w:sz w:val="24"/>
          <w:szCs w:val="24"/>
        </w:rPr>
        <w:t>就表示为</w:t>
      </w:r>
      <w:r w:rsidRPr="00BF008B">
        <w:rPr>
          <w:sz w:val="24"/>
          <w:szCs w:val="24"/>
        </w:rPr>
        <w:t>“</w:t>
      </w:r>
      <w:r w:rsidRPr="00BF008B">
        <w:rPr>
          <w:sz w:val="24"/>
          <w:szCs w:val="24"/>
        </w:rPr>
        <w:t>过去</w:t>
      </w:r>
      <w:r w:rsidRPr="00BF008B">
        <w:rPr>
          <w:sz w:val="24"/>
          <w:szCs w:val="24"/>
        </w:rPr>
        <w:t>”</w:t>
      </w:r>
      <w:r w:rsidRPr="00BF008B">
        <w:rPr>
          <w:sz w:val="24"/>
          <w:szCs w:val="24"/>
        </w:rPr>
        <w:t>的一些列状态。根据马尔科夫过程的描述，在</w:t>
      </w:r>
      <w:r w:rsidRPr="00BF008B">
        <w:rPr>
          <w:sz w:val="24"/>
          <w:szCs w:val="24"/>
        </w:rPr>
        <w:t>t</w:t>
      </w:r>
      <w:r w:rsidRPr="00191696">
        <w:rPr>
          <w:sz w:val="24"/>
          <w:szCs w:val="24"/>
          <w:vertAlign w:val="subscript"/>
        </w:rPr>
        <w:t>m</w:t>
      </w:r>
      <w:r w:rsidRPr="00BF008B">
        <w:rPr>
          <w:sz w:val="24"/>
          <w:szCs w:val="24"/>
        </w:rPr>
        <w:t>时刻，随机过程</w:t>
      </w:r>
      <w:r w:rsidRPr="00BF008B">
        <w:rPr>
          <w:sz w:val="24"/>
          <w:szCs w:val="24"/>
        </w:rPr>
        <w:t>ζ(t)</w:t>
      </w:r>
      <w:r w:rsidRPr="00BF008B">
        <w:rPr>
          <w:sz w:val="24"/>
          <w:szCs w:val="24"/>
        </w:rPr>
        <w:t>取值</w:t>
      </w:r>
      <w:proofErr w:type="spellStart"/>
      <w:r w:rsidRPr="00BF008B">
        <w:rPr>
          <w:sz w:val="24"/>
          <w:szCs w:val="24"/>
        </w:rPr>
        <w:t>x</w:t>
      </w:r>
      <w:r w:rsidRPr="00191696">
        <w:rPr>
          <w:sz w:val="24"/>
          <w:szCs w:val="24"/>
          <w:vertAlign w:val="subscript"/>
        </w:rPr>
        <w:t>m</w:t>
      </w:r>
      <w:proofErr w:type="spellEnd"/>
      <w:r w:rsidRPr="00BF008B">
        <w:rPr>
          <w:sz w:val="24"/>
          <w:szCs w:val="24"/>
        </w:rPr>
        <w:t>的情况下，</w:t>
      </w:r>
      <w:r w:rsidRPr="00BF008B">
        <w:rPr>
          <w:sz w:val="24"/>
          <w:szCs w:val="24"/>
        </w:rPr>
        <w:t>ζ(t)</w:t>
      </w:r>
      <w:r w:rsidRPr="00BF008B">
        <w:rPr>
          <w:sz w:val="24"/>
          <w:szCs w:val="24"/>
        </w:rPr>
        <w:t>的</w:t>
      </w:r>
      <w:r w:rsidRPr="00BF008B">
        <w:rPr>
          <w:sz w:val="24"/>
          <w:szCs w:val="24"/>
        </w:rPr>
        <w:t>“</w:t>
      </w:r>
      <w:r w:rsidRPr="00BF008B">
        <w:rPr>
          <w:sz w:val="24"/>
          <w:szCs w:val="24"/>
        </w:rPr>
        <w:t>未来</w:t>
      </w:r>
      <w:r w:rsidRPr="00BF008B">
        <w:rPr>
          <w:sz w:val="24"/>
          <w:szCs w:val="24"/>
        </w:rPr>
        <w:t>”</w:t>
      </w:r>
      <w:r w:rsidRPr="00BF008B">
        <w:rPr>
          <w:sz w:val="24"/>
          <w:szCs w:val="24"/>
        </w:rPr>
        <w:t>状态，只有通过</w:t>
      </w:r>
      <w:r w:rsidRPr="00BF008B">
        <w:rPr>
          <w:sz w:val="24"/>
          <w:szCs w:val="24"/>
        </w:rPr>
        <w:t>“</w:t>
      </w:r>
      <w:r w:rsidRPr="00BF008B">
        <w:rPr>
          <w:sz w:val="24"/>
          <w:szCs w:val="24"/>
        </w:rPr>
        <w:t>现在</w:t>
      </w:r>
      <w:r w:rsidRPr="00BF008B">
        <w:rPr>
          <w:sz w:val="24"/>
          <w:szCs w:val="24"/>
        </w:rPr>
        <w:t>”</w:t>
      </w:r>
      <w:r w:rsidRPr="00BF008B">
        <w:rPr>
          <w:sz w:val="24"/>
          <w:szCs w:val="24"/>
        </w:rPr>
        <w:t>状态才能与</w:t>
      </w:r>
      <w:r w:rsidRPr="00BF008B">
        <w:rPr>
          <w:sz w:val="24"/>
          <w:szCs w:val="24"/>
        </w:rPr>
        <w:t>“</w:t>
      </w:r>
      <w:r w:rsidRPr="00BF008B">
        <w:rPr>
          <w:sz w:val="24"/>
          <w:szCs w:val="24"/>
        </w:rPr>
        <w:t>过去</w:t>
      </w:r>
      <w:r w:rsidRPr="00BF008B">
        <w:rPr>
          <w:sz w:val="24"/>
          <w:szCs w:val="24"/>
        </w:rPr>
        <w:t>”</w:t>
      </w:r>
      <w:r w:rsidRPr="00BF008B">
        <w:rPr>
          <w:sz w:val="24"/>
          <w:szCs w:val="24"/>
        </w:rPr>
        <w:t>状态产生联系，当</w:t>
      </w:r>
      <w:r w:rsidRPr="00BF008B">
        <w:rPr>
          <w:sz w:val="24"/>
          <w:szCs w:val="24"/>
        </w:rPr>
        <w:t>“</w:t>
      </w:r>
      <w:r w:rsidRPr="00BF008B">
        <w:rPr>
          <w:sz w:val="24"/>
          <w:szCs w:val="24"/>
        </w:rPr>
        <w:t>现在</w:t>
      </w:r>
      <w:r w:rsidRPr="00BF008B">
        <w:rPr>
          <w:sz w:val="24"/>
          <w:szCs w:val="24"/>
        </w:rPr>
        <w:t>”</w:t>
      </w:r>
      <w:r w:rsidRPr="00BF008B">
        <w:rPr>
          <w:sz w:val="24"/>
          <w:szCs w:val="24"/>
        </w:rPr>
        <w:t>状态被确定下来后，</w:t>
      </w:r>
      <w:r w:rsidRPr="00BF008B">
        <w:rPr>
          <w:sz w:val="24"/>
          <w:szCs w:val="24"/>
        </w:rPr>
        <w:t>“</w:t>
      </w:r>
      <w:r w:rsidRPr="00BF008B">
        <w:rPr>
          <w:sz w:val="24"/>
          <w:szCs w:val="24"/>
        </w:rPr>
        <w:t>未来</w:t>
      </w:r>
      <w:r w:rsidRPr="00BF008B">
        <w:rPr>
          <w:sz w:val="24"/>
          <w:szCs w:val="24"/>
        </w:rPr>
        <w:t>”</w:t>
      </w:r>
      <w:r w:rsidRPr="00BF008B">
        <w:rPr>
          <w:sz w:val="24"/>
          <w:szCs w:val="24"/>
        </w:rPr>
        <w:t>的状态，就会与</w:t>
      </w:r>
      <w:r w:rsidRPr="00BF008B">
        <w:rPr>
          <w:sz w:val="24"/>
          <w:szCs w:val="24"/>
        </w:rPr>
        <w:t>“</w:t>
      </w:r>
      <w:r w:rsidRPr="00BF008B">
        <w:rPr>
          <w:sz w:val="24"/>
          <w:szCs w:val="24"/>
        </w:rPr>
        <w:t>过去</w:t>
      </w:r>
      <w:r w:rsidRPr="00BF008B">
        <w:rPr>
          <w:sz w:val="24"/>
          <w:szCs w:val="24"/>
        </w:rPr>
        <w:t>”</w:t>
      </w:r>
      <w:r w:rsidRPr="00BF008B">
        <w:rPr>
          <w:sz w:val="24"/>
          <w:szCs w:val="24"/>
        </w:rPr>
        <w:t>的状态毫无关系。即在已知</w:t>
      </w:r>
      <w:r w:rsidRPr="00BF008B">
        <w:rPr>
          <w:sz w:val="24"/>
          <w:szCs w:val="24"/>
        </w:rPr>
        <w:t>t</w:t>
      </w:r>
      <w:r w:rsidRPr="00191696">
        <w:rPr>
          <w:sz w:val="24"/>
          <w:szCs w:val="24"/>
          <w:vertAlign w:val="subscript"/>
        </w:rPr>
        <w:t>m</w:t>
      </w:r>
      <w:r w:rsidRPr="00BF008B">
        <w:rPr>
          <w:sz w:val="24"/>
          <w:szCs w:val="24"/>
        </w:rPr>
        <w:t xml:space="preserve"> </w:t>
      </w:r>
      <w:r w:rsidRPr="00BF008B">
        <w:rPr>
          <w:sz w:val="24"/>
          <w:szCs w:val="24"/>
        </w:rPr>
        <w:t>时刻随机过程所处状态</w:t>
      </w:r>
      <w:r w:rsidRPr="00BF008B">
        <w:rPr>
          <w:sz w:val="24"/>
          <w:szCs w:val="24"/>
        </w:rPr>
        <w:t>ζ(t</w:t>
      </w:r>
      <w:r w:rsidRPr="00191696">
        <w:rPr>
          <w:sz w:val="24"/>
          <w:szCs w:val="24"/>
          <w:vertAlign w:val="subscript"/>
        </w:rPr>
        <w:t>m</w:t>
      </w:r>
      <w:r w:rsidRPr="00BF008B">
        <w:rPr>
          <w:sz w:val="24"/>
          <w:szCs w:val="24"/>
        </w:rPr>
        <w:t xml:space="preserve">) = </w:t>
      </w:r>
      <w:proofErr w:type="spellStart"/>
      <w:r w:rsidRPr="00BF008B">
        <w:rPr>
          <w:sz w:val="24"/>
          <w:szCs w:val="24"/>
        </w:rPr>
        <w:t>x</w:t>
      </w:r>
      <w:r w:rsidRPr="00191696">
        <w:rPr>
          <w:sz w:val="24"/>
          <w:szCs w:val="24"/>
          <w:vertAlign w:val="subscript"/>
        </w:rPr>
        <w:t>m</w:t>
      </w:r>
      <w:proofErr w:type="spellEnd"/>
      <w:r w:rsidRPr="00BF008B">
        <w:rPr>
          <w:sz w:val="24"/>
          <w:szCs w:val="24"/>
        </w:rPr>
        <w:t>的条件下，时刻</w:t>
      </w:r>
      <w:r w:rsidRPr="00BF008B">
        <w:rPr>
          <w:sz w:val="24"/>
          <w:szCs w:val="24"/>
        </w:rPr>
        <w:t>t</w:t>
      </w:r>
      <w:r w:rsidRPr="00191696">
        <w:rPr>
          <w:sz w:val="24"/>
          <w:szCs w:val="24"/>
          <w:vertAlign w:val="subscript"/>
        </w:rPr>
        <w:t>m</w:t>
      </w:r>
      <w:r w:rsidRPr="00BF008B">
        <w:rPr>
          <w:sz w:val="24"/>
          <w:szCs w:val="24"/>
        </w:rPr>
        <w:t>以后的过程将要到达的状态与时刻</w:t>
      </w:r>
      <w:r w:rsidRPr="00BF008B">
        <w:rPr>
          <w:sz w:val="24"/>
          <w:szCs w:val="24"/>
        </w:rPr>
        <w:t>t</w:t>
      </w:r>
      <w:r w:rsidRPr="00191696">
        <w:rPr>
          <w:sz w:val="24"/>
          <w:szCs w:val="24"/>
          <w:vertAlign w:val="subscript"/>
        </w:rPr>
        <w:t>m</w:t>
      </w:r>
      <w:r w:rsidRPr="00BF008B">
        <w:rPr>
          <w:sz w:val="24"/>
          <w:szCs w:val="24"/>
        </w:rPr>
        <w:t xml:space="preserve"> </w:t>
      </w:r>
      <w:r w:rsidRPr="00BF008B">
        <w:rPr>
          <w:sz w:val="24"/>
          <w:szCs w:val="24"/>
        </w:rPr>
        <w:t>以前的过程所处状态无关。这个性质就称作随机过程的马尔科夫性质。</w:t>
      </w:r>
    </w:p>
    <w:p w:rsidR="00C27877" w:rsidRPr="00BF008B" w:rsidRDefault="00C27877" w:rsidP="00426898">
      <w:pPr>
        <w:spacing w:line="288" w:lineRule="auto"/>
        <w:ind w:firstLineChars="200" w:firstLine="480"/>
        <w:jc w:val="left"/>
        <w:rPr>
          <w:sz w:val="24"/>
          <w:szCs w:val="24"/>
        </w:rPr>
      </w:pPr>
      <w:r w:rsidRPr="00BF008B">
        <w:rPr>
          <w:sz w:val="24"/>
          <w:szCs w:val="24"/>
        </w:rPr>
        <w:t>MRF</w:t>
      </w:r>
      <w:r w:rsidRPr="00BF008B">
        <w:rPr>
          <w:sz w:val="24"/>
          <w:szCs w:val="24"/>
        </w:rPr>
        <w:t>模型是由一组符合马尔科夫性质的随机变量构成的，可以使用无向图来表示这些随机变量的关系。</w:t>
      </w:r>
      <w:r w:rsidRPr="00BF008B">
        <w:rPr>
          <w:sz w:val="24"/>
          <w:szCs w:val="24"/>
        </w:rPr>
        <w:t>MRF</w:t>
      </w:r>
      <w:r w:rsidRPr="00BF008B">
        <w:rPr>
          <w:sz w:val="24"/>
          <w:szCs w:val="24"/>
        </w:rPr>
        <w:t>模型与贝叶斯网络有着相类似的变量关系依赖形式。但是，</w:t>
      </w:r>
      <w:r w:rsidRPr="00BF008B">
        <w:rPr>
          <w:sz w:val="24"/>
          <w:szCs w:val="24"/>
        </w:rPr>
        <w:t>MRF</w:t>
      </w:r>
      <w:r w:rsidRPr="00BF008B">
        <w:rPr>
          <w:sz w:val="24"/>
          <w:szCs w:val="24"/>
        </w:rPr>
        <w:t>模型与贝叶斯网络相比，能够表示出具有特定依赖关系（如有环的依赖关系）的变量集合，而贝叶斯网络却对此无能为力。除此之外，能够使用贝叶斯网络表示的特定依赖关系（如节点的父子关系），</w:t>
      </w:r>
      <w:r w:rsidRPr="00BF008B">
        <w:rPr>
          <w:sz w:val="24"/>
          <w:szCs w:val="24"/>
        </w:rPr>
        <w:t>MRF</w:t>
      </w:r>
      <w:r w:rsidRPr="00BF008B">
        <w:rPr>
          <w:sz w:val="24"/>
          <w:szCs w:val="24"/>
        </w:rPr>
        <w:t>模型却无法表示。</w:t>
      </w:r>
    </w:p>
    <w:p w:rsidR="00C27877" w:rsidRPr="00BF008B" w:rsidRDefault="00C27877" w:rsidP="00426898">
      <w:pPr>
        <w:spacing w:line="288" w:lineRule="auto"/>
        <w:ind w:firstLineChars="200" w:firstLine="480"/>
        <w:jc w:val="left"/>
        <w:rPr>
          <w:sz w:val="24"/>
          <w:szCs w:val="24"/>
        </w:rPr>
      </w:pPr>
      <w:r w:rsidRPr="00BF008B">
        <w:rPr>
          <w:sz w:val="24"/>
          <w:szCs w:val="24"/>
        </w:rPr>
        <w:t>MRF</w:t>
      </w:r>
      <w:r w:rsidRPr="00BF008B">
        <w:rPr>
          <w:sz w:val="24"/>
          <w:szCs w:val="24"/>
        </w:rPr>
        <w:t>又被</w:t>
      </w:r>
      <w:r w:rsidR="006B3E5D" w:rsidRPr="00BF008B">
        <w:rPr>
          <w:rFonts w:hint="eastAsia"/>
          <w:sz w:val="24"/>
          <w:szCs w:val="24"/>
        </w:rPr>
        <w:t>称作</w:t>
      </w:r>
      <w:r w:rsidRPr="00BF008B">
        <w:rPr>
          <w:sz w:val="24"/>
          <w:szCs w:val="24"/>
        </w:rPr>
        <w:t>是马尔科夫网，与贝叶斯网络不同，</w:t>
      </w:r>
      <w:r w:rsidRPr="00BF008B">
        <w:rPr>
          <w:sz w:val="24"/>
          <w:szCs w:val="24"/>
        </w:rPr>
        <w:t>MRF</w:t>
      </w:r>
      <w:r w:rsidRPr="00BF008B">
        <w:rPr>
          <w:sz w:val="24"/>
          <w:szCs w:val="24"/>
        </w:rPr>
        <w:t>是一种无向图，能够通过无向图</w:t>
      </w:r>
      <w:r w:rsidRPr="00BF008B">
        <w:rPr>
          <w:sz w:val="24"/>
          <w:szCs w:val="24"/>
        </w:rPr>
        <w:t>G(V,E)</w:t>
      </w:r>
      <w:r w:rsidRPr="00BF008B">
        <w:rPr>
          <w:sz w:val="24"/>
          <w:szCs w:val="24"/>
        </w:rPr>
        <w:t>表示出来，如图</w:t>
      </w:r>
      <w:r w:rsidR="009144FF">
        <w:rPr>
          <w:rFonts w:hint="eastAsia"/>
          <w:sz w:val="24"/>
          <w:szCs w:val="24"/>
        </w:rPr>
        <w:t>2</w:t>
      </w:r>
      <w:r w:rsidR="009144FF">
        <w:rPr>
          <w:sz w:val="24"/>
          <w:szCs w:val="24"/>
        </w:rPr>
        <w:t>-</w:t>
      </w:r>
      <w:r w:rsidR="009144FF">
        <w:rPr>
          <w:rFonts w:hint="eastAsia"/>
          <w:sz w:val="24"/>
          <w:szCs w:val="24"/>
        </w:rPr>
        <w:t>1</w:t>
      </w:r>
      <w:r w:rsidRPr="00BF008B">
        <w:rPr>
          <w:sz w:val="24"/>
          <w:szCs w:val="24"/>
        </w:rPr>
        <w:t>所示。</w:t>
      </w:r>
    </w:p>
    <w:p w:rsidR="00C27877" w:rsidRPr="00BF008B" w:rsidRDefault="000F4B35" w:rsidP="00BF008B">
      <w:pPr>
        <w:spacing w:line="360" w:lineRule="auto"/>
        <w:ind w:firstLine="420"/>
        <w:rPr>
          <w:sz w:val="24"/>
          <w:szCs w:val="24"/>
        </w:rPr>
      </w:pPr>
      <w:r>
        <w:rPr>
          <w:sz w:val="24"/>
          <w:szCs w:val="24"/>
        </w:rPr>
      </w:r>
      <w:r>
        <w:rPr>
          <w:sz w:val="24"/>
          <w:szCs w:val="24"/>
        </w:rPr>
        <w:pict>
          <v:group id="_x0000_s1027" editas="canvas" style="width:423.75pt;height:133.7pt;mso-position-horizontal-relative:char;mso-position-vertical-relative:line" coordorigin="2362,1807" coordsize="7346,231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2362;top:1807;width:7346;height:2318" o:preferrelative="f">
              <v:fill o:detectmouseclick="t"/>
              <v:path o:extrusionok="t" o:connecttype="none"/>
              <o:lock v:ext="edit" text="t"/>
            </v:shape>
            <v:shape id="_x0000_s1029" type="#_x0000_t75" style="position:absolute;left:3858;top:2325;width:1422;height:1028">
              <v:imagedata r:id="rId11" o:title=""/>
            </v:shape>
            <v:shape id="_x0000_s1030" type="#_x0000_t75" style="position:absolute;left:6153;top:2010;width:1350;height:1556">
              <v:imagedata r:id="rId12" o:title=""/>
            </v:shape>
            <w10:wrap type="none"/>
            <w10:anchorlock/>
          </v:group>
          <o:OLEObject Type="Embed" ProgID="Visio.Drawing.11" ShapeID="_x0000_s1029" DrawAspect="Content" ObjectID="_1425367642" r:id="rId13"/>
          <o:OLEObject Type="Embed" ProgID="Visio.Drawing.11" ShapeID="_x0000_s1030" DrawAspect="Content" ObjectID="_1425367643" r:id="rId14"/>
        </w:pict>
      </w:r>
    </w:p>
    <w:p w:rsidR="00C27877" w:rsidRPr="00BF008B" w:rsidRDefault="00C27877" w:rsidP="00294D9F">
      <w:pPr>
        <w:spacing w:line="360" w:lineRule="auto"/>
        <w:ind w:firstLine="420"/>
        <w:jc w:val="center"/>
        <w:rPr>
          <w:sz w:val="24"/>
          <w:szCs w:val="24"/>
        </w:rPr>
      </w:pPr>
      <w:r w:rsidRPr="00BF008B">
        <w:rPr>
          <w:sz w:val="24"/>
          <w:szCs w:val="24"/>
        </w:rPr>
        <w:t>图</w:t>
      </w:r>
      <w:r w:rsidR="00EC4A65">
        <w:rPr>
          <w:rFonts w:hint="eastAsia"/>
          <w:sz w:val="24"/>
          <w:szCs w:val="24"/>
        </w:rPr>
        <w:t>2</w:t>
      </w:r>
      <w:r w:rsidRPr="00BF008B">
        <w:rPr>
          <w:sz w:val="24"/>
          <w:szCs w:val="24"/>
        </w:rPr>
        <w:t>-</w:t>
      </w:r>
      <w:r w:rsidR="00B039DF">
        <w:rPr>
          <w:rFonts w:hint="eastAsia"/>
          <w:sz w:val="24"/>
          <w:szCs w:val="24"/>
        </w:rPr>
        <w:t>2</w:t>
      </w:r>
      <w:r w:rsidR="001A338C">
        <w:rPr>
          <w:rFonts w:hint="eastAsia"/>
          <w:sz w:val="24"/>
          <w:szCs w:val="24"/>
        </w:rPr>
        <w:t xml:space="preserve"> </w:t>
      </w:r>
      <w:r w:rsidRPr="00BF008B">
        <w:rPr>
          <w:sz w:val="24"/>
          <w:szCs w:val="24"/>
        </w:rPr>
        <w:t>MRF</w:t>
      </w:r>
      <w:r w:rsidR="00D35F3F">
        <w:rPr>
          <w:sz w:val="24"/>
          <w:szCs w:val="24"/>
        </w:rPr>
        <w:t>模型的无向图表示</w:t>
      </w:r>
    </w:p>
    <w:p w:rsidR="00C27877" w:rsidRPr="00BF008B" w:rsidRDefault="00C27877" w:rsidP="00426898">
      <w:pPr>
        <w:spacing w:line="288" w:lineRule="auto"/>
        <w:ind w:firstLineChars="200" w:firstLine="480"/>
        <w:jc w:val="left"/>
        <w:rPr>
          <w:sz w:val="24"/>
          <w:szCs w:val="24"/>
        </w:rPr>
      </w:pPr>
      <w:r w:rsidRPr="00BF008B">
        <w:rPr>
          <w:sz w:val="24"/>
          <w:szCs w:val="24"/>
        </w:rPr>
        <w:t>在</w:t>
      </w:r>
      <w:r w:rsidRPr="00BF008B">
        <w:rPr>
          <w:sz w:val="24"/>
          <w:szCs w:val="24"/>
        </w:rPr>
        <w:t>MRF</w:t>
      </w:r>
      <w:r w:rsidRPr="00BF008B">
        <w:rPr>
          <w:sz w:val="24"/>
          <w:szCs w:val="24"/>
        </w:rPr>
        <w:t>模型中，每个对应的模型节点</w:t>
      </w:r>
      <w:proofErr w:type="spellStart"/>
      <w:r w:rsidRPr="00BF008B">
        <w:rPr>
          <w:sz w:val="24"/>
          <w:szCs w:val="24"/>
        </w:rPr>
        <w:t>i</w:t>
      </w:r>
      <w:proofErr w:type="spellEnd"/>
      <w:r w:rsidRPr="00BF008B">
        <w:rPr>
          <w:sz w:val="24"/>
          <w:szCs w:val="24"/>
        </w:rPr>
        <w:t xml:space="preserve"> </w:t>
      </w:r>
      <w:r w:rsidRPr="00BF008B">
        <w:rPr>
          <w:sz w:val="24"/>
          <w:szCs w:val="24"/>
        </w:rPr>
        <w:t>都包含一个观察值</w:t>
      </w:r>
      <w:r w:rsidRPr="00BF008B">
        <w:rPr>
          <w:sz w:val="24"/>
          <w:szCs w:val="24"/>
        </w:rPr>
        <w:t>Y</w:t>
      </w:r>
      <w:r w:rsidRPr="00191696">
        <w:rPr>
          <w:sz w:val="24"/>
          <w:szCs w:val="24"/>
          <w:vertAlign w:val="subscript"/>
        </w:rPr>
        <w:t>i</w:t>
      </w:r>
      <w:r w:rsidRPr="00BF008B">
        <w:rPr>
          <w:sz w:val="24"/>
          <w:szCs w:val="24"/>
        </w:rPr>
        <w:t>和一个</w:t>
      </w:r>
      <w:proofErr w:type="gramStart"/>
      <w:r w:rsidRPr="00BF008B">
        <w:rPr>
          <w:sz w:val="24"/>
          <w:szCs w:val="24"/>
        </w:rPr>
        <w:t>隐</w:t>
      </w:r>
      <w:proofErr w:type="gramEnd"/>
      <w:r w:rsidRPr="00BF008B">
        <w:rPr>
          <w:sz w:val="24"/>
          <w:szCs w:val="24"/>
        </w:rPr>
        <w:t>状态</w:t>
      </w:r>
      <w:r w:rsidRPr="00BF008B">
        <w:rPr>
          <w:sz w:val="24"/>
          <w:szCs w:val="24"/>
        </w:rPr>
        <w:t>X</w:t>
      </w:r>
      <w:r w:rsidRPr="00191696">
        <w:rPr>
          <w:sz w:val="24"/>
          <w:szCs w:val="24"/>
          <w:vertAlign w:val="subscript"/>
        </w:rPr>
        <w:t>i</w:t>
      </w:r>
      <w:r w:rsidRPr="00BF008B">
        <w:rPr>
          <w:sz w:val="24"/>
          <w:szCs w:val="24"/>
        </w:rPr>
        <w:t>，其中，</w:t>
      </w:r>
      <w:r w:rsidRPr="00BF008B">
        <w:rPr>
          <w:sz w:val="24"/>
          <w:szCs w:val="24"/>
        </w:rPr>
        <w:t>X</w:t>
      </w:r>
      <w:r w:rsidRPr="00191696">
        <w:rPr>
          <w:sz w:val="24"/>
          <w:szCs w:val="24"/>
          <w:vertAlign w:val="subscript"/>
        </w:rPr>
        <w:t>i</w:t>
      </w:r>
      <w:r w:rsidRPr="00BF008B">
        <w:rPr>
          <w:sz w:val="24"/>
          <w:szCs w:val="24"/>
        </w:rPr>
        <w:t>既可以是连续的随机变量，又可以是离散的值。本文主要是构建一个状态空间为离散值的</w:t>
      </w:r>
      <w:r w:rsidRPr="00BF008B">
        <w:rPr>
          <w:sz w:val="24"/>
          <w:szCs w:val="24"/>
        </w:rPr>
        <w:t>MRF</w:t>
      </w:r>
      <w:r w:rsidRPr="00BF008B">
        <w:rPr>
          <w:sz w:val="24"/>
          <w:szCs w:val="24"/>
        </w:rPr>
        <w:t>模型。状态空间为离散值的</w:t>
      </w:r>
      <w:r w:rsidRPr="00BF008B">
        <w:rPr>
          <w:sz w:val="24"/>
          <w:szCs w:val="24"/>
        </w:rPr>
        <w:t>MRF</w:t>
      </w:r>
      <w:r w:rsidRPr="00BF008B">
        <w:rPr>
          <w:sz w:val="24"/>
          <w:szCs w:val="24"/>
        </w:rPr>
        <w:t>模型是指，在</w:t>
      </w:r>
      <w:r w:rsidRPr="00BF008B">
        <w:rPr>
          <w:sz w:val="24"/>
          <w:szCs w:val="24"/>
        </w:rPr>
        <w:t>MRF</w:t>
      </w:r>
      <w:r w:rsidRPr="00BF008B">
        <w:rPr>
          <w:sz w:val="24"/>
          <w:szCs w:val="24"/>
        </w:rPr>
        <w:t>模型中，每个节点的状态，均取自一组候选的离散值之中，因而，</w:t>
      </w:r>
      <w:r w:rsidRPr="00BF008B">
        <w:rPr>
          <w:sz w:val="24"/>
          <w:szCs w:val="24"/>
        </w:rPr>
        <w:t>MRF</w:t>
      </w:r>
      <w:r w:rsidRPr="00BF008B">
        <w:rPr>
          <w:sz w:val="24"/>
          <w:szCs w:val="24"/>
        </w:rPr>
        <w:t>模型的求解，也往往成为确定模型节点状态标记的问题。也就是说，使用一</w:t>
      </w:r>
      <w:r w:rsidR="00294D9F">
        <w:rPr>
          <w:rFonts w:hint="eastAsia"/>
          <w:sz w:val="24"/>
          <w:szCs w:val="24"/>
        </w:rPr>
        <w:t>系列</w:t>
      </w:r>
      <w:r w:rsidRPr="00BF008B">
        <w:rPr>
          <w:sz w:val="24"/>
          <w:szCs w:val="24"/>
        </w:rPr>
        <w:t>的候选值的状态，为每个节点确定一个标记状态，从而使得模型能够取得最大后验概率</w:t>
      </w:r>
      <w:r w:rsidRPr="00BF008B">
        <w:rPr>
          <w:sz w:val="24"/>
          <w:szCs w:val="24"/>
        </w:rPr>
        <w:t>(MAP)</w:t>
      </w:r>
      <w:r w:rsidRPr="00BF008B">
        <w:rPr>
          <w:sz w:val="24"/>
          <w:szCs w:val="24"/>
        </w:rPr>
        <w:t>。</w:t>
      </w:r>
    </w:p>
    <w:p w:rsidR="00C27877" w:rsidRPr="00BF008B" w:rsidRDefault="00C27877" w:rsidP="00426898">
      <w:pPr>
        <w:spacing w:line="288" w:lineRule="auto"/>
        <w:ind w:firstLineChars="200" w:firstLine="480"/>
        <w:jc w:val="left"/>
        <w:rPr>
          <w:sz w:val="24"/>
          <w:szCs w:val="24"/>
        </w:rPr>
      </w:pPr>
      <w:r w:rsidRPr="00BF008B">
        <w:rPr>
          <w:sz w:val="24"/>
          <w:szCs w:val="24"/>
        </w:rPr>
        <w:t>定义</w:t>
      </w:r>
      <w:r w:rsidRPr="00BF008B">
        <w:rPr>
          <w:sz w:val="24"/>
          <w:szCs w:val="24"/>
        </w:rPr>
        <w:t>3.3</w:t>
      </w:r>
      <w:r w:rsidRPr="00BF008B">
        <w:rPr>
          <w:sz w:val="24"/>
          <w:szCs w:val="24"/>
        </w:rPr>
        <w:t>马尔科夫随机场：</w:t>
      </w:r>
      <w:r w:rsidRPr="00BF008B">
        <w:rPr>
          <w:sz w:val="24"/>
          <w:szCs w:val="24"/>
        </w:rPr>
        <w:t xml:space="preserve"> </w:t>
      </w:r>
      <w:r w:rsidRPr="00BF008B">
        <w:rPr>
          <w:sz w:val="24"/>
          <w:szCs w:val="24"/>
        </w:rPr>
        <w:t>给定无向图</w:t>
      </w:r>
      <w:r w:rsidRPr="00BF008B">
        <w:rPr>
          <w:sz w:val="24"/>
          <w:szCs w:val="24"/>
        </w:rPr>
        <w:t>G(V,E)</w:t>
      </w:r>
      <w:r w:rsidRPr="00BF008B">
        <w:rPr>
          <w:sz w:val="24"/>
          <w:szCs w:val="24"/>
        </w:rPr>
        <w:t>，指明变量间的连接关系，再给定随机变量集合</w:t>
      </w:r>
      <m:oMath>
        <m:r>
          <m:rPr>
            <m:sty m:val="p"/>
          </m:rPr>
          <w:rPr>
            <w:rFonts w:ascii="Cambria Math"/>
            <w:sz w:val="24"/>
            <w:szCs w:val="24"/>
          </w:rPr>
          <m:t>X={</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v</m:t>
            </m:r>
          </m:sub>
        </m:sSub>
        <m:r>
          <m:rPr>
            <m:sty m:val="p"/>
          </m:rPr>
          <w:rPr>
            <w:rFonts w:ascii="Cambria Math"/>
            <w:sz w:val="24"/>
            <w:szCs w:val="24"/>
          </w:rPr>
          <m:t>,v</m:t>
        </m:r>
        <m:r>
          <m:rPr>
            <m:sty m:val="p"/>
          </m:rPr>
          <w:rPr>
            <w:rFonts w:ascii="Cambria Math" w:hAnsi="Cambria Math" w:hint="eastAsia"/>
            <w:sz w:val="24"/>
            <w:szCs w:val="24"/>
          </w:rPr>
          <m:t>∈</m:t>
        </m:r>
        <m:r>
          <m:rPr>
            <m:sty m:val="p"/>
          </m:rPr>
          <w:rPr>
            <w:rFonts w:ascii="Cambria Math"/>
            <w:sz w:val="24"/>
            <w:szCs w:val="24"/>
          </w:rPr>
          <m:t>V}</m:t>
        </m:r>
      </m:oMath>
      <w:r w:rsidRPr="00BF008B">
        <w:rPr>
          <w:sz w:val="24"/>
          <w:szCs w:val="24"/>
        </w:rPr>
        <w:t>，一组离散的状态空间</w:t>
      </w:r>
      <m:oMath>
        <m:r>
          <m:rPr>
            <m:sty m:val="p"/>
          </m:rPr>
          <w:rPr>
            <w:rFonts w:ascii="Cambria Math"/>
            <w:sz w:val="24"/>
            <w:szCs w:val="24"/>
          </w:rPr>
          <m:t>Λ</m:t>
        </m:r>
        <m:r>
          <m:rPr>
            <m:sty m:val="p"/>
          </m:rPr>
          <w:rPr>
            <w:rFonts w:ascii="Cambria Math"/>
            <w:sz w:val="24"/>
            <w:szCs w:val="24"/>
          </w:rPr>
          <m:t>={1,2,3,</m:t>
        </m:r>
        <m:r>
          <m:rPr>
            <m:sty m:val="p"/>
          </m:rPr>
          <w:rPr>
            <w:rFonts w:ascii="Cambria Math"/>
            <w:sz w:val="24"/>
            <w:szCs w:val="24"/>
          </w:rPr>
          <m:t>…</m:t>
        </m:r>
        <m:r>
          <m:rPr>
            <m:sty m:val="p"/>
          </m:rPr>
          <w:rPr>
            <w:rFonts w:ascii="Cambria Math"/>
            <w:sz w:val="24"/>
            <w:szCs w:val="24"/>
          </w:rPr>
          <m:t>,L}</m:t>
        </m:r>
      </m:oMath>
      <w:r w:rsidRPr="00BF008B">
        <w:rPr>
          <w:sz w:val="24"/>
          <w:szCs w:val="24"/>
        </w:rPr>
        <w:t>，所有变量组成的状态解空间：</w:t>
      </w:r>
      <m:oMath>
        <m:r>
          <m:rPr>
            <m:sty m:val="p"/>
          </m:rPr>
          <w:rPr>
            <w:rFonts w:ascii="Cambria Math"/>
            <w:sz w:val="24"/>
            <w:szCs w:val="24"/>
          </w:rPr>
          <m:t>Ω</m:t>
        </m:r>
        <m:r>
          <m:rPr>
            <m:sty m:val="p"/>
          </m:rPr>
          <w:rPr>
            <w:rFonts w:ascii="Cambria Math"/>
            <w:sz w:val="24"/>
            <w:szCs w:val="24"/>
          </w:rPr>
          <m:t>={</m:t>
        </m:r>
        <m:r>
          <m:rPr>
            <m:sty m:val="p"/>
          </m:rPr>
          <w:rPr>
            <w:rFonts w:ascii="Cambria Math"/>
            <w:sz w:val="24"/>
            <w:szCs w:val="24"/>
          </w:rPr>
          <m:t>ω</m:t>
        </m:r>
        <m:r>
          <m:rPr>
            <m:sty m:val="p"/>
          </m:rPr>
          <w:rPr>
            <w:rFonts w:ascii="Cambria Math"/>
            <w:sz w:val="24"/>
            <w:szCs w:val="24"/>
          </w:rPr>
          <m:t>=</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v1</m:t>
                </m:r>
              </m:sub>
            </m:sSub>
            <m:r>
              <m:rPr>
                <m:sty m:val="p"/>
              </m:rPr>
              <w:rPr>
                <w:rFonts w:ascii="Cambria Math"/>
                <w:sz w:val="24"/>
                <w:szCs w:val="24"/>
              </w:rPr>
              <m:t>,</m:t>
            </m:r>
            <m:r>
              <m:rPr>
                <m:sty m:val="p"/>
              </m:rPr>
              <w:rPr>
                <w:rFonts w:ascii="Cambria Math"/>
                <w:sz w:val="24"/>
                <w:szCs w:val="24"/>
              </w:rPr>
              <m:t>…</m:t>
            </m:r>
            <m:r>
              <m:rPr>
                <m:sty m:val="p"/>
              </m:rPr>
              <w:rPr>
                <w:rFonts w:ascii="Cambria Math"/>
                <w:sz w:val="24"/>
                <w:szCs w:val="24"/>
              </w:rPr>
              <m:t>,</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vn</m:t>
                </m:r>
              </m:sub>
            </m:sSub>
          </m:e>
        </m:d>
        <m:r>
          <m:rPr>
            <m:sty m:val="p"/>
          </m:rPr>
          <w:rPr>
            <w:rFonts w:ascii="Cambria Math"/>
            <w:sz w:val="24"/>
            <w:szCs w:val="24"/>
          </w:rPr>
          <m:t>:</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vi</m:t>
            </m:r>
          </m:sub>
        </m:sSub>
        <m:r>
          <m:rPr>
            <m:sty m:val="p"/>
          </m:rPr>
          <w:rPr>
            <w:rFonts w:ascii="Cambria Math" w:hAnsi="Cambria Math" w:hint="eastAsia"/>
            <w:sz w:val="24"/>
            <w:szCs w:val="24"/>
          </w:rPr>
          <m:t>∈</m:t>
        </m:r>
        <m:r>
          <m:rPr>
            <m:sty m:val="p"/>
          </m:rPr>
          <w:rPr>
            <w:rFonts w:ascii="Cambria Math" w:hAnsi="Cambria Math"/>
            <w:sz w:val="24"/>
            <w:szCs w:val="24"/>
          </w:rPr>
          <m:t>Λ</m:t>
        </m:r>
        <m:r>
          <m:rPr>
            <m:sty m:val="p"/>
          </m:rPr>
          <w:rPr>
            <w:rFonts w:ascii="Cambria Math"/>
            <w:sz w:val="24"/>
            <w:szCs w:val="24"/>
          </w:rPr>
          <m:t>,1</m:t>
        </m:r>
        <m:r>
          <m:rPr>
            <m:sty m:val="p"/>
          </m:rPr>
          <w:rPr>
            <w:rFonts w:ascii="Cambria Math"/>
            <w:sz w:val="24"/>
            <w:szCs w:val="24"/>
          </w:rPr>
          <m:t>≤</m:t>
        </m:r>
        <m:r>
          <m:rPr>
            <m:sty m:val="p"/>
          </m:rPr>
          <w:rPr>
            <w:rFonts w:ascii="Cambria Math"/>
            <w:sz w:val="24"/>
            <w:szCs w:val="24"/>
          </w:rPr>
          <m:t>i</m:t>
        </m:r>
        <m:r>
          <m:rPr>
            <m:sty m:val="p"/>
          </m:rPr>
          <w:rPr>
            <w:rFonts w:ascii="Cambria Math"/>
            <w:sz w:val="24"/>
            <w:szCs w:val="24"/>
          </w:rPr>
          <m:t>≤</m:t>
        </m:r>
        <m:r>
          <m:rPr>
            <m:sty m:val="p"/>
          </m:rPr>
          <w:rPr>
            <w:rFonts w:ascii="Cambria Math"/>
            <w:sz w:val="24"/>
            <w:szCs w:val="24"/>
          </w:rPr>
          <m:t>M}</m:t>
        </m:r>
      </m:oMath>
      <w:r w:rsidRPr="00BF008B">
        <w:rPr>
          <w:sz w:val="24"/>
          <w:szCs w:val="24"/>
        </w:rPr>
        <w:t>，那么称</w:t>
      </w:r>
      <w:r w:rsidRPr="00BF008B">
        <w:rPr>
          <w:sz w:val="24"/>
          <w:szCs w:val="24"/>
        </w:rPr>
        <w:t>X</w:t>
      </w:r>
      <w:r w:rsidRPr="00BF008B">
        <w:rPr>
          <w:sz w:val="24"/>
          <w:szCs w:val="24"/>
        </w:rPr>
        <w:t>是一个马尔可夫随机场，当且仅当：</w:t>
      </w:r>
    </w:p>
    <w:p w:rsidR="00C27877" w:rsidRPr="00BF008B" w:rsidRDefault="00C27877" w:rsidP="00426898">
      <w:pPr>
        <w:spacing w:line="288" w:lineRule="auto"/>
        <w:ind w:firstLineChars="200" w:firstLine="480"/>
        <w:jc w:val="left"/>
        <w:rPr>
          <w:sz w:val="24"/>
          <w:szCs w:val="24"/>
        </w:rPr>
      </w:pPr>
      <m:oMath>
        <m:r>
          <m:rPr>
            <m:sty m:val="p"/>
          </m:rPr>
          <w:rPr>
            <w:rFonts w:ascii="Cambria Math"/>
            <w:sz w:val="24"/>
            <w:szCs w:val="24"/>
          </w:rPr>
          <m:t>P</m:t>
        </m:r>
        <m:d>
          <m:dPr>
            <m:ctrlPr>
              <w:rPr>
                <w:rFonts w:ascii="Cambria Math" w:hAnsi="Cambria Math"/>
                <w:sz w:val="24"/>
                <w:szCs w:val="24"/>
              </w:rPr>
            </m:ctrlPr>
          </m:dPr>
          <m:e>
            <m:r>
              <m:rPr>
                <m:sty m:val="p"/>
              </m:rPr>
              <w:rPr>
                <w:rFonts w:ascii="Cambria Math"/>
                <w:sz w:val="24"/>
                <w:szCs w:val="24"/>
              </w:rPr>
              <m:t>X=</m:t>
            </m:r>
            <m:r>
              <m:rPr>
                <m:sty m:val="p"/>
              </m:rPr>
              <w:rPr>
                <w:rFonts w:ascii="Cambria Math"/>
                <w:sz w:val="24"/>
                <w:szCs w:val="24"/>
              </w:rPr>
              <m:t>ω</m:t>
            </m:r>
          </m:e>
        </m:d>
        <m:r>
          <m:rPr>
            <m:sty m:val="p"/>
          </m:rPr>
          <w:rPr>
            <w:rFonts w:ascii="Cambria Math"/>
            <w:sz w:val="24"/>
            <w:szCs w:val="24"/>
          </w:rPr>
          <m:t>&gt;0</m:t>
        </m:r>
      </m:oMath>
      <w:r w:rsidRPr="00BF008B">
        <w:rPr>
          <w:sz w:val="24"/>
          <w:szCs w:val="24"/>
        </w:rPr>
        <w:t>时，对所有</w:t>
      </w:r>
      <m:oMath>
        <m:r>
          <m:rPr>
            <m:sty m:val="p"/>
          </m:rPr>
          <w:rPr>
            <w:rFonts w:ascii="Cambria Math"/>
            <w:sz w:val="24"/>
            <w:szCs w:val="24"/>
          </w:rPr>
          <m:t>ω</m:t>
        </m:r>
        <m:r>
          <m:rPr>
            <m:sty m:val="p"/>
          </m:rPr>
          <w:rPr>
            <w:rFonts w:ascii="Cambria Math" w:hAnsi="Cambria Math" w:hint="eastAsia"/>
            <w:sz w:val="24"/>
            <w:szCs w:val="24"/>
          </w:rPr>
          <m:t>∈</m:t>
        </m:r>
        <m:r>
          <m:rPr>
            <m:sty m:val="p"/>
          </m:rPr>
          <w:rPr>
            <w:rFonts w:ascii="Cambria Math" w:hAnsi="Cambria Math"/>
            <w:sz w:val="24"/>
            <w:szCs w:val="24"/>
          </w:rPr>
          <m:t>Ω</m:t>
        </m:r>
      </m:oMath>
    </w:p>
    <w:p w:rsidR="00C27877" w:rsidRPr="00BF008B" w:rsidRDefault="00C27877" w:rsidP="00BF008B">
      <w:pPr>
        <w:spacing w:line="360" w:lineRule="auto"/>
        <w:ind w:firstLine="420"/>
        <w:rPr>
          <w:sz w:val="24"/>
          <w:szCs w:val="24"/>
        </w:rPr>
      </w:pPr>
      <m:oMathPara>
        <m:oMath>
          <m:r>
            <m:rPr>
              <m:sty m:val="p"/>
            </m:rPr>
            <w:rPr>
              <w:rFonts w:ascii="Cambria Math"/>
              <w:sz w:val="24"/>
              <w:szCs w:val="24"/>
            </w:rPr>
            <m:t>P</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i</m:t>
                  </m:r>
                </m:sub>
              </m:sSub>
              <m:r>
                <m:rPr>
                  <m:sty m:val="p"/>
                </m:rPr>
                <w:rPr>
                  <w:rFonts w:ascii="Cambria Math"/>
                  <w:sz w:val="24"/>
                  <w:szCs w:val="24"/>
                </w:rPr>
                <m:t>|</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j</m:t>
                  </m:r>
                </m:sub>
              </m:sSub>
              <m:r>
                <m:rPr>
                  <m:sty m:val="p"/>
                </m:rPr>
                <w:rPr>
                  <w:rFonts w:ascii="Cambria Math"/>
                  <w:sz w:val="24"/>
                  <w:szCs w:val="24"/>
                </w:rPr>
                <m:t>,j</m:t>
              </m:r>
              <m:r>
                <m:rPr>
                  <m:sty m:val="p"/>
                </m:rPr>
                <w:rPr>
                  <w:rFonts w:ascii="Cambria Math"/>
                  <w:sz w:val="24"/>
                  <w:szCs w:val="24"/>
                </w:rPr>
                <m:t>≠</m:t>
              </m:r>
              <m:r>
                <m:rPr>
                  <m:sty m:val="p"/>
                </m:rPr>
                <w:rPr>
                  <w:rFonts w:ascii="Cambria Math"/>
                  <w:sz w:val="24"/>
                  <w:szCs w:val="24"/>
                </w:rPr>
                <m:t>i</m:t>
              </m:r>
            </m:e>
          </m:d>
          <m:r>
            <m:rPr>
              <m:sty m:val="p"/>
            </m:rPr>
            <w:rPr>
              <w:rFonts w:ascii="Cambria Math"/>
              <w:sz w:val="24"/>
              <w:szCs w:val="24"/>
            </w:rPr>
            <m:t>=P</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i</m:t>
                  </m:r>
                </m:sub>
              </m:sSub>
              <m:r>
                <m:rPr>
                  <m:sty m:val="p"/>
                </m:rPr>
                <w:rPr>
                  <w:rFonts w:ascii="Cambria Math"/>
                  <w:sz w:val="24"/>
                  <w:szCs w:val="24"/>
                </w:rPr>
                <m:t>|</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j</m:t>
                  </m:r>
                </m:sub>
              </m:sSub>
              <m:r>
                <m:rPr>
                  <m:sty m:val="p"/>
                </m:rPr>
                <w:rPr>
                  <w:rFonts w:ascii="Cambria Math"/>
                  <w:sz w:val="24"/>
                  <w:szCs w:val="24"/>
                </w:rPr>
                <m:t>,j</m:t>
              </m:r>
              <m:r>
                <m:rPr>
                  <m:sty m:val="p"/>
                </m:rPr>
                <w:rPr>
                  <w:rFonts w:ascii="Cambria Math" w:hAnsi="Cambria Math" w:hint="eastAsia"/>
                  <w:sz w:val="24"/>
                  <w:szCs w:val="24"/>
                </w:rPr>
                <m:t>∈</m:t>
              </m:r>
              <m:r>
                <m:rPr>
                  <m:sty m:val="p"/>
                </m:rPr>
                <w:rPr>
                  <w:rFonts w:ascii="Cambria Math"/>
                  <w:sz w:val="24"/>
                  <w:szCs w:val="24"/>
                </w:rPr>
                <m:t>N(</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i</m:t>
                  </m:r>
                </m:sub>
              </m:sSub>
              <m:r>
                <m:rPr>
                  <m:sty m:val="p"/>
                </m:rPr>
                <w:rPr>
                  <w:rFonts w:ascii="Cambria Math"/>
                  <w:sz w:val="24"/>
                  <w:szCs w:val="24"/>
                </w:rPr>
                <m:t>)</m:t>
              </m:r>
            </m:e>
          </m:d>
        </m:oMath>
      </m:oMathPara>
    </w:p>
    <w:p w:rsidR="00C27877" w:rsidRPr="00BF008B" w:rsidRDefault="00C27877" w:rsidP="00426898">
      <w:pPr>
        <w:spacing w:line="288" w:lineRule="auto"/>
        <w:ind w:firstLineChars="200" w:firstLine="480"/>
        <w:jc w:val="left"/>
        <w:rPr>
          <w:sz w:val="24"/>
          <w:szCs w:val="24"/>
        </w:rPr>
      </w:pPr>
      <w:r w:rsidRPr="00BF008B">
        <w:rPr>
          <w:sz w:val="24"/>
          <w:szCs w:val="24"/>
        </w:rPr>
        <w:t>其中，</w:t>
      </w:r>
      <m:oMath>
        <m:r>
          <m:rPr>
            <m:sty m:val="p"/>
          </m:rPr>
          <w:rPr>
            <w:rFonts w:ascii="Cambria Math"/>
            <w:sz w:val="24"/>
            <w:szCs w:val="24"/>
          </w:rPr>
          <m:t>N(</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i</m:t>
            </m:r>
          </m:sub>
        </m:sSub>
        <m:r>
          <m:rPr>
            <m:sty m:val="p"/>
          </m:rPr>
          <w:rPr>
            <w:rFonts w:ascii="Cambria Math"/>
            <w:sz w:val="24"/>
            <w:szCs w:val="24"/>
          </w:rPr>
          <m:t>)</m:t>
        </m:r>
      </m:oMath>
      <w:r w:rsidRPr="00BF008B">
        <w:rPr>
          <w:sz w:val="24"/>
          <w:szCs w:val="24"/>
        </w:rPr>
        <w:t xml:space="preserve"> </w:t>
      </w:r>
      <w:r w:rsidRPr="00BF008B">
        <w:rPr>
          <w:sz w:val="24"/>
          <w:szCs w:val="24"/>
        </w:rPr>
        <w:t>表示节点</w:t>
      </w:r>
      <w:proofErr w:type="spellStart"/>
      <w:r w:rsidRPr="00BF008B">
        <w:rPr>
          <w:sz w:val="24"/>
          <w:szCs w:val="24"/>
        </w:rPr>
        <w:t>i</w:t>
      </w:r>
      <w:proofErr w:type="spellEnd"/>
      <w:r w:rsidRPr="00BF008B">
        <w:rPr>
          <w:sz w:val="24"/>
          <w:szCs w:val="24"/>
        </w:rPr>
        <w:t>的邻域节点的集合。</w:t>
      </w:r>
    </w:p>
    <w:p w:rsidR="00C27877" w:rsidRPr="00BF008B" w:rsidRDefault="00C27877" w:rsidP="00426898">
      <w:pPr>
        <w:spacing w:line="288" w:lineRule="auto"/>
        <w:ind w:firstLineChars="200" w:firstLine="480"/>
        <w:jc w:val="left"/>
        <w:rPr>
          <w:sz w:val="24"/>
          <w:szCs w:val="24"/>
        </w:rPr>
      </w:pPr>
      <w:r w:rsidRPr="00BF008B">
        <w:rPr>
          <w:sz w:val="24"/>
          <w:szCs w:val="24"/>
        </w:rPr>
        <w:t>按照</w:t>
      </w:r>
      <w:r w:rsidRPr="00BF008B">
        <w:rPr>
          <w:sz w:val="24"/>
          <w:szCs w:val="24"/>
        </w:rPr>
        <w:t>MRF</w:t>
      </w:r>
      <w:r w:rsidRPr="00BF008B">
        <w:rPr>
          <w:sz w:val="24"/>
          <w:szCs w:val="24"/>
        </w:rPr>
        <w:t>模型的定义能够推导出下面的性质：</w:t>
      </w:r>
    </w:p>
    <w:p w:rsidR="00C27877" w:rsidRPr="00BF008B" w:rsidRDefault="00C27877" w:rsidP="00426898">
      <w:pPr>
        <w:spacing w:line="288" w:lineRule="auto"/>
        <w:ind w:firstLineChars="200" w:firstLine="480"/>
        <w:jc w:val="left"/>
        <w:rPr>
          <w:sz w:val="24"/>
          <w:szCs w:val="24"/>
        </w:rPr>
      </w:pPr>
      <w:r w:rsidRPr="00BF008B">
        <w:rPr>
          <w:sz w:val="24"/>
          <w:szCs w:val="24"/>
        </w:rPr>
        <w:t>成对的马尔可夫性</w:t>
      </w:r>
      <w:r w:rsidRPr="00BF008B">
        <w:rPr>
          <w:sz w:val="24"/>
          <w:szCs w:val="24"/>
        </w:rPr>
        <w:t xml:space="preserve"> </w:t>
      </w:r>
      <w:r w:rsidRPr="00BF008B">
        <w:rPr>
          <w:sz w:val="24"/>
          <w:szCs w:val="24"/>
        </w:rPr>
        <w:t>当其他变量全部给定后，两个任意不相邻的变量条件独立。记为：</w:t>
      </w:r>
      <m:oMath>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u</m:t>
            </m:r>
          </m:sub>
        </m:sSub>
        <m:sSub>
          <m:sSubPr>
            <m:ctrlPr>
              <w:rPr>
                <w:rFonts w:ascii="Cambria Math" w:hAnsi="Cambria Math"/>
                <w:sz w:val="24"/>
                <w:szCs w:val="24"/>
              </w:rPr>
            </m:ctrlPr>
          </m:sSubPr>
          <m:e>
            <m:r>
              <m:rPr>
                <m:sty m:val="p"/>
              </m:rPr>
              <w:rPr>
                <w:rFonts w:ascii="Cambria Math" w:hAnsi="Cambria Math" w:hint="eastAsia"/>
                <w:sz w:val="24"/>
                <w:szCs w:val="24"/>
              </w:rPr>
              <m:t>⊥</m:t>
            </m:r>
            <m:r>
              <m:rPr>
                <m:sty m:val="p"/>
              </m:rPr>
              <w:rPr>
                <w:rFonts w:ascii="Cambria Math"/>
                <w:sz w:val="24"/>
                <w:szCs w:val="24"/>
              </w:rPr>
              <m:t>X</m:t>
            </m:r>
          </m:e>
          <m:sub>
            <m:r>
              <m:rPr>
                <m:sty m:val="p"/>
              </m:rPr>
              <w:rPr>
                <w:rFonts w:ascii="Cambria Math"/>
                <w:sz w:val="24"/>
                <w:szCs w:val="24"/>
              </w:rPr>
              <m:t>v</m:t>
            </m:r>
          </m:sub>
        </m:sSub>
        <m:r>
          <m:rPr>
            <m:sty m:val="p"/>
          </m:rPr>
          <w:rPr>
            <w:rFonts w:ascii="Cambria Math"/>
            <w:sz w:val="24"/>
            <w:szCs w:val="24"/>
          </w:rPr>
          <m:t>|</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V\</m:t>
            </m:r>
            <m:r>
              <m:rPr>
                <m:lit/>
                <m:sty m:val="p"/>
              </m:rPr>
              <w:rPr>
                <w:rFonts w:ascii="Cambria Math"/>
                <w:sz w:val="24"/>
                <w:szCs w:val="24"/>
              </w:rPr>
              <m:t>{</m:t>
            </m:r>
            <m:r>
              <m:rPr>
                <m:sty m:val="p"/>
              </m:rPr>
              <w:rPr>
                <w:rFonts w:ascii="Cambria Math"/>
                <w:sz w:val="24"/>
                <w:szCs w:val="24"/>
              </w:rPr>
              <m:t>u,v}</m:t>
            </m:r>
          </m:sub>
        </m:sSub>
      </m:oMath>
      <w:r w:rsidRPr="00BF008B">
        <w:rPr>
          <w:sz w:val="24"/>
          <w:szCs w:val="24"/>
        </w:rPr>
        <w:t>当且仅当</w:t>
      </w:r>
      <w:r w:rsidRPr="00BF008B">
        <w:rPr>
          <w:sz w:val="24"/>
          <w:szCs w:val="24"/>
        </w:rPr>
        <w:t>{</w:t>
      </w:r>
      <w:proofErr w:type="spellStart"/>
      <w:r w:rsidRPr="00BF008B">
        <w:rPr>
          <w:sz w:val="24"/>
          <w:szCs w:val="24"/>
        </w:rPr>
        <w:t>u,v</w:t>
      </w:r>
      <w:proofErr w:type="spellEnd"/>
      <w:r w:rsidRPr="00BF008B">
        <w:rPr>
          <w:sz w:val="24"/>
          <w:szCs w:val="24"/>
        </w:rPr>
        <w:t>}</w:t>
      </w:r>
      <m:oMath>
        <m:r>
          <m:rPr>
            <m:sty m:val="p"/>
          </m:rPr>
          <w:rPr>
            <w:rFonts w:ascii="Cambria Math" w:hAnsi="Cambria Math"/>
            <w:sz w:val="24"/>
            <w:szCs w:val="24"/>
          </w:rPr>
          <m:t>∉</m:t>
        </m:r>
      </m:oMath>
      <w:r w:rsidRPr="00BF008B">
        <w:rPr>
          <w:sz w:val="24"/>
          <w:szCs w:val="24"/>
        </w:rPr>
        <w:t>E</w:t>
      </w:r>
      <w:r w:rsidRPr="00BF008B">
        <w:rPr>
          <w:sz w:val="24"/>
          <w:szCs w:val="24"/>
        </w:rPr>
        <w:t>。</w:t>
      </w:r>
    </w:p>
    <w:p w:rsidR="00C27877" w:rsidRPr="00BF008B" w:rsidRDefault="00C27877" w:rsidP="00426898">
      <w:pPr>
        <w:spacing w:line="288" w:lineRule="auto"/>
        <w:ind w:firstLineChars="200" w:firstLine="480"/>
        <w:jc w:val="left"/>
        <w:rPr>
          <w:sz w:val="24"/>
          <w:szCs w:val="24"/>
        </w:rPr>
      </w:pPr>
      <w:r w:rsidRPr="00BF008B">
        <w:rPr>
          <w:sz w:val="24"/>
          <w:szCs w:val="24"/>
        </w:rPr>
        <w:t>局部的马尔可夫性</w:t>
      </w:r>
      <w:r w:rsidRPr="00BF008B">
        <w:rPr>
          <w:sz w:val="24"/>
          <w:szCs w:val="24"/>
        </w:rPr>
        <w:t xml:space="preserve"> </w:t>
      </w:r>
      <w:r w:rsidRPr="00BF008B">
        <w:rPr>
          <w:sz w:val="24"/>
          <w:szCs w:val="24"/>
        </w:rPr>
        <w:t>当某一变量的邻域变量被给定后，该变量与其他所有变量条件独立。记为：</w:t>
      </w:r>
      <m:oMath>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v</m:t>
            </m:r>
          </m:sub>
        </m:sSub>
        <m:r>
          <m:rPr>
            <m:sty m:val="p"/>
          </m:rPr>
          <w:rPr>
            <w:rFonts w:ascii="Cambria Math" w:hAnsi="Cambria Math" w:hint="eastAsia"/>
            <w:sz w:val="24"/>
            <w:szCs w:val="24"/>
          </w:rPr>
          <m:t>⊥</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V\</m:t>
            </m:r>
            <m:r>
              <m:rPr>
                <m:lit/>
                <m:sty m:val="p"/>
              </m:rPr>
              <w:rPr>
                <w:rFonts w:ascii="Cambria Math"/>
                <w:sz w:val="24"/>
                <w:szCs w:val="24"/>
              </w:rPr>
              <m:t>{</m:t>
            </m:r>
            <m:r>
              <m:rPr>
                <m:sty m:val="p"/>
              </m:rPr>
              <w:rPr>
                <w:rFonts w:ascii="Cambria Math"/>
                <w:sz w:val="24"/>
                <w:szCs w:val="24"/>
              </w:rPr>
              <m:t>v,ne(v)}</m:t>
            </m:r>
          </m:sub>
        </m:sSub>
        <m:r>
          <m:rPr>
            <m:sty m:val="p"/>
          </m:rPr>
          <w:rPr>
            <w:rFonts w:ascii="Cambria Math"/>
            <w:sz w:val="24"/>
            <w:szCs w:val="24"/>
          </w:rPr>
          <m:t>|</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ne(v)</m:t>
            </m:r>
          </m:sub>
        </m:sSub>
      </m:oMath>
      <w:r w:rsidRPr="00BF008B">
        <w:rPr>
          <w:sz w:val="24"/>
          <w:szCs w:val="24"/>
        </w:rPr>
        <w:t>，</w:t>
      </w:r>
      <m:oMath>
        <m:r>
          <m:rPr>
            <m:sty m:val="p"/>
          </m:rPr>
          <w:rPr>
            <w:rFonts w:ascii="Cambria Math"/>
            <w:sz w:val="24"/>
            <w:szCs w:val="24"/>
          </w:rPr>
          <m:t xml:space="preserve"> ne(v)</m:t>
        </m:r>
      </m:oMath>
      <w:r w:rsidRPr="00BF008B">
        <w:rPr>
          <w:sz w:val="24"/>
          <w:szCs w:val="24"/>
        </w:rPr>
        <w:t xml:space="preserve"> </w:t>
      </w:r>
      <w:r w:rsidRPr="00BF008B">
        <w:rPr>
          <w:sz w:val="24"/>
          <w:szCs w:val="24"/>
        </w:rPr>
        <w:t>表示节点</w:t>
      </w:r>
      <w:r w:rsidRPr="00BF008B">
        <w:rPr>
          <w:sz w:val="24"/>
          <w:szCs w:val="24"/>
        </w:rPr>
        <w:t>v</w:t>
      </w:r>
      <w:r w:rsidRPr="00BF008B">
        <w:rPr>
          <w:sz w:val="24"/>
          <w:szCs w:val="24"/>
        </w:rPr>
        <w:t>的所有邻域节点的集合。</w:t>
      </w:r>
    </w:p>
    <w:p w:rsidR="00C27877" w:rsidRPr="00BF008B" w:rsidRDefault="00C27877" w:rsidP="00426898">
      <w:pPr>
        <w:spacing w:line="288" w:lineRule="auto"/>
        <w:ind w:firstLineChars="200" w:firstLine="480"/>
        <w:jc w:val="left"/>
        <w:rPr>
          <w:sz w:val="24"/>
          <w:szCs w:val="24"/>
        </w:rPr>
      </w:pPr>
      <w:r w:rsidRPr="00BF008B">
        <w:rPr>
          <w:sz w:val="24"/>
          <w:szCs w:val="24"/>
        </w:rPr>
        <w:t>整体的马尔可夫性</w:t>
      </w:r>
      <w:r w:rsidRPr="00BF008B">
        <w:rPr>
          <w:sz w:val="24"/>
          <w:szCs w:val="24"/>
        </w:rPr>
        <w:t xml:space="preserve"> </w:t>
      </w:r>
      <w:r w:rsidRPr="00BF008B">
        <w:rPr>
          <w:sz w:val="24"/>
          <w:szCs w:val="24"/>
        </w:rPr>
        <w:t>当变量的割集被确定，任意两个变量的子集条件独立。记为：</w:t>
      </w:r>
      <m:oMath>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A</m:t>
            </m:r>
          </m:sub>
        </m:sSub>
        <m:sSub>
          <m:sSubPr>
            <m:ctrlPr>
              <w:rPr>
                <w:rFonts w:ascii="Cambria Math" w:hAnsi="Cambria Math"/>
                <w:sz w:val="24"/>
                <w:szCs w:val="24"/>
              </w:rPr>
            </m:ctrlPr>
          </m:sSubPr>
          <m:e>
            <m:r>
              <m:rPr>
                <m:sty m:val="p"/>
              </m:rPr>
              <w:rPr>
                <w:rFonts w:ascii="Cambria Math" w:hAnsi="Cambria Math" w:hint="eastAsia"/>
                <w:sz w:val="24"/>
                <w:szCs w:val="24"/>
              </w:rPr>
              <m:t>⊥</m:t>
            </m:r>
            <m:r>
              <m:rPr>
                <m:sty m:val="p"/>
              </m:rPr>
              <w:rPr>
                <w:rFonts w:ascii="Cambria Math"/>
                <w:sz w:val="24"/>
                <w:szCs w:val="24"/>
              </w:rPr>
              <m:t>X</m:t>
            </m:r>
          </m:e>
          <m:sub>
            <m:r>
              <m:rPr>
                <m:sty m:val="p"/>
              </m:rPr>
              <w:rPr>
                <w:rFonts w:ascii="Cambria Math"/>
                <w:sz w:val="24"/>
                <w:szCs w:val="24"/>
              </w:rPr>
              <m:t>B</m:t>
            </m:r>
          </m:sub>
        </m:sSub>
        <m:r>
          <m:rPr>
            <m:sty m:val="p"/>
          </m:rPr>
          <w:rPr>
            <w:rFonts w:ascii="Cambria Math"/>
            <w:sz w:val="24"/>
            <w:szCs w:val="24"/>
          </w:rPr>
          <m:t>|</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S</m:t>
            </m:r>
          </m:sub>
        </m:sSub>
      </m:oMath>
      <w:r w:rsidRPr="00BF008B">
        <w:rPr>
          <w:sz w:val="24"/>
          <w:szCs w:val="24"/>
        </w:rPr>
        <w:t>。</w:t>
      </w:r>
    </w:p>
    <w:p w:rsidR="00C27877" w:rsidRPr="00BF008B" w:rsidRDefault="00C27877" w:rsidP="00426898">
      <w:pPr>
        <w:spacing w:line="288" w:lineRule="auto"/>
        <w:ind w:firstLineChars="200" w:firstLine="480"/>
        <w:jc w:val="left"/>
        <w:rPr>
          <w:sz w:val="24"/>
          <w:szCs w:val="24"/>
        </w:rPr>
      </w:pPr>
      <w:r w:rsidRPr="00BF008B">
        <w:rPr>
          <w:sz w:val="24"/>
          <w:szCs w:val="24"/>
        </w:rPr>
        <w:t>通常情况，在马尔可夫随机场模型中，设节点</w:t>
      </w:r>
      <w:proofErr w:type="spellStart"/>
      <w:r w:rsidRPr="00BF008B">
        <w:rPr>
          <w:sz w:val="24"/>
          <w:szCs w:val="24"/>
        </w:rPr>
        <w:t>i</w:t>
      </w:r>
      <w:proofErr w:type="spellEnd"/>
      <w:r w:rsidRPr="00BF008B">
        <w:rPr>
          <w:sz w:val="24"/>
          <w:szCs w:val="24"/>
        </w:rPr>
        <w:t>处的观测值是</w:t>
      </w:r>
      <m:oMath>
        <m:sSub>
          <m:sSubPr>
            <m:ctrlPr>
              <w:rPr>
                <w:rFonts w:ascii="Cambria Math" w:hAnsi="Cambria Math"/>
                <w:sz w:val="24"/>
                <w:szCs w:val="24"/>
              </w:rPr>
            </m:ctrlPr>
          </m:sSubPr>
          <m:e>
            <m:r>
              <m:rPr>
                <m:sty m:val="p"/>
              </m:rPr>
              <w:rPr>
                <w:rFonts w:ascii="Cambria Math"/>
                <w:sz w:val="24"/>
                <w:szCs w:val="24"/>
              </w:rPr>
              <m:t>Y</m:t>
            </m:r>
          </m:e>
          <m:sub>
            <m:r>
              <m:rPr>
                <m:sty m:val="p"/>
              </m:rPr>
              <w:rPr>
                <w:rFonts w:ascii="Cambria Math"/>
                <w:sz w:val="24"/>
                <w:szCs w:val="24"/>
              </w:rPr>
              <m:t>i</m:t>
            </m:r>
          </m:sub>
        </m:sSub>
      </m:oMath>
      <w:r w:rsidRPr="00BF008B">
        <w:rPr>
          <w:sz w:val="24"/>
          <w:szCs w:val="24"/>
        </w:rPr>
        <w:t>，</w:t>
      </w:r>
      <w:proofErr w:type="gramStart"/>
      <w:r w:rsidRPr="00BF008B">
        <w:rPr>
          <w:sz w:val="24"/>
          <w:szCs w:val="24"/>
        </w:rPr>
        <w:t>隐状态</w:t>
      </w:r>
      <w:proofErr w:type="gramEnd"/>
      <m:oMath>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i</m:t>
            </m:r>
          </m:sub>
        </m:sSub>
        <m:r>
          <m:rPr>
            <m:sty m:val="p"/>
          </m:rPr>
          <w:rPr>
            <w:rFonts w:ascii="Cambria Math" w:hAnsi="Cambria Math"/>
            <w:sz w:val="24"/>
            <w:szCs w:val="24"/>
          </w:rPr>
          <m:t>和</m:t>
        </m:r>
      </m:oMath>
      <w:r w:rsidRPr="00BF008B">
        <w:rPr>
          <w:sz w:val="24"/>
          <w:szCs w:val="24"/>
        </w:rPr>
        <w:t>该观测值间拥有相当程度上的统计相关性，可以定义一个相容性函数</w:t>
      </w:r>
      <m:oMath>
        <m:sSub>
          <m:sSubPr>
            <m:ctrlPr>
              <w:rPr>
                <w:rFonts w:ascii="Cambria Math" w:hAnsi="Cambria Math"/>
                <w:sz w:val="24"/>
                <w:szCs w:val="24"/>
              </w:rPr>
            </m:ctrlPr>
          </m:sSubPr>
          <m:e>
            <m:r>
              <m:rPr>
                <m:sty m:val="p"/>
              </m:rPr>
              <w:rPr>
                <w:rFonts w:ascii="Cambria Math"/>
                <w:sz w:val="24"/>
                <w:szCs w:val="24"/>
              </w:rPr>
              <m:t>Φ</m:t>
            </m:r>
          </m:e>
          <m:sub>
            <m:r>
              <m:rPr>
                <m:sty m:val="p"/>
              </m:rPr>
              <w:rPr>
                <w:rFonts w:ascii="Cambria Math"/>
                <w:sz w:val="24"/>
                <w:szCs w:val="24"/>
              </w:rPr>
              <m:t>i</m:t>
            </m:r>
          </m:sub>
        </m:sSub>
        <m:r>
          <m:rPr>
            <m:sty m:val="p"/>
          </m:rPr>
          <w:rPr>
            <w:rFonts w:ascii="Cambria Math"/>
            <w:sz w:val="24"/>
            <w:szCs w:val="24"/>
          </w:rPr>
          <m:t>(</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i</m:t>
            </m:r>
          </m:sub>
        </m:sSub>
        <m:r>
          <m:rPr>
            <m:sty m:val="p"/>
          </m:rPr>
          <w:rPr>
            <w:rFonts w:ascii="Cambria Math"/>
            <w:sz w:val="24"/>
            <w:szCs w:val="24"/>
          </w:rPr>
          <m:t>,</m:t>
        </m:r>
        <m:sSub>
          <m:sSubPr>
            <m:ctrlPr>
              <w:rPr>
                <w:rFonts w:ascii="Cambria Math" w:hAnsi="Cambria Math"/>
                <w:sz w:val="24"/>
                <w:szCs w:val="24"/>
              </w:rPr>
            </m:ctrlPr>
          </m:sSubPr>
          <m:e>
            <m:r>
              <m:rPr>
                <m:sty m:val="p"/>
              </m:rPr>
              <w:rPr>
                <w:rFonts w:ascii="Cambria Math"/>
                <w:sz w:val="24"/>
                <w:szCs w:val="24"/>
              </w:rPr>
              <m:t>Y</m:t>
            </m:r>
          </m:e>
          <m:sub>
            <m:r>
              <m:rPr>
                <m:sty m:val="p"/>
              </m:rPr>
              <w:rPr>
                <w:rFonts w:ascii="Cambria Math"/>
                <w:sz w:val="24"/>
                <w:szCs w:val="24"/>
              </w:rPr>
              <m:t>i</m:t>
            </m:r>
          </m:sub>
        </m:sSub>
        <m:r>
          <m:rPr>
            <m:sty m:val="p"/>
          </m:rPr>
          <w:rPr>
            <w:rFonts w:ascii="Cambria Math"/>
            <w:sz w:val="24"/>
            <w:szCs w:val="24"/>
          </w:rPr>
          <m:t>)</m:t>
        </m:r>
      </m:oMath>
      <w:r w:rsidRPr="00BF008B">
        <w:rPr>
          <w:sz w:val="24"/>
          <w:szCs w:val="24"/>
        </w:rPr>
        <w:t xml:space="preserve"> </w:t>
      </w:r>
      <w:r w:rsidRPr="00BF008B">
        <w:rPr>
          <w:sz w:val="24"/>
          <w:szCs w:val="24"/>
        </w:rPr>
        <w:t>来衡量它们之间的相关性，该相容函数又经常被称为</w:t>
      </w:r>
      <w:proofErr w:type="gramStart"/>
      <w:r w:rsidRPr="00BF008B">
        <w:rPr>
          <w:sz w:val="24"/>
          <w:szCs w:val="24"/>
        </w:rPr>
        <w:t>隐</w:t>
      </w:r>
      <w:proofErr w:type="gramEnd"/>
      <w:r w:rsidRPr="00BF008B">
        <w:rPr>
          <w:sz w:val="24"/>
          <w:szCs w:val="24"/>
        </w:rPr>
        <w:t>状态</w:t>
      </w:r>
      <m:oMath>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i</m:t>
            </m:r>
          </m:sub>
        </m:sSub>
      </m:oMath>
      <w:r w:rsidRPr="00BF008B">
        <w:rPr>
          <w:sz w:val="24"/>
          <w:szCs w:val="24"/>
        </w:rPr>
        <w:t>的</w:t>
      </w:r>
      <w:r w:rsidRPr="00BF008B">
        <w:rPr>
          <w:sz w:val="24"/>
          <w:szCs w:val="24"/>
        </w:rPr>
        <w:t>“</w:t>
      </w:r>
      <w:r w:rsidRPr="00BF008B">
        <w:rPr>
          <w:sz w:val="24"/>
          <w:szCs w:val="24"/>
        </w:rPr>
        <w:t>证据</w:t>
      </w:r>
      <w:r w:rsidRPr="00BF008B">
        <w:rPr>
          <w:sz w:val="24"/>
          <w:szCs w:val="24"/>
        </w:rPr>
        <w:t>”</w:t>
      </w:r>
      <w:r w:rsidRPr="00BF008B">
        <w:rPr>
          <w:sz w:val="24"/>
          <w:szCs w:val="24"/>
        </w:rPr>
        <w:t>函数。按照对马尔可夫随机场所下的定义，一个</w:t>
      </w:r>
      <w:proofErr w:type="gramStart"/>
      <w:r w:rsidRPr="00BF008B">
        <w:rPr>
          <w:sz w:val="24"/>
          <w:szCs w:val="24"/>
        </w:rPr>
        <w:t>隐</w:t>
      </w:r>
      <w:proofErr w:type="gramEnd"/>
      <w:r w:rsidRPr="00BF008B">
        <w:rPr>
          <w:sz w:val="24"/>
          <w:szCs w:val="24"/>
        </w:rPr>
        <w:t>状态</w:t>
      </w:r>
      <m:oMath>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i</m:t>
            </m:r>
          </m:sub>
        </m:sSub>
      </m:oMath>
      <w:r w:rsidRPr="00BF008B">
        <w:rPr>
          <w:sz w:val="24"/>
          <w:szCs w:val="24"/>
        </w:rPr>
        <w:t>的概率分布同它的邻域节点相关，即无向图的每条</w:t>
      </w:r>
      <w:proofErr w:type="gramStart"/>
      <w:r w:rsidRPr="00BF008B">
        <w:rPr>
          <w:sz w:val="24"/>
          <w:szCs w:val="24"/>
        </w:rPr>
        <w:t>链接边</w:t>
      </w:r>
      <w:proofErr w:type="gramEnd"/>
      <w:r w:rsidRPr="00BF008B">
        <w:rPr>
          <w:sz w:val="24"/>
          <w:szCs w:val="24"/>
        </w:rPr>
        <w:t>都包涵着该边连接的两个变量</w:t>
      </w:r>
      <m:oMath>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i</m:t>
            </m:r>
          </m:sub>
        </m:sSub>
      </m:oMath>
      <w:r w:rsidRPr="00BF008B">
        <w:rPr>
          <w:sz w:val="24"/>
          <w:szCs w:val="24"/>
        </w:rPr>
        <w:t>和</w:t>
      </w:r>
      <m:oMath>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j</m:t>
            </m:r>
          </m:sub>
        </m:sSub>
      </m:oMath>
      <w:r w:rsidRPr="00BF008B">
        <w:rPr>
          <w:sz w:val="24"/>
          <w:szCs w:val="24"/>
        </w:rPr>
        <w:t>间的相关性，可以使用另一个相容性函数</w:t>
      </w:r>
      <m:oMath>
        <m:sSub>
          <m:sSubPr>
            <m:ctrlPr>
              <w:rPr>
                <w:rFonts w:ascii="Cambria Math" w:hAnsi="Cambria Math"/>
                <w:sz w:val="24"/>
                <w:szCs w:val="24"/>
              </w:rPr>
            </m:ctrlPr>
          </m:sSubPr>
          <m:e>
            <m:r>
              <m:rPr>
                <m:sty m:val="p"/>
              </m:rPr>
              <w:rPr>
                <w:rFonts w:ascii="Cambria Math"/>
                <w:sz w:val="24"/>
                <w:szCs w:val="24"/>
              </w:rPr>
              <m:t>Φ</m:t>
            </m:r>
          </m:e>
          <m:sub>
            <m:r>
              <m:rPr>
                <m:sty m:val="p"/>
              </m:rPr>
              <w:rPr>
                <w:rFonts w:ascii="Cambria Math"/>
                <w:sz w:val="24"/>
                <w:szCs w:val="24"/>
              </w:rPr>
              <m:t>ij</m:t>
            </m:r>
          </m:sub>
        </m:sSub>
        <m:r>
          <m:rPr>
            <m:sty m:val="p"/>
          </m:rPr>
          <w:rPr>
            <w:rFonts w:ascii="Cambria Math"/>
            <w:sz w:val="24"/>
            <w:szCs w:val="24"/>
          </w:rPr>
          <m:t>(</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i</m:t>
            </m:r>
          </m:sub>
        </m:sSub>
        <m:r>
          <m:rPr>
            <m:sty m:val="p"/>
          </m:rPr>
          <w:rPr>
            <w:rFonts w:ascii="Cambria Math"/>
            <w:sz w:val="24"/>
            <w:szCs w:val="24"/>
          </w:rPr>
          <m:t>,</m:t>
        </m:r>
        <m:sSub>
          <m:sSubPr>
            <m:ctrlPr>
              <w:rPr>
                <w:rFonts w:ascii="Cambria Math" w:hAnsi="Cambria Math"/>
                <w:sz w:val="24"/>
                <w:szCs w:val="24"/>
              </w:rPr>
            </m:ctrlPr>
          </m:sSubPr>
          <m:e>
            <m:r>
              <m:rPr>
                <m:sty m:val="p"/>
              </m:rPr>
              <w:rPr>
                <w:rFonts w:ascii="Cambria Math"/>
                <w:sz w:val="24"/>
                <w:szCs w:val="24"/>
              </w:rPr>
              <m:t>Y</m:t>
            </m:r>
          </m:e>
          <m:sub>
            <m:r>
              <m:rPr>
                <m:sty m:val="p"/>
              </m:rPr>
              <w:rPr>
                <w:rFonts w:ascii="Cambria Math"/>
                <w:sz w:val="24"/>
                <w:szCs w:val="24"/>
              </w:rPr>
              <m:t>i</m:t>
            </m:r>
          </m:sub>
        </m:sSub>
        <m:r>
          <m:rPr>
            <m:sty m:val="p"/>
          </m:rPr>
          <w:rPr>
            <w:rFonts w:ascii="Cambria Math"/>
            <w:sz w:val="24"/>
            <w:szCs w:val="24"/>
          </w:rPr>
          <m:t>)</m:t>
        </m:r>
      </m:oMath>
      <w:r w:rsidRPr="00BF008B">
        <w:rPr>
          <w:sz w:val="24"/>
          <w:szCs w:val="24"/>
        </w:rPr>
        <w:t xml:space="preserve"> </w:t>
      </w:r>
      <w:r w:rsidRPr="00BF008B">
        <w:rPr>
          <w:sz w:val="24"/>
          <w:szCs w:val="24"/>
        </w:rPr>
        <w:lastRenderedPageBreak/>
        <w:t>来表示这层相邻节点之间的相关性。那么最后的联合概率分布如式</w:t>
      </w:r>
      <w:r w:rsidR="00EE6D18">
        <w:rPr>
          <w:sz w:val="24"/>
          <w:szCs w:val="24"/>
        </w:rPr>
        <w:t>(</w:t>
      </w:r>
      <w:r w:rsidR="00EE6D18">
        <w:rPr>
          <w:rFonts w:hint="eastAsia"/>
          <w:sz w:val="24"/>
          <w:szCs w:val="24"/>
        </w:rPr>
        <w:t>2</w:t>
      </w:r>
      <w:r w:rsidR="00EE6D18">
        <w:rPr>
          <w:sz w:val="24"/>
          <w:szCs w:val="24"/>
        </w:rPr>
        <w:t>-</w:t>
      </w:r>
      <w:r w:rsidR="00EE6D18">
        <w:rPr>
          <w:rFonts w:hint="eastAsia"/>
          <w:sz w:val="24"/>
          <w:szCs w:val="24"/>
        </w:rPr>
        <w:t>6</w:t>
      </w:r>
      <w:r w:rsidRPr="00BF008B">
        <w:rPr>
          <w:sz w:val="24"/>
          <w:szCs w:val="24"/>
        </w:rPr>
        <w:t>)</w:t>
      </w:r>
      <w:r w:rsidRPr="00BF008B">
        <w:rPr>
          <w:sz w:val="24"/>
          <w:szCs w:val="24"/>
        </w:rPr>
        <w:t>：</w:t>
      </w:r>
    </w:p>
    <w:p w:rsidR="00C27877" w:rsidRPr="00BF008B" w:rsidRDefault="00EE6D18" w:rsidP="00EE6D18">
      <w:pPr>
        <w:pStyle w:val="11"/>
      </w:pPr>
      <w:r>
        <w:rPr>
          <w:rFonts w:hint="eastAsia"/>
        </w:rPr>
        <w:tab/>
      </w:r>
      <m:oMath>
        <m:r>
          <m:rPr>
            <m:sty m:val="p"/>
          </m:rPr>
          <w:rPr>
            <w:rFonts w:ascii="Cambria Math" w:hAnsi="Cambria Math"/>
          </w:rPr>
          <m:t>P</m:t>
        </m:r>
        <m:d>
          <m:dPr>
            <m:ctrlPr>
              <w:rPr>
                <w:rFonts w:ascii="Cambria Math" w:hAnsi="Cambria Math"/>
              </w:rPr>
            </m:ctrlPr>
          </m:dPr>
          <m:e>
            <m:r>
              <m:rPr>
                <m:sty m:val="p"/>
              </m:rPr>
              <w:rPr>
                <w:rFonts w:ascii="Cambria Math" w:hAnsi="Cambria Math"/>
              </w:rPr>
              <m:t>X,Y</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Z</m:t>
            </m:r>
          </m:den>
        </m:f>
        <m:nary>
          <m:naryPr>
            <m:chr m:val="∏"/>
            <m:limLoc m:val="undOvr"/>
            <m:supHide m:val="1"/>
            <m:ctrlPr>
              <w:rPr>
                <w:rFonts w:ascii="Cambria Math" w:hAnsi="Cambria Math"/>
              </w:rPr>
            </m:ctrlPr>
          </m:naryPr>
          <m:sub>
            <m:r>
              <m:rPr>
                <m:sty m:val="p"/>
              </m:rPr>
              <w:rPr>
                <w:rFonts w:ascii="Cambria Math" w:hAnsi="Cambria Math"/>
              </w:rPr>
              <m:t>(i,j)</m:t>
            </m:r>
            <m:r>
              <m:rPr>
                <m:sty m:val="p"/>
              </m:rPr>
              <w:rPr>
                <w:rFonts w:ascii="Cambria Math" w:hAnsi="Cambria Math" w:hint="eastAsia"/>
              </w:rPr>
              <m:t>∈</m:t>
            </m:r>
            <m:r>
              <m:rPr>
                <m:sty m:val="p"/>
              </m:rPr>
              <w:rPr>
                <w:rFonts w:ascii="Cambria Math" w:hAnsi="Cambria Math"/>
              </w:rPr>
              <m:t>E</m:t>
            </m:r>
          </m:sub>
          <m:sup/>
          <m:e>
            <m:sSub>
              <m:sSubPr>
                <m:ctrlPr>
                  <w:rPr>
                    <w:rFonts w:ascii="Cambria Math" w:hAnsi="Cambria Math"/>
                  </w:rPr>
                </m:ctrlPr>
              </m:sSubPr>
              <m:e>
                <m:r>
                  <m:rPr>
                    <m:sty m:val="p"/>
                  </m:rPr>
                  <w:rPr>
                    <w:rFonts w:ascii="Cambria Math" w:hAnsi="Cambria Math"/>
                  </w:rPr>
                  <m:t>Φ</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r>
              <m:rPr>
                <m:sty m:val="p"/>
              </m:rPr>
              <w:rPr>
                <w:rFonts w:ascii="Cambria Math" w:hAnsi="Cambria Math"/>
              </w:rPr>
              <m:t>)</m:t>
            </m:r>
          </m:e>
        </m:nary>
        <m:nary>
          <m:naryPr>
            <m:chr m:val="∏"/>
            <m:limLoc m:val="undOvr"/>
            <m:supHide m:val="1"/>
            <m:ctrlPr>
              <w:rPr>
                <w:rFonts w:ascii="Cambria Math" w:hAnsi="Cambria Math"/>
              </w:rPr>
            </m:ctrlPr>
          </m:naryPr>
          <m:sub>
            <m:r>
              <m:rPr>
                <m:sty m:val="p"/>
              </m:rPr>
              <w:rPr>
                <w:rFonts w:ascii="Cambria Math" w:hAnsi="Cambria Math"/>
              </w:rPr>
              <m:t>i</m:t>
            </m:r>
          </m:sub>
          <m:sup/>
          <m:e>
            <m:sSub>
              <m:sSubPr>
                <m:ctrlPr>
                  <w:rPr>
                    <w:rFonts w:ascii="Cambria Math" w:hAnsi="Cambria Math"/>
                  </w:rPr>
                </m:ctrlPr>
              </m:sSubPr>
              <m:e>
                <m:r>
                  <m:rPr>
                    <m:sty m:val="p"/>
                  </m:rPr>
                  <w:rPr>
                    <w:rFonts w:ascii="Cambria Math" w:hAnsi="Cambria Math"/>
                  </w:rPr>
                  <m:t>Φ</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m:t>
            </m:r>
          </m:e>
        </m:nary>
      </m:oMath>
      <w:r>
        <w:rPr>
          <w:rFonts w:hint="eastAsia"/>
        </w:rPr>
        <w:tab/>
      </w:r>
      <w:r w:rsidR="00C27877" w:rsidRPr="00BF008B">
        <w:t>(</w:t>
      </w:r>
      <w:r>
        <w:rPr>
          <w:rFonts w:hint="eastAsia"/>
        </w:rPr>
        <w:t>2</w:t>
      </w:r>
      <w:r>
        <w:t>-</w:t>
      </w:r>
      <w:r>
        <w:rPr>
          <w:rFonts w:hint="eastAsia"/>
        </w:rPr>
        <w:t>6</w:t>
      </w:r>
      <w:r w:rsidR="00C27877" w:rsidRPr="00BF008B">
        <w:t>)</w:t>
      </w:r>
    </w:p>
    <w:p w:rsidR="00C27877" w:rsidRPr="00BF008B" w:rsidRDefault="00C27877" w:rsidP="00426898">
      <w:pPr>
        <w:spacing w:line="288" w:lineRule="auto"/>
        <w:ind w:firstLineChars="200" w:firstLine="480"/>
        <w:jc w:val="left"/>
        <w:rPr>
          <w:sz w:val="24"/>
          <w:szCs w:val="24"/>
        </w:rPr>
      </w:pPr>
      <w:r w:rsidRPr="00BF008B">
        <w:rPr>
          <w:sz w:val="24"/>
          <w:szCs w:val="24"/>
        </w:rPr>
        <w:t>其中，</w:t>
      </w:r>
      <w:proofErr w:type="spellStart"/>
      <w:r w:rsidRPr="00BF008B">
        <w:rPr>
          <w:sz w:val="24"/>
          <w:szCs w:val="24"/>
        </w:rPr>
        <w:t>i</w:t>
      </w:r>
      <w:proofErr w:type="spellEnd"/>
      <w:r w:rsidRPr="00BF008B">
        <w:rPr>
          <w:sz w:val="24"/>
          <w:szCs w:val="24"/>
        </w:rPr>
        <w:t>, j</w:t>
      </w:r>
      <w:r w:rsidRPr="00BF008B">
        <w:rPr>
          <w:sz w:val="24"/>
          <w:szCs w:val="24"/>
        </w:rPr>
        <w:t>为模型中所有的相邻节点，而</w:t>
      </w:r>
      <w:r w:rsidRPr="00BF008B">
        <w:rPr>
          <w:sz w:val="24"/>
          <w:szCs w:val="24"/>
        </w:rPr>
        <w:t>Z</w:t>
      </w:r>
      <w:r w:rsidRPr="00BF008B">
        <w:rPr>
          <w:sz w:val="24"/>
          <w:szCs w:val="24"/>
        </w:rPr>
        <w:t>是归一化常量。遍历状态空间</w:t>
      </w:r>
      <m:oMath>
        <m:r>
          <m:rPr>
            <m:sty m:val="p"/>
          </m:rPr>
          <w:rPr>
            <w:rFonts w:ascii="Cambria Math"/>
            <w:sz w:val="24"/>
            <w:szCs w:val="24"/>
          </w:rPr>
          <m:t>Ω</m:t>
        </m:r>
      </m:oMath>
      <w:r w:rsidRPr="00BF008B">
        <w:rPr>
          <w:sz w:val="24"/>
          <w:szCs w:val="24"/>
        </w:rPr>
        <w:t>中所有的</w:t>
      </w:r>
      <w:r w:rsidRPr="00BF008B">
        <w:rPr>
          <w:sz w:val="24"/>
          <w:szCs w:val="24"/>
        </w:rPr>
        <w:t>X</w:t>
      </w:r>
      <w:r w:rsidRPr="00BF008B">
        <w:rPr>
          <w:sz w:val="24"/>
          <w:szCs w:val="24"/>
        </w:rPr>
        <w:t>的可能值，使得</w:t>
      </w:r>
      <w:r w:rsidRPr="00BF008B">
        <w:rPr>
          <w:sz w:val="24"/>
          <w:szCs w:val="24"/>
        </w:rPr>
        <w:t>P(X, Y)</w:t>
      </w:r>
      <w:r w:rsidRPr="00BF008B">
        <w:rPr>
          <w:sz w:val="24"/>
          <w:szCs w:val="24"/>
        </w:rPr>
        <w:t>得到最大后验概率时的</w:t>
      </w:r>
      <m:oMath>
        <m:r>
          <m:rPr>
            <m:sty m:val="p"/>
          </m:rPr>
          <w:rPr>
            <w:rFonts w:ascii="Cambria Math"/>
            <w:sz w:val="24"/>
            <w:szCs w:val="24"/>
          </w:rPr>
          <m:t>ω</m:t>
        </m:r>
      </m:oMath>
      <w:r w:rsidRPr="00BF008B">
        <w:rPr>
          <w:sz w:val="24"/>
          <w:szCs w:val="24"/>
        </w:rPr>
        <w:t>，就是通过马尔可夫随机场模型求出的最优解。</w:t>
      </w:r>
    </w:p>
    <w:p w:rsidR="00E25BF3" w:rsidRPr="00E25BF3" w:rsidRDefault="00C27877" w:rsidP="00426898">
      <w:pPr>
        <w:spacing w:line="288" w:lineRule="auto"/>
        <w:ind w:firstLineChars="200" w:firstLine="480"/>
        <w:jc w:val="left"/>
        <w:rPr>
          <w:sz w:val="24"/>
          <w:szCs w:val="24"/>
        </w:rPr>
      </w:pPr>
      <w:r w:rsidRPr="00BF008B">
        <w:rPr>
          <w:sz w:val="24"/>
          <w:szCs w:val="24"/>
        </w:rPr>
        <w:t>因为马尔可夫随机场模型具有表述问题清晰、模拟结构以及描述数据规律的能力强，所以广泛应用于医学、多媒体应用等诸多领域，特别是计算机视觉领域，</w:t>
      </w:r>
      <w:r w:rsidRPr="00BF008B">
        <w:rPr>
          <w:sz w:val="24"/>
          <w:szCs w:val="24"/>
        </w:rPr>
        <w:t>MRF</w:t>
      </w:r>
      <w:r w:rsidRPr="00BF008B">
        <w:rPr>
          <w:sz w:val="24"/>
          <w:szCs w:val="24"/>
        </w:rPr>
        <w:t>有着更为广泛的应用前景。在计算机视觉分析领域，通常使用马尔可夫随机场对视频图像进行处理，在这种应用环境下，马尔可夫随机场模型的变量个数至少会是百万量级的，采用遍历所有</w:t>
      </w:r>
      <w:proofErr w:type="gramStart"/>
      <w:r w:rsidRPr="00BF008B">
        <w:rPr>
          <w:sz w:val="24"/>
          <w:szCs w:val="24"/>
        </w:rPr>
        <w:t>解空间</w:t>
      </w:r>
      <w:proofErr w:type="gramEnd"/>
      <w:r w:rsidRPr="00BF008B">
        <w:rPr>
          <w:sz w:val="24"/>
          <w:szCs w:val="24"/>
        </w:rPr>
        <w:t>的方法，其算法复杂度会随着变量数量的增加而成</w:t>
      </w:r>
      <w:proofErr w:type="gramStart"/>
      <w:r w:rsidRPr="00BF008B">
        <w:rPr>
          <w:sz w:val="24"/>
          <w:szCs w:val="24"/>
        </w:rPr>
        <w:t>指数级</w:t>
      </w:r>
      <w:proofErr w:type="gramEnd"/>
      <w:r w:rsidRPr="00BF008B">
        <w:rPr>
          <w:sz w:val="24"/>
          <w:szCs w:val="24"/>
        </w:rPr>
        <w:t>增长，这就存在着问题求解计算量过大过于复杂的问题。因此，如何高效的求解马尔可夫随机场模型逐渐成为了使用马尔科夫随机场模型解决问题时可避免的一个问题。</w:t>
      </w:r>
    </w:p>
    <w:p w:rsidR="00460D92" w:rsidRPr="0042404A" w:rsidRDefault="00460D92" w:rsidP="0042404A">
      <w:pPr>
        <w:pStyle w:val="2"/>
        <w:numPr>
          <w:ilvl w:val="1"/>
          <w:numId w:val="1"/>
        </w:numPr>
        <w:spacing w:line="415" w:lineRule="auto"/>
        <w:ind w:left="756" w:hangingChars="270" w:hanging="756"/>
        <w:rPr>
          <w:rFonts w:ascii="黑体" w:eastAsia="黑体" w:hAnsi="黑体"/>
          <w:b w:val="0"/>
          <w:sz w:val="28"/>
          <w:szCs w:val="28"/>
        </w:rPr>
      </w:pPr>
      <w:bookmarkStart w:id="8" w:name="_Toc351624745"/>
      <w:r>
        <w:rPr>
          <w:rFonts w:ascii="黑体" w:eastAsia="黑体" w:hAnsi="黑体" w:hint="eastAsia"/>
          <w:b w:val="0"/>
          <w:sz w:val="28"/>
          <w:szCs w:val="28"/>
        </w:rPr>
        <w:t>高斯混合模型的运动区域检测</w:t>
      </w:r>
      <w:bookmarkEnd w:id="8"/>
    </w:p>
    <w:p w:rsidR="007468DB" w:rsidRDefault="00460D92" w:rsidP="00426898">
      <w:pPr>
        <w:spacing w:line="288" w:lineRule="auto"/>
        <w:ind w:firstLineChars="200" w:firstLine="480"/>
        <w:jc w:val="left"/>
        <w:rPr>
          <w:sz w:val="24"/>
          <w:szCs w:val="24"/>
        </w:rPr>
      </w:pPr>
      <w:r w:rsidRPr="007B0395">
        <w:rPr>
          <w:rFonts w:hint="eastAsia"/>
          <w:sz w:val="24"/>
          <w:szCs w:val="24"/>
        </w:rPr>
        <w:t>Stauffer</w:t>
      </w:r>
      <w:r w:rsidRPr="007B0395">
        <w:rPr>
          <w:rFonts w:hint="eastAsia"/>
          <w:sz w:val="24"/>
          <w:szCs w:val="24"/>
        </w:rPr>
        <w:t>和</w:t>
      </w:r>
      <w:proofErr w:type="spellStart"/>
      <w:r w:rsidR="00504581">
        <w:rPr>
          <w:rFonts w:hint="eastAsia"/>
          <w:sz w:val="24"/>
          <w:szCs w:val="24"/>
        </w:rPr>
        <w:t>Grimson</w:t>
      </w:r>
      <w:proofErr w:type="spellEnd"/>
      <w:r w:rsidR="00FE1AF7" w:rsidRPr="00191696">
        <w:rPr>
          <w:rFonts w:hint="eastAsia"/>
          <w:sz w:val="24"/>
          <w:szCs w:val="24"/>
          <w:vertAlign w:val="superscript"/>
        </w:rPr>
        <w:t>[</w:t>
      </w:r>
      <w:r w:rsidR="00191696" w:rsidRPr="00191696">
        <w:rPr>
          <w:rFonts w:hint="eastAsia"/>
          <w:sz w:val="24"/>
          <w:szCs w:val="24"/>
          <w:vertAlign w:val="superscript"/>
        </w:rPr>
        <w:t>9</w:t>
      </w:r>
      <w:r w:rsidR="00FE1AF7" w:rsidRPr="00191696">
        <w:rPr>
          <w:rFonts w:hint="eastAsia"/>
          <w:sz w:val="24"/>
          <w:szCs w:val="24"/>
          <w:vertAlign w:val="superscript"/>
        </w:rPr>
        <w:t>]</w:t>
      </w:r>
      <w:r w:rsidRPr="007B0395">
        <w:rPr>
          <w:rFonts w:hint="eastAsia"/>
          <w:sz w:val="24"/>
          <w:szCs w:val="24"/>
        </w:rPr>
        <w:t>提出采用多</w:t>
      </w:r>
      <w:r>
        <w:rPr>
          <w:rFonts w:hint="eastAsia"/>
          <w:sz w:val="24"/>
          <w:szCs w:val="24"/>
        </w:rPr>
        <w:t>个</w:t>
      </w:r>
      <w:r w:rsidRPr="007B0395">
        <w:rPr>
          <w:rFonts w:hint="eastAsia"/>
          <w:sz w:val="24"/>
          <w:szCs w:val="24"/>
        </w:rPr>
        <w:t>高斯模型对多个背景对象进行建模</w:t>
      </w:r>
      <w:r w:rsidR="00F128EF">
        <w:rPr>
          <w:rFonts w:hint="eastAsia"/>
          <w:sz w:val="24"/>
          <w:szCs w:val="24"/>
        </w:rPr>
        <w:t>，</w:t>
      </w:r>
      <w:r w:rsidR="007468DB">
        <w:rPr>
          <w:rFonts w:hint="eastAsia"/>
          <w:sz w:val="24"/>
          <w:szCs w:val="24"/>
        </w:rPr>
        <w:t>可以</w:t>
      </w:r>
      <w:r w:rsidR="00AE2094">
        <w:rPr>
          <w:rFonts w:hint="eastAsia"/>
          <w:sz w:val="24"/>
          <w:szCs w:val="24"/>
        </w:rPr>
        <w:t>有效</w:t>
      </w:r>
      <w:r w:rsidR="007468DB">
        <w:rPr>
          <w:rFonts w:hint="eastAsia"/>
          <w:sz w:val="24"/>
          <w:szCs w:val="24"/>
        </w:rPr>
        <w:t>的</w:t>
      </w:r>
      <w:r w:rsidR="00F128EF">
        <w:rPr>
          <w:rFonts w:hint="eastAsia"/>
          <w:sz w:val="24"/>
          <w:szCs w:val="24"/>
        </w:rPr>
        <w:t>分离前景与背景</w:t>
      </w:r>
      <w:r w:rsidR="00AE2094">
        <w:rPr>
          <w:rFonts w:hint="eastAsia"/>
          <w:sz w:val="24"/>
          <w:szCs w:val="24"/>
        </w:rPr>
        <w:t>，检测出运动区域</w:t>
      </w:r>
      <w:r w:rsidRPr="007B0395">
        <w:rPr>
          <w:rFonts w:hint="eastAsia"/>
          <w:sz w:val="24"/>
          <w:szCs w:val="24"/>
        </w:rPr>
        <w:t>。</w:t>
      </w:r>
      <w:r w:rsidR="00CC69E4">
        <w:rPr>
          <w:rFonts w:hint="eastAsia"/>
          <w:sz w:val="24"/>
          <w:szCs w:val="24"/>
        </w:rPr>
        <w:t>GMM</w:t>
      </w:r>
      <w:r w:rsidR="00CC69E4">
        <w:rPr>
          <w:rFonts w:hint="eastAsia"/>
          <w:sz w:val="24"/>
          <w:szCs w:val="24"/>
        </w:rPr>
        <w:t>背景建模并不是明确地用一个特定类型分布来定义所有</w:t>
      </w:r>
      <w:proofErr w:type="gramStart"/>
      <w:r w:rsidR="00CC69E4">
        <w:rPr>
          <w:rFonts w:hint="eastAsia"/>
          <w:sz w:val="24"/>
          <w:szCs w:val="24"/>
        </w:rPr>
        <w:t>像素值</w:t>
      </w:r>
      <w:proofErr w:type="gramEnd"/>
      <w:r w:rsidR="00CC69E4">
        <w:rPr>
          <w:rFonts w:hint="eastAsia"/>
          <w:sz w:val="24"/>
          <w:szCs w:val="24"/>
        </w:rPr>
        <w:t>的模型，而是使用混合的高斯分布。对于不符合背景分布的</w:t>
      </w:r>
      <w:proofErr w:type="gramStart"/>
      <w:r w:rsidR="00CC69E4">
        <w:rPr>
          <w:rFonts w:hint="eastAsia"/>
          <w:sz w:val="24"/>
          <w:szCs w:val="24"/>
        </w:rPr>
        <w:t>像素值</w:t>
      </w:r>
      <w:proofErr w:type="gramEnd"/>
      <w:r w:rsidR="00CC69E4">
        <w:rPr>
          <w:rFonts w:hint="eastAsia"/>
          <w:sz w:val="24"/>
          <w:szCs w:val="24"/>
        </w:rPr>
        <w:t>被认为是</w:t>
      </w:r>
      <w:r w:rsidR="006B116D">
        <w:rPr>
          <w:rFonts w:hint="eastAsia"/>
          <w:sz w:val="24"/>
          <w:szCs w:val="24"/>
        </w:rPr>
        <w:t>前景，直到有一个高斯分布可以包含它们，当然这需要充分的、一致的</w:t>
      </w:r>
      <w:r w:rsidR="00CC69E4">
        <w:rPr>
          <w:rFonts w:hint="eastAsia"/>
          <w:sz w:val="24"/>
          <w:szCs w:val="24"/>
        </w:rPr>
        <w:t>证据支持。</w:t>
      </w:r>
      <w:r w:rsidR="00BE27BD">
        <w:rPr>
          <w:rFonts w:hint="eastAsia"/>
          <w:sz w:val="24"/>
          <w:szCs w:val="24"/>
        </w:rPr>
        <w:t>GMM</w:t>
      </w:r>
      <w:r w:rsidR="00BE27BD">
        <w:rPr>
          <w:rFonts w:hint="eastAsia"/>
          <w:sz w:val="24"/>
          <w:szCs w:val="24"/>
        </w:rPr>
        <w:t>背景建模</w:t>
      </w:r>
      <w:r w:rsidR="000F2D9F">
        <w:rPr>
          <w:rFonts w:hint="eastAsia"/>
          <w:sz w:val="24"/>
          <w:szCs w:val="24"/>
        </w:rPr>
        <w:t>可以很好的应对场景中光照变化、重复移动、移动较慢、进入和移除等情况</w:t>
      </w:r>
      <w:r w:rsidR="00631E20">
        <w:rPr>
          <w:rFonts w:hint="eastAsia"/>
          <w:sz w:val="24"/>
          <w:szCs w:val="24"/>
        </w:rPr>
        <w:t>，</w:t>
      </w:r>
      <w:r w:rsidR="004C5AFC">
        <w:rPr>
          <w:rFonts w:hint="eastAsia"/>
          <w:sz w:val="24"/>
          <w:szCs w:val="24"/>
        </w:rPr>
        <w:t>下面</w:t>
      </w:r>
      <w:r w:rsidR="00512677">
        <w:rPr>
          <w:rFonts w:hint="eastAsia"/>
          <w:sz w:val="24"/>
          <w:szCs w:val="24"/>
        </w:rPr>
        <w:t>将</w:t>
      </w:r>
      <w:r w:rsidR="004C5AFC">
        <w:rPr>
          <w:rFonts w:hint="eastAsia"/>
          <w:sz w:val="24"/>
          <w:szCs w:val="24"/>
        </w:rPr>
        <w:t>介绍这种自适应的高斯混合模型</w:t>
      </w:r>
      <w:r w:rsidR="00631E20">
        <w:rPr>
          <w:rFonts w:hint="eastAsia"/>
          <w:sz w:val="24"/>
          <w:szCs w:val="24"/>
        </w:rPr>
        <w:t>。</w:t>
      </w:r>
    </w:p>
    <w:p w:rsidR="009455B8" w:rsidRDefault="00136C28" w:rsidP="004E2B65">
      <w:pPr>
        <w:spacing w:line="360" w:lineRule="auto"/>
        <w:ind w:firstLine="420"/>
        <w:rPr>
          <w:sz w:val="24"/>
          <w:szCs w:val="24"/>
        </w:rPr>
      </w:pPr>
      <w:r>
        <w:rPr>
          <w:rFonts w:hint="eastAsia"/>
          <w:sz w:val="24"/>
          <w:szCs w:val="24"/>
        </w:rPr>
        <w:t>实际</w:t>
      </w:r>
      <w:r w:rsidR="002F0C51">
        <w:rPr>
          <w:rFonts w:hint="eastAsia"/>
          <w:sz w:val="24"/>
          <w:szCs w:val="24"/>
        </w:rPr>
        <w:t>中</w:t>
      </w:r>
      <w:r>
        <w:rPr>
          <w:rFonts w:hint="eastAsia"/>
          <w:sz w:val="24"/>
          <w:szCs w:val="24"/>
        </w:rPr>
        <w:t>，场景中的光亮变化可以分为渐变（如室外场景的白昼或者天气情况）与突变（如室内开灯关灯）</w:t>
      </w:r>
      <w:r w:rsidR="00FD0A75">
        <w:rPr>
          <w:rFonts w:hint="eastAsia"/>
          <w:sz w:val="24"/>
          <w:szCs w:val="24"/>
        </w:rPr>
        <w:t>，</w:t>
      </w:r>
      <w:r w:rsidR="003B7922">
        <w:rPr>
          <w:rFonts w:hint="eastAsia"/>
          <w:sz w:val="24"/>
          <w:szCs w:val="24"/>
        </w:rPr>
        <w:t>对于自适应的背景建模应该可以处理新物体进入场景以及物体从场景中移除的情况</w:t>
      </w:r>
      <w:r w:rsidR="00FD0A75">
        <w:rPr>
          <w:rFonts w:hint="eastAsia"/>
          <w:sz w:val="24"/>
          <w:szCs w:val="24"/>
        </w:rPr>
        <w:t>。为了适应这种变化，</w:t>
      </w:r>
      <w:r w:rsidR="0001119F">
        <w:rPr>
          <w:rFonts w:hint="eastAsia"/>
          <w:sz w:val="24"/>
          <w:szCs w:val="24"/>
        </w:rPr>
        <w:t>可以通过加入新的样本同时移除旧的样本来更新</w:t>
      </w:r>
      <w:r w:rsidR="00372765">
        <w:rPr>
          <w:rFonts w:hint="eastAsia"/>
          <w:sz w:val="24"/>
          <w:szCs w:val="24"/>
        </w:rPr>
        <w:t>模型</w:t>
      </w:r>
      <w:r w:rsidR="0001119F">
        <w:rPr>
          <w:rFonts w:hint="eastAsia"/>
          <w:sz w:val="24"/>
          <w:szCs w:val="24"/>
        </w:rPr>
        <w:t>。</w:t>
      </w:r>
      <w:r w:rsidR="00C656DE">
        <w:rPr>
          <w:rFonts w:hint="eastAsia"/>
          <w:sz w:val="24"/>
          <w:szCs w:val="24"/>
        </w:rPr>
        <w:t>场景中的每个像素</w:t>
      </w:r>
      <w:r w:rsidR="00FD35BB">
        <w:rPr>
          <w:rFonts w:hint="eastAsia"/>
          <w:sz w:val="24"/>
          <w:szCs w:val="24"/>
        </w:rPr>
        <w:t>符合</w:t>
      </w:r>
      <w:r w:rsidR="00C656DE">
        <w:rPr>
          <w:rFonts w:hint="eastAsia"/>
          <w:sz w:val="24"/>
          <w:szCs w:val="24"/>
        </w:rPr>
        <w:t>混合</w:t>
      </w:r>
      <w:r w:rsidR="00C656DE">
        <w:rPr>
          <w:rFonts w:hint="eastAsia"/>
          <w:sz w:val="24"/>
          <w:szCs w:val="24"/>
        </w:rPr>
        <w:t>K</w:t>
      </w:r>
      <w:proofErr w:type="gramStart"/>
      <w:r w:rsidR="00C656DE">
        <w:rPr>
          <w:rFonts w:hint="eastAsia"/>
          <w:sz w:val="24"/>
          <w:szCs w:val="24"/>
        </w:rPr>
        <w:t>个</w:t>
      </w:r>
      <w:proofErr w:type="gramEnd"/>
      <w:r w:rsidR="00B47FC6">
        <w:rPr>
          <w:rFonts w:hint="eastAsia"/>
          <w:sz w:val="24"/>
          <w:szCs w:val="24"/>
        </w:rPr>
        <w:t>组件的</w:t>
      </w:r>
      <w:r w:rsidR="00C656DE">
        <w:rPr>
          <w:rFonts w:hint="eastAsia"/>
          <w:sz w:val="24"/>
          <w:szCs w:val="24"/>
        </w:rPr>
        <w:t>高斯分布，在</w:t>
      </w:r>
      <w:r w:rsidR="00C656DE">
        <w:rPr>
          <w:rFonts w:hint="eastAsia"/>
          <w:sz w:val="24"/>
          <w:szCs w:val="24"/>
        </w:rPr>
        <w:t>N</w:t>
      </w:r>
      <w:r w:rsidR="00C656DE">
        <w:rPr>
          <w:rFonts w:hint="eastAsia"/>
          <w:sz w:val="24"/>
          <w:szCs w:val="24"/>
        </w:rPr>
        <w:t>时刻值为</w:t>
      </w:r>
      <m:oMath>
        <m:sSub>
          <m:sSubPr>
            <m:ctrlPr>
              <w:rPr>
                <w:rFonts w:ascii="Cambria Math" w:eastAsiaTheme="minorEastAsia" w:hAnsi="Cambria Math"/>
                <w:i/>
                <w:sz w:val="24"/>
                <w:szCs w:val="24"/>
              </w:rPr>
            </m:ctrlPr>
          </m:sSubPr>
          <m:e>
            <m:r>
              <w:rPr>
                <w:rFonts w:ascii="Cambria Math" w:hAnsi="Cambria Math"/>
              </w:rPr>
              <m:t>x</m:t>
            </m:r>
          </m:e>
          <m:sub>
            <m:r>
              <w:rPr>
                <w:rFonts w:ascii="Cambria Math" w:hAnsi="Cambria Math"/>
              </w:rPr>
              <m:t>N</m:t>
            </m:r>
          </m:sub>
        </m:sSub>
      </m:oMath>
      <w:r w:rsidR="00C656DE">
        <w:rPr>
          <w:rFonts w:hint="eastAsia"/>
          <w:sz w:val="24"/>
          <w:szCs w:val="24"/>
        </w:rPr>
        <w:t>的像素的概率分布</w:t>
      </w:r>
      <w:r w:rsidR="00B47FC6">
        <w:rPr>
          <w:rFonts w:hint="eastAsia"/>
          <w:sz w:val="24"/>
          <w:szCs w:val="24"/>
        </w:rPr>
        <w:t>定义如下：</w:t>
      </w:r>
    </w:p>
    <w:p w:rsidR="006D10CC" w:rsidRPr="0005300D" w:rsidRDefault="000F4B35" w:rsidP="006D10CC">
      <w:pPr>
        <w:pStyle w:val="-1"/>
        <w:rPr>
          <w:rFonts w:ascii="Times New Roman" w:hAnsi="Times New Roman"/>
        </w:rPr>
      </w:pPr>
      <m:oMathPara>
        <m:oMathParaPr>
          <m:jc m:val="center"/>
        </m:oMathParaPr>
        <m:oMath>
          <m:acc>
            <m:accPr>
              <m:ctrlPr/>
            </m:accPr>
            <m:e>
              <m:r>
                <m:t>p</m:t>
              </m:r>
            </m:e>
          </m:acc>
          <m:d>
            <m:dPr>
              <m:ctrlPr/>
            </m:dPr>
            <m:e>
              <m:sSub>
                <m:sSubPr>
                  <m:ctrlPr>
                    <w:rPr>
                      <w:i/>
                    </w:rPr>
                  </m:ctrlPr>
                </m:sSubPr>
                <m:e>
                  <m:r>
                    <m:t>x</m:t>
                  </m:r>
                </m:e>
                <m:sub>
                  <m:r>
                    <m:t>N</m:t>
                  </m:r>
                </m:sub>
              </m:sSub>
            </m:e>
          </m:d>
          <m:r>
            <m:rPr>
              <m:sty m:val="p"/>
            </m:rPr>
            <m:t>=</m:t>
          </m:r>
          <m:nary>
            <m:naryPr>
              <m:chr m:val="∑"/>
              <m:limLoc m:val="undOvr"/>
              <m:ctrlPr/>
            </m:naryPr>
            <m:sub>
              <m:r>
                <m:t>j</m:t>
              </m:r>
              <m:r>
                <m:rPr>
                  <m:sty m:val="p"/>
                </m:rPr>
                <m:t>=1</m:t>
              </m:r>
            </m:sub>
            <m:sup>
              <m:r>
                <m:t>K</m:t>
              </m:r>
            </m:sup>
            <m:e>
              <m:sSub>
                <m:sSubPr>
                  <m:ctrlPr/>
                </m:sSubPr>
                <m:e>
                  <m:r>
                    <m:t>w</m:t>
                  </m:r>
                </m:e>
                <m:sub>
                  <m:r>
                    <m:t>j</m:t>
                  </m:r>
                </m:sub>
              </m:sSub>
              <m:r>
                <m:t>η</m:t>
              </m:r>
              <m:r>
                <m:rPr>
                  <m:sty m:val="p"/>
                </m:rPr>
                <m:t>(</m:t>
              </m:r>
              <m:sSub>
                <m:sSubPr>
                  <m:ctrlPr>
                    <w:rPr>
                      <w:i/>
                    </w:rPr>
                  </m:ctrlPr>
                </m:sSubPr>
                <m:e>
                  <m:r>
                    <m:t>x</m:t>
                  </m:r>
                </m:e>
                <m:sub>
                  <m:r>
                    <m:t>N</m:t>
                  </m:r>
                </m:sub>
              </m:sSub>
              <m:r>
                <m:rPr>
                  <m:sty m:val="p"/>
                </m:rPr>
                <m:t>;</m:t>
              </m:r>
              <m:sSub>
                <m:sSubPr>
                  <m:ctrlPr/>
                </m:sSubPr>
                <m:e>
                  <m:r>
                    <m:t>θ</m:t>
                  </m:r>
                </m:e>
                <m:sub>
                  <m:r>
                    <m:t>j</m:t>
                  </m:r>
                </m:sub>
              </m:sSub>
              <m:r>
                <m:rPr>
                  <m:sty m:val="p"/>
                </m:rPr>
                <m:t>)</m:t>
              </m:r>
            </m:e>
          </m:nary>
        </m:oMath>
      </m:oMathPara>
    </w:p>
    <w:p w:rsidR="00B47FC6" w:rsidRDefault="00B47FC6" w:rsidP="006D10CC">
      <w:pPr>
        <w:spacing w:line="360" w:lineRule="exact"/>
        <w:rPr>
          <w:sz w:val="24"/>
          <w:szCs w:val="24"/>
        </w:rPr>
      </w:pPr>
      <w:r>
        <w:rPr>
          <w:rFonts w:hint="eastAsia"/>
          <w:sz w:val="24"/>
          <w:szCs w:val="24"/>
        </w:rPr>
        <w:t>其中</w:t>
      </w:r>
      <m:oMath>
        <m:sSub>
          <m:sSubPr>
            <m:ctrlPr>
              <w:rPr>
                <w:rFonts w:ascii="Cambria Math" w:eastAsiaTheme="minorEastAsia" w:hAnsi="Cambria Math"/>
                <w:sz w:val="24"/>
                <w:szCs w:val="24"/>
              </w:rPr>
            </m:ctrlPr>
          </m:sSubPr>
          <m:e>
            <m:r>
              <w:rPr>
                <w:rFonts w:ascii="Cambria Math" w:hAnsi="Cambria Math"/>
              </w:rPr>
              <m:t>w</m:t>
            </m:r>
          </m:e>
          <m:sub>
            <m:r>
              <w:rPr>
                <w:rFonts w:ascii="Cambria Math" w:hAnsi="Cambria Math"/>
              </w:rPr>
              <m:t>j</m:t>
            </m:r>
          </m:sub>
        </m:sSub>
      </m:oMath>
      <w:r>
        <w:rPr>
          <w:rFonts w:hint="eastAsia"/>
          <w:sz w:val="24"/>
          <w:szCs w:val="24"/>
        </w:rPr>
        <w:t>是</w:t>
      </w:r>
      <w:r w:rsidR="00A82DB5">
        <w:rPr>
          <w:rFonts w:hint="eastAsia"/>
          <w:sz w:val="24"/>
          <w:szCs w:val="24"/>
        </w:rPr>
        <w:t>第</w:t>
      </w:r>
      <w:r w:rsidR="00A82DB5">
        <w:rPr>
          <w:rFonts w:hint="eastAsia"/>
          <w:sz w:val="24"/>
          <w:szCs w:val="24"/>
        </w:rPr>
        <w:t>j</w:t>
      </w:r>
      <w:proofErr w:type="gramStart"/>
      <w:r w:rsidR="00A82DB5">
        <w:rPr>
          <w:rFonts w:hint="eastAsia"/>
          <w:sz w:val="24"/>
          <w:szCs w:val="24"/>
        </w:rPr>
        <w:t>个</w:t>
      </w:r>
      <w:proofErr w:type="gramEnd"/>
      <w:r w:rsidR="00A82DB5">
        <w:rPr>
          <w:rFonts w:hint="eastAsia"/>
          <w:sz w:val="24"/>
          <w:szCs w:val="24"/>
        </w:rPr>
        <w:t>高斯组件的</w:t>
      </w:r>
      <w:r w:rsidR="00C84B3D">
        <w:rPr>
          <w:rFonts w:hint="eastAsia"/>
          <w:sz w:val="24"/>
          <w:szCs w:val="24"/>
        </w:rPr>
        <w:t>权重参数</w:t>
      </w:r>
      <w:r>
        <w:rPr>
          <w:rFonts w:hint="eastAsia"/>
          <w:sz w:val="24"/>
          <w:szCs w:val="24"/>
        </w:rPr>
        <w:t>，</w:t>
      </w:r>
      <m:oMath>
        <m:r>
          <w:rPr>
            <w:rFonts w:ascii="Cambria Math" w:eastAsiaTheme="minorEastAsia" w:hAnsi="Cambria Math"/>
            <w:sz w:val="24"/>
            <w:szCs w:val="24"/>
          </w:rPr>
          <m:t>η</m:t>
        </m:r>
        <m:r>
          <m:rPr>
            <m:sty m:val="p"/>
          </m:rP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m:t>
            </m:r>
          </m:sub>
        </m:sSub>
        <m:r>
          <m:rPr>
            <m:sty m:val="p"/>
          </m:rPr>
          <w:rPr>
            <w:rFonts w:ascii="Cambria Math" w:eastAsiaTheme="minorEastAsia" w:hAnsi="Cambria Math"/>
            <w:sz w:val="24"/>
            <w:szCs w:val="24"/>
          </w:rPr>
          <m:t>;</m:t>
        </m:r>
        <m:sSub>
          <m:sSubPr>
            <m:ctrlPr>
              <w:rPr>
                <w:rFonts w:ascii="Cambria Math" w:eastAsiaTheme="minorEastAsia" w:hAnsi="Cambria Math"/>
                <w:sz w:val="24"/>
                <w:szCs w:val="24"/>
              </w:rPr>
            </m:ctrlPr>
          </m:sSubPr>
          <m:e>
            <m:r>
              <w:rPr>
                <w:rFonts w:ascii="Cambria Math" w:eastAsiaTheme="minorEastAsia" w:hAnsi="Cambria Math"/>
                <w:sz w:val="24"/>
                <w:szCs w:val="24"/>
              </w:rPr>
              <m:t>θ</m:t>
            </m:r>
          </m:e>
          <m:sub>
            <m:r>
              <w:rPr>
                <w:rFonts w:ascii="Cambria Math" w:eastAsiaTheme="minorEastAsia" w:hAnsi="Cambria Math"/>
                <w:sz w:val="24"/>
                <w:szCs w:val="24"/>
              </w:rPr>
              <m:t>j</m:t>
            </m:r>
          </m:sub>
        </m:sSub>
        <m:r>
          <m:rPr>
            <m:sty m:val="p"/>
          </m:rPr>
          <w:rPr>
            <w:rFonts w:ascii="Cambria Math" w:eastAsiaTheme="minorEastAsia" w:hAnsi="Cambria Math"/>
            <w:sz w:val="24"/>
            <w:szCs w:val="24"/>
          </w:rPr>
          <m:t>)</m:t>
        </m:r>
      </m:oMath>
      <w:r w:rsidR="00A82DB5" w:rsidRPr="008F30B6">
        <w:rPr>
          <w:rFonts w:asciiTheme="minorEastAsia" w:eastAsiaTheme="minorEastAsia" w:hAnsiTheme="minorEastAsia" w:hint="eastAsia"/>
          <w:sz w:val="24"/>
          <w:szCs w:val="24"/>
        </w:rPr>
        <w:t>是第j</w:t>
      </w:r>
      <w:proofErr w:type="gramStart"/>
      <w:r w:rsidR="00A82DB5" w:rsidRPr="008F30B6">
        <w:rPr>
          <w:rFonts w:asciiTheme="minorEastAsia" w:eastAsiaTheme="minorEastAsia" w:hAnsiTheme="minorEastAsia" w:hint="eastAsia"/>
          <w:sz w:val="24"/>
          <w:szCs w:val="24"/>
        </w:rPr>
        <w:t>个</w:t>
      </w:r>
      <w:proofErr w:type="gramEnd"/>
      <w:r w:rsidR="00A82DB5" w:rsidRPr="008F30B6">
        <w:rPr>
          <w:rFonts w:asciiTheme="minorEastAsia" w:eastAsiaTheme="minorEastAsia" w:hAnsiTheme="minorEastAsia" w:hint="eastAsia"/>
          <w:sz w:val="24"/>
          <w:szCs w:val="24"/>
        </w:rPr>
        <w:t>组件的标准分布，定义如下：</w:t>
      </w:r>
    </w:p>
    <w:p w:rsidR="002A6DAE" w:rsidRPr="00F47D95" w:rsidRDefault="004E06F5" w:rsidP="0005300D">
      <w:pPr>
        <w:spacing w:line="288" w:lineRule="auto"/>
        <w:jc w:val="center"/>
        <w:rPr>
          <w:sz w:val="24"/>
          <w:szCs w:val="24"/>
        </w:rPr>
      </w:pPr>
      <m:oMathPara>
        <m:oMath>
          <m:r>
            <m:rPr>
              <m:sty m:val="p"/>
            </m:rPr>
            <w:rPr>
              <w:rFonts w:ascii="Cambria Math" w:hAnsi="Cambria Math"/>
              <w:sz w:val="24"/>
              <w:szCs w:val="24"/>
            </w:rPr>
            <m:t>η</m:t>
          </m:r>
          <m:d>
            <m:dPr>
              <m:ctrlPr>
                <w:rPr>
                  <w:rFonts w:ascii="Cambria Math" w:hAnsi="Cambria Math"/>
                  <w:sz w:val="24"/>
                  <w:szCs w:val="24"/>
                </w:rPr>
              </m:ctrlPr>
            </m:dPr>
            <m:e>
              <m:r>
                <m:rPr>
                  <m:sty m:val="p"/>
                </m:rPr>
                <w:rPr>
                  <w:rFonts w:ascii="Cambria Math" w:hAnsi="Cambria Math"/>
                  <w:sz w:val="24"/>
                  <w:szCs w:val="24"/>
                </w:rPr>
                <m:t>x</m:t>
              </m:r>
              <m:r>
                <m:rPr>
                  <m:sty m:val="p"/>
                </m:rPr>
                <w:rPr>
                  <w:rFonts w:ascii="Cambria Math" w:hAnsi="Cambria Math"/>
                </w:rPr>
                <m:t>;</m:t>
              </m:r>
              <m:sSub>
                <m:sSubPr>
                  <m:ctrlPr>
                    <w:rPr>
                      <w:rFonts w:ascii="Cambria Math" w:eastAsiaTheme="minorEastAsia" w:hAnsi="Cambria Math"/>
                      <w:sz w:val="24"/>
                      <w:szCs w:val="24"/>
                    </w:rPr>
                  </m:ctrlPr>
                </m:sSubPr>
                <m:e>
                  <m:r>
                    <w:rPr>
                      <w:rFonts w:ascii="Cambria Math" w:hAnsi="Cambria Math"/>
                    </w:rPr>
                    <m:t>θ</m:t>
                  </m:r>
                </m:e>
                <m:sub>
                  <m:r>
                    <w:rPr>
                      <w:rFonts w:ascii="Cambria Math" w:hAnsi="Cambria Math"/>
                    </w:rPr>
                    <m:t>j</m:t>
                  </m:r>
                </m:sub>
              </m:sSub>
              <m:ctrlPr>
                <w:rPr>
                  <w:rFonts w:ascii="Cambria Math" w:eastAsiaTheme="minorEastAsia" w:hAnsi="Cambria Math"/>
                  <w:i/>
                  <w:sz w:val="24"/>
                  <w:szCs w:val="24"/>
                </w:rPr>
              </m:ctrlPr>
            </m:e>
          </m:d>
          <m:r>
            <w:rPr>
              <w:rFonts w:ascii="Cambria Math" w:eastAsiaTheme="minorEastAsia" w:hAnsi="Cambria Math"/>
              <w:sz w:val="24"/>
              <w:szCs w:val="24"/>
            </w:rPr>
            <m:t>=η</m:t>
          </m:r>
          <m:d>
            <m:dPr>
              <m:ctrlPr>
                <w:rPr>
                  <w:rFonts w:ascii="Cambria Math" w:eastAsiaTheme="minorEastAsia" w:hAnsi="Cambria Math"/>
                  <w:i/>
                  <w:sz w:val="24"/>
                  <w:szCs w:val="24"/>
                </w:rPr>
              </m:ctrlPr>
            </m:dPr>
            <m:e>
              <m:r>
                <w:rPr>
                  <w:rFonts w:ascii="Cambria Math" w:eastAsiaTheme="minorEastAsia" w:hAnsi="Cambria Math"/>
                  <w:sz w:val="24"/>
                  <w:szCs w:val="24"/>
                </w:rPr>
                <m:t>x;</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k</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Σ</m:t>
                  </m:r>
                </m:e>
                <m:sub>
                  <m:r>
                    <w:rPr>
                      <w:rFonts w:ascii="Cambria Math" w:eastAsiaTheme="minorEastAsia" w:hAnsi="Cambria Math"/>
                      <w:sz w:val="24"/>
                      <w:szCs w:val="24"/>
                    </w:rPr>
                    <m:t>k</m:t>
                  </m:r>
                </m:sub>
              </m:sSub>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2π</m:t>
                      </m:r>
                    </m:e>
                  </m:d>
                </m:e>
                <m:sup>
                  <m:f>
                    <m:fPr>
                      <m:ctrlPr>
                        <w:rPr>
                          <w:rFonts w:ascii="Cambria Math" w:eastAsiaTheme="minorEastAsia" w:hAnsi="Cambria Math"/>
                          <w:i/>
                          <w:sz w:val="24"/>
                          <w:szCs w:val="24"/>
                        </w:rPr>
                      </m:ctrlPr>
                    </m:fPr>
                    <m:num>
                      <m:r>
                        <w:rPr>
                          <w:rFonts w:ascii="Cambria Math" w:eastAsiaTheme="minorEastAsia" w:hAnsi="Cambria Math"/>
                          <w:sz w:val="24"/>
                          <w:szCs w:val="24"/>
                        </w:rPr>
                        <m:t>D</m:t>
                      </m:r>
                    </m:num>
                    <m:den>
                      <m:r>
                        <w:rPr>
                          <w:rFonts w:ascii="Cambria Math" w:eastAsiaTheme="minorEastAsia" w:hAnsi="Cambria Math"/>
                          <w:sz w:val="24"/>
                          <w:szCs w:val="24"/>
                        </w:rPr>
                        <m:t>2</m:t>
                      </m:r>
                    </m:den>
                  </m:f>
                </m:sup>
              </m:sSup>
              <m:sSup>
                <m:sSupPr>
                  <m:ctrlPr>
                    <w:rPr>
                      <w:rFonts w:ascii="Cambria Math" w:eastAsiaTheme="minorEastAsia" w:hAnsi="Cambria Math"/>
                      <w:i/>
                      <w:sz w:val="24"/>
                      <w:szCs w:val="24"/>
                    </w:rPr>
                  </m:ctrlPr>
                </m:sSupPr>
                <m:e>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Σ</m:t>
                          </m:r>
                        </m:e>
                        <m:sub>
                          <m:r>
                            <m:rPr>
                              <m:sty m:val="p"/>
                            </m:rPr>
                            <w:rPr>
                              <w:rFonts w:ascii="Cambria Math" w:eastAsiaTheme="minorEastAsia" w:hAnsi="Cambria Math"/>
                              <w:sz w:val="24"/>
                              <w:szCs w:val="24"/>
                            </w:rPr>
                            <m:t>k</m:t>
                          </m:r>
                        </m:sub>
                      </m:sSub>
                    </m:e>
                  </m:d>
                </m:e>
                <m:sup>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sup>
              </m:sSup>
            </m:den>
          </m:f>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x-</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k</m:t>
                          </m:r>
                        </m:sub>
                      </m:sSub>
                    </m:e>
                  </m:d>
                </m:e>
                <m:sup>
                  <m:r>
                    <w:rPr>
                      <w:rFonts w:ascii="Cambria Math" w:eastAsiaTheme="minorEastAsia" w:hAnsi="Cambria Math"/>
                      <w:sz w:val="24"/>
                      <w:szCs w:val="24"/>
                    </w:rPr>
                    <m:t>T</m:t>
                  </m:r>
                </m:sup>
              </m:sSup>
              <m:sSubSup>
                <m:sSubSupPr>
                  <m:ctrlPr>
                    <w:rPr>
                      <w:rFonts w:ascii="Cambria Math" w:eastAsiaTheme="minorEastAsia" w:hAnsi="Cambria Math"/>
                      <w:i/>
                      <w:sz w:val="24"/>
                      <w:szCs w:val="24"/>
                    </w:rPr>
                  </m:ctrlPr>
                </m:sSubSupPr>
                <m:e>
                  <m:r>
                    <m:rPr>
                      <m:sty m:val="p"/>
                    </m:rPr>
                    <w:rPr>
                      <w:rFonts w:ascii="Cambria Math" w:eastAsiaTheme="minorEastAsia" w:hAnsi="Cambria Math"/>
                      <w:sz w:val="24"/>
                      <w:szCs w:val="24"/>
                    </w:rPr>
                    <m:t>Σ</m:t>
                  </m:r>
                </m:e>
                <m:sub>
                  <m:r>
                    <w:rPr>
                      <w:rFonts w:ascii="Cambria Math" w:eastAsiaTheme="minorEastAsia" w:hAnsi="Cambria Math"/>
                      <w:sz w:val="24"/>
                      <w:szCs w:val="24"/>
                    </w:rPr>
                    <m:t>k</m:t>
                  </m:r>
                </m:sub>
                <m:sup>
                  <m:r>
                    <w:rPr>
                      <w:rFonts w:ascii="Cambria Math" w:eastAsiaTheme="minorEastAsia" w:hAnsi="Cambria Math"/>
                      <w:sz w:val="24"/>
                      <w:szCs w:val="24"/>
                    </w:rPr>
                    <m:t>-1</m:t>
                  </m:r>
                </m:sup>
              </m:sSubSup>
              <m:d>
                <m:dPr>
                  <m:ctrlPr>
                    <w:rPr>
                      <w:rFonts w:ascii="Cambria Math" w:eastAsiaTheme="minorEastAsia" w:hAnsi="Cambria Math"/>
                      <w:i/>
                      <w:sz w:val="24"/>
                      <w:szCs w:val="24"/>
                    </w:rPr>
                  </m:ctrlPr>
                </m:dPr>
                <m:e>
                  <m:r>
                    <w:rPr>
                      <w:rFonts w:ascii="Cambria Math" w:eastAsiaTheme="minorEastAsia" w:hAnsi="Cambria Math"/>
                      <w:sz w:val="24"/>
                      <w:szCs w:val="24"/>
                    </w:rPr>
                    <m:t>x-</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k</m:t>
                      </m:r>
                    </m:sub>
                  </m:sSub>
                </m:e>
              </m:d>
            </m:sup>
          </m:sSup>
        </m:oMath>
      </m:oMathPara>
    </w:p>
    <w:p w:rsidR="00F62F9E" w:rsidRDefault="00722DC1" w:rsidP="00722DC1">
      <w:pPr>
        <w:spacing w:line="360" w:lineRule="auto"/>
        <w:rPr>
          <w:sz w:val="24"/>
          <w:szCs w:val="24"/>
        </w:rPr>
      </w:pPr>
      <w:r>
        <w:rPr>
          <w:rFonts w:hint="eastAsia"/>
          <w:sz w:val="24"/>
          <w:szCs w:val="24"/>
        </w:rPr>
        <w:t>其中，</w:t>
      </w:r>
      <m:oMath>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k</m:t>
            </m:r>
          </m:sub>
        </m:sSub>
      </m:oMath>
      <w:r>
        <w:rPr>
          <w:rFonts w:hint="eastAsia"/>
          <w:sz w:val="24"/>
          <w:szCs w:val="24"/>
        </w:rPr>
        <w:t>是均值，</w:t>
      </w:r>
      <m:oMath>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Σ</m:t>
            </m:r>
          </m:e>
          <m:sub>
            <m:r>
              <m:rPr>
                <m:sty m:val="p"/>
              </m:rPr>
              <w:rPr>
                <w:rFonts w:ascii="Cambria Math" w:eastAsiaTheme="minorEastAsia" w:hAnsi="Cambria Math"/>
                <w:sz w:val="24"/>
                <w:szCs w:val="24"/>
              </w:rPr>
              <m:t>k</m:t>
            </m:r>
          </m:sub>
        </m:sSub>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σ</m:t>
            </m:r>
          </m:e>
          <m:sub>
            <m:r>
              <w:rPr>
                <w:rFonts w:ascii="Cambria Math" w:eastAsiaTheme="minorEastAsia" w:hAnsi="Cambria Math"/>
                <w:sz w:val="24"/>
                <w:szCs w:val="24"/>
              </w:rPr>
              <m:t>k</m:t>
            </m:r>
          </m:sub>
          <m:sup>
            <m:r>
              <w:rPr>
                <w:rFonts w:ascii="Cambria Math" w:eastAsiaTheme="minorEastAsia" w:hAnsi="Cambria Math"/>
                <w:sz w:val="24"/>
                <w:szCs w:val="24"/>
              </w:rPr>
              <m:t>2</m:t>
            </m:r>
          </m:sup>
        </m:sSubSup>
        <m:r>
          <w:rPr>
            <w:rFonts w:ascii="Cambria Math" w:eastAsiaTheme="minorEastAsia" w:hAnsi="Cambria Math"/>
            <w:sz w:val="24"/>
            <w:szCs w:val="24"/>
          </w:rPr>
          <m:t>I</m:t>
        </m:r>
      </m:oMath>
      <w:r>
        <w:rPr>
          <w:rFonts w:hint="eastAsia"/>
          <w:sz w:val="24"/>
          <w:szCs w:val="24"/>
        </w:rPr>
        <w:t>第</w:t>
      </w:r>
      <w:r>
        <w:rPr>
          <w:rFonts w:hint="eastAsia"/>
          <w:sz w:val="24"/>
          <w:szCs w:val="24"/>
        </w:rPr>
        <w:t>k</w:t>
      </w:r>
      <w:proofErr w:type="gramStart"/>
      <w:r>
        <w:rPr>
          <w:rFonts w:hint="eastAsia"/>
          <w:sz w:val="24"/>
          <w:szCs w:val="24"/>
        </w:rPr>
        <w:t>个</w:t>
      </w:r>
      <w:proofErr w:type="gramEnd"/>
      <w:r>
        <w:rPr>
          <w:rFonts w:hint="eastAsia"/>
          <w:sz w:val="24"/>
          <w:szCs w:val="24"/>
        </w:rPr>
        <w:t>组件的协方差。</w:t>
      </w:r>
    </w:p>
    <w:p w:rsidR="00194396" w:rsidRDefault="00194396" w:rsidP="00722DC1">
      <w:pPr>
        <w:spacing w:line="360" w:lineRule="auto"/>
        <w:rPr>
          <w:sz w:val="24"/>
          <w:szCs w:val="24"/>
        </w:rPr>
      </w:pPr>
      <w:r>
        <w:rPr>
          <w:rFonts w:hint="eastAsia"/>
          <w:sz w:val="24"/>
          <w:szCs w:val="24"/>
        </w:rPr>
        <w:t>K</w:t>
      </w:r>
      <w:proofErr w:type="gramStart"/>
      <w:r>
        <w:rPr>
          <w:rFonts w:hint="eastAsia"/>
          <w:sz w:val="24"/>
          <w:szCs w:val="24"/>
        </w:rPr>
        <w:t>个</w:t>
      </w:r>
      <w:proofErr w:type="gramEnd"/>
      <w:r>
        <w:rPr>
          <w:rFonts w:hint="eastAsia"/>
          <w:sz w:val="24"/>
          <w:szCs w:val="24"/>
        </w:rPr>
        <w:t>分布基于值</w:t>
      </w:r>
      <m:oMath>
        <m:f>
          <m:fPr>
            <m:type m:val="lin"/>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sz w:val="24"/>
                    <w:szCs w:val="24"/>
                  </w:rPr>
                  <m:t>w</m:t>
                </m:r>
              </m:e>
              <m:sub>
                <m:r>
                  <m:rPr>
                    <m:sty m:val="p"/>
                  </m:rPr>
                  <w:rPr>
                    <w:rFonts w:ascii="Cambria Math" w:hAnsi="Cambria Math"/>
                    <w:sz w:val="24"/>
                    <w:szCs w:val="24"/>
                  </w:rPr>
                  <m:t>k</m:t>
                </m:r>
              </m:sub>
            </m:sSub>
          </m:num>
          <m:den>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k</m:t>
                </m:r>
              </m:sub>
            </m:sSub>
          </m:den>
        </m:f>
      </m:oMath>
      <w:r>
        <w:rPr>
          <w:rFonts w:hint="eastAsia"/>
          <w:sz w:val="24"/>
          <w:szCs w:val="24"/>
        </w:rPr>
        <w:t>排序，第一个</w:t>
      </w:r>
      <w:r>
        <w:rPr>
          <w:rFonts w:hint="eastAsia"/>
          <w:sz w:val="24"/>
          <w:szCs w:val="24"/>
        </w:rPr>
        <w:t>B</w:t>
      </w:r>
      <w:r>
        <w:rPr>
          <w:rFonts w:hint="eastAsia"/>
          <w:sz w:val="24"/>
          <w:szCs w:val="24"/>
        </w:rPr>
        <w:t>分布被作为场景的背景模型，</w:t>
      </w:r>
      <w:r>
        <w:rPr>
          <w:rFonts w:hint="eastAsia"/>
          <w:sz w:val="24"/>
          <w:szCs w:val="24"/>
        </w:rPr>
        <w:t>B</w:t>
      </w:r>
      <w:r>
        <w:rPr>
          <w:rFonts w:hint="eastAsia"/>
          <w:sz w:val="24"/>
          <w:szCs w:val="24"/>
        </w:rPr>
        <w:t>的预测如下：</w:t>
      </w:r>
    </w:p>
    <w:p w:rsidR="00F62F9E" w:rsidRPr="0005300D" w:rsidRDefault="00F62F9E" w:rsidP="00722DC1">
      <w:pPr>
        <w:spacing w:line="360" w:lineRule="auto"/>
        <w:rPr>
          <w:sz w:val="24"/>
          <w:szCs w:val="24"/>
        </w:rPr>
      </w:pPr>
      <m:oMathPara>
        <m:oMathParaPr>
          <m:jc m:val="center"/>
        </m:oMathParaPr>
        <m:oMath>
          <m:r>
            <m:rPr>
              <m:sty m:val="p"/>
            </m:rPr>
            <w:rPr>
              <w:rFonts w:ascii="Cambria Math" w:hAnsi="Cambria Math"/>
              <w:sz w:val="24"/>
              <w:szCs w:val="24"/>
            </w:rPr>
            <w:lastRenderedPageBreak/>
            <m:t>B=arg</m:t>
          </m:r>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e>
                <m:lim>
                  <m:r>
                    <w:rPr>
                      <w:rFonts w:ascii="Cambria Math" w:hAnsi="Cambria Math"/>
                      <w:sz w:val="24"/>
                      <w:szCs w:val="24"/>
                    </w:rPr>
                    <m:t>b</m:t>
                  </m:r>
                </m:lim>
              </m:limLow>
            </m:fName>
            <m:e>
              <m:d>
                <m:dPr>
                  <m:ctrlPr>
                    <w:rPr>
                      <w:rFonts w:ascii="Cambria Math" w:hAnsi="Cambria Math"/>
                      <w:i/>
                      <w:sz w:val="24"/>
                      <w:szCs w:val="24"/>
                    </w:rPr>
                  </m:ctrlPr>
                </m:dPr>
                <m:e>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b</m:t>
                      </m:r>
                    </m:sup>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m:t>
                          </m:r>
                        </m:sub>
                      </m:sSub>
                    </m:e>
                  </m:nary>
                  <m:r>
                    <w:rPr>
                      <w:rFonts w:ascii="Cambria Math" w:hAnsi="Cambria Math"/>
                      <w:sz w:val="24"/>
                      <w:szCs w:val="24"/>
                    </w:rPr>
                    <m:t>&gt;T</m:t>
                  </m:r>
                </m:e>
              </m:d>
            </m:e>
          </m:func>
        </m:oMath>
      </m:oMathPara>
    </w:p>
    <w:p w:rsidR="00D65D0F" w:rsidRDefault="009665DF" w:rsidP="009665DF">
      <w:pPr>
        <w:spacing w:line="360" w:lineRule="auto"/>
        <w:rPr>
          <w:sz w:val="24"/>
          <w:szCs w:val="24"/>
        </w:rPr>
      </w:pPr>
      <w:r>
        <w:rPr>
          <w:rFonts w:hint="eastAsia"/>
          <w:sz w:val="24"/>
          <w:szCs w:val="24"/>
        </w:rPr>
        <w:t>这里，</w:t>
      </w:r>
      <w:r w:rsidR="00D65D0F">
        <w:rPr>
          <w:rFonts w:hint="eastAsia"/>
          <w:sz w:val="24"/>
          <w:szCs w:val="24"/>
        </w:rPr>
        <w:t>阀值</w:t>
      </w:r>
      <w:r w:rsidR="00D65D0F">
        <w:rPr>
          <w:rFonts w:hint="eastAsia"/>
          <w:sz w:val="24"/>
          <w:szCs w:val="24"/>
        </w:rPr>
        <w:t>T</w:t>
      </w:r>
      <w:r w:rsidR="00D65D0F">
        <w:rPr>
          <w:rFonts w:hint="eastAsia"/>
          <w:sz w:val="24"/>
          <w:szCs w:val="24"/>
        </w:rPr>
        <w:t>是背景</w:t>
      </w:r>
      <w:r>
        <w:rPr>
          <w:rFonts w:hint="eastAsia"/>
          <w:sz w:val="24"/>
          <w:szCs w:val="24"/>
        </w:rPr>
        <w:t>模型</w:t>
      </w:r>
      <w:r w:rsidR="00D65D0F">
        <w:rPr>
          <w:rFonts w:hint="eastAsia"/>
          <w:sz w:val="24"/>
          <w:szCs w:val="24"/>
        </w:rPr>
        <w:t>的最小</w:t>
      </w:r>
      <w:r w:rsidR="00BF0DE2">
        <w:rPr>
          <w:rFonts w:hint="eastAsia"/>
          <w:sz w:val="24"/>
          <w:szCs w:val="24"/>
        </w:rPr>
        <w:t>部分</w:t>
      </w:r>
      <w:r>
        <w:rPr>
          <w:rFonts w:hint="eastAsia"/>
          <w:sz w:val="24"/>
          <w:szCs w:val="24"/>
        </w:rPr>
        <w:t>，</w:t>
      </w:r>
      <w:r w:rsidR="00D65D0F">
        <w:rPr>
          <w:rFonts w:hint="eastAsia"/>
          <w:sz w:val="24"/>
          <w:szCs w:val="24"/>
        </w:rPr>
        <w:t>即</w:t>
      </w:r>
      <w:r>
        <w:rPr>
          <w:rFonts w:hint="eastAsia"/>
          <w:sz w:val="24"/>
          <w:szCs w:val="24"/>
        </w:rPr>
        <w:t>它是背景在场景中的最小先验概率</w:t>
      </w:r>
      <w:r w:rsidR="00BF0DE2">
        <w:rPr>
          <w:rFonts w:hint="eastAsia"/>
          <w:sz w:val="24"/>
          <w:szCs w:val="24"/>
        </w:rPr>
        <w:t>。</w:t>
      </w:r>
    </w:p>
    <w:p w:rsidR="00D65D0F" w:rsidRDefault="00BF0DE2" w:rsidP="00722DC1">
      <w:pPr>
        <w:spacing w:line="360" w:lineRule="auto"/>
        <w:rPr>
          <w:sz w:val="24"/>
          <w:szCs w:val="24"/>
        </w:rPr>
      </w:pPr>
      <w:r>
        <w:rPr>
          <w:rFonts w:hint="eastAsia"/>
          <w:sz w:val="24"/>
          <w:szCs w:val="24"/>
        </w:rPr>
        <w:t>背景模型的</w:t>
      </w:r>
      <w:r w:rsidR="00D65D0F">
        <w:rPr>
          <w:rFonts w:hint="eastAsia"/>
          <w:sz w:val="24"/>
          <w:szCs w:val="24"/>
        </w:rPr>
        <w:t>更新公式如下：</w:t>
      </w:r>
    </w:p>
    <w:p w:rsidR="00D65D0F" w:rsidRPr="0005300D" w:rsidRDefault="000F4B35" w:rsidP="00A62299">
      <w:pPr>
        <w:spacing w:line="288" w:lineRule="auto"/>
        <w:ind w:leftChars="200" w:left="420"/>
        <w:rPr>
          <w:sz w:val="24"/>
          <w:szCs w:val="24"/>
        </w:rPr>
      </w:pPr>
      <m:oMathPara>
        <m:oMathParaPr>
          <m:jc m:val="left"/>
        </m:oMathParaPr>
        <m:oMath>
          <m:sSubSup>
            <m:sSubSupPr>
              <m:ctrlPr>
                <w:rPr>
                  <w:rFonts w:ascii="Cambria Math" w:hAnsi="Cambria Math"/>
                  <w:sz w:val="24"/>
                  <w:szCs w:val="24"/>
                </w:rPr>
              </m:ctrlPr>
            </m:sSubSupPr>
            <m:e>
              <m:acc>
                <m:accPr>
                  <m:ctrlPr>
                    <w:rPr>
                      <w:rFonts w:ascii="Cambria Math" w:hAnsi="Cambria Math"/>
                      <w:i/>
                      <w:sz w:val="24"/>
                      <w:szCs w:val="24"/>
                    </w:rPr>
                  </m:ctrlPr>
                </m:accPr>
                <m:e>
                  <m:r>
                    <w:rPr>
                      <w:rFonts w:ascii="Cambria Math" w:hAnsi="Cambria Math"/>
                      <w:sz w:val="24"/>
                      <w:szCs w:val="24"/>
                    </w:rPr>
                    <m:t>w</m:t>
                  </m:r>
                </m:e>
              </m:acc>
            </m:e>
            <m:sub>
              <m:r>
                <w:rPr>
                  <w:rFonts w:ascii="Cambria Math" w:hAnsi="Cambria Math"/>
                  <w:sz w:val="24"/>
                  <w:szCs w:val="24"/>
                </w:rPr>
                <m:t>k</m:t>
              </m:r>
            </m:sub>
            <m:sup>
              <m:r>
                <w:rPr>
                  <w:rFonts w:ascii="Cambria Math" w:hAnsi="Cambria Math"/>
                  <w:sz w:val="24"/>
                  <w:szCs w:val="24"/>
                </w:rPr>
                <m:t>N+1</m:t>
              </m:r>
            </m:sup>
          </m:sSubSup>
          <m:r>
            <w:rPr>
              <w:rFonts w:ascii="Cambria Math" w:hAnsi="Cambria Math"/>
              <w:sz w:val="24"/>
              <w:szCs w:val="24"/>
            </w:rPr>
            <m:t>=</m:t>
          </m:r>
          <m:d>
            <m:dPr>
              <m:ctrlPr>
                <w:rPr>
                  <w:rFonts w:ascii="Cambria Math" w:hAnsi="Cambria Math"/>
                  <w:sz w:val="24"/>
                  <w:szCs w:val="24"/>
                </w:rPr>
              </m:ctrlPr>
            </m:dPr>
            <m:e>
              <m:r>
                <w:rPr>
                  <w:rFonts w:ascii="Cambria Math" w:hAnsi="Cambria Math"/>
                  <w:sz w:val="24"/>
                  <w:szCs w:val="24"/>
                </w:rPr>
                <m:t>1-α</m:t>
              </m:r>
            </m:e>
          </m:d>
          <m:sSubSup>
            <m:sSubSupPr>
              <m:ctrlPr>
                <w:rPr>
                  <w:rFonts w:ascii="Cambria Math" w:hAnsi="Cambria Math"/>
                  <w:sz w:val="24"/>
                  <w:szCs w:val="24"/>
                </w:rPr>
              </m:ctrlPr>
            </m:sSubSupPr>
            <m:e>
              <m:acc>
                <m:accPr>
                  <m:ctrlPr>
                    <w:rPr>
                      <w:rFonts w:ascii="Cambria Math" w:hAnsi="Cambria Math"/>
                      <w:i/>
                      <w:sz w:val="24"/>
                      <w:szCs w:val="24"/>
                    </w:rPr>
                  </m:ctrlPr>
                </m:accPr>
                <m:e>
                  <m:r>
                    <w:rPr>
                      <w:rFonts w:ascii="Cambria Math" w:hAnsi="Cambria Math"/>
                      <w:sz w:val="24"/>
                      <w:szCs w:val="24"/>
                    </w:rPr>
                    <m:t>w</m:t>
                  </m:r>
                </m:e>
              </m:acc>
            </m:e>
            <m:sub>
              <m:r>
                <w:rPr>
                  <w:rFonts w:ascii="Cambria Math" w:hAnsi="Cambria Math"/>
                  <w:sz w:val="24"/>
                  <w:szCs w:val="24"/>
                </w:rPr>
                <m:t>k</m:t>
              </m:r>
            </m:sub>
            <m:sup>
              <m:r>
                <w:rPr>
                  <w:rFonts w:ascii="Cambria Math" w:hAnsi="Cambria Math"/>
                  <w:sz w:val="24"/>
                  <w:szCs w:val="24"/>
                </w:rPr>
                <m:t>N</m:t>
              </m:r>
            </m:sup>
          </m:sSubSup>
          <m:r>
            <w:rPr>
              <w:rFonts w:ascii="Cambria Math" w:hAnsi="Cambria Math"/>
              <w:sz w:val="24"/>
              <w:szCs w:val="24"/>
            </w:rPr>
            <m:t>+α</m:t>
          </m:r>
          <m:acc>
            <m:accPr>
              <m:ctrlPr>
                <w:rPr>
                  <w:rFonts w:ascii="Cambria Math" w:hAnsi="Cambria Math"/>
                  <w:i/>
                  <w:sz w:val="24"/>
                  <w:szCs w:val="24"/>
                </w:rPr>
              </m:ctrlPr>
            </m:accPr>
            <m:e>
              <m:r>
                <w:rPr>
                  <w:rFonts w:ascii="Cambria Math" w:hAnsi="Cambria Math"/>
                  <w:sz w:val="24"/>
                  <w:szCs w:val="24"/>
                </w:rPr>
                <m:t>p</m:t>
              </m:r>
            </m:e>
          </m:acc>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k</m:t>
                  </m:r>
                </m:sub>
              </m:sSub>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e>
          </m:d>
        </m:oMath>
      </m:oMathPara>
    </w:p>
    <w:p w:rsidR="00B411CA" w:rsidRPr="0005300D" w:rsidRDefault="000F4B35" w:rsidP="00A62299">
      <w:pPr>
        <w:spacing w:line="288" w:lineRule="auto"/>
        <w:ind w:leftChars="200" w:left="420"/>
        <w:rPr>
          <w:sz w:val="24"/>
          <w:szCs w:val="24"/>
        </w:rPr>
      </w:pPr>
      <m:oMathPara>
        <m:oMathParaPr>
          <m:jc m:val="left"/>
        </m:oMathParaPr>
        <m:oMath>
          <m:sSubSup>
            <m:sSubSupPr>
              <m:ctrlPr>
                <w:rPr>
                  <w:rFonts w:ascii="Cambria Math" w:hAnsi="Cambria Math"/>
                  <w:sz w:val="24"/>
                  <w:szCs w:val="24"/>
                </w:rPr>
              </m:ctrlPr>
            </m:sSubSupPr>
            <m:e>
              <m:acc>
                <m:accPr>
                  <m:ctrlPr>
                    <w:rPr>
                      <w:rFonts w:ascii="Cambria Math" w:hAnsi="Cambria Math"/>
                      <w:i/>
                      <w:sz w:val="24"/>
                      <w:szCs w:val="24"/>
                    </w:rPr>
                  </m:ctrlPr>
                </m:accPr>
                <m:e>
                  <m:r>
                    <w:rPr>
                      <w:rFonts w:ascii="Cambria Math" w:hAnsi="Cambria Math"/>
                      <w:sz w:val="24"/>
                      <w:szCs w:val="24"/>
                    </w:rPr>
                    <m:t>μ</m:t>
                  </m:r>
                </m:e>
              </m:acc>
            </m:e>
            <m:sub>
              <m:r>
                <w:rPr>
                  <w:rFonts w:ascii="Cambria Math" w:hAnsi="Cambria Math"/>
                  <w:sz w:val="24"/>
                  <w:szCs w:val="24"/>
                </w:rPr>
                <m:t>k</m:t>
              </m:r>
            </m:sub>
            <m:sup>
              <m:r>
                <w:rPr>
                  <w:rFonts w:ascii="Cambria Math" w:hAnsi="Cambria Math"/>
                  <w:sz w:val="24"/>
                  <w:szCs w:val="24"/>
                </w:rPr>
                <m:t>N+1</m:t>
              </m:r>
            </m:sup>
          </m:sSubSup>
          <m:r>
            <w:rPr>
              <w:rFonts w:ascii="Cambria Math" w:hAnsi="Cambria Math"/>
              <w:sz w:val="24"/>
              <w:szCs w:val="24"/>
            </w:rPr>
            <m:t>=</m:t>
          </m:r>
          <m:d>
            <m:dPr>
              <m:ctrlPr>
                <w:rPr>
                  <w:rFonts w:ascii="Cambria Math" w:hAnsi="Cambria Math"/>
                  <w:sz w:val="24"/>
                  <w:szCs w:val="24"/>
                </w:rPr>
              </m:ctrlPr>
            </m:dPr>
            <m:e>
              <m:r>
                <w:rPr>
                  <w:rFonts w:ascii="Cambria Math" w:hAnsi="Cambria Math"/>
                  <w:sz w:val="24"/>
                  <w:szCs w:val="24"/>
                </w:rPr>
                <m:t>1-α</m:t>
              </m:r>
            </m:e>
          </m:d>
          <m:sSubSup>
            <m:sSubSupPr>
              <m:ctrlPr>
                <w:rPr>
                  <w:rFonts w:ascii="Cambria Math" w:hAnsi="Cambria Math"/>
                  <w:sz w:val="24"/>
                  <w:szCs w:val="24"/>
                </w:rPr>
              </m:ctrlPr>
            </m:sSubSupPr>
            <m:e>
              <m:acc>
                <m:accPr>
                  <m:ctrlPr>
                    <w:rPr>
                      <w:rFonts w:ascii="Cambria Math" w:hAnsi="Cambria Math"/>
                      <w:i/>
                      <w:sz w:val="24"/>
                      <w:szCs w:val="24"/>
                    </w:rPr>
                  </m:ctrlPr>
                </m:accPr>
                <m:e>
                  <m:r>
                    <w:rPr>
                      <w:rFonts w:ascii="Cambria Math" w:hAnsi="Cambria Math"/>
                      <w:sz w:val="24"/>
                      <w:szCs w:val="24"/>
                    </w:rPr>
                    <m:t>μ</m:t>
                  </m:r>
                </m:e>
              </m:acc>
            </m:e>
            <m:sub>
              <m:r>
                <w:rPr>
                  <w:rFonts w:ascii="Cambria Math" w:hAnsi="Cambria Math"/>
                  <w:sz w:val="24"/>
                  <w:szCs w:val="24"/>
                </w:rPr>
                <m:t>k</m:t>
              </m:r>
            </m:sub>
            <m:sup>
              <m:r>
                <w:rPr>
                  <w:rFonts w:ascii="Cambria Math" w:hAnsi="Cambria Math"/>
                  <w:sz w:val="24"/>
                  <w:szCs w:val="24"/>
                </w:rPr>
                <m:t>N</m:t>
              </m:r>
            </m:sup>
          </m:sSubSup>
          <m:r>
            <w:rPr>
              <w:rFonts w:ascii="Cambria Math" w:hAnsi="Cambria Math"/>
              <w:sz w:val="24"/>
              <w:szCs w:val="24"/>
            </w:rPr>
            <m:t>+ρ</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oMath>
      </m:oMathPara>
    </w:p>
    <w:p w:rsidR="00B411CA" w:rsidRPr="0005300D" w:rsidRDefault="000F4B35" w:rsidP="00A62299">
      <w:pPr>
        <w:spacing w:line="288" w:lineRule="auto"/>
        <w:ind w:leftChars="200" w:left="420"/>
        <w:rPr>
          <w:sz w:val="24"/>
          <w:szCs w:val="24"/>
        </w:rPr>
      </w:pPr>
      <m:oMathPara>
        <m:oMathParaPr>
          <m:jc m:val="left"/>
        </m:oMathParaPr>
        <m:oMath>
          <m:sSubSup>
            <m:sSubSupPr>
              <m:ctrlPr>
                <w:rPr>
                  <w:rFonts w:ascii="Cambria Math" w:hAnsi="Cambria Math"/>
                  <w:sz w:val="24"/>
                  <w:szCs w:val="24"/>
                </w:rPr>
              </m:ctrlPr>
            </m:sSubSupPr>
            <m:e>
              <m:acc>
                <m:accPr>
                  <m:ctrlPr>
                    <w:rPr>
                      <w:rFonts w:ascii="Cambria Math" w:hAnsi="Cambria Math"/>
                      <w:i/>
                      <w:sz w:val="24"/>
                      <w:szCs w:val="24"/>
                    </w:rPr>
                  </m:ctrlPr>
                </m:accPr>
                <m:e>
                  <m:r>
                    <m:rPr>
                      <m:sty m:val="p"/>
                    </m:rPr>
                    <w:rPr>
                      <w:rFonts w:ascii="Cambria Math" w:hAnsi="Cambria Math"/>
                      <w:sz w:val="24"/>
                      <w:szCs w:val="24"/>
                    </w:rPr>
                    <m:t>Σ</m:t>
                  </m:r>
                </m:e>
              </m:acc>
            </m:e>
            <m:sub>
              <m:r>
                <w:rPr>
                  <w:rFonts w:ascii="Cambria Math" w:hAnsi="Cambria Math"/>
                  <w:sz w:val="24"/>
                  <w:szCs w:val="24"/>
                </w:rPr>
                <m:t>k</m:t>
              </m:r>
            </m:sub>
            <m:sup>
              <m:r>
                <w:rPr>
                  <w:rFonts w:ascii="Cambria Math" w:hAnsi="Cambria Math"/>
                  <w:sz w:val="24"/>
                  <w:szCs w:val="24"/>
                </w:rPr>
                <m:t>N+1</m:t>
              </m:r>
            </m:sup>
          </m:sSubSup>
          <m:r>
            <w:rPr>
              <w:rFonts w:ascii="Cambria Math" w:hAnsi="Cambria Math"/>
              <w:sz w:val="24"/>
              <w:szCs w:val="24"/>
            </w:rPr>
            <m:t>=</m:t>
          </m:r>
          <m:d>
            <m:dPr>
              <m:ctrlPr>
                <w:rPr>
                  <w:rFonts w:ascii="Cambria Math" w:hAnsi="Cambria Math"/>
                  <w:sz w:val="24"/>
                  <w:szCs w:val="24"/>
                </w:rPr>
              </m:ctrlPr>
            </m:dPr>
            <m:e>
              <m:r>
                <w:rPr>
                  <w:rFonts w:ascii="Cambria Math" w:hAnsi="Cambria Math"/>
                  <w:sz w:val="24"/>
                  <w:szCs w:val="24"/>
                </w:rPr>
                <m:t>1-α</m:t>
              </m:r>
            </m:e>
          </m:d>
          <m:sSubSup>
            <m:sSubSupPr>
              <m:ctrlPr>
                <w:rPr>
                  <w:rFonts w:ascii="Cambria Math" w:hAnsi="Cambria Math"/>
                  <w:sz w:val="24"/>
                  <w:szCs w:val="24"/>
                </w:rPr>
              </m:ctrlPr>
            </m:sSubSupPr>
            <m:e>
              <m:acc>
                <m:accPr>
                  <m:ctrlPr>
                    <w:rPr>
                      <w:rFonts w:ascii="Cambria Math" w:hAnsi="Cambria Math"/>
                      <w:i/>
                      <w:sz w:val="24"/>
                      <w:szCs w:val="24"/>
                    </w:rPr>
                  </m:ctrlPr>
                </m:accPr>
                <m:e>
                  <m:r>
                    <m:rPr>
                      <m:sty m:val="p"/>
                    </m:rPr>
                    <w:rPr>
                      <w:rFonts w:ascii="Cambria Math" w:hAnsi="Cambria Math"/>
                      <w:sz w:val="24"/>
                      <w:szCs w:val="24"/>
                    </w:rPr>
                    <m:t>Σ</m:t>
                  </m:r>
                </m:e>
              </m:acc>
            </m:e>
            <m:sub>
              <m:r>
                <w:rPr>
                  <w:rFonts w:ascii="Cambria Math" w:hAnsi="Cambria Math"/>
                  <w:sz w:val="24"/>
                  <w:szCs w:val="24"/>
                </w:rPr>
                <m:t>k</m:t>
              </m:r>
            </m:sub>
            <m:sup>
              <m:r>
                <w:rPr>
                  <w:rFonts w:ascii="Cambria Math" w:hAnsi="Cambria Math"/>
                  <w:sz w:val="24"/>
                  <w:szCs w:val="24"/>
                </w:rPr>
                <m:t>N</m:t>
              </m:r>
            </m:sup>
          </m:sSubSup>
          <m:r>
            <w:rPr>
              <w:rFonts w:ascii="Cambria Math" w:hAnsi="Cambria Math"/>
              <w:sz w:val="24"/>
              <w:szCs w:val="24"/>
            </w:rPr>
            <m:t>+ρ</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r>
                <w:rPr>
                  <w:rFonts w:ascii="Cambria Math" w:hAnsi="Cambria Math"/>
                  <w:sz w:val="24"/>
                  <w:szCs w:val="24"/>
                </w:rPr>
                <m:t>-</m:t>
              </m:r>
              <m:sSubSup>
                <m:sSubSupPr>
                  <m:ctrlPr>
                    <w:rPr>
                      <w:rFonts w:ascii="Cambria Math" w:hAnsi="Cambria Math"/>
                      <w:sz w:val="24"/>
                      <w:szCs w:val="24"/>
                    </w:rPr>
                  </m:ctrlPr>
                </m:sSubSupPr>
                <m:e>
                  <m:acc>
                    <m:accPr>
                      <m:ctrlPr>
                        <w:rPr>
                          <w:rFonts w:ascii="Cambria Math" w:hAnsi="Cambria Math"/>
                          <w:i/>
                          <w:sz w:val="24"/>
                          <w:szCs w:val="24"/>
                        </w:rPr>
                      </m:ctrlPr>
                    </m:accPr>
                    <m:e>
                      <m:r>
                        <w:rPr>
                          <w:rFonts w:ascii="Cambria Math" w:hAnsi="Cambria Math"/>
                          <w:sz w:val="24"/>
                          <w:szCs w:val="24"/>
                        </w:rPr>
                        <m:t>μ</m:t>
                      </m:r>
                    </m:e>
                  </m:acc>
                </m:e>
                <m:sub>
                  <m:r>
                    <w:rPr>
                      <w:rFonts w:ascii="Cambria Math" w:hAnsi="Cambria Math"/>
                      <w:sz w:val="24"/>
                      <w:szCs w:val="24"/>
                    </w:rPr>
                    <m:t>k</m:t>
                  </m:r>
                </m:sub>
                <m:sup>
                  <m:r>
                    <w:rPr>
                      <w:rFonts w:ascii="Cambria Math" w:hAnsi="Cambria Math"/>
                      <w:sz w:val="24"/>
                      <w:szCs w:val="24"/>
                    </w:rPr>
                    <m:t>N+1</m:t>
                  </m:r>
                </m:sup>
              </m:sSubSup>
            </m:e>
          </m:d>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r>
                    <w:rPr>
                      <w:rFonts w:ascii="Cambria Math" w:hAnsi="Cambria Math"/>
                      <w:sz w:val="24"/>
                      <w:szCs w:val="24"/>
                    </w:rPr>
                    <m:t>-</m:t>
                  </m:r>
                  <m:sSubSup>
                    <m:sSubSupPr>
                      <m:ctrlPr>
                        <w:rPr>
                          <w:rFonts w:ascii="Cambria Math" w:hAnsi="Cambria Math"/>
                          <w:sz w:val="24"/>
                          <w:szCs w:val="24"/>
                        </w:rPr>
                      </m:ctrlPr>
                    </m:sSubSupPr>
                    <m:e>
                      <m:acc>
                        <m:accPr>
                          <m:ctrlPr>
                            <w:rPr>
                              <w:rFonts w:ascii="Cambria Math" w:hAnsi="Cambria Math"/>
                              <w:i/>
                              <w:sz w:val="24"/>
                              <w:szCs w:val="24"/>
                            </w:rPr>
                          </m:ctrlPr>
                        </m:accPr>
                        <m:e>
                          <m:r>
                            <w:rPr>
                              <w:rFonts w:ascii="Cambria Math" w:hAnsi="Cambria Math"/>
                              <w:sz w:val="24"/>
                              <w:szCs w:val="24"/>
                            </w:rPr>
                            <m:t>μ</m:t>
                          </m:r>
                        </m:e>
                      </m:acc>
                    </m:e>
                    <m:sub>
                      <m:r>
                        <w:rPr>
                          <w:rFonts w:ascii="Cambria Math" w:hAnsi="Cambria Math"/>
                          <w:sz w:val="24"/>
                          <w:szCs w:val="24"/>
                        </w:rPr>
                        <m:t>k</m:t>
                      </m:r>
                    </m:sub>
                    <m:sup>
                      <m:r>
                        <w:rPr>
                          <w:rFonts w:ascii="Cambria Math" w:hAnsi="Cambria Math"/>
                          <w:sz w:val="24"/>
                          <w:szCs w:val="24"/>
                        </w:rPr>
                        <m:t>N+1</m:t>
                      </m:r>
                    </m:sup>
                  </m:sSubSup>
                </m:e>
              </m:d>
            </m:e>
            <m:sup>
              <m:r>
                <w:rPr>
                  <w:rFonts w:ascii="Cambria Math" w:hAnsi="Cambria Math"/>
                  <w:sz w:val="24"/>
                  <w:szCs w:val="24"/>
                </w:rPr>
                <m:t>T</m:t>
              </m:r>
            </m:sup>
          </m:sSup>
        </m:oMath>
      </m:oMathPara>
    </w:p>
    <w:p w:rsidR="00B411CA" w:rsidRPr="0005300D" w:rsidRDefault="005A525F" w:rsidP="00A62299">
      <w:pPr>
        <w:spacing w:line="288" w:lineRule="auto"/>
        <w:ind w:leftChars="200" w:left="420"/>
        <w:rPr>
          <w:sz w:val="24"/>
          <w:szCs w:val="24"/>
        </w:rPr>
      </w:pPr>
      <m:oMathPara>
        <m:oMathParaPr>
          <m:jc m:val="left"/>
        </m:oMathParaPr>
        <m:oMath>
          <m:r>
            <m:rPr>
              <m:sty m:val="p"/>
            </m:rPr>
            <w:rPr>
              <w:rFonts w:ascii="Cambria Math" w:hAnsi="Cambria Math"/>
              <w:sz w:val="24"/>
              <w:szCs w:val="24"/>
            </w:rPr>
            <m:t>ρ=αη</m:t>
          </m:r>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r>
                <w:rPr>
                  <w:rFonts w:ascii="Cambria Math" w:hAnsi="Cambria Math"/>
                  <w:sz w:val="24"/>
                  <w:szCs w:val="24"/>
                </w:rPr>
                <m:t>;</m:t>
              </m:r>
              <m:sSubSup>
                <m:sSubSupPr>
                  <m:ctrlPr>
                    <w:rPr>
                      <w:rFonts w:ascii="Cambria Math" w:hAnsi="Cambria Math"/>
                      <w:sz w:val="24"/>
                      <w:szCs w:val="24"/>
                    </w:rPr>
                  </m:ctrlPr>
                </m:sSubSupPr>
                <m:e>
                  <m:acc>
                    <m:accPr>
                      <m:ctrlPr>
                        <w:rPr>
                          <w:rFonts w:ascii="Cambria Math" w:hAnsi="Cambria Math"/>
                          <w:i/>
                          <w:sz w:val="24"/>
                          <w:szCs w:val="24"/>
                        </w:rPr>
                      </m:ctrlPr>
                    </m:accPr>
                    <m:e>
                      <m:r>
                        <w:rPr>
                          <w:rFonts w:ascii="Cambria Math" w:hAnsi="Cambria Math"/>
                          <w:sz w:val="24"/>
                          <w:szCs w:val="24"/>
                        </w:rPr>
                        <m:t>μ</m:t>
                      </m:r>
                    </m:e>
                  </m:acc>
                </m:e>
                <m:sub>
                  <m:r>
                    <w:rPr>
                      <w:rFonts w:ascii="Cambria Math" w:hAnsi="Cambria Math"/>
                      <w:sz w:val="24"/>
                      <w:szCs w:val="24"/>
                    </w:rPr>
                    <m:t>k</m:t>
                  </m:r>
                </m:sub>
                <m:sup>
                  <m:r>
                    <w:rPr>
                      <w:rFonts w:ascii="Cambria Math" w:hAnsi="Cambria Math"/>
                      <w:sz w:val="24"/>
                      <w:szCs w:val="24"/>
                    </w:rPr>
                    <m:t>N</m:t>
                  </m:r>
                </m:sup>
              </m:sSubSup>
              <m:r>
                <w:rPr>
                  <w:rFonts w:ascii="Cambria Math" w:hAnsi="Cambria Math"/>
                  <w:sz w:val="24"/>
                  <w:szCs w:val="24"/>
                </w:rPr>
                <m:t>,</m:t>
              </m:r>
              <m:sSubSup>
                <m:sSubSupPr>
                  <m:ctrlPr>
                    <w:rPr>
                      <w:rFonts w:ascii="Cambria Math" w:hAnsi="Cambria Math"/>
                      <w:sz w:val="24"/>
                      <w:szCs w:val="24"/>
                    </w:rPr>
                  </m:ctrlPr>
                </m:sSubSupPr>
                <m:e>
                  <m:acc>
                    <m:accPr>
                      <m:ctrlPr>
                        <w:rPr>
                          <w:rFonts w:ascii="Cambria Math" w:hAnsi="Cambria Math"/>
                          <w:i/>
                          <w:sz w:val="24"/>
                          <w:szCs w:val="24"/>
                        </w:rPr>
                      </m:ctrlPr>
                    </m:accPr>
                    <m:e>
                      <m:r>
                        <m:rPr>
                          <m:sty m:val="p"/>
                        </m:rPr>
                        <w:rPr>
                          <w:rFonts w:ascii="Cambria Math" w:hAnsi="Cambria Math"/>
                          <w:sz w:val="24"/>
                          <w:szCs w:val="24"/>
                        </w:rPr>
                        <m:t>Σ</m:t>
                      </m:r>
                    </m:e>
                  </m:acc>
                </m:e>
                <m:sub>
                  <m:r>
                    <w:rPr>
                      <w:rFonts w:ascii="Cambria Math" w:hAnsi="Cambria Math"/>
                      <w:sz w:val="24"/>
                      <w:szCs w:val="24"/>
                    </w:rPr>
                    <m:t>k</m:t>
                  </m:r>
                </m:sub>
                <m:sup>
                  <m:r>
                    <w:rPr>
                      <w:rFonts w:ascii="Cambria Math" w:hAnsi="Cambria Math"/>
                      <w:sz w:val="24"/>
                      <w:szCs w:val="24"/>
                    </w:rPr>
                    <m:t>N</m:t>
                  </m:r>
                </m:sup>
              </m:sSubSup>
            </m:e>
          </m:d>
        </m:oMath>
      </m:oMathPara>
    </w:p>
    <w:p w:rsidR="00BA3C4B" w:rsidRPr="007745F3" w:rsidRDefault="000F4B35" w:rsidP="00A62299">
      <w:pPr>
        <w:spacing w:line="288" w:lineRule="auto"/>
        <w:ind w:leftChars="200" w:left="420"/>
        <w:rPr>
          <w:sz w:val="24"/>
          <w:szCs w:val="24"/>
        </w:rPr>
      </w:pPr>
      <m:oMathPara>
        <m:oMathParaPr>
          <m:jc m:val="left"/>
        </m:oMathParaPr>
        <m:oMath>
          <m:acc>
            <m:accPr>
              <m:ctrlPr>
                <w:rPr>
                  <w:rFonts w:ascii="Cambria Math" w:hAnsi="Cambria Math"/>
                  <w:sz w:val="24"/>
                  <w:szCs w:val="24"/>
                </w:rPr>
              </m:ctrlPr>
            </m:accPr>
            <m:e>
              <m:r>
                <w:rPr>
                  <w:rFonts w:ascii="Cambria Math" w:hAnsi="Cambria Math"/>
                  <w:sz w:val="24"/>
                  <w:szCs w:val="24"/>
                </w:rPr>
                <m:t>p</m:t>
              </m:r>
            </m:e>
          </m:acc>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k</m:t>
                  </m:r>
                </m:sub>
              </m:sSub>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e>
          </m:d>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1;</m:t>
                  </m:r>
                  <m:r>
                    <m:rPr>
                      <m:sty m:val="p"/>
                    </m:rPr>
                    <w:rPr>
                      <w:rFonts w:ascii="Cambria Math" w:hAnsi="Cambria Math"/>
                      <w:sz w:val="24"/>
                      <w:szCs w:val="24"/>
                    </w:rPr>
                    <m:t>如果</m:t>
                  </m:r>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k</m:t>
                      </m:r>
                    </m:sub>
                  </m:sSub>
                  <m:r>
                    <w:rPr>
                      <w:rFonts w:ascii="Cambria Math" w:hAnsi="Cambria Math"/>
                      <w:sz w:val="24"/>
                      <w:szCs w:val="24"/>
                    </w:rPr>
                    <m:t xml:space="preserve"> </m:t>
                  </m:r>
                  <m:r>
                    <m:rPr>
                      <m:sty m:val="p"/>
                    </m:rPr>
                    <w:rPr>
                      <w:rFonts w:ascii="Cambria Math" w:hAnsi="Cambria Math"/>
                      <w:sz w:val="24"/>
                      <w:szCs w:val="24"/>
                    </w:rPr>
                    <m:t>是第</m:t>
                  </m:r>
                  <m:r>
                    <m:rPr>
                      <m:sty m:val="p"/>
                    </m:rPr>
                    <w:rPr>
                      <w:rFonts w:ascii="Cambria Math" w:hAnsi="Cambria Math"/>
                      <w:sz w:val="24"/>
                      <w:szCs w:val="24"/>
                    </w:rPr>
                    <m:t>1</m:t>
                  </m:r>
                  <m:r>
                    <m:rPr>
                      <m:sty m:val="p"/>
                    </m:rPr>
                    <w:rPr>
                      <w:rFonts w:ascii="Cambria Math" w:hAnsi="Cambria Math"/>
                      <w:sz w:val="24"/>
                      <w:szCs w:val="24"/>
                    </w:rPr>
                    <m:t>个匹配高斯组件的</m:t>
                  </m:r>
                </m:e>
                <m:e>
                  <m:r>
                    <w:rPr>
                      <w:rFonts w:ascii="Cambria Math" w:hAnsi="Cambria Math"/>
                      <w:sz w:val="24"/>
                      <w:szCs w:val="24"/>
                    </w:rPr>
                    <m:t xml:space="preserve">0;                                                         </m:t>
                  </m:r>
                  <m:r>
                    <m:rPr>
                      <m:sty m:val="p"/>
                    </m:rPr>
                    <w:rPr>
                      <w:rFonts w:ascii="Cambria Math" w:hAnsi="Cambria Math"/>
                      <w:sz w:val="24"/>
                      <w:szCs w:val="24"/>
                    </w:rPr>
                    <m:t>否则</m:t>
                  </m:r>
                </m:e>
              </m:eqArr>
            </m:e>
          </m:d>
        </m:oMath>
      </m:oMathPara>
    </w:p>
    <w:p w:rsidR="00F16712" w:rsidRDefault="00563944" w:rsidP="00722DC1">
      <w:pPr>
        <w:spacing w:line="360" w:lineRule="auto"/>
        <w:rPr>
          <w:sz w:val="24"/>
          <w:szCs w:val="24"/>
        </w:rPr>
      </w:pPr>
      <w:r>
        <w:rPr>
          <w:rFonts w:hint="eastAsia"/>
          <w:sz w:val="24"/>
          <w:szCs w:val="24"/>
        </w:rPr>
        <w:t>其中，</w:t>
      </w:r>
      <m:oMath>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k</m:t>
            </m:r>
          </m:sub>
        </m:sSub>
      </m:oMath>
      <w:r>
        <w:rPr>
          <w:rFonts w:hint="eastAsia"/>
          <w:sz w:val="24"/>
          <w:szCs w:val="24"/>
        </w:rPr>
        <w:t>是第</w:t>
      </w:r>
      <w:r>
        <w:rPr>
          <w:rFonts w:hint="eastAsia"/>
          <w:sz w:val="24"/>
          <w:szCs w:val="24"/>
        </w:rPr>
        <w:t>k</w:t>
      </w:r>
      <w:proofErr w:type="gramStart"/>
      <w:r>
        <w:rPr>
          <w:rFonts w:hint="eastAsia"/>
          <w:sz w:val="24"/>
          <w:szCs w:val="24"/>
        </w:rPr>
        <w:t>个</w:t>
      </w:r>
      <w:proofErr w:type="gramEnd"/>
      <w:r>
        <w:rPr>
          <w:rFonts w:hint="eastAsia"/>
          <w:sz w:val="24"/>
          <w:szCs w:val="24"/>
        </w:rPr>
        <w:t>高斯组件。</w:t>
      </w:r>
      <m:oMath>
        <m:f>
          <m:fPr>
            <m:type m:val="lin"/>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α</m:t>
            </m:r>
          </m:den>
        </m:f>
      </m:oMath>
      <w:r w:rsidR="007745F3">
        <w:rPr>
          <w:rFonts w:hint="eastAsia"/>
          <w:sz w:val="24"/>
          <w:szCs w:val="24"/>
        </w:rPr>
        <w:t>为决定</w:t>
      </w:r>
      <w:r w:rsidR="00E97A53">
        <w:rPr>
          <w:rFonts w:hint="eastAsia"/>
          <w:sz w:val="24"/>
          <w:szCs w:val="24"/>
        </w:rPr>
        <w:t>更新</w:t>
      </w:r>
      <w:r w:rsidR="007745F3">
        <w:rPr>
          <w:rFonts w:hint="eastAsia"/>
          <w:sz w:val="24"/>
          <w:szCs w:val="24"/>
        </w:rPr>
        <w:t>变化的时间常量。</w:t>
      </w:r>
    </w:p>
    <w:p w:rsidR="007745F3" w:rsidRPr="007745F3" w:rsidRDefault="0060310B" w:rsidP="00722DC1">
      <w:pPr>
        <w:spacing w:line="360" w:lineRule="auto"/>
        <w:rPr>
          <w:sz w:val="24"/>
          <w:szCs w:val="24"/>
        </w:rPr>
      </w:pPr>
      <w:r>
        <w:rPr>
          <w:rFonts w:hint="eastAsia"/>
          <w:sz w:val="24"/>
          <w:szCs w:val="24"/>
        </w:rPr>
        <w:t>如果</w:t>
      </w:r>
      <w:r>
        <w:rPr>
          <w:rFonts w:hint="eastAsia"/>
          <w:sz w:val="24"/>
          <w:szCs w:val="24"/>
        </w:rPr>
        <w:t>K</w:t>
      </w:r>
      <w:proofErr w:type="gramStart"/>
      <w:r>
        <w:rPr>
          <w:rFonts w:hint="eastAsia"/>
          <w:sz w:val="24"/>
          <w:szCs w:val="24"/>
        </w:rPr>
        <w:t>个</w:t>
      </w:r>
      <w:proofErr w:type="gramEnd"/>
      <w:r>
        <w:rPr>
          <w:rFonts w:hint="eastAsia"/>
          <w:sz w:val="24"/>
          <w:szCs w:val="24"/>
        </w:rPr>
        <w:t>分布中没有一个匹配这个像素值，最少可能的组件</w:t>
      </w:r>
      <w:r w:rsidR="007077CB">
        <w:rPr>
          <w:rFonts w:hint="eastAsia"/>
          <w:sz w:val="24"/>
          <w:szCs w:val="24"/>
        </w:rPr>
        <w:t>将</w:t>
      </w:r>
      <w:r>
        <w:rPr>
          <w:rFonts w:hint="eastAsia"/>
          <w:sz w:val="24"/>
          <w:szCs w:val="24"/>
        </w:rPr>
        <w:t>被带有当前值（如均值、高的初始变量、低的权值）的分布替换。</w:t>
      </w:r>
    </w:p>
    <w:p w:rsidR="00E07B07" w:rsidRDefault="00460D92" w:rsidP="00E25BF3">
      <w:pPr>
        <w:pStyle w:val="1"/>
        <w:numPr>
          <w:ilvl w:val="0"/>
          <w:numId w:val="1"/>
        </w:numPr>
        <w:rPr>
          <w:rFonts w:ascii="黑体" w:eastAsia="黑体" w:hAnsi="黑体"/>
          <w:b w:val="0"/>
          <w:sz w:val="30"/>
          <w:szCs w:val="30"/>
        </w:rPr>
      </w:pPr>
      <w:bookmarkStart w:id="9" w:name="_Toc349818257"/>
      <w:bookmarkStart w:id="10" w:name="_Toc351624746"/>
      <w:r w:rsidRPr="00262AB4">
        <w:rPr>
          <w:rFonts w:ascii="黑体" w:eastAsia="黑体" w:hAnsi="黑体" w:hint="eastAsia"/>
          <w:b w:val="0"/>
          <w:sz w:val="30"/>
          <w:szCs w:val="30"/>
        </w:rPr>
        <w:t>后期拟完成的研究工作及进度安排</w:t>
      </w:r>
      <w:bookmarkEnd w:id="9"/>
      <w:bookmarkEnd w:id="10"/>
    </w:p>
    <w:p w:rsidR="00FE7959" w:rsidRPr="00262AB4" w:rsidRDefault="00FE7959" w:rsidP="00FE7959">
      <w:pPr>
        <w:pStyle w:val="2"/>
        <w:numPr>
          <w:ilvl w:val="1"/>
          <w:numId w:val="1"/>
        </w:numPr>
        <w:spacing w:line="415" w:lineRule="auto"/>
        <w:ind w:left="756" w:hangingChars="270" w:hanging="756"/>
        <w:rPr>
          <w:rFonts w:ascii="黑体" w:eastAsia="黑体" w:hAnsi="黑体"/>
          <w:b w:val="0"/>
          <w:sz w:val="28"/>
          <w:szCs w:val="28"/>
        </w:rPr>
      </w:pPr>
      <w:bookmarkStart w:id="11" w:name="_Toc351624747"/>
      <w:r w:rsidRPr="00262AB4">
        <w:rPr>
          <w:rFonts w:ascii="黑体" w:eastAsia="黑体" w:hAnsi="黑体" w:hint="eastAsia"/>
          <w:b w:val="0"/>
          <w:sz w:val="28"/>
          <w:szCs w:val="28"/>
        </w:rPr>
        <w:t>时空MRF模型的</w:t>
      </w:r>
      <w:r>
        <w:rPr>
          <w:rFonts w:ascii="黑体" w:eastAsia="黑体" w:hAnsi="黑体" w:hint="eastAsia"/>
          <w:b w:val="0"/>
          <w:sz w:val="28"/>
          <w:szCs w:val="28"/>
        </w:rPr>
        <w:t>贝叶斯推理</w:t>
      </w:r>
      <w:bookmarkEnd w:id="11"/>
    </w:p>
    <w:p w:rsidR="00267CAC" w:rsidRDefault="00267CAC" w:rsidP="00426898">
      <w:pPr>
        <w:spacing w:line="288" w:lineRule="auto"/>
        <w:ind w:firstLineChars="200" w:firstLine="480"/>
        <w:jc w:val="left"/>
        <w:rPr>
          <w:sz w:val="24"/>
          <w:szCs w:val="24"/>
        </w:rPr>
      </w:pPr>
      <w:r>
        <w:rPr>
          <w:rFonts w:hint="eastAsia"/>
          <w:sz w:val="24"/>
          <w:szCs w:val="24"/>
        </w:rPr>
        <w:t>本文根据视频中最新的一帧和历史最近的帧序列中选取一个固定长度构建</w:t>
      </w:r>
      <w:r w:rsidRPr="00655821">
        <w:rPr>
          <w:rFonts w:hint="eastAsia"/>
          <w:sz w:val="24"/>
          <w:szCs w:val="24"/>
        </w:rPr>
        <w:t>时空</w:t>
      </w:r>
      <w:r w:rsidRPr="00655821">
        <w:rPr>
          <w:rFonts w:hint="eastAsia"/>
          <w:sz w:val="24"/>
          <w:szCs w:val="24"/>
        </w:rPr>
        <w:t>MRF</w:t>
      </w:r>
      <w:r w:rsidRPr="00655821">
        <w:rPr>
          <w:rFonts w:hint="eastAsia"/>
          <w:sz w:val="24"/>
          <w:szCs w:val="24"/>
        </w:rPr>
        <w:t>模型</w:t>
      </w:r>
      <w:r w:rsidR="009F5B21" w:rsidRPr="00EB392C">
        <w:rPr>
          <w:rFonts w:hint="eastAsia"/>
          <w:sz w:val="24"/>
          <w:szCs w:val="24"/>
          <w:vertAlign w:val="superscript"/>
        </w:rPr>
        <w:t>[2]</w:t>
      </w:r>
      <w:r>
        <w:rPr>
          <w:rFonts w:hint="eastAsia"/>
          <w:sz w:val="24"/>
          <w:szCs w:val="24"/>
        </w:rPr>
        <w:t>。</w:t>
      </w:r>
      <w:r w:rsidR="0007604D">
        <w:rPr>
          <w:rFonts w:hint="eastAsia"/>
          <w:sz w:val="24"/>
          <w:szCs w:val="24"/>
        </w:rPr>
        <w:t>在时空</w:t>
      </w:r>
      <w:r>
        <w:rPr>
          <w:rFonts w:hint="eastAsia"/>
          <w:sz w:val="24"/>
          <w:szCs w:val="24"/>
        </w:rPr>
        <w:t>MRF</w:t>
      </w:r>
      <w:r w:rsidR="00F054DA">
        <w:rPr>
          <w:rFonts w:hint="eastAsia"/>
          <w:sz w:val="24"/>
          <w:szCs w:val="24"/>
        </w:rPr>
        <w:t>中</w:t>
      </w:r>
      <w:r>
        <w:rPr>
          <w:rFonts w:hint="eastAsia"/>
          <w:sz w:val="24"/>
          <w:szCs w:val="24"/>
        </w:rPr>
        <w:t>定义了两个函数：节</w:t>
      </w:r>
      <w:bookmarkStart w:id="12" w:name="_GoBack"/>
      <w:bookmarkEnd w:id="12"/>
      <w:r>
        <w:rPr>
          <w:rFonts w:hint="eastAsia"/>
          <w:sz w:val="24"/>
          <w:szCs w:val="24"/>
        </w:rPr>
        <w:t>点置信函数与成对势能函数。他们的计算依据于上面定义的</w:t>
      </w:r>
      <w:r>
        <w:rPr>
          <w:rFonts w:hint="eastAsia"/>
          <w:sz w:val="24"/>
          <w:szCs w:val="24"/>
        </w:rPr>
        <w:t>MPPCA</w:t>
      </w:r>
      <w:r>
        <w:rPr>
          <w:rFonts w:hint="eastAsia"/>
          <w:sz w:val="24"/>
          <w:szCs w:val="24"/>
        </w:rPr>
        <w:t>，</w:t>
      </w:r>
      <w:r w:rsidR="00AE2C8E">
        <w:rPr>
          <w:rFonts w:hint="eastAsia"/>
          <w:sz w:val="24"/>
          <w:szCs w:val="24"/>
        </w:rPr>
        <w:t>然后通过</w:t>
      </w:r>
      <w:r>
        <w:rPr>
          <w:rFonts w:hint="eastAsia"/>
          <w:sz w:val="24"/>
          <w:szCs w:val="24"/>
        </w:rPr>
        <w:t>在</w:t>
      </w:r>
      <w:r>
        <w:rPr>
          <w:rFonts w:hint="eastAsia"/>
          <w:sz w:val="24"/>
          <w:szCs w:val="24"/>
        </w:rPr>
        <w:t>MRF</w:t>
      </w:r>
      <w:r>
        <w:rPr>
          <w:rFonts w:hint="eastAsia"/>
          <w:sz w:val="24"/>
          <w:szCs w:val="24"/>
        </w:rPr>
        <w:t>图上的</w:t>
      </w:r>
      <w:r w:rsidR="002A0E68">
        <w:rPr>
          <w:rFonts w:hint="eastAsia"/>
          <w:sz w:val="24"/>
          <w:szCs w:val="24"/>
        </w:rPr>
        <w:t>置信推理</w:t>
      </w:r>
      <w:r>
        <w:rPr>
          <w:rFonts w:hint="eastAsia"/>
          <w:sz w:val="24"/>
          <w:szCs w:val="24"/>
        </w:rPr>
        <w:t>产生最大后验概率（</w:t>
      </w:r>
      <w:r>
        <w:rPr>
          <w:rFonts w:hint="eastAsia"/>
          <w:sz w:val="24"/>
          <w:szCs w:val="24"/>
        </w:rPr>
        <w:t>MAP</w:t>
      </w:r>
      <w:r>
        <w:rPr>
          <w:rFonts w:hint="eastAsia"/>
          <w:sz w:val="24"/>
          <w:szCs w:val="24"/>
        </w:rPr>
        <w:t>）类别，</w:t>
      </w:r>
      <w:r w:rsidR="006242A0">
        <w:rPr>
          <w:rFonts w:hint="eastAsia"/>
          <w:sz w:val="24"/>
          <w:szCs w:val="24"/>
        </w:rPr>
        <w:t>判断</w:t>
      </w:r>
      <w:r>
        <w:rPr>
          <w:rFonts w:hint="eastAsia"/>
          <w:sz w:val="24"/>
          <w:szCs w:val="24"/>
        </w:rPr>
        <w:t>节点的状态为正常或异常。</w:t>
      </w:r>
      <w:r w:rsidR="0035434F">
        <w:rPr>
          <w:rFonts w:hint="eastAsia"/>
          <w:sz w:val="24"/>
          <w:szCs w:val="24"/>
        </w:rPr>
        <w:t>这里</w:t>
      </w:r>
      <w:r>
        <w:rPr>
          <w:rFonts w:hint="eastAsia"/>
          <w:sz w:val="24"/>
          <w:szCs w:val="24"/>
        </w:rPr>
        <w:t>时空</w:t>
      </w:r>
      <w:r>
        <w:rPr>
          <w:rFonts w:hint="eastAsia"/>
          <w:sz w:val="24"/>
          <w:szCs w:val="24"/>
        </w:rPr>
        <w:t>MRF</w:t>
      </w:r>
      <w:r>
        <w:rPr>
          <w:rFonts w:hint="eastAsia"/>
          <w:sz w:val="24"/>
          <w:szCs w:val="24"/>
        </w:rPr>
        <w:t>的能量函数定义如下：</w:t>
      </w:r>
    </w:p>
    <w:p w:rsidR="00267CAC" w:rsidRPr="00B56E1D" w:rsidRDefault="00AC752D" w:rsidP="00AC752D">
      <w:pPr>
        <w:pStyle w:val="11"/>
      </w:pPr>
      <w:r>
        <w:rPr>
          <w:rFonts w:hint="eastAsia"/>
          <w:iCs/>
        </w:rPr>
        <w:tab/>
      </w:r>
      <m:oMath>
        <m:r>
          <w:rPr>
            <w:rFonts w:ascii="Cambria Math" w:hAnsi="Cambria Math"/>
          </w:rPr>
          <m:t>E</m:t>
        </m:r>
        <m:d>
          <m:dPr>
            <m:ctrlPr>
              <w:rPr>
                <w:rFonts w:ascii="Cambria Math" w:hAnsi="Cambria Math"/>
              </w:rPr>
            </m:ctrlPr>
          </m:dPr>
          <m:e>
            <m:r>
              <w:rPr>
                <w:rFonts w:ascii="Cambria Math" w:hAnsi="Cambria Math"/>
              </w:rPr>
              <m:t>x</m:t>
            </m:r>
          </m:e>
        </m:d>
        <m:r>
          <m:rPr>
            <m:sty m:val="p"/>
          </m:rPr>
          <w:rPr>
            <w:rFonts w:ascii="Cambria Math" w:hAnsi="Cambria Math"/>
          </w:rPr>
          <m:t>=λ</m:t>
        </m:r>
        <m:nary>
          <m:naryPr>
            <m:chr m:val="∑"/>
            <m:limLoc m:val="undOvr"/>
            <m:supHide m:val="1"/>
            <m:ctrlPr>
              <w:rPr>
                <w:rFonts w:ascii="Cambria Math" w:hAnsi="Cambria Math"/>
              </w:rPr>
            </m:ctrlPr>
          </m:naryPr>
          <m:sub>
            <m:r>
              <w:rPr>
                <w:rFonts w:ascii="Cambria Math" w:hAnsi="Cambria Math"/>
              </w:rPr>
              <m:t>i</m:t>
            </m:r>
          </m:sub>
          <m:sup/>
          <m:e>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e>
        </m:nary>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neighbor</m:t>
            </m:r>
          </m:sub>
          <m:sup/>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e>
        </m:nary>
      </m:oMath>
      <w:r>
        <w:rPr>
          <w:rFonts w:hint="eastAsia"/>
        </w:rPr>
        <w:tab/>
      </w:r>
      <w:r w:rsidR="001108A5">
        <w:rPr>
          <w:rFonts w:hint="eastAsia"/>
        </w:rPr>
        <w:t>(3.1)</w:t>
      </w:r>
    </w:p>
    <w:p w:rsidR="00267CAC" w:rsidRPr="00AF5F69" w:rsidRDefault="00267CAC" w:rsidP="00426898">
      <w:pPr>
        <w:spacing w:line="288" w:lineRule="auto"/>
        <w:ind w:firstLineChars="200" w:firstLine="480"/>
        <w:jc w:val="left"/>
        <w:rPr>
          <w:sz w:val="24"/>
          <w:szCs w:val="24"/>
        </w:rPr>
      </w:pPr>
      <w:r w:rsidRPr="00AF5F69">
        <w:rPr>
          <w:sz w:val="24"/>
          <w:szCs w:val="24"/>
        </w:rPr>
        <w:t>其中，</w:t>
      </w:r>
      <m:oMath>
        <m:r>
          <m:rPr>
            <m:sty m:val="p"/>
          </m:rPr>
          <w:rPr>
            <w:rFonts w:ascii="Cambria Math" w:hAnsi="Cambria Math"/>
            <w:sz w:val="24"/>
            <w:szCs w:val="24"/>
          </w:rPr>
          <m:t>λ</m:t>
        </m:r>
      </m:oMath>
      <w:r>
        <w:rPr>
          <w:rFonts w:hint="eastAsia"/>
          <w:sz w:val="24"/>
          <w:szCs w:val="24"/>
        </w:rPr>
        <w:t>是节点置信函数的权值，</w:t>
      </w:r>
      <m:oMath>
        <m:r>
          <m:rPr>
            <m:sty m:val="p"/>
          </m:rPr>
          <w:rPr>
            <w:rFonts w:ascii="Cambria Math" w:hAnsi="Cambria Math"/>
            <w:sz w:val="24"/>
            <w:szCs w:val="24"/>
          </w:rPr>
          <m:t>n</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e>
        </m:d>
      </m:oMath>
      <w:r>
        <w:rPr>
          <w:rFonts w:hint="eastAsia"/>
          <w:sz w:val="24"/>
          <w:szCs w:val="24"/>
        </w:rPr>
        <w:t>是节点置信度函数，</w:t>
      </w:r>
      <m:oMath>
        <m:r>
          <m:rPr>
            <m:sty m:val="p"/>
          </m:rPr>
          <w:rPr>
            <w:rFonts w:ascii="Cambria Math" w:hAnsi="Cambria Math"/>
            <w:sz w:val="24"/>
            <w:szCs w:val="24"/>
          </w:rPr>
          <m:t>p</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j</m:t>
                </m:r>
              </m:sub>
            </m:sSub>
          </m:e>
        </m:d>
      </m:oMath>
      <w:r>
        <w:rPr>
          <w:rFonts w:hint="eastAsia"/>
          <w:sz w:val="24"/>
          <w:szCs w:val="24"/>
        </w:rPr>
        <w:t>是成对势能函数，</w:t>
      </w:r>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oMath>
      <w:r>
        <w:rPr>
          <w:rFonts w:hint="eastAsia"/>
          <w:sz w:val="24"/>
          <w:szCs w:val="24"/>
        </w:rPr>
        <w:t>表示活动状态的类别（</w:t>
      </w:r>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=0</m:t>
        </m:r>
      </m:oMath>
      <w:r>
        <w:rPr>
          <w:rFonts w:hint="eastAsia"/>
          <w:sz w:val="24"/>
          <w:szCs w:val="24"/>
        </w:rPr>
        <w:t>意味着节点</w:t>
      </w:r>
      <w:proofErr w:type="spellStart"/>
      <w:r>
        <w:rPr>
          <w:rFonts w:hint="eastAsia"/>
          <w:sz w:val="24"/>
          <w:szCs w:val="24"/>
        </w:rPr>
        <w:t>i</w:t>
      </w:r>
      <w:proofErr w:type="spellEnd"/>
      <w:r>
        <w:rPr>
          <w:rFonts w:hint="eastAsia"/>
          <w:sz w:val="24"/>
          <w:szCs w:val="24"/>
        </w:rPr>
        <w:t>是异常，反之则正常）。</w:t>
      </w:r>
    </w:p>
    <w:p w:rsidR="00267CAC" w:rsidRPr="00B94B40" w:rsidRDefault="00267CAC" w:rsidP="00426898">
      <w:pPr>
        <w:spacing w:line="288" w:lineRule="auto"/>
        <w:ind w:firstLineChars="200" w:firstLine="480"/>
        <w:jc w:val="left"/>
        <w:rPr>
          <w:sz w:val="24"/>
          <w:szCs w:val="24"/>
        </w:rPr>
      </w:pPr>
      <w:r>
        <w:rPr>
          <w:rFonts w:hint="eastAsia"/>
          <w:sz w:val="24"/>
          <w:szCs w:val="24"/>
        </w:rPr>
        <w:t>节点置信函数本身包含两个术语：频率术语</w:t>
      </w:r>
      <w:proofErr w:type="spellStart"/>
      <w:r>
        <w:rPr>
          <w:rFonts w:hint="eastAsia"/>
          <w:sz w:val="24"/>
          <w:szCs w:val="24"/>
        </w:rPr>
        <w:t>n</w:t>
      </w:r>
      <w:r w:rsidRPr="00426898">
        <w:rPr>
          <w:rFonts w:hint="eastAsia"/>
          <w:sz w:val="24"/>
          <w:szCs w:val="24"/>
        </w:rPr>
        <w:t>f</w:t>
      </w:r>
      <w:proofErr w:type="spellEnd"/>
      <w:r>
        <w:rPr>
          <w:rFonts w:hint="eastAsia"/>
          <w:sz w:val="24"/>
          <w:szCs w:val="24"/>
        </w:rPr>
        <w:t>和适合度术语</w:t>
      </w:r>
      <w:r>
        <w:rPr>
          <w:rFonts w:hint="eastAsia"/>
          <w:sz w:val="24"/>
          <w:szCs w:val="24"/>
        </w:rPr>
        <w:t>n</w:t>
      </w:r>
      <w:r w:rsidRPr="00426898">
        <w:rPr>
          <w:rFonts w:hint="eastAsia"/>
          <w:sz w:val="24"/>
          <w:szCs w:val="24"/>
        </w:rPr>
        <w:t>s</w:t>
      </w:r>
      <w:r>
        <w:rPr>
          <w:rFonts w:hint="eastAsia"/>
          <w:sz w:val="24"/>
          <w:szCs w:val="24"/>
        </w:rPr>
        <w:t>。频率术语用于衡量一个状态模式与给定节点处的当前状态描述符相近的频率，适合度术语用于评价存在的</w:t>
      </w:r>
      <w:r>
        <w:rPr>
          <w:rFonts w:hint="eastAsia"/>
          <w:sz w:val="24"/>
          <w:szCs w:val="24"/>
        </w:rPr>
        <w:t>MPPCA</w:t>
      </w:r>
      <w:r>
        <w:rPr>
          <w:rFonts w:hint="eastAsia"/>
          <w:sz w:val="24"/>
          <w:szCs w:val="24"/>
        </w:rPr>
        <w:t>模型生成当前状态描述符的可能性。</w:t>
      </w:r>
    </w:p>
    <w:p w:rsidR="00267CAC" w:rsidRPr="00927865" w:rsidRDefault="00267CAC" w:rsidP="00426898">
      <w:pPr>
        <w:spacing w:line="288" w:lineRule="auto"/>
        <w:ind w:firstLineChars="200" w:firstLine="480"/>
        <w:jc w:val="left"/>
        <w:rPr>
          <w:sz w:val="24"/>
          <w:szCs w:val="24"/>
        </w:rPr>
      </w:pPr>
      <w:r>
        <w:rPr>
          <w:rFonts w:hint="eastAsia"/>
          <w:sz w:val="24"/>
          <w:szCs w:val="24"/>
        </w:rPr>
        <w:t>频率术语强调每个节点</w:t>
      </w:r>
      <w:r w:rsidR="007F2DA1">
        <w:rPr>
          <w:rFonts w:hint="eastAsia"/>
          <w:sz w:val="24"/>
          <w:szCs w:val="24"/>
        </w:rPr>
        <w:t>PPCA</w:t>
      </w:r>
      <w:r>
        <w:rPr>
          <w:rFonts w:hint="eastAsia"/>
          <w:sz w:val="24"/>
          <w:szCs w:val="24"/>
        </w:rPr>
        <w:t>组件对的约束关系，简单的说，如果节点</w:t>
      </w:r>
      <w:proofErr w:type="spellStart"/>
      <w:r>
        <w:rPr>
          <w:rFonts w:hint="eastAsia"/>
          <w:sz w:val="24"/>
          <w:szCs w:val="24"/>
        </w:rPr>
        <w:t>i</w:t>
      </w:r>
      <w:proofErr w:type="spellEnd"/>
      <w:r>
        <w:rPr>
          <w:rFonts w:hint="eastAsia"/>
          <w:sz w:val="24"/>
          <w:szCs w:val="24"/>
        </w:rPr>
        <w:t>处的状态描述符被检测属于已被观察到的高频</w:t>
      </w:r>
      <w:r w:rsidR="007F2DA1">
        <w:rPr>
          <w:rFonts w:hint="eastAsia"/>
          <w:sz w:val="24"/>
          <w:szCs w:val="24"/>
        </w:rPr>
        <w:t>PPCA</w:t>
      </w:r>
      <w:r>
        <w:rPr>
          <w:rFonts w:hint="eastAsia"/>
          <w:sz w:val="24"/>
          <w:szCs w:val="24"/>
        </w:rPr>
        <w:t>组件中的一个，那么</w:t>
      </w:r>
      <m:oMath>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sz w:val="24"/>
                <w:szCs w:val="24"/>
              </w:rPr>
              <m:t>f</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=1</m:t>
            </m:r>
          </m:e>
        </m:d>
      </m:oMath>
      <w:r>
        <w:rPr>
          <w:rFonts w:hint="eastAsia"/>
          <w:sz w:val="24"/>
          <w:szCs w:val="24"/>
        </w:rPr>
        <w:t>的</w:t>
      </w:r>
      <w:proofErr w:type="gramStart"/>
      <w:r>
        <w:rPr>
          <w:rFonts w:hint="eastAsia"/>
          <w:sz w:val="24"/>
          <w:szCs w:val="24"/>
        </w:rPr>
        <w:t>值变得</w:t>
      </w:r>
      <w:proofErr w:type="gramEnd"/>
      <w:r>
        <w:rPr>
          <w:rFonts w:hint="eastAsia"/>
          <w:sz w:val="24"/>
          <w:szCs w:val="24"/>
        </w:rPr>
        <w:t>更高（反之，变低），即</w:t>
      </w:r>
      <m:oMath>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sz w:val="24"/>
                <w:szCs w:val="24"/>
              </w:rPr>
              <m:t>f</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=0</m:t>
            </m:r>
          </m:e>
        </m:d>
        <m:r>
          <m:rPr>
            <m:sty m:val="p"/>
          </m:rPr>
          <w:rPr>
            <w:rFonts w:ascii="Cambria Math" w:hAnsi="Cambria Math"/>
            <w:sz w:val="24"/>
            <w:szCs w:val="24"/>
          </w:rPr>
          <m:t>=1-</m:t>
        </m:r>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sz w:val="24"/>
                <w:szCs w:val="24"/>
              </w:rPr>
              <m:t>f</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=1</m:t>
            </m:r>
          </m:e>
        </m:d>
      </m:oMath>
      <w:r>
        <w:rPr>
          <w:rFonts w:hint="eastAsia"/>
          <w:sz w:val="24"/>
          <w:szCs w:val="24"/>
        </w:rPr>
        <w:t>。频率术语计算公式如下：</w:t>
      </w:r>
    </w:p>
    <w:p w:rsidR="00267CAC" w:rsidRDefault="00C405CD" w:rsidP="00C405CD">
      <w:pPr>
        <w:pStyle w:val="11"/>
      </w:pPr>
      <w:r>
        <w:rPr>
          <w:rFonts w:hint="eastAsia"/>
        </w:rPr>
        <w:tab/>
      </w:r>
      <m:oMath>
        <m:sSub>
          <m:sSubPr>
            <m:ctrlPr>
              <w:rPr>
                <w:rFonts w:ascii="Cambria Math" w:hAnsi="Cambria Math"/>
              </w:rPr>
            </m:ctrlPr>
          </m:sSubPr>
          <m:e>
            <m:r>
              <w:rPr>
                <w:rFonts w:ascii="Cambria Math" w:hAnsi="Cambria Math"/>
              </w:rPr>
              <m:t>n</m:t>
            </m:r>
          </m:e>
          <m:sub>
            <m:r>
              <w:rPr>
                <w:rFonts w:ascii="Cambria Math" w:hAnsi="Cambria Math"/>
              </w:rPr>
              <m:t>f</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=1</m:t>
            </m:r>
          </m:e>
        </m:d>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d>
          <m:dPr>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c</m:t>
                </m:r>
              </m:sub>
              <m:sup/>
              <m:e>
                <m:sSub>
                  <m:sSubPr>
                    <m:ctrlPr>
                      <w:rPr>
                        <w:rFonts w:ascii="Cambria Math" w:hAnsi="Cambria Math"/>
                      </w:rPr>
                    </m:ctrlPr>
                  </m:sSubPr>
                  <m:e>
                    <m:r>
                      <w:rPr>
                        <w:rFonts w:ascii="Cambria Math" w:hAnsi="Cambria Math"/>
                      </w:rPr>
                      <m:t>H</m:t>
                    </m:r>
                  </m:e>
                  <m:sub>
                    <m:r>
                      <w:rPr>
                        <w:rFonts w:ascii="Cambria Math" w:hAnsi="Cambria Math"/>
                      </w:rPr>
                      <m:t>i</m:t>
                    </m:r>
                  </m:sub>
                </m:sSub>
                <m:d>
                  <m:dPr>
                    <m:ctrlPr>
                      <w:rPr>
                        <w:rFonts w:ascii="Cambria Math" w:hAnsi="Cambria Math"/>
                      </w:rPr>
                    </m:ctrlPr>
                  </m:dPr>
                  <m:e>
                    <m:r>
                      <w:rPr>
                        <w:rFonts w:ascii="Cambria Math" w:hAnsi="Cambria Math"/>
                      </w:rPr>
                      <m:t>c</m:t>
                    </m:r>
                  </m:e>
                </m:d>
                <m:r>
                  <w:rPr>
                    <w:rFonts w:ascii="Cambria Math" w:hAnsi="Cambria Math"/>
                  </w:rPr>
                  <m:t>p</m:t>
                </m:r>
                <m:d>
                  <m:dPr>
                    <m:ctrlPr>
                      <w:rPr>
                        <w:rFonts w:ascii="Cambria Math" w:hAnsi="Cambria Math"/>
                      </w:rPr>
                    </m:ctrlPr>
                  </m:dPr>
                  <m:e>
                    <m:r>
                      <w:rPr>
                        <w:rFonts w:ascii="Cambria Math" w:hAnsi="Cambria Math"/>
                      </w:rPr>
                      <m:t>c</m:t>
                    </m:r>
                  </m:e>
                  <m:e>
                    <m:sSub>
                      <m:sSubPr>
                        <m:ctrlPr>
                          <w:rPr>
                            <w:rFonts w:ascii="Cambria Math" w:hAnsi="Cambria Math"/>
                          </w:rPr>
                        </m:ctrlPr>
                      </m:sSubPr>
                      <m:e>
                        <m:r>
                          <w:rPr>
                            <w:rFonts w:ascii="Cambria Math" w:hAnsi="Cambria Math"/>
                          </w:rPr>
                          <m:t>t</m:t>
                        </m:r>
                      </m:e>
                      <m:sub>
                        <m:r>
                          <w:rPr>
                            <w:rFonts w:ascii="Cambria Math" w:hAnsi="Cambria Math"/>
                          </w:rPr>
                          <m:t>i</m:t>
                        </m:r>
                      </m:sub>
                    </m:sSub>
                  </m:e>
                </m:d>
              </m:e>
            </m:nary>
          </m:e>
        </m:d>
      </m:oMath>
      <w:r>
        <w:rPr>
          <w:rFonts w:hint="eastAsia"/>
        </w:rPr>
        <w:tab/>
      </w:r>
      <w:r w:rsidR="001108A5">
        <w:rPr>
          <w:rFonts w:hint="eastAsia"/>
        </w:rPr>
        <w:t>(3.2)</w:t>
      </w:r>
    </w:p>
    <w:p w:rsidR="00267CAC" w:rsidRPr="009D78DB" w:rsidRDefault="00267CAC" w:rsidP="00426898">
      <w:pPr>
        <w:spacing w:line="288" w:lineRule="auto"/>
        <w:ind w:firstLineChars="200" w:firstLine="480"/>
        <w:jc w:val="left"/>
        <w:rPr>
          <w:sz w:val="24"/>
          <w:szCs w:val="24"/>
        </w:rPr>
      </w:pPr>
      <w:r w:rsidRPr="009D78DB">
        <w:rPr>
          <w:rFonts w:asciiTheme="minorEastAsia" w:eastAsiaTheme="minorEastAsia" w:hAnsiTheme="minorEastAsia" w:hint="eastAsia"/>
          <w:sz w:val="24"/>
          <w:szCs w:val="24"/>
        </w:rPr>
        <w:lastRenderedPageBreak/>
        <w:t>其中，</w:t>
      </w:r>
      <m:oMath>
        <m:sSub>
          <m:sSubPr>
            <m:ctrlPr>
              <w:rPr>
                <w:rFonts w:ascii="Cambria Math" w:eastAsiaTheme="minorEastAsia" w:hAnsi="Cambria Math"/>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i</m:t>
            </m:r>
          </m:sub>
        </m:sSub>
        <m:d>
          <m:dPr>
            <m:ctrlPr>
              <w:rPr>
                <w:rFonts w:ascii="Cambria Math" w:eastAsiaTheme="minorEastAsia" w:hAnsi="Cambria Math"/>
                <w:sz w:val="24"/>
                <w:szCs w:val="24"/>
              </w:rPr>
            </m:ctrlPr>
          </m:dPr>
          <m:e>
            <m:r>
              <w:rPr>
                <w:rFonts w:ascii="Cambria Math" w:eastAsiaTheme="minorEastAsia" w:hAnsi="Cambria Math"/>
                <w:sz w:val="24"/>
                <w:szCs w:val="24"/>
              </w:rPr>
              <m:t>c</m:t>
            </m:r>
          </m:e>
        </m:d>
      </m:oMath>
      <w:r w:rsidR="008E3F9D" w:rsidRPr="009D78DB">
        <w:rPr>
          <w:rFonts w:asciiTheme="minorEastAsia" w:eastAsiaTheme="minorEastAsia" w:hAnsiTheme="minorEastAsia" w:hint="eastAsia"/>
          <w:sz w:val="24"/>
          <w:szCs w:val="24"/>
        </w:rPr>
        <w:t>是节点</w:t>
      </w:r>
      <w:proofErr w:type="spellStart"/>
      <w:r w:rsidR="008E3F9D" w:rsidRPr="009D78DB">
        <w:rPr>
          <w:rFonts w:asciiTheme="minorEastAsia" w:eastAsiaTheme="minorEastAsia" w:hAnsiTheme="minorEastAsia" w:hint="eastAsia"/>
          <w:sz w:val="24"/>
          <w:szCs w:val="24"/>
        </w:rPr>
        <w:t>i</w:t>
      </w:r>
      <w:proofErr w:type="spellEnd"/>
      <w:r w:rsidR="008E3F9D" w:rsidRPr="009D78DB">
        <w:rPr>
          <w:rFonts w:asciiTheme="minorEastAsia" w:eastAsiaTheme="minorEastAsia" w:hAnsiTheme="minorEastAsia" w:hint="eastAsia"/>
          <w:sz w:val="24"/>
          <w:szCs w:val="24"/>
        </w:rPr>
        <w:t>的归一化频率直方图，</w:t>
      </w:r>
      <m:oMath>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c</m:t>
            </m:r>
          </m:e>
          <m:e>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m:t>
                </m:r>
              </m:sub>
            </m:sSub>
          </m:e>
        </m:d>
      </m:oMath>
      <w:r w:rsidR="008E3F9D" w:rsidRPr="009D78DB">
        <w:rPr>
          <w:rFonts w:asciiTheme="minorEastAsia" w:eastAsiaTheme="minorEastAsia" w:hAnsiTheme="minorEastAsia" w:hint="eastAsia"/>
          <w:sz w:val="24"/>
          <w:szCs w:val="24"/>
        </w:rPr>
        <w:t>是给定描述符</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m:t>
            </m:r>
          </m:sub>
        </m:sSub>
      </m:oMath>
      <w:r w:rsidR="008E3F9D" w:rsidRPr="009D78DB">
        <w:rPr>
          <w:rFonts w:asciiTheme="minorEastAsia" w:eastAsiaTheme="minorEastAsia" w:hAnsiTheme="minorEastAsia" w:hint="eastAsia"/>
          <w:sz w:val="24"/>
          <w:szCs w:val="24"/>
        </w:rPr>
        <w:t>的组件c的后验概率</w:t>
      </w:r>
      <w:r w:rsidR="009D78DB" w:rsidRPr="009D78DB">
        <w:rPr>
          <w:rFonts w:asciiTheme="minorEastAsia" w:eastAsiaTheme="minorEastAsia" w:hAnsiTheme="minorEastAsia" w:hint="eastAsia"/>
          <w:sz w:val="24"/>
          <w:szCs w:val="24"/>
        </w:rPr>
        <w:t>。</w:t>
      </w:r>
      <w:proofErr w:type="spellStart"/>
      <w:r w:rsidRPr="009D78DB">
        <w:rPr>
          <w:rFonts w:hint="eastAsia"/>
          <w:sz w:val="24"/>
          <w:szCs w:val="24"/>
        </w:rPr>
        <w:t>T</w:t>
      </w:r>
      <w:r w:rsidRPr="009D78DB">
        <w:rPr>
          <w:rFonts w:hint="eastAsia"/>
          <w:sz w:val="24"/>
          <w:szCs w:val="24"/>
          <w:vertAlign w:val="subscript"/>
        </w:rPr>
        <w:t>k</w:t>
      </w:r>
      <w:proofErr w:type="spellEnd"/>
      <w:r w:rsidRPr="009D78DB">
        <w:rPr>
          <w:rFonts w:hint="eastAsia"/>
          <w:sz w:val="24"/>
          <w:szCs w:val="24"/>
        </w:rPr>
        <w:t>是一个控制对异常敏感度</w:t>
      </w:r>
      <w:r w:rsidR="009D78DB" w:rsidRPr="009D78DB">
        <w:rPr>
          <w:rFonts w:hint="eastAsia"/>
          <w:sz w:val="24"/>
          <w:szCs w:val="24"/>
        </w:rPr>
        <w:t>的</w:t>
      </w:r>
      <w:r w:rsidRPr="009D78DB">
        <w:rPr>
          <w:rFonts w:hint="eastAsia"/>
          <w:sz w:val="24"/>
          <w:szCs w:val="24"/>
        </w:rPr>
        <w:t>转移函数，定义如下：</w:t>
      </w:r>
    </w:p>
    <w:p w:rsidR="00267CAC" w:rsidRDefault="00C405CD" w:rsidP="00C405CD">
      <w:pPr>
        <w:pStyle w:val="11"/>
      </w:pPr>
      <w:r>
        <w:rPr>
          <w:rFonts w:hint="eastAsia"/>
        </w:rPr>
        <w:tab/>
      </w:r>
      <m:oMath>
        <m:sSub>
          <m:sSubPr>
            <m:ctrlPr>
              <w:rPr>
                <w:rFonts w:ascii="Cambria Math" w:hAnsi="Cambria Math"/>
              </w:rPr>
            </m:ctrlPr>
          </m:sSubPr>
          <m:e>
            <m:r>
              <w:rPr>
                <w:rFonts w:ascii="Cambria Math" w:hAnsi="Cambria Math"/>
              </w:rPr>
              <m:t>T</m:t>
            </m:r>
          </m:e>
          <m:sub>
            <m:r>
              <w:rPr>
                <w:rFonts w:ascii="Cambria Math" w:hAnsi="Cambria Math"/>
              </w:rPr>
              <m:t>k</m:t>
            </m:r>
          </m:sub>
        </m:sSub>
        <m:d>
          <m:dPr>
            <m:ctrlPr>
              <w:rPr>
                <w:rFonts w:ascii="Cambria Math" w:hAnsi="Cambria Math"/>
              </w:rPr>
            </m:ctrlPr>
          </m:dPr>
          <m:e>
            <m:r>
              <w:rPr>
                <w:rFonts w:ascii="Cambria Math" w:hAnsi="Cambria Math"/>
              </w:rPr>
              <m:t>x</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m:rPr>
                        <m:sty m:val="p"/>
                      </m:rPr>
                      <w:rPr>
                        <w:rFonts w:ascii="Cambria Math" w:hAnsi="Cambria Math"/>
                      </w:rPr>
                      <m:t>0.5</m:t>
                    </m:r>
                    <m:r>
                      <w:rPr>
                        <w:rFonts w:ascii="Cambria Math" w:hAnsi="Cambria Math"/>
                      </w:rPr>
                      <m:t>x</m:t>
                    </m:r>
                  </m:num>
                  <m:den>
                    <m:r>
                      <w:rPr>
                        <w:rFonts w:ascii="Cambria Math" w:hAnsi="Cambria Math"/>
                      </w:rPr>
                      <m:t>k</m:t>
                    </m:r>
                  </m:den>
                </m:f>
                <m:r>
                  <m:rPr>
                    <m:sty m:val="p"/>
                  </m:rPr>
                  <w:rPr>
                    <w:rFonts w:ascii="Cambria Math" w:hAnsi="Cambria Math"/>
                  </w:rPr>
                  <m:t xml:space="preserve">               ,  0≤&amp;</m:t>
                </m:r>
                <m:r>
                  <w:rPr>
                    <w:rFonts w:ascii="Cambria Math" w:hAnsi="Cambria Math"/>
                  </w:rPr>
                  <m:t>x</m:t>
                </m:r>
                <m:r>
                  <m:rPr>
                    <m:sty m:val="p"/>
                  </m:rPr>
                  <w:rPr>
                    <w:rFonts w:ascii="Cambria Math" w:hAnsi="Cambria Math"/>
                  </w:rPr>
                  <m:t>≤</m:t>
                </m:r>
                <m:r>
                  <w:rPr>
                    <w:rFonts w:ascii="Cambria Math" w:hAnsi="Cambria Math"/>
                  </w:rPr>
                  <m:t>k</m:t>
                </m:r>
              </m:e>
              <m:e>
                <m:r>
                  <m:rPr>
                    <m:sty m:val="p"/>
                  </m:rPr>
                  <w:rPr>
                    <w:rFonts w:ascii="Cambria Math" w:hAnsi="Cambria Math"/>
                  </w:rPr>
                  <m:t>1-</m:t>
                </m:r>
                <m:f>
                  <m:fPr>
                    <m:ctrlPr>
                      <w:rPr>
                        <w:rFonts w:ascii="Cambria Math" w:hAnsi="Cambria Math"/>
                      </w:rPr>
                    </m:ctrlPr>
                  </m:fPr>
                  <m:num>
                    <m:r>
                      <m:rPr>
                        <m:sty m:val="p"/>
                      </m:rPr>
                      <w:rPr>
                        <w:rFonts w:ascii="Cambria Math" w:hAnsi="Cambria Math"/>
                      </w:rPr>
                      <m:t>0.5</m:t>
                    </m:r>
                    <m:func>
                      <m:funcPr>
                        <m:ctrlPr>
                          <w:rPr>
                            <w:rFonts w:ascii="Cambria Math" w:hAnsi="Cambria Math"/>
                          </w:rPr>
                        </m:ctrlPr>
                      </m:funcPr>
                      <m:fName>
                        <m:r>
                          <m:rPr>
                            <m:sty m:val="p"/>
                          </m:rPr>
                          <w:rPr>
                            <w:rFonts w:ascii="Cambria Math" w:hAnsi="Cambria Math"/>
                          </w:rPr>
                          <m:t>log</m:t>
                        </m:r>
                      </m:fName>
                      <m:e>
                        <m:r>
                          <w:rPr>
                            <w:rFonts w:ascii="Cambria Math" w:hAnsi="Cambria Math"/>
                          </w:rPr>
                          <m:t>x</m:t>
                        </m:r>
                      </m:e>
                    </m:func>
                  </m:num>
                  <m:den>
                    <m:func>
                      <m:funcPr>
                        <m:ctrlPr>
                          <w:rPr>
                            <w:rFonts w:ascii="Cambria Math" w:hAnsi="Cambria Math"/>
                          </w:rPr>
                        </m:ctrlPr>
                      </m:funcPr>
                      <m:fName>
                        <m:r>
                          <m:rPr>
                            <m:sty m:val="p"/>
                          </m:rPr>
                          <w:rPr>
                            <w:rFonts w:ascii="Cambria Math" w:hAnsi="Cambria Math"/>
                          </w:rPr>
                          <m:t>log</m:t>
                        </m:r>
                      </m:fName>
                      <m:e>
                        <m:r>
                          <w:rPr>
                            <w:rFonts w:ascii="Cambria Math" w:hAnsi="Cambria Math"/>
                          </w:rPr>
                          <m:t>k</m:t>
                        </m:r>
                      </m:e>
                    </m:func>
                  </m:den>
                </m:f>
                <m:r>
                  <m:rPr>
                    <m:sty m:val="p"/>
                  </m:rPr>
                  <w:rPr>
                    <w:rFonts w:ascii="Cambria Math" w:hAnsi="Cambria Math"/>
                  </w:rPr>
                  <m:t xml:space="preserve">,  </m:t>
                </m:r>
                <m:r>
                  <w:rPr>
                    <w:rFonts w:ascii="Cambria Math" w:hAnsi="Cambria Math"/>
                  </w:rPr>
                  <m:t>k</m:t>
                </m:r>
                <m:r>
                  <m:rPr>
                    <m:sty m:val="p"/>
                  </m:rPr>
                  <w:rPr>
                    <w:rFonts w:ascii="Cambria Math" w:hAnsi="Cambria Math"/>
                  </w:rPr>
                  <m:t>≤&amp;</m:t>
                </m:r>
                <m:r>
                  <w:rPr>
                    <w:rFonts w:ascii="Cambria Math" w:hAnsi="Cambria Math"/>
                  </w:rPr>
                  <m:t>x</m:t>
                </m:r>
                <m:r>
                  <m:rPr>
                    <m:sty m:val="p"/>
                  </m:rPr>
                  <w:rPr>
                    <w:rFonts w:ascii="Cambria Math" w:hAnsi="Cambria Math"/>
                  </w:rPr>
                  <m:t>≤1</m:t>
                </m:r>
              </m:e>
            </m:eqArr>
          </m:e>
        </m:d>
      </m:oMath>
      <w:r>
        <w:rPr>
          <w:rFonts w:hint="eastAsia"/>
        </w:rPr>
        <w:tab/>
      </w:r>
      <w:r w:rsidR="001108A5">
        <w:rPr>
          <w:rFonts w:hint="eastAsia"/>
        </w:rPr>
        <w:t>(3.3)</w:t>
      </w:r>
    </w:p>
    <w:p w:rsidR="00267CAC" w:rsidRDefault="00267CAC" w:rsidP="00426898">
      <w:pPr>
        <w:spacing w:line="288" w:lineRule="auto"/>
        <w:ind w:firstLineChars="200" w:firstLine="480"/>
        <w:jc w:val="left"/>
        <w:rPr>
          <w:sz w:val="24"/>
          <w:szCs w:val="24"/>
        </w:rPr>
      </w:pPr>
      <w:r>
        <w:rPr>
          <w:rFonts w:hint="eastAsia"/>
          <w:sz w:val="24"/>
          <w:szCs w:val="24"/>
        </w:rPr>
        <w:t>可以看出，降低参数</w:t>
      </w:r>
      <w:r>
        <w:rPr>
          <w:rFonts w:hint="eastAsia"/>
          <w:sz w:val="24"/>
          <w:szCs w:val="24"/>
        </w:rPr>
        <w:t>k</w:t>
      </w:r>
      <w:r>
        <w:rPr>
          <w:rFonts w:hint="eastAsia"/>
          <w:sz w:val="24"/>
          <w:szCs w:val="24"/>
        </w:rPr>
        <w:t>的值会导致较少的异常节点被检测。总之，</w:t>
      </w:r>
      <m:oMath>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sz w:val="24"/>
                <w:szCs w:val="24"/>
              </w:rPr>
              <m:t>f</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=1</m:t>
            </m:r>
          </m:e>
        </m:d>
      </m:oMath>
      <w:r>
        <w:rPr>
          <w:rFonts w:hint="eastAsia"/>
          <w:sz w:val="24"/>
          <w:szCs w:val="24"/>
        </w:rPr>
        <w:t>描述了频率直方图</w:t>
      </w:r>
      <w:r>
        <w:rPr>
          <w:rFonts w:hint="eastAsia"/>
          <w:sz w:val="24"/>
          <w:szCs w:val="24"/>
        </w:rPr>
        <w:t>Hi</w:t>
      </w:r>
      <w:r>
        <w:rPr>
          <w:rFonts w:hint="eastAsia"/>
          <w:sz w:val="24"/>
          <w:szCs w:val="24"/>
        </w:rPr>
        <w:t>和</w:t>
      </w:r>
      <w:r>
        <w:rPr>
          <w:rFonts w:hint="eastAsia"/>
          <w:sz w:val="24"/>
          <w:szCs w:val="24"/>
        </w:rPr>
        <w:t>MPPCA</w:t>
      </w:r>
      <w:r>
        <w:rPr>
          <w:rFonts w:hint="eastAsia"/>
          <w:sz w:val="24"/>
          <w:szCs w:val="24"/>
        </w:rPr>
        <w:t>组件的概率分布关于节点</w:t>
      </w:r>
      <w:proofErr w:type="spellStart"/>
      <w:r>
        <w:rPr>
          <w:rFonts w:hint="eastAsia"/>
          <w:sz w:val="24"/>
          <w:szCs w:val="24"/>
        </w:rPr>
        <w:t>i</w:t>
      </w:r>
      <w:proofErr w:type="spellEnd"/>
      <w:r>
        <w:rPr>
          <w:rFonts w:hint="eastAsia"/>
          <w:sz w:val="24"/>
          <w:szCs w:val="24"/>
        </w:rPr>
        <w:t>当前状态描述符的归一化关系。</w:t>
      </w:r>
    </w:p>
    <w:p w:rsidR="00267CAC" w:rsidRDefault="00267CAC" w:rsidP="00426898">
      <w:pPr>
        <w:spacing w:line="288" w:lineRule="auto"/>
        <w:ind w:firstLineChars="200" w:firstLine="480"/>
        <w:jc w:val="left"/>
        <w:rPr>
          <w:sz w:val="24"/>
          <w:szCs w:val="24"/>
        </w:rPr>
      </w:pPr>
      <w:r>
        <w:rPr>
          <w:rFonts w:hint="eastAsia"/>
          <w:sz w:val="24"/>
          <w:szCs w:val="24"/>
        </w:rPr>
        <w:t>适合度术语反应当前</w:t>
      </w:r>
      <w:r>
        <w:rPr>
          <w:rFonts w:hint="eastAsia"/>
          <w:sz w:val="24"/>
          <w:szCs w:val="24"/>
        </w:rPr>
        <w:t>MPPCA</w:t>
      </w:r>
      <w:r>
        <w:rPr>
          <w:rFonts w:hint="eastAsia"/>
          <w:sz w:val="24"/>
          <w:szCs w:val="24"/>
        </w:rPr>
        <w:t>模型解释新状态描述符的好坏，即是否适合。定义如下：</w:t>
      </w:r>
    </w:p>
    <w:p w:rsidR="00267CAC" w:rsidRDefault="00C405CD" w:rsidP="00C405CD">
      <w:pPr>
        <w:pStyle w:val="11"/>
      </w:pPr>
      <w:r>
        <w:rPr>
          <w:rFonts w:hint="eastAsia"/>
        </w:rPr>
        <w:tab/>
      </w:r>
      <m:oMath>
        <m:sSub>
          <m:sSubPr>
            <m:ctrlPr>
              <w:rPr>
                <w:rFonts w:ascii="Cambria Math" w:hAnsi="Cambria Math"/>
              </w:rPr>
            </m:ctrlPr>
          </m:sSubPr>
          <m:e>
            <m:r>
              <w:rPr>
                <w:rFonts w:ascii="Cambria Math" w:hAnsi="Cambria Math"/>
              </w:rPr>
              <m:t>n</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=0</m:t>
            </m:r>
          </m:e>
        </m:d>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d>
          <m:dPr>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c</m:t>
                </m:r>
              </m:sub>
              <m:sup/>
              <m:e>
                <m:sSub>
                  <m:sSubPr>
                    <m:ctrlPr>
                      <w:rPr>
                        <w:rFonts w:ascii="Cambria Math" w:hAnsi="Cambria Math"/>
                      </w:rPr>
                    </m:ctrlPr>
                  </m:sSubPr>
                  <m:e>
                    <m:r>
                      <w:rPr>
                        <w:rFonts w:ascii="Cambria Math" w:hAnsi="Cambria Math"/>
                      </w:rPr>
                      <m:t>d</m:t>
                    </m:r>
                  </m:e>
                  <m:sub>
                    <m:r>
                      <w:rPr>
                        <w:rFonts w:ascii="Cambria Math" w:hAnsi="Cambria Math"/>
                      </w:rPr>
                      <m:t>c</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r>
                  <w:rPr>
                    <w:rFonts w:ascii="Cambria Math" w:hAnsi="Cambria Math"/>
                  </w:rPr>
                  <m:t>p</m:t>
                </m:r>
                <m:d>
                  <m:dPr>
                    <m:ctrlPr>
                      <w:rPr>
                        <w:rFonts w:ascii="Cambria Math" w:hAnsi="Cambria Math"/>
                      </w:rPr>
                    </m:ctrlPr>
                  </m:dPr>
                  <m:e>
                    <m:r>
                      <w:rPr>
                        <w:rFonts w:ascii="Cambria Math" w:hAnsi="Cambria Math"/>
                      </w:rPr>
                      <m:t>c</m:t>
                    </m:r>
                  </m:e>
                  <m:e>
                    <m:sSub>
                      <m:sSubPr>
                        <m:ctrlPr>
                          <w:rPr>
                            <w:rFonts w:ascii="Cambria Math" w:hAnsi="Cambria Math"/>
                          </w:rPr>
                        </m:ctrlPr>
                      </m:sSubPr>
                      <m:e>
                        <m:r>
                          <w:rPr>
                            <w:rFonts w:ascii="Cambria Math" w:hAnsi="Cambria Math"/>
                          </w:rPr>
                          <m:t>t</m:t>
                        </m:r>
                      </m:e>
                      <m:sub>
                        <m:r>
                          <w:rPr>
                            <w:rFonts w:ascii="Cambria Math" w:hAnsi="Cambria Math"/>
                          </w:rPr>
                          <m:t>i</m:t>
                        </m:r>
                      </m:sub>
                    </m:sSub>
                  </m:e>
                </m:d>
              </m:e>
            </m:nary>
          </m:e>
        </m:d>
      </m:oMath>
      <w:r>
        <w:rPr>
          <w:rFonts w:hint="eastAsia"/>
        </w:rPr>
        <w:tab/>
      </w:r>
      <w:r w:rsidR="001108A5">
        <w:rPr>
          <w:rFonts w:hint="eastAsia"/>
        </w:rPr>
        <w:t>(3.4)</w:t>
      </w:r>
    </w:p>
    <w:p w:rsidR="00267CAC" w:rsidRPr="006A587F" w:rsidRDefault="00267CAC" w:rsidP="00426898">
      <w:pPr>
        <w:spacing w:line="288" w:lineRule="auto"/>
        <w:ind w:firstLineChars="200" w:firstLine="480"/>
        <w:jc w:val="left"/>
        <w:rPr>
          <w:sz w:val="24"/>
          <w:szCs w:val="24"/>
        </w:rPr>
      </w:pPr>
      <w:r>
        <w:rPr>
          <w:rFonts w:hint="eastAsia"/>
          <w:sz w:val="24"/>
          <w:szCs w:val="24"/>
        </w:rPr>
        <w:t>其中，</w:t>
      </w:r>
      <m:oMath>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c</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e>
        </m:d>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c</m:t>
            </m:r>
          </m:sub>
        </m:sSub>
        <m:d>
          <m:dPr>
            <m:ctrlPr>
              <w:rPr>
                <w:rFonts w:ascii="Cambria Math" w:hAnsi="Cambria Math"/>
                <w:sz w:val="24"/>
                <w:szCs w:val="24"/>
              </w:rPr>
            </m:ctrlPr>
          </m:dPr>
          <m:e>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μ</m:t>
                        </m:r>
                      </m:e>
                      <m:sub>
                        <m:r>
                          <m:rPr>
                            <m:sty m:val="p"/>
                          </m:rPr>
                          <w:rPr>
                            <w:rFonts w:ascii="Cambria Math" w:hAnsi="Cambria Math"/>
                            <w:sz w:val="24"/>
                            <w:szCs w:val="24"/>
                          </w:rPr>
                          <m:t>c</m:t>
                        </m:r>
                      </m:sub>
                    </m:sSub>
                  </m:e>
                </m:d>
              </m:e>
              <m:sup>
                <m:r>
                  <m:rPr>
                    <m:sty m:val="p"/>
                  </m:rPr>
                  <w:rPr>
                    <w:rFonts w:ascii="Cambria Math" w:hAnsi="Cambria Math"/>
                    <w:sz w:val="24"/>
                    <w:szCs w:val="24"/>
                  </w:rPr>
                  <m:t>T</m:t>
                </m:r>
              </m:sup>
            </m:sSup>
            <m:sSubSup>
              <m:sSubSupPr>
                <m:ctrlPr>
                  <w:rPr>
                    <w:rFonts w:ascii="Cambria Math" w:hAnsi="Cambria Math"/>
                    <w:sz w:val="24"/>
                    <w:szCs w:val="24"/>
                  </w:rPr>
                </m:ctrlPr>
              </m:sSubSupPr>
              <m:e>
                <m:r>
                  <m:rPr>
                    <m:sty m:val="p"/>
                  </m:rPr>
                  <w:rPr>
                    <w:rFonts w:ascii="Cambria Math" w:hAnsi="Cambria Math"/>
                    <w:sz w:val="24"/>
                    <w:szCs w:val="24"/>
                  </w:rPr>
                  <m:t>C</m:t>
                </m:r>
              </m:e>
              <m:sub>
                <m:r>
                  <m:rPr>
                    <m:sty m:val="p"/>
                  </m:rPr>
                  <w:rPr>
                    <w:rFonts w:ascii="Cambria Math" w:hAnsi="Cambria Math"/>
                    <w:sz w:val="24"/>
                    <w:szCs w:val="24"/>
                  </w:rPr>
                  <m:t>c</m:t>
                </m:r>
              </m:sub>
              <m:sup>
                <m:r>
                  <m:rPr>
                    <m:sty m:val="p"/>
                  </m:rPr>
                  <w:rPr>
                    <w:rFonts w:ascii="Cambria Math" w:hAnsi="Cambria Math"/>
                    <w:sz w:val="24"/>
                    <w:szCs w:val="24"/>
                  </w:rPr>
                  <m:t>-1</m:t>
                </m:r>
              </m:sup>
            </m:sSubSup>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μ</m:t>
                    </m:r>
                  </m:e>
                  <m:sub>
                    <m:r>
                      <m:rPr>
                        <m:sty m:val="p"/>
                      </m:rPr>
                      <w:rPr>
                        <w:rFonts w:ascii="Cambria Math" w:hAnsi="Cambria Math"/>
                        <w:sz w:val="24"/>
                        <w:szCs w:val="24"/>
                      </w:rPr>
                      <m:t>c</m:t>
                    </m:r>
                  </m:sub>
                </m:sSub>
              </m:e>
            </m:d>
          </m:e>
        </m:d>
      </m:oMath>
      <w:r>
        <w:rPr>
          <w:rFonts w:hint="eastAsia"/>
          <w:sz w:val="24"/>
          <w:szCs w:val="24"/>
        </w:rPr>
        <w:t>是状态描述符</w:t>
      </w:r>
      <w:r>
        <w:rPr>
          <w:rFonts w:hint="eastAsia"/>
          <w:sz w:val="24"/>
          <w:szCs w:val="24"/>
        </w:rPr>
        <w:t>t</w:t>
      </w:r>
      <w:r>
        <w:rPr>
          <w:rFonts w:hint="eastAsia"/>
          <w:sz w:val="24"/>
          <w:szCs w:val="24"/>
        </w:rPr>
        <w:t>和</w:t>
      </w:r>
      <w:r>
        <w:rPr>
          <w:rFonts w:hint="eastAsia"/>
          <w:sz w:val="24"/>
          <w:szCs w:val="24"/>
        </w:rPr>
        <w:t>MPPCA</w:t>
      </w:r>
      <w:r>
        <w:rPr>
          <w:rFonts w:hint="eastAsia"/>
          <w:sz w:val="24"/>
          <w:szCs w:val="24"/>
        </w:rPr>
        <w:t>组件</w:t>
      </w:r>
      <w:r>
        <w:rPr>
          <w:rFonts w:hint="eastAsia"/>
          <w:sz w:val="24"/>
          <w:szCs w:val="24"/>
        </w:rPr>
        <w:t>c</w:t>
      </w:r>
      <w:r>
        <w:rPr>
          <w:rFonts w:hint="eastAsia"/>
          <w:sz w:val="24"/>
          <w:szCs w:val="24"/>
        </w:rPr>
        <w:t>的马氏距离（</w:t>
      </w:r>
      <w:proofErr w:type="spellStart"/>
      <w:r>
        <w:rPr>
          <w:rFonts w:hint="eastAsia"/>
          <w:sz w:val="24"/>
          <w:szCs w:val="24"/>
        </w:rPr>
        <w:t>Mahalanobis</w:t>
      </w:r>
      <w:proofErr w:type="spellEnd"/>
      <w:r>
        <w:rPr>
          <w:rFonts w:hint="eastAsia"/>
          <w:sz w:val="24"/>
          <w:szCs w:val="24"/>
        </w:rPr>
        <w:t xml:space="preserve"> distance</w:t>
      </w:r>
      <w:r>
        <w:rPr>
          <w:rFonts w:hint="eastAsia"/>
          <w:sz w:val="24"/>
          <w:szCs w:val="24"/>
        </w:rPr>
        <w:t>），并归一化。</w:t>
      </w:r>
      <w:r>
        <w:rPr>
          <w:rFonts w:hint="eastAsia"/>
          <w:sz w:val="24"/>
          <w:szCs w:val="24"/>
        </w:rPr>
        <w:t>F</w:t>
      </w:r>
      <w:r w:rsidRPr="00426898">
        <w:rPr>
          <w:rFonts w:hint="eastAsia"/>
          <w:sz w:val="24"/>
          <w:szCs w:val="24"/>
        </w:rPr>
        <w:t>c</w:t>
      </w:r>
      <w:r>
        <w:rPr>
          <w:rFonts w:hint="eastAsia"/>
          <w:sz w:val="24"/>
          <w:szCs w:val="24"/>
        </w:rPr>
        <w:t>是所有之前观察值在</w:t>
      </w:r>
      <w:r w:rsidR="007F2DA1">
        <w:rPr>
          <w:rFonts w:hint="eastAsia"/>
          <w:sz w:val="24"/>
          <w:szCs w:val="24"/>
        </w:rPr>
        <w:t>PPCA</w:t>
      </w:r>
      <w:r>
        <w:rPr>
          <w:rFonts w:hint="eastAsia"/>
          <w:sz w:val="24"/>
          <w:szCs w:val="24"/>
        </w:rPr>
        <w:t>组件</w:t>
      </w:r>
      <w:r>
        <w:rPr>
          <w:rFonts w:hint="eastAsia"/>
          <w:sz w:val="24"/>
          <w:szCs w:val="24"/>
        </w:rPr>
        <w:t>c</w:t>
      </w:r>
      <w:r>
        <w:rPr>
          <w:rFonts w:hint="eastAsia"/>
          <w:sz w:val="24"/>
          <w:szCs w:val="24"/>
        </w:rPr>
        <w:t>处累积距离分布。</w:t>
      </w:r>
    </w:p>
    <w:p w:rsidR="00267CAC" w:rsidRDefault="00267CAC" w:rsidP="00426898">
      <w:pPr>
        <w:spacing w:line="288" w:lineRule="auto"/>
        <w:ind w:firstLineChars="200" w:firstLine="480"/>
        <w:jc w:val="left"/>
        <w:rPr>
          <w:sz w:val="24"/>
          <w:szCs w:val="24"/>
        </w:rPr>
      </w:pPr>
      <w:r>
        <w:rPr>
          <w:rFonts w:hint="eastAsia"/>
          <w:sz w:val="24"/>
          <w:szCs w:val="24"/>
        </w:rPr>
        <w:t>最后，完整的节点证据函数如下：</w:t>
      </w:r>
    </w:p>
    <w:p w:rsidR="00267CAC" w:rsidRPr="00277B2A" w:rsidRDefault="00C405CD" w:rsidP="00C405CD">
      <w:pPr>
        <w:pStyle w:val="11"/>
      </w:pPr>
      <w:r>
        <w:rPr>
          <w:rFonts w:hint="eastAsia"/>
        </w:rPr>
        <w:tab/>
      </w:r>
      <m:oMath>
        <m:r>
          <m:rPr>
            <m:sty m:val="p"/>
          </m:rP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d>
                  <m:dPr>
                    <m:ctrlPr>
                      <w:rPr>
                        <w:rFonts w:ascii="Cambria Math" w:hAnsi="Cambria Math"/>
                      </w:rPr>
                    </m:ctrlPr>
                  </m:dPr>
                  <m:e>
                    <m:r>
                      <m:rPr>
                        <m:sty m:val="p"/>
                      </m:rPr>
                      <w:rPr>
                        <w:rFonts w:ascii="Cambria Math" w:hAnsi="Cambria Math"/>
                      </w:rPr>
                      <m:t>1-</m:t>
                    </m:r>
                    <m:r>
                      <w:rPr>
                        <w:rFonts w:ascii="Cambria Math" w:hAnsi="Cambria Math"/>
                      </w:rPr>
                      <m:t>τ</m:t>
                    </m:r>
                  </m:e>
                </m:d>
                <m:sSub>
                  <m:sSubPr>
                    <m:ctrlPr>
                      <w:rPr>
                        <w:rFonts w:ascii="Cambria Math" w:hAnsi="Cambria Math"/>
                      </w:rPr>
                    </m:ctrlPr>
                  </m:sSubPr>
                  <m:e>
                    <m:r>
                      <w:rPr>
                        <w:rFonts w:ascii="Cambria Math" w:hAnsi="Cambria Math"/>
                      </w:rPr>
                      <m:t>n</m:t>
                    </m:r>
                  </m:e>
                  <m:sub>
                    <m:r>
                      <w:rPr>
                        <w:rFonts w:ascii="Cambria Math" w:hAnsi="Cambria Math"/>
                      </w:rPr>
                      <m:t>f</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r>
                  <w:rPr>
                    <w:rFonts w:ascii="Cambria Math" w:hAnsi="Cambria Math"/>
                  </w:rPr>
                  <m:t>τ</m:t>
                </m:r>
                <m:sSub>
                  <m:sSubPr>
                    <m:ctrlPr>
                      <w:rPr>
                        <w:rFonts w:ascii="Cambria Math" w:hAnsi="Cambria Math"/>
                      </w:rPr>
                    </m:ctrlPr>
                  </m:sSubPr>
                  <m:e>
                    <m:r>
                      <w:rPr>
                        <w:rFonts w:ascii="Cambria Math" w:hAnsi="Cambria Math"/>
                      </w:rPr>
                      <m:t>n</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  &amp;</m:t>
                </m:r>
                <m:sSub>
                  <m:sSubPr>
                    <m:ctrlPr>
                      <w:rPr>
                        <w:rFonts w:ascii="Cambria Math" w:hAnsi="Cambria Math"/>
                      </w:rPr>
                    </m:ctrlPr>
                  </m:sSubPr>
                  <m:e>
                    <m:r>
                      <w:rPr>
                        <w:rFonts w:ascii="Cambria Math" w:hAnsi="Cambria Math"/>
                      </w:rPr>
                      <m:t>n</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=0</m:t>
                    </m:r>
                  </m:e>
                </m:d>
                <m:r>
                  <m:rPr>
                    <m:sty m:val="p"/>
                  </m:rPr>
                  <w:rPr>
                    <w:rFonts w:ascii="Cambria Math" w:hAnsi="Cambria Math"/>
                  </w:rPr>
                  <m:t>&gt;0.5</m:t>
                </m:r>
              </m:e>
              <m:e>
                <m:r>
                  <w:rPr>
                    <w:rFonts w:ascii="Cambria Math" w:hAnsi="Cambria Math"/>
                  </w:rPr>
                  <m:t>τ</m:t>
                </m:r>
                <m:sSub>
                  <m:sSubPr>
                    <m:ctrlPr>
                      <w:rPr>
                        <w:rFonts w:ascii="Cambria Math" w:hAnsi="Cambria Math"/>
                      </w:rPr>
                    </m:ctrlPr>
                  </m:sSubPr>
                  <m:e>
                    <m:r>
                      <w:rPr>
                        <w:rFonts w:ascii="Cambria Math" w:hAnsi="Cambria Math"/>
                      </w:rPr>
                      <m:t>n</m:t>
                    </m:r>
                  </m:e>
                  <m:sub>
                    <m:r>
                      <w:rPr>
                        <w:rFonts w:ascii="Cambria Math" w:hAnsi="Cambria Math"/>
                      </w:rPr>
                      <m:t>f</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τ</m:t>
                    </m:r>
                  </m:e>
                </m:d>
                <m:sSub>
                  <m:sSubPr>
                    <m:ctrlPr>
                      <w:rPr>
                        <w:rFonts w:ascii="Cambria Math" w:hAnsi="Cambria Math"/>
                      </w:rPr>
                    </m:ctrlPr>
                  </m:sSubPr>
                  <m:e>
                    <m:r>
                      <w:rPr>
                        <w:rFonts w:ascii="Cambria Math" w:hAnsi="Cambria Math"/>
                      </w:rPr>
                      <m:t>n</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  &amp;otherwise</m:t>
                </m:r>
              </m:e>
            </m:eqArr>
          </m:e>
        </m:d>
      </m:oMath>
      <w:r>
        <w:rPr>
          <w:rFonts w:hint="eastAsia"/>
        </w:rPr>
        <w:tab/>
      </w:r>
      <w:r w:rsidR="001108A5">
        <w:rPr>
          <w:rFonts w:hint="eastAsia"/>
        </w:rPr>
        <w:t>(3.5)</w:t>
      </w:r>
    </w:p>
    <w:p w:rsidR="00267CAC" w:rsidRDefault="00267CAC" w:rsidP="00426898">
      <w:pPr>
        <w:spacing w:line="288" w:lineRule="auto"/>
        <w:ind w:firstLineChars="200" w:firstLine="480"/>
        <w:jc w:val="left"/>
        <w:rPr>
          <w:sz w:val="24"/>
          <w:szCs w:val="24"/>
        </w:rPr>
      </w:pPr>
      <w:r>
        <w:rPr>
          <w:rFonts w:hint="eastAsia"/>
          <w:sz w:val="24"/>
          <w:szCs w:val="24"/>
        </w:rPr>
        <w:t>其中，</w:t>
      </w:r>
      <m:oMath>
        <m:r>
          <m:rPr>
            <m:sty m:val="p"/>
          </m:rPr>
          <w:rPr>
            <w:rFonts w:ascii="Cambria Math" w:hAnsi="Cambria Math"/>
            <w:sz w:val="24"/>
            <w:szCs w:val="24"/>
          </w:rPr>
          <m:t>τ</m:t>
        </m:r>
      </m:oMath>
      <w:r>
        <w:rPr>
          <w:rFonts w:hint="eastAsia"/>
          <w:sz w:val="24"/>
          <w:szCs w:val="24"/>
        </w:rPr>
        <w:t>为权值，它的值总是大于</w:t>
      </w:r>
      <w:r>
        <w:rPr>
          <w:rFonts w:hint="eastAsia"/>
          <w:sz w:val="24"/>
          <w:szCs w:val="24"/>
        </w:rPr>
        <w:t>0.5</w:t>
      </w:r>
      <w:r>
        <w:rPr>
          <w:rFonts w:hint="eastAsia"/>
          <w:sz w:val="24"/>
          <w:szCs w:val="24"/>
        </w:rPr>
        <w:t>。</w:t>
      </w:r>
    </w:p>
    <w:p w:rsidR="00267CAC" w:rsidRPr="007768F3" w:rsidRDefault="00267CAC" w:rsidP="00426898">
      <w:pPr>
        <w:spacing w:line="288" w:lineRule="auto"/>
        <w:ind w:firstLineChars="200" w:firstLine="480"/>
        <w:jc w:val="left"/>
        <w:rPr>
          <w:sz w:val="24"/>
          <w:szCs w:val="24"/>
        </w:rPr>
      </w:pPr>
      <w:r>
        <w:rPr>
          <w:rFonts w:hint="eastAsia"/>
          <w:sz w:val="24"/>
          <w:szCs w:val="24"/>
        </w:rPr>
        <w:t>成对势能函数由同现频率术语和光滑度术语组成。同现频率术语定义如下：</w:t>
      </w:r>
    </w:p>
    <w:p w:rsidR="00267CAC" w:rsidRDefault="00C405CD" w:rsidP="00C405CD">
      <w:pPr>
        <w:pStyle w:val="11"/>
      </w:pPr>
      <w:r>
        <w:rPr>
          <w:rFonts w:hint="eastAsia"/>
        </w:rPr>
        <w:tab/>
      </w:r>
      <m:oMath>
        <m:sSub>
          <m:sSubPr>
            <m:ctrlPr>
              <w:rPr>
                <w:rFonts w:ascii="Cambria Math" w:hAnsi="Cambria Math"/>
              </w:rPr>
            </m:ctrlPr>
          </m:sSubPr>
          <m:e>
            <m:r>
              <w:rPr>
                <w:rFonts w:ascii="Cambria Math" w:hAnsi="Cambria Math"/>
              </w:rPr>
              <m:t>ρ</m:t>
            </m:r>
          </m:e>
          <m:sub>
            <m:r>
              <w:rPr>
                <w:rFonts w:ascii="Cambria Math" w:hAnsi="Cambria Math"/>
              </w:rPr>
              <m:t>f</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c</m:t>
                    </m:r>
                  </m:e>
                  <m:sub>
                    <m:r>
                      <w:rPr>
                        <w:rFonts w:ascii="Cambria Math" w:hAnsi="Cambria Math"/>
                      </w:rPr>
                      <m:t>i</m:t>
                    </m:r>
                  </m:sub>
                </m:sSub>
              </m:sub>
              <m:sup/>
              <m:e>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c</m:t>
                        </m:r>
                      </m:e>
                      <m:sub>
                        <m:r>
                          <w:rPr>
                            <w:rFonts w:ascii="Cambria Math" w:hAnsi="Cambria Math"/>
                          </w:rPr>
                          <m:t>j</m:t>
                        </m:r>
                      </m:sub>
                    </m:sSub>
                  </m:sub>
                  <m:sup/>
                  <m:e>
                    <m:sSub>
                      <m:sSubPr>
                        <m:ctrlPr>
                          <w:rPr>
                            <w:rFonts w:ascii="Cambria Math" w:hAnsi="Cambria Math"/>
                          </w:rPr>
                        </m:ctrlPr>
                      </m:sSubPr>
                      <m:e>
                        <m:r>
                          <w:rPr>
                            <w:rFonts w:ascii="Cambria Math" w:hAnsi="Cambria Math"/>
                          </w:rPr>
                          <m:t>H</m:t>
                        </m:r>
                      </m:e>
                      <m:sub>
                        <m:r>
                          <w:rPr>
                            <w:rFonts w:ascii="Cambria Math" w:hAnsi="Cambria Math"/>
                          </w:rPr>
                          <m:t>i</m:t>
                        </m:r>
                        <m:r>
                          <m:rPr>
                            <m:sty m:val="p"/>
                          </m:rPr>
                          <w:rPr>
                            <w:rFonts w:ascii="Cambria Math" w:hAnsi="Cambria Math"/>
                          </w:rPr>
                          <m:t>,</m:t>
                        </m:r>
                        <m:r>
                          <w:rPr>
                            <w:rFonts w:ascii="Cambria Math" w:hAnsi="Cambria Math"/>
                          </w:rPr>
                          <m:t>j</m:t>
                        </m:r>
                      </m:sub>
                    </m:sSub>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j</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m:t>
                            </m:r>
                          </m:sub>
                        </m:sSub>
                      </m:e>
                      <m:e>
                        <m:sSub>
                          <m:sSubPr>
                            <m:ctrlPr>
                              <w:rPr>
                                <w:rFonts w:ascii="Cambria Math" w:hAnsi="Cambria Math"/>
                              </w:rPr>
                            </m:ctrlPr>
                          </m:sSubPr>
                          <m:e>
                            <m:r>
                              <w:rPr>
                                <w:rFonts w:ascii="Cambria Math" w:hAnsi="Cambria Math"/>
                              </w:rPr>
                              <m:t>t</m:t>
                            </m:r>
                          </m:e>
                          <m:sub>
                            <m:r>
                              <w:rPr>
                                <w:rFonts w:ascii="Cambria Math" w:hAnsi="Cambria Math"/>
                              </w:rPr>
                              <m:t>i</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j</m:t>
                            </m:r>
                          </m:sub>
                        </m:sSub>
                      </m:e>
                      <m:e>
                        <m:sSub>
                          <m:sSubPr>
                            <m:ctrlPr>
                              <w:rPr>
                                <w:rFonts w:ascii="Cambria Math" w:hAnsi="Cambria Math"/>
                              </w:rPr>
                            </m:ctrlPr>
                          </m:sSubPr>
                          <m:e>
                            <m:r>
                              <w:rPr>
                                <w:rFonts w:ascii="Cambria Math" w:hAnsi="Cambria Math"/>
                              </w:rPr>
                              <m:t>t</m:t>
                            </m:r>
                          </m:e>
                          <m:sub>
                            <m:r>
                              <w:rPr>
                                <w:rFonts w:ascii="Cambria Math" w:hAnsi="Cambria Math"/>
                              </w:rPr>
                              <m:t>j</m:t>
                            </m:r>
                          </m:sub>
                        </m:sSub>
                      </m:e>
                    </m:d>
                  </m:e>
                </m:nary>
              </m:e>
            </m:nary>
          </m:e>
        </m:d>
      </m:oMath>
      <w:r>
        <w:rPr>
          <w:rFonts w:hint="eastAsia"/>
        </w:rPr>
        <w:tab/>
      </w:r>
      <w:r w:rsidR="001108A5">
        <w:rPr>
          <w:rFonts w:hint="eastAsia"/>
        </w:rPr>
        <w:t>(3.6)</w:t>
      </w:r>
    </w:p>
    <w:p w:rsidR="00267CAC" w:rsidRDefault="00267CAC" w:rsidP="00426898">
      <w:pPr>
        <w:spacing w:line="288" w:lineRule="auto"/>
        <w:ind w:firstLineChars="200" w:firstLine="480"/>
        <w:jc w:val="left"/>
        <w:rPr>
          <w:sz w:val="24"/>
          <w:szCs w:val="24"/>
        </w:rPr>
      </w:pPr>
      <w:r>
        <w:rPr>
          <w:rFonts w:hint="eastAsia"/>
          <w:sz w:val="24"/>
          <w:szCs w:val="24"/>
        </w:rPr>
        <w:t>它衡量相邻节点同时发生两个动作的正常性。</w:t>
      </w:r>
    </w:p>
    <w:p w:rsidR="00267CAC" w:rsidRDefault="009D78DB" w:rsidP="00426898">
      <w:pPr>
        <w:spacing w:line="288" w:lineRule="auto"/>
        <w:ind w:firstLineChars="200" w:firstLine="480"/>
        <w:jc w:val="left"/>
        <w:rPr>
          <w:sz w:val="24"/>
          <w:szCs w:val="24"/>
        </w:rPr>
      </w:pPr>
      <w:r>
        <w:rPr>
          <w:rFonts w:hint="eastAsia"/>
          <w:sz w:val="24"/>
          <w:szCs w:val="24"/>
        </w:rPr>
        <w:t>平</w:t>
      </w:r>
      <w:r w:rsidR="00267CAC">
        <w:rPr>
          <w:rFonts w:hint="eastAsia"/>
          <w:sz w:val="24"/>
          <w:szCs w:val="24"/>
        </w:rPr>
        <w:t>滑度术语强调相邻节点运动相似的</w:t>
      </w:r>
      <w:r>
        <w:rPr>
          <w:rFonts w:hint="eastAsia"/>
          <w:sz w:val="24"/>
          <w:szCs w:val="24"/>
        </w:rPr>
        <w:t>平</w:t>
      </w:r>
      <w:r w:rsidR="00267CAC">
        <w:rPr>
          <w:rFonts w:hint="eastAsia"/>
          <w:sz w:val="24"/>
          <w:szCs w:val="24"/>
        </w:rPr>
        <w:t>滑程度</w:t>
      </w:r>
      <w:r w:rsidR="005342D9">
        <w:rPr>
          <w:rFonts w:hint="eastAsia"/>
          <w:sz w:val="24"/>
          <w:szCs w:val="24"/>
        </w:rPr>
        <w:t>，其</w:t>
      </w:r>
      <w:r w:rsidR="00267CAC">
        <w:rPr>
          <w:rFonts w:hint="eastAsia"/>
          <w:sz w:val="24"/>
          <w:szCs w:val="24"/>
        </w:rPr>
        <w:t>计算</w:t>
      </w:r>
      <w:r w:rsidR="005342D9">
        <w:rPr>
          <w:rFonts w:hint="eastAsia"/>
          <w:sz w:val="24"/>
          <w:szCs w:val="24"/>
        </w:rPr>
        <w:t>方法</w:t>
      </w:r>
      <w:r w:rsidR="008E3441">
        <w:rPr>
          <w:rFonts w:hint="eastAsia"/>
          <w:sz w:val="24"/>
          <w:szCs w:val="24"/>
        </w:rPr>
        <w:t>为</w:t>
      </w:r>
      <w:r w:rsidR="00267CAC">
        <w:rPr>
          <w:rFonts w:hint="eastAsia"/>
          <w:sz w:val="24"/>
          <w:szCs w:val="24"/>
        </w:rPr>
        <w:t>：</w:t>
      </w:r>
    </w:p>
    <w:p w:rsidR="00267CAC" w:rsidRDefault="001108A5" w:rsidP="001108A5">
      <w:pPr>
        <w:pStyle w:val="11"/>
      </w:pPr>
      <w:r>
        <w:rPr>
          <w:rFonts w:hint="eastAsia"/>
        </w:rPr>
        <w:tab/>
      </w:r>
      <m:oMath>
        <m:sSub>
          <m:sSubPr>
            <m:ctrlPr>
              <w:rPr>
                <w:rFonts w:ascii="Cambria Math" w:hAnsi="Cambria Math"/>
              </w:rPr>
            </m:ctrlPr>
          </m:sSubPr>
          <m:e>
            <m:r>
              <w:rPr>
                <w:rFonts w:ascii="Cambria Math" w:hAnsi="Cambria Math"/>
              </w:rPr>
              <m:t>ρ</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i</m:t>
                        </m:r>
                      </m:sub>
                    </m:sSub>
                    <m:sSub>
                      <m:sSubPr>
                        <m:ctrlPr>
                          <w:rPr>
                            <w:rFonts w:ascii="Cambria Math" w:hAnsi="Cambria Math"/>
                          </w:rPr>
                        </m:ctrlPr>
                      </m:sSubPr>
                      <m:e>
                        <m:r>
                          <w:rPr>
                            <w:rFonts w:ascii="Cambria Math" w:hAnsi="Cambria Math"/>
                          </w:rPr>
                          <m:t>t</m:t>
                        </m:r>
                      </m:e>
                      <m:sub>
                        <m:r>
                          <w:rPr>
                            <w:rFonts w:ascii="Cambria Math" w:hAnsi="Cambria Math"/>
                          </w:rPr>
                          <m:t>j</m:t>
                        </m:r>
                      </m:sub>
                    </m:sSub>
                  </m:num>
                  <m:den>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j</m:t>
                            </m:r>
                          </m:sub>
                        </m:sSub>
                      </m:e>
                    </m:d>
                  </m:den>
                </m:f>
                <m:r>
                  <m:rPr>
                    <m:sty m:val="p"/>
                  </m:rPr>
                  <w:rPr>
                    <w:rFonts w:ascii="Cambria Math" w:hAnsi="Cambria Math"/>
                  </w:rPr>
                  <m:t>,  &amp;</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e>
                <m:r>
                  <m:rPr>
                    <m:sty m:val="p"/>
                  </m:rPr>
                  <w:rPr>
                    <w:rFonts w:ascii="Cambria Math" w:hAnsi="Cambria Math"/>
                  </w:rPr>
                  <m:t>0     ,  &amp;otherwise</m:t>
                </m:r>
              </m:e>
            </m:eqArr>
          </m:e>
        </m:d>
      </m:oMath>
      <w:r>
        <w:rPr>
          <w:rFonts w:hint="eastAsia"/>
        </w:rPr>
        <w:tab/>
        <w:t>(3.7)</w:t>
      </w:r>
    </w:p>
    <w:p w:rsidR="00267CAC" w:rsidRDefault="00E135F9" w:rsidP="00426898">
      <w:pPr>
        <w:spacing w:line="288" w:lineRule="auto"/>
        <w:ind w:firstLineChars="200" w:firstLine="480"/>
        <w:jc w:val="left"/>
        <w:rPr>
          <w:sz w:val="24"/>
          <w:szCs w:val="24"/>
        </w:rPr>
      </w:pPr>
      <w:r>
        <w:rPr>
          <w:rFonts w:hint="eastAsia"/>
          <w:sz w:val="24"/>
          <w:szCs w:val="24"/>
        </w:rPr>
        <w:t>根据公式（</w:t>
      </w:r>
      <w:r>
        <w:rPr>
          <w:rFonts w:hint="eastAsia"/>
          <w:sz w:val="24"/>
          <w:szCs w:val="24"/>
        </w:rPr>
        <w:t>3.6</w:t>
      </w:r>
      <w:r>
        <w:rPr>
          <w:rFonts w:hint="eastAsia"/>
          <w:sz w:val="24"/>
          <w:szCs w:val="24"/>
        </w:rPr>
        <w:t>）和（</w:t>
      </w:r>
      <w:r>
        <w:rPr>
          <w:rFonts w:hint="eastAsia"/>
          <w:sz w:val="24"/>
          <w:szCs w:val="24"/>
        </w:rPr>
        <w:t>3.7</w:t>
      </w:r>
      <w:r>
        <w:rPr>
          <w:rFonts w:hint="eastAsia"/>
          <w:sz w:val="24"/>
          <w:szCs w:val="24"/>
        </w:rPr>
        <w:t>）可得</w:t>
      </w:r>
      <w:r w:rsidR="00267CAC">
        <w:rPr>
          <w:rFonts w:hint="eastAsia"/>
          <w:sz w:val="24"/>
          <w:szCs w:val="24"/>
        </w:rPr>
        <w:t>完整的成对势能函数为：</w:t>
      </w:r>
    </w:p>
    <w:p w:rsidR="00267CAC" w:rsidRDefault="001108A5" w:rsidP="001108A5">
      <w:pPr>
        <w:pStyle w:val="11"/>
      </w:pPr>
      <w:r>
        <w:rPr>
          <w:rFonts w:hint="eastAsia"/>
          <w:iCs/>
        </w:rPr>
        <w:tab/>
      </w:r>
      <m:oMath>
        <m:r>
          <w:rPr>
            <w:rFonts w:ascii="Cambria Math" w:hAnsi="Cambria Math"/>
          </w:rPr>
          <m:t>ρ</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f</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r>
          <w:rPr>
            <w:rFonts w:ascii="Cambria Math" w:hAnsi="Cambria Math"/>
          </w:rPr>
          <m:t>α</m:t>
        </m:r>
        <m:sSub>
          <m:sSubPr>
            <m:ctrlPr>
              <w:rPr>
                <w:rFonts w:ascii="Cambria Math" w:hAnsi="Cambria Math"/>
              </w:rPr>
            </m:ctrlPr>
          </m:sSubPr>
          <m:e>
            <m:r>
              <w:rPr>
                <w:rFonts w:ascii="Cambria Math" w:hAnsi="Cambria Math"/>
              </w:rPr>
              <m:t>ρ</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oMath>
      <w:r>
        <w:rPr>
          <w:rFonts w:hint="eastAsia"/>
        </w:rPr>
        <w:tab/>
        <w:t>(3.8)</w:t>
      </w:r>
    </w:p>
    <w:p w:rsidR="00267CAC" w:rsidRDefault="00267CAC" w:rsidP="00426898">
      <w:pPr>
        <w:spacing w:line="288" w:lineRule="auto"/>
        <w:ind w:firstLineChars="200" w:firstLine="480"/>
        <w:jc w:val="left"/>
        <w:rPr>
          <w:sz w:val="24"/>
          <w:szCs w:val="24"/>
        </w:rPr>
      </w:pPr>
      <w:r>
        <w:rPr>
          <w:rFonts w:hint="eastAsia"/>
          <w:sz w:val="24"/>
          <w:szCs w:val="24"/>
        </w:rPr>
        <w:t>其中，</w:t>
      </w:r>
      <m:oMath>
        <m:r>
          <m:rPr>
            <m:sty m:val="p"/>
          </m:rPr>
          <w:rPr>
            <w:rFonts w:ascii="Cambria Math" w:hAnsi="Cambria Math"/>
            <w:sz w:val="24"/>
            <w:szCs w:val="24"/>
          </w:rPr>
          <m:t>α</m:t>
        </m:r>
      </m:oMath>
      <w:r>
        <w:rPr>
          <w:rFonts w:hint="eastAsia"/>
          <w:sz w:val="24"/>
          <w:szCs w:val="24"/>
        </w:rPr>
        <w:t>是一个衡量光滑度的权值常量。</w:t>
      </w:r>
    </w:p>
    <w:p w:rsidR="00DA23E0" w:rsidRDefault="00DA23E0" w:rsidP="00426898">
      <w:pPr>
        <w:spacing w:line="288" w:lineRule="auto"/>
        <w:ind w:firstLineChars="200" w:firstLine="480"/>
        <w:jc w:val="left"/>
        <w:rPr>
          <w:sz w:val="24"/>
          <w:szCs w:val="24"/>
        </w:rPr>
      </w:pPr>
      <w:r>
        <w:rPr>
          <w:rFonts w:hint="eastAsia"/>
          <w:sz w:val="24"/>
          <w:szCs w:val="24"/>
        </w:rPr>
        <w:t>给定了公式（</w:t>
      </w:r>
      <w:r>
        <w:rPr>
          <w:rFonts w:hint="eastAsia"/>
          <w:sz w:val="24"/>
          <w:szCs w:val="24"/>
        </w:rPr>
        <w:t>3.5</w:t>
      </w:r>
      <w:r>
        <w:rPr>
          <w:rFonts w:hint="eastAsia"/>
          <w:sz w:val="24"/>
          <w:szCs w:val="24"/>
        </w:rPr>
        <w:t>）和（</w:t>
      </w:r>
      <w:r>
        <w:rPr>
          <w:rFonts w:hint="eastAsia"/>
          <w:sz w:val="24"/>
          <w:szCs w:val="24"/>
        </w:rPr>
        <w:t>3.8</w:t>
      </w:r>
      <w:r>
        <w:rPr>
          <w:rFonts w:hint="eastAsia"/>
          <w:sz w:val="24"/>
          <w:szCs w:val="24"/>
        </w:rPr>
        <w:t>）</w:t>
      </w:r>
      <w:r w:rsidR="000A2AB3">
        <w:rPr>
          <w:rFonts w:hint="eastAsia"/>
          <w:sz w:val="24"/>
          <w:szCs w:val="24"/>
        </w:rPr>
        <w:t>在节点和链接处的</w:t>
      </w:r>
      <w:r w:rsidR="000A2AB3">
        <w:rPr>
          <w:rFonts w:hint="eastAsia"/>
          <w:sz w:val="24"/>
          <w:szCs w:val="24"/>
        </w:rPr>
        <w:t>MRF</w:t>
      </w:r>
      <w:r w:rsidR="000A2AB3">
        <w:rPr>
          <w:rFonts w:hint="eastAsia"/>
          <w:sz w:val="24"/>
          <w:szCs w:val="24"/>
        </w:rPr>
        <w:t>参数，即可通过</w:t>
      </w:r>
      <w:r w:rsidR="000A2AB3">
        <w:rPr>
          <w:rFonts w:hint="eastAsia"/>
          <w:sz w:val="24"/>
          <w:szCs w:val="24"/>
        </w:rPr>
        <w:t>MAP</w:t>
      </w:r>
      <w:r w:rsidR="000A2AB3">
        <w:rPr>
          <w:rFonts w:hint="eastAsia"/>
          <w:sz w:val="24"/>
          <w:szCs w:val="24"/>
        </w:rPr>
        <w:t>最大化</w:t>
      </w:r>
      <w:r w:rsidR="00A03FB7">
        <w:rPr>
          <w:rFonts w:hint="eastAsia"/>
          <w:sz w:val="24"/>
          <w:szCs w:val="24"/>
        </w:rPr>
        <w:t>式（</w:t>
      </w:r>
      <w:r w:rsidR="00A03FB7">
        <w:rPr>
          <w:rFonts w:hint="eastAsia"/>
          <w:sz w:val="24"/>
          <w:szCs w:val="24"/>
        </w:rPr>
        <w:t>3.1</w:t>
      </w:r>
      <w:r w:rsidR="00A03FB7">
        <w:rPr>
          <w:rFonts w:hint="eastAsia"/>
          <w:sz w:val="24"/>
          <w:szCs w:val="24"/>
        </w:rPr>
        <w:t>）中定义的</w:t>
      </w:r>
      <w:r w:rsidR="000A2AB3">
        <w:rPr>
          <w:rFonts w:hint="eastAsia"/>
          <w:sz w:val="24"/>
          <w:szCs w:val="24"/>
        </w:rPr>
        <w:t>函数</w:t>
      </w:r>
      <w:r w:rsidR="006E5A98">
        <w:rPr>
          <w:rFonts w:hint="eastAsia"/>
          <w:sz w:val="24"/>
          <w:szCs w:val="24"/>
        </w:rPr>
        <w:t>，并</w:t>
      </w:r>
      <w:r w:rsidR="00FD4EE0">
        <w:rPr>
          <w:rFonts w:hint="eastAsia"/>
          <w:sz w:val="24"/>
          <w:szCs w:val="24"/>
        </w:rPr>
        <w:t>使用循环的置信传播（传递最大的和信息）来推断节点的状态。</w:t>
      </w:r>
    </w:p>
    <w:p w:rsidR="00267CAC" w:rsidRPr="00262AB4" w:rsidRDefault="00267CAC" w:rsidP="00267CAC">
      <w:pPr>
        <w:pStyle w:val="2"/>
        <w:numPr>
          <w:ilvl w:val="1"/>
          <w:numId w:val="1"/>
        </w:numPr>
        <w:spacing w:line="415" w:lineRule="auto"/>
        <w:ind w:left="756" w:hangingChars="270" w:hanging="756"/>
        <w:rPr>
          <w:rFonts w:ascii="黑体" w:eastAsia="黑体" w:hAnsi="黑体"/>
          <w:b w:val="0"/>
          <w:sz w:val="28"/>
          <w:szCs w:val="28"/>
        </w:rPr>
      </w:pPr>
      <w:bookmarkStart w:id="13" w:name="_Toc351624748"/>
      <w:r w:rsidRPr="00262AB4">
        <w:rPr>
          <w:rFonts w:ascii="黑体" w:eastAsia="黑体" w:hAnsi="黑体" w:hint="eastAsia"/>
          <w:b w:val="0"/>
          <w:sz w:val="28"/>
          <w:szCs w:val="28"/>
        </w:rPr>
        <w:t>时空MRF模型自更新</w:t>
      </w:r>
      <w:bookmarkEnd w:id="13"/>
    </w:p>
    <w:p w:rsidR="006167FE" w:rsidRDefault="005524AF" w:rsidP="00BA59B6">
      <w:pPr>
        <w:spacing w:line="288" w:lineRule="auto"/>
        <w:ind w:firstLineChars="200" w:firstLine="480"/>
        <w:jc w:val="left"/>
        <w:rPr>
          <w:sz w:val="24"/>
          <w:szCs w:val="24"/>
        </w:rPr>
      </w:pPr>
      <w:r>
        <w:rPr>
          <w:rFonts w:hint="eastAsia"/>
          <w:sz w:val="24"/>
          <w:szCs w:val="24"/>
        </w:rPr>
        <w:t>在</w:t>
      </w:r>
      <w:r w:rsidR="00267CAC" w:rsidRPr="00451350">
        <w:rPr>
          <w:rFonts w:hint="eastAsia"/>
          <w:sz w:val="24"/>
          <w:szCs w:val="24"/>
        </w:rPr>
        <w:t>建立了时空</w:t>
      </w:r>
      <w:r w:rsidR="00267CAC" w:rsidRPr="00451350">
        <w:rPr>
          <w:rFonts w:hint="eastAsia"/>
          <w:sz w:val="24"/>
          <w:szCs w:val="24"/>
        </w:rPr>
        <w:t>MRF</w:t>
      </w:r>
      <w:r w:rsidR="00267CAC" w:rsidRPr="00451350">
        <w:rPr>
          <w:rFonts w:hint="eastAsia"/>
          <w:sz w:val="24"/>
          <w:szCs w:val="24"/>
        </w:rPr>
        <w:t>模型，</w:t>
      </w:r>
      <w:r w:rsidR="00EF5ECD">
        <w:rPr>
          <w:rFonts w:hint="eastAsia"/>
          <w:sz w:val="24"/>
          <w:szCs w:val="24"/>
        </w:rPr>
        <w:t>可以使用</w:t>
      </w:r>
      <w:r w:rsidR="003B5537">
        <w:rPr>
          <w:rFonts w:hint="eastAsia"/>
          <w:sz w:val="24"/>
          <w:szCs w:val="24"/>
        </w:rPr>
        <w:t>新</w:t>
      </w:r>
      <w:r w:rsidR="00EF5ECD">
        <w:rPr>
          <w:rFonts w:hint="eastAsia"/>
          <w:sz w:val="24"/>
          <w:szCs w:val="24"/>
        </w:rPr>
        <w:t>视频帧的</w:t>
      </w:r>
      <w:r w:rsidR="00267CAC">
        <w:rPr>
          <w:rFonts w:hint="eastAsia"/>
          <w:sz w:val="24"/>
          <w:szCs w:val="24"/>
        </w:rPr>
        <w:t>活动描述符</w:t>
      </w:r>
      <w:r w:rsidR="00EF5ECD">
        <w:rPr>
          <w:rFonts w:hint="eastAsia"/>
          <w:sz w:val="24"/>
          <w:szCs w:val="24"/>
        </w:rPr>
        <w:t>对参数进行不断地更新。</w:t>
      </w:r>
      <w:r w:rsidR="006167FE">
        <w:rPr>
          <w:rFonts w:hint="eastAsia"/>
          <w:sz w:val="24"/>
          <w:szCs w:val="24"/>
        </w:rPr>
        <w:t>根据更新的</w:t>
      </w:r>
      <w:r w:rsidR="00267CAC">
        <w:rPr>
          <w:rFonts w:hint="eastAsia"/>
          <w:sz w:val="24"/>
          <w:szCs w:val="24"/>
        </w:rPr>
        <w:t>MPPCA</w:t>
      </w:r>
      <w:r w:rsidR="00267CAC">
        <w:rPr>
          <w:rFonts w:hint="eastAsia"/>
          <w:sz w:val="24"/>
          <w:szCs w:val="24"/>
        </w:rPr>
        <w:t>参数，</w:t>
      </w:r>
      <w:r w:rsidR="006167FE">
        <w:rPr>
          <w:rFonts w:hint="eastAsia"/>
          <w:sz w:val="24"/>
          <w:szCs w:val="24"/>
        </w:rPr>
        <w:t>所有的直方图参数和</w:t>
      </w:r>
      <w:r w:rsidR="006167FE">
        <w:rPr>
          <w:rFonts w:hint="eastAsia"/>
          <w:sz w:val="24"/>
          <w:szCs w:val="24"/>
        </w:rPr>
        <w:t>MRF</w:t>
      </w:r>
      <w:r w:rsidR="006167FE">
        <w:rPr>
          <w:rFonts w:hint="eastAsia"/>
          <w:sz w:val="24"/>
          <w:szCs w:val="24"/>
        </w:rPr>
        <w:t>参数也会相应的调整。</w:t>
      </w:r>
    </w:p>
    <w:p w:rsidR="00267CAC" w:rsidRDefault="00511D5C" w:rsidP="00BA59B6">
      <w:pPr>
        <w:spacing w:line="288" w:lineRule="auto"/>
        <w:ind w:firstLineChars="200" w:firstLine="480"/>
        <w:jc w:val="left"/>
        <w:rPr>
          <w:sz w:val="24"/>
          <w:szCs w:val="24"/>
        </w:rPr>
      </w:pPr>
      <w:r>
        <w:rPr>
          <w:rFonts w:hint="eastAsia"/>
          <w:sz w:val="24"/>
          <w:szCs w:val="24"/>
        </w:rPr>
        <w:lastRenderedPageBreak/>
        <w:t>为了</w:t>
      </w:r>
      <w:r w:rsidR="00B10E53">
        <w:rPr>
          <w:rFonts w:hint="eastAsia"/>
          <w:sz w:val="24"/>
          <w:szCs w:val="24"/>
        </w:rPr>
        <w:t>使用新视频帧的活动描述符</w:t>
      </w:r>
      <w:r>
        <w:rPr>
          <w:rFonts w:hint="eastAsia"/>
          <w:sz w:val="24"/>
          <w:szCs w:val="24"/>
        </w:rPr>
        <w:t>更新</w:t>
      </w:r>
      <w:r>
        <w:rPr>
          <w:rFonts w:hint="eastAsia"/>
          <w:sz w:val="24"/>
          <w:szCs w:val="24"/>
        </w:rPr>
        <w:t>MPPCA</w:t>
      </w:r>
      <w:r>
        <w:rPr>
          <w:rFonts w:hint="eastAsia"/>
          <w:sz w:val="24"/>
          <w:szCs w:val="24"/>
        </w:rPr>
        <w:t>的参数</w:t>
      </w:r>
      <w:r w:rsidR="00B10E53">
        <w:rPr>
          <w:rFonts w:hint="eastAsia"/>
          <w:sz w:val="24"/>
          <w:szCs w:val="24"/>
        </w:rPr>
        <w:t>，需要</w:t>
      </w:r>
      <w:r w:rsidR="00267CAC">
        <w:rPr>
          <w:rFonts w:hint="eastAsia"/>
          <w:sz w:val="24"/>
          <w:szCs w:val="24"/>
        </w:rPr>
        <w:t>先为描述符选择最有可能的</w:t>
      </w:r>
      <w:r w:rsidR="008C730D">
        <w:rPr>
          <w:rFonts w:hint="eastAsia"/>
          <w:sz w:val="24"/>
          <w:szCs w:val="24"/>
        </w:rPr>
        <w:t>PPCA</w:t>
      </w:r>
      <w:r w:rsidR="00267CAC">
        <w:rPr>
          <w:rFonts w:hint="eastAsia"/>
          <w:sz w:val="24"/>
          <w:szCs w:val="24"/>
        </w:rPr>
        <w:t>组件</w:t>
      </w:r>
      <m:oMath>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max</m:t>
            </m:r>
          </m:sub>
        </m:sSub>
        <m:r>
          <m:rPr>
            <m:sty m:val="p"/>
          </m:rPr>
          <w:rPr>
            <w:rFonts w:ascii="Cambria Math" w:hAnsi="Cambria Math"/>
            <w:sz w:val="24"/>
            <w:szCs w:val="24"/>
          </w:rPr>
          <m:t>=</m:t>
        </m:r>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argmax</m:t>
                </m:r>
              </m:e>
              <m:lim>
                <m:r>
                  <m:rPr>
                    <m:sty m:val="p"/>
                  </m:rPr>
                  <w:rPr>
                    <w:rFonts w:ascii="Cambria Math" w:hAnsi="Cambria Math"/>
                    <w:sz w:val="24"/>
                    <w:szCs w:val="24"/>
                  </w:rPr>
                  <m:t>c</m:t>
                </m:r>
              </m:lim>
            </m:limLow>
          </m:fName>
          <m:e>
            <m:r>
              <m:rPr>
                <m:sty m:val="p"/>
              </m:rPr>
              <w:rPr>
                <w:rFonts w:ascii="Cambria Math" w:hAnsi="Cambria Math"/>
                <w:sz w:val="24"/>
                <w:szCs w:val="24"/>
              </w:rPr>
              <m:t>p</m:t>
            </m:r>
            <m:d>
              <m:dPr>
                <m:ctrlPr>
                  <w:rPr>
                    <w:rFonts w:ascii="Cambria Math" w:hAnsi="Cambria Math"/>
                    <w:sz w:val="24"/>
                    <w:szCs w:val="24"/>
                  </w:rPr>
                </m:ctrlPr>
              </m:dPr>
              <m:e>
                <m:r>
                  <m:rPr>
                    <m:sty m:val="p"/>
                  </m:rPr>
                  <w:rPr>
                    <w:rFonts w:ascii="Cambria Math" w:hAnsi="Cambria Math"/>
                    <w:sz w:val="24"/>
                    <w:szCs w:val="24"/>
                  </w:rPr>
                  <m:t>c</m:t>
                </m:r>
              </m:e>
              <m:e>
                <m:r>
                  <m:rPr>
                    <m:sty m:val="p"/>
                  </m:rPr>
                  <w:rPr>
                    <w:rFonts w:ascii="Cambria Math" w:hAnsi="Cambria Math"/>
                    <w:sz w:val="24"/>
                    <w:szCs w:val="24"/>
                  </w:rPr>
                  <m:t>t</m:t>
                </m:r>
              </m:e>
            </m:d>
          </m:e>
        </m:func>
      </m:oMath>
      <w:r w:rsidR="007823F0">
        <w:rPr>
          <w:rFonts w:hint="eastAsia"/>
          <w:sz w:val="24"/>
          <w:szCs w:val="24"/>
        </w:rPr>
        <w:t>，</w:t>
      </w:r>
      <w:r w:rsidR="00267CAC">
        <w:rPr>
          <w:rFonts w:hint="eastAsia"/>
          <w:sz w:val="24"/>
          <w:szCs w:val="24"/>
        </w:rPr>
        <w:t>然后更新</w:t>
      </w:r>
      <w:r w:rsidR="00392C3C">
        <w:rPr>
          <w:rFonts w:hint="eastAsia"/>
          <w:sz w:val="24"/>
          <w:szCs w:val="24"/>
        </w:rPr>
        <w:t>组建</w:t>
      </w:r>
      <w:proofErr w:type="spellStart"/>
      <w:r w:rsidR="00392C3C">
        <w:rPr>
          <w:rFonts w:hint="eastAsia"/>
          <w:sz w:val="24"/>
          <w:szCs w:val="24"/>
        </w:rPr>
        <w:t>C</w:t>
      </w:r>
      <w:r w:rsidR="00392C3C" w:rsidRPr="00052A23">
        <w:rPr>
          <w:rFonts w:hint="eastAsia"/>
          <w:sz w:val="24"/>
          <w:szCs w:val="24"/>
          <w:vertAlign w:val="subscript"/>
        </w:rPr>
        <w:t>max</w:t>
      </w:r>
      <w:proofErr w:type="spellEnd"/>
      <w:r w:rsidR="00FC7DE7">
        <w:rPr>
          <w:rFonts w:hint="eastAsia"/>
          <w:sz w:val="24"/>
          <w:szCs w:val="24"/>
        </w:rPr>
        <w:t>的</w:t>
      </w:r>
      <w:r w:rsidR="00267CAC">
        <w:rPr>
          <w:rFonts w:hint="eastAsia"/>
          <w:sz w:val="24"/>
          <w:szCs w:val="24"/>
        </w:rPr>
        <w:t>协方差矩阵</w:t>
      </w:r>
      <w:r w:rsidR="00267CAC">
        <w:rPr>
          <w:rFonts w:hint="eastAsia"/>
          <w:sz w:val="24"/>
          <w:szCs w:val="24"/>
        </w:rPr>
        <w:t>C</w:t>
      </w:r>
      <w:r w:rsidR="00267CAC">
        <w:rPr>
          <w:rFonts w:hint="eastAsia"/>
          <w:sz w:val="24"/>
          <w:szCs w:val="24"/>
        </w:rPr>
        <w:t>和均值向量</w:t>
      </w:r>
      <w:r w:rsidR="00267CAC">
        <w:rPr>
          <w:sz w:val="24"/>
          <w:szCs w:val="24"/>
        </w:rPr>
        <w:t>µ</w:t>
      </w:r>
      <w:r w:rsidR="00267CAC">
        <w:rPr>
          <w:rFonts w:hint="eastAsia"/>
          <w:sz w:val="24"/>
          <w:szCs w:val="24"/>
        </w:rPr>
        <w:t>。</w:t>
      </w:r>
    </w:p>
    <w:p w:rsidR="00267CAC" w:rsidRPr="00BA59B6" w:rsidRDefault="00B4390A" w:rsidP="00BA59B6">
      <w:pPr>
        <w:spacing w:line="288" w:lineRule="auto"/>
        <w:ind w:firstLineChars="200" w:firstLine="480"/>
        <w:jc w:val="left"/>
        <w:rPr>
          <w:sz w:val="24"/>
          <w:szCs w:val="24"/>
        </w:rPr>
      </w:pPr>
      <w:r>
        <w:rPr>
          <w:rFonts w:hint="eastAsia"/>
          <w:sz w:val="24"/>
          <w:szCs w:val="24"/>
        </w:rPr>
        <w:t>混</w:t>
      </w:r>
      <w:r w:rsidR="00267CAC">
        <w:rPr>
          <w:rFonts w:hint="eastAsia"/>
          <w:sz w:val="24"/>
          <w:szCs w:val="24"/>
        </w:rPr>
        <w:t>和系数</w:t>
      </w:r>
      <m:oMath>
        <m:sSub>
          <m:sSubPr>
            <m:ctrlPr>
              <w:rPr>
                <w:rFonts w:ascii="Cambria Math" w:hAnsi="Cambria Math"/>
                <w:sz w:val="24"/>
                <w:szCs w:val="24"/>
              </w:rPr>
            </m:ctrlPr>
          </m:sSubPr>
          <m:e>
            <m:r>
              <m:rPr>
                <m:sty m:val="p"/>
              </m:rPr>
              <w:rPr>
                <w:rFonts w:ascii="Cambria Math" w:hAnsi="Cambria Math"/>
                <w:sz w:val="24"/>
                <w:szCs w:val="24"/>
              </w:rPr>
              <m:t>π</m:t>
            </m:r>
          </m:e>
          <m:sub>
            <m:r>
              <m:rPr>
                <m:sty m:val="p"/>
              </m:rPr>
              <w:rPr>
                <w:rFonts w:ascii="Cambria Math" w:hAnsi="Cambria Math"/>
                <w:sz w:val="24"/>
                <w:szCs w:val="24"/>
              </w:rPr>
              <m:t>i</m:t>
            </m:r>
          </m:sub>
        </m:sSub>
      </m:oMath>
      <w:r w:rsidR="00071297">
        <w:rPr>
          <w:rFonts w:hint="eastAsia"/>
          <w:sz w:val="24"/>
          <w:szCs w:val="24"/>
        </w:rPr>
        <w:t>的更新如下</w:t>
      </w:r>
      <w:r w:rsidR="00267CAC" w:rsidRPr="00BA59B6">
        <w:rPr>
          <w:rFonts w:hint="eastAsia"/>
          <w:sz w:val="24"/>
          <w:szCs w:val="24"/>
        </w:rPr>
        <w:t>：</w:t>
      </w:r>
    </w:p>
    <w:p w:rsidR="00267CAC" w:rsidRPr="008462C6" w:rsidRDefault="000F4B35" w:rsidP="00267CAC">
      <w:pPr>
        <w:spacing w:line="360" w:lineRule="auto"/>
        <w:ind w:firstLine="420"/>
        <w:rPr>
          <w:rFonts w:ascii="宋体" w:hAnsi="宋体"/>
          <w:sz w:val="24"/>
          <w:szCs w:val="24"/>
        </w:rPr>
      </w:pPr>
      <m:oMathPara>
        <m:oMath>
          <m:sSub>
            <m:sSubPr>
              <m:ctrlPr>
                <w:rPr>
                  <w:rFonts w:ascii="Cambria Math" w:hAnsi="Cambria Math"/>
                  <w:sz w:val="24"/>
                  <w:szCs w:val="24"/>
                </w:rPr>
              </m:ctrlPr>
            </m:sSubPr>
            <m:e>
              <m:r>
                <w:rPr>
                  <w:rFonts w:ascii="Cambria Math" w:hAnsi="Cambria Math"/>
                  <w:sz w:val="24"/>
                  <w:szCs w:val="24"/>
                </w:rPr>
                <m:t>π</m:t>
              </m:r>
            </m:e>
            <m:sub>
              <m:r>
                <w:rPr>
                  <w:rFonts w:ascii="Cambria Math" w:hAnsi="Cambria Math"/>
                  <w:sz w:val="24"/>
                  <w:szCs w:val="24"/>
                </w:rPr>
                <m:t>t+1,i</m:t>
              </m:r>
            </m:sub>
          </m:sSub>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t+1,i</m:t>
                  </m:r>
                </m:sub>
              </m:sSub>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t+1</m:t>
                  </m:r>
                </m:sub>
              </m:sSub>
            </m:den>
          </m:f>
        </m:oMath>
      </m:oMathPara>
    </w:p>
    <w:p w:rsidR="00267CAC" w:rsidRPr="0017160E" w:rsidRDefault="000F4B35" w:rsidP="00267CAC">
      <w:pPr>
        <w:spacing w:line="360" w:lineRule="auto"/>
        <w:ind w:firstLine="420"/>
        <w:rPr>
          <w:rFonts w:ascii="宋体" w:hAnsi="宋体"/>
          <w:sz w:val="24"/>
          <w:szCs w:val="24"/>
        </w:rPr>
      </w:pPr>
      <m:oMathPara>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t</m:t>
              </m:r>
            </m:sub>
          </m:sSub>
          <m:r>
            <w:rPr>
              <w:rFonts w:ascii="Cambria Math" w:hAnsi="Cambria Math"/>
              <w:sz w:val="24"/>
              <w:szCs w:val="24"/>
            </w:rPr>
            <m:t>+1</m:t>
          </m:r>
        </m:oMath>
      </m:oMathPara>
    </w:p>
    <w:p w:rsidR="00267CAC" w:rsidRDefault="000F4B35" w:rsidP="00267CAC">
      <w:pPr>
        <w:spacing w:line="360" w:lineRule="auto"/>
        <w:ind w:firstLine="420"/>
        <w:rPr>
          <w:rFonts w:ascii="宋体" w:hAnsi="宋体"/>
          <w:sz w:val="24"/>
          <w:szCs w:val="24"/>
        </w:rPr>
      </w:pPr>
      <m:oMathPara>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t+1,i</m:t>
              </m:r>
            </m:sub>
          </m:sSub>
          <m:r>
            <m:rPr>
              <m:sty m:val="p"/>
            </m:rP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t,i</m:t>
                      </m:r>
                    </m:sub>
                  </m:sSub>
                  <m:r>
                    <w:rPr>
                      <w:rFonts w:ascii="Cambria Math" w:hAnsi="Cambria Math"/>
                      <w:sz w:val="24"/>
                      <w:szCs w:val="24"/>
                    </w:rPr>
                    <m:t>+1</m:t>
                  </m:r>
                  <m:r>
                    <m:rPr>
                      <m:sty m:val="p"/>
                    </m:rPr>
                    <w:rPr>
                      <w:rFonts w:ascii="Cambria Math" w:hAnsi="Cambria Math"/>
                      <w:sz w:val="24"/>
                      <w:szCs w:val="24"/>
                    </w:rPr>
                    <m:t>,  &amp;i=</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max</m:t>
                      </m:r>
                    </m:sub>
                  </m:sSub>
                </m:e>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 xml:space="preserve">t,i           </m:t>
                      </m:r>
                    </m:sub>
                  </m:sSub>
                  <m:r>
                    <m:rPr>
                      <m:sty m:val="p"/>
                    </m:rPr>
                    <w:rPr>
                      <w:rFonts w:ascii="Cambria Math" w:hAnsi="Cambria Math"/>
                      <w:sz w:val="24"/>
                      <w:szCs w:val="24"/>
                    </w:rPr>
                    <m:t>,  &amp;otherwise</m:t>
                  </m:r>
                </m:e>
              </m:eqArr>
            </m:e>
          </m:d>
        </m:oMath>
      </m:oMathPara>
    </w:p>
    <w:p w:rsidR="003E7C6F" w:rsidRPr="00BA59B6" w:rsidRDefault="003E7C6F" w:rsidP="00D553A1">
      <w:pPr>
        <w:spacing w:line="288" w:lineRule="auto"/>
        <w:ind w:firstLineChars="200" w:firstLine="480"/>
        <w:jc w:val="left"/>
        <w:rPr>
          <w:sz w:val="24"/>
          <w:szCs w:val="24"/>
        </w:rPr>
      </w:pPr>
      <w:r w:rsidRPr="00BA59B6">
        <w:rPr>
          <w:rFonts w:hint="eastAsia"/>
          <w:sz w:val="24"/>
          <w:szCs w:val="24"/>
        </w:rPr>
        <w:t>其中，</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t</m:t>
            </m:r>
          </m:sub>
        </m:sSub>
      </m:oMath>
      <w:r w:rsidR="00075C1D">
        <w:rPr>
          <w:rFonts w:hint="eastAsia"/>
          <w:sz w:val="24"/>
          <w:szCs w:val="24"/>
        </w:rPr>
        <w:t>和</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t+1</m:t>
            </m:r>
          </m:sub>
        </m:sSub>
      </m:oMath>
      <w:r w:rsidR="00075C1D">
        <w:rPr>
          <w:rFonts w:hint="eastAsia"/>
          <w:sz w:val="24"/>
          <w:szCs w:val="24"/>
        </w:rPr>
        <w:t>分别为在</w:t>
      </w:r>
      <w:r w:rsidR="00075C1D">
        <w:rPr>
          <w:rFonts w:hint="eastAsia"/>
          <w:sz w:val="24"/>
          <w:szCs w:val="24"/>
        </w:rPr>
        <w:t>t</w:t>
      </w:r>
      <w:r w:rsidR="00075C1D">
        <w:rPr>
          <w:rFonts w:hint="eastAsia"/>
          <w:sz w:val="24"/>
          <w:szCs w:val="24"/>
        </w:rPr>
        <w:t>和</w:t>
      </w:r>
      <w:r w:rsidR="00075C1D">
        <w:rPr>
          <w:rFonts w:hint="eastAsia"/>
          <w:sz w:val="24"/>
          <w:szCs w:val="24"/>
        </w:rPr>
        <w:t>t+1</w:t>
      </w:r>
      <w:r w:rsidR="00075C1D">
        <w:rPr>
          <w:rFonts w:hint="eastAsia"/>
          <w:sz w:val="24"/>
          <w:szCs w:val="24"/>
        </w:rPr>
        <w:t>的时间里被观察到的活动描述符的总数，</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t,i</m:t>
            </m:r>
          </m:sub>
        </m:sSub>
      </m:oMath>
      <w:r w:rsidR="00075C1D">
        <w:rPr>
          <w:rFonts w:hint="eastAsia"/>
          <w:sz w:val="24"/>
          <w:szCs w:val="24"/>
        </w:rPr>
        <w:t>和</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t+1,i</m:t>
            </m:r>
          </m:sub>
        </m:sSub>
      </m:oMath>
      <w:r w:rsidR="00075C1D">
        <w:rPr>
          <w:rFonts w:hint="eastAsia"/>
          <w:sz w:val="24"/>
          <w:szCs w:val="24"/>
        </w:rPr>
        <w:t>分布是在</w:t>
      </w:r>
      <w:r w:rsidR="00075C1D">
        <w:rPr>
          <w:rFonts w:hint="eastAsia"/>
          <w:sz w:val="24"/>
          <w:szCs w:val="24"/>
        </w:rPr>
        <w:t>t</w:t>
      </w:r>
      <w:r w:rsidR="00075C1D">
        <w:rPr>
          <w:rFonts w:hint="eastAsia"/>
          <w:sz w:val="24"/>
          <w:szCs w:val="24"/>
        </w:rPr>
        <w:t>和</w:t>
      </w:r>
      <w:r w:rsidR="00075C1D">
        <w:rPr>
          <w:rFonts w:hint="eastAsia"/>
          <w:sz w:val="24"/>
          <w:szCs w:val="24"/>
        </w:rPr>
        <w:t>t+1</w:t>
      </w:r>
      <w:r w:rsidR="00075C1D">
        <w:rPr>
          <w:rFonts w:hint="eastAsia"/>
          <w:sz w:val="24"/>
          <w:szCs w:val="24"/>
        </w:rPr>
        <w:t>的时间里属于组件</w:t>
      </w:r>
      <w:proofErr w:type="spellStart"/>
      <w:r w:rsidR="00075C1D">
        <w:rPr>
          <w:rFonts w:hint="eastAsia"/>
          <w:sz w:val="24"/>
          <w:szCs w:val="24"/>
        </w:rPr>
        <w:t>i</w:t>
      </w:r>
      <w:proofErr w:type="spellEnd"/>
      <w:r w:rsidR="00075C1D">
        <w:rPr>
          <w:rFonts w:hint="eastAsia"/>
          <w:sz w:val="24"/>
          <w:szCs w:val="24"/>
        </w:rPr>
        <w:t>的活动描述符的总数</w:t>
      </w:r>
      <w:r w:rsidR="00D553A1">
        <w:rPr>
          <w:rFonts w:hint="eastAsia"/>
          <w:sz w:val="24"/>
          <w:szCs w:val="24"/>
        </w:rPr>
        <w:t>，</w:t>
      </w:r>
      <m:oMath>
        <m:sSub>
          <m:sSubPr>
            <m:ctrlPr>
              <w:rPr>
                <w:rFonts w:ascii="Cambria Math" w:hAnsi="Cambria Math"/>
                <w:sz w:val="24"/>
                <w:szCs w:val="24"/>
              </w:rPr>
            </m:ctrlPr>
          </m:sSubPr>
          <m:e>
            <m:r>
              <w:rPr>
                <w:rFonts w:ascii="Cambria Math" w:hAnsi="Cambria Math"/>
                <w:sz w:val="24"/>
                <w:szCs w:val="24"/>
              </w:rPr>
              <m:t>π</m:t>
            </m:r>
          </m:e>
          <m:sub>
            <m:r>
              <w:rPr>
                <w:rFonts w:ascii="Cambria Math" w:hAnsi="Cambria Math"/>
                <w:sz w:val="24"/>
                <w:szCs w:val="24"/>
              </w:rPr>
              <m:t>t+1,i</m:t>
            </m:r>
          </m:sub>
        </m:sSub>
      </m:oMath>
      <w:r w:rsidR="00D553A1">
        <w:rPr>
          <w:rFonts w:hint="eastAsia"/>
          <w:sz w:val="24"/>
          <w:szCs w:val="24"/>
        </w:rPr>
        <w:t>为组件</w:t>
      </w:r>
      <w:proofErr w:type="spellStart"/>
      <w:r w:rsidR="00D553A1">
        <w:rPr>
          <w:rFonts w:hint="eastAsia"/>
          <w:sz w:val="24"/>
          <w:szCs w:val="24"/>
        </w:rPr>
        <w:t>i</w:t>
      </w:r>
      <w:proofErr w:type="spellEnd"/>
      <w:r w:rsidR="00D553A1">
        <w:rPr>
          <w:rFonts w:hint="eastAsia"/>
          <w:sz w:val="24"/>
          <w:szCs w:val="24"/>
        </w:rPr>
        <w:t>在</w:t>
      </w:r>
      <w:r w:rsidR="00D553A1">
        <w:rPr>
          <w:rFonts w:hint="eastAsia"/>
          <w:sz w:val="24"/>
          <w:szCs w:val="24"/>
        </w:rPr>
        <w:t>t+1</w:t>
      </w:r>
      <w:r w:rsidR="00D553A1">
        <w:rPr>
          <w:rFonts w:hint="eastAsia"/>
          <w:sz w:val="24"/>
          <w:szCs w:val="24"/>
        </w:rPr>
        <w:t>时刻更新的混合系数</w:t>
      </w:r>
      <w:r w:rsidRPr="00BA59B6">
        <w:rPr>
          <w:rFonts w:hint="eastAsia"/>
          <w:sz w:val="24"/>
          <w:szCs w:val="24"/>
        </w:rPr>
        <w:t>。</w:t>
      </w:r>
    </w:p>
    <w:p w:rsidR="000E0F50" w:rsidRPr="00BA59B6" w:rsidRDefault="00F76915" w:rsidP="00571EE1">
      <w:pPr>
        <w:spacing w:line="288" w:lineRule="auto"/>
        <w:ind w:firstLineChars="200" w:firstLine="480"/>
        <w:jc w:val="left"/>
        <w:rPr>
          <w:sz w:val="24"/>
          <w:szCs w:val="24"/>
        </w:rPr>
      </w:pPr>
      <w:r w:rsidRPr="00BA59B6">
        <w:rPr>
          <w:rFonts w:hint="eastAsia"/>
          <w:sz w:val="24"/>
          <w:szCs w:val="24"/>
        </w:rPr>
        <w:t>这个更新算法实现比较简单。但需注意一个必要的假定</w:t>
      </w:r>
      <w:r w:rsidR="000D20E5" w:rsidRPr="00BA59B6">
        <w:rPr>
          <w:rFonts w:hint="eastAsia"/>
          <w:sz w:val="24"/>
          <w:szCs w:val="24"/>
        </w:rPr>
        <w:t>：一旦新的观察值（描述符）加入到模型中时，每个组建的后验概率将不变。</w:t>
      </w:r>
    </w:p>
    <w:p w:rsidR="00E07B07" w:rsidRDefault="0084239C" w:rsidP="00E07B07">
      <w:pPr>
        <w:pStyle w:val="2"/>
        <w:numPr>
          <w:ilvl w:val="1"/>
          <w:numId w:val="1"/>
        </w:numPr>
        <w:spacing w:line="415" w:lineRule="auto"/>
        <w:ind w:left="756" w:hangingChars="270" w:hanging="756"/>
        <w:rPr>
          <w:rFonts w:ascii="黑体" w:eastAsia="黑体" w:hAnsi="黑体"/>
          <w:b w:val="0"/>
          <w:sz w:val="28"/>
          <w:szCs w:val="28"/>
        </w:rPr>
      </w:pPr>
      <w:bookmarkStart w:id="14" w:name="_Toc351624749"/>
      <w:r>
        <w:rPr>
          <w:rFonts w:ascii="黑体" w:eastAsia="黑体" w:hAnsi="黑体" w:hint="eastAsia"/>
          <w:b w:val="0"/>
          <w:sz w:val="28"/>
          <w:szCs w:val="28"/>
        </w:rPr>
        <w:t>结合高斯混合模型</w:t>
      </w:r>
      <w:bookmarkEnd w:id="14"/>
    </w:p>
    <w:p w:rsidR="000B1D02" w:rsidRDefault="000E0F50" w:rsidP="000B1D02">
      <w:pPr>
        <w:spacing w:line="288" w:lineRule="auto"/>
        <w:ind w:firstLineChars="200" w:firstLine="480"/>
        <w:rPr>
          <w:sz w:val="24"/>
          <w:szCs w:val="24"/>
        </w:rPr>
      </w:pPr>
      <w:r w:rsidRPr="00BA59B6">
        <w:rPr>
          <w:rFonts w:hint="eastAsia"/>
          <w:sz w:val="24"/>
          <w:szCs w:val="24"/>
        </w:rPr>
        <w:t>前面已经介绍了基于</w:t>
      </w:r>
      <w:r w:rsidRPr="00BA59B6">
        <w:rPr>
          <w:rFonts w:hint="eastAsia"/>
          <w:sz w:val="24"/>
          <w:szCs w:val="24"/>
        </w:rPr>
        <w:t>GMM</w:t>
      </w:r>
      <w:r w:rsidRPr="00BA59B6">
        <w:rPr>
          <w:rFonts w:hint="eastAsia"/>
          <w:sz w:val="24"/>
          <w:szCs w:val="24"/>
        </w:rPr>
        <w:t>的运动区域检测方法及时空</w:t>
      </w:r>
      <w:r w:rsidRPr="00BA59B6">
        <w:rPr>
          <w:rFonts w:hint="eastAsia"/>
          <w:sz w:val="24"/>
          <w:szCs w:val="24"/>
        </w:rPr>
        <w:t>MRF</w:t>
      </w:r>
      <w:r w:rsidRPr="00BA59B6">
        <w:rPr>
          <w:rFonts w:hint="eastAsia"/>
          <w:sz w:val="24"/>
          <w:szCs w:val="24"/>
        </w:rPr>
        <w:t>上的异常检测</w:t>
      </w:r>
      <w:r w:rsidR="00571EE1">
        <w:rPr>
          <w:rFonts w:hint="eastAsia"/>
          <w:sz w:val="24"/>
          <w:szCs w:val="24"/>
        </w:rPr>
        <w:t>，</w:t>
      </w:r>
      <w:r w:rsidR="00DE3F79" w:rsidRPr="00BA59B6">
        <w:rPr>
          <w:rFonts w:hint="eastAsia"/>
          <w:sz w:val="24"/>
          <w:szCs w:val="24"/>
        </w:rPr>
        <w:t>这里本文希望可以有效地结合这两种方法来更好的实现视频中的异常状态检测。</w:t>
      </w:r>
      <w:r w:rsidR="000B1D02" w:rsidRPr="00BA59B6">
        <w:rPr>
          <w:rFonts w:hint="eastAsia"/>
          <w:sz w:val="24"/>
          <w:szCs w:val="24"/>
        </w:rPr>
        <w:t>最后会</w:t>
      </w:r>
      <w:r w:rsidR="000B1D02">
        <w:rPr>
          <w:rFonts w:hint="eastAsia"/>
          <w:sz w:val="24"/>
          <w:szCs w:val="24"/>
        </w:rPr>
        <w:t>在</w:t>
      </w:r>
      <w:r w:rsidR="000B1D02">
        <w:rPr>
          <w:rFonts w:hint="eastAsia"/>
          <w:sz w:val="24"/>
          <w:szCs w:val="24"/>
        </w:rPr>
        <w:t>UMN</w:t>
      </w:r>
      <w:r w:rsidR="000B1D02">
        <w:rPr>
          <w:rFonts w:hint="eastAsia"/>
          <w:sz w:val="24"/>
          <w:szCs w:val="24"/>
        </w:rPr>
        <w:t>、</w:t>
      </w:r>
      <w:r w:rsidR="000B1D02">
        <w:rPr>
          <w:rFonts w:hint="eastAsia"/>
          <w:sz w:val="24"/>
          <w:szCs w:val="24"/>
        </w:rPr>
        <w:t>PETS</w:t>
      </w:r>
      <w:r w:rsidR="000B1D02">
        <w:rPr>
          <w:rFonts w:hint="eastAsia"/>
          <w:sz w:val="24"/>
          <w:szCs w:val="24"/>
        </w:rPr>
        <w:t>等</w:t>
      </w:r>
      <w:r w:rsidR="000B1D02" w:rsidRPr="00BA59B6">
        <w:rPr>
          <w:rFonts w:hint="eastAsia"/>
          <w:sz w:val="24"/>
          <w:szCs w:val="24"/>
        </w:rPr>
        <w:t>视频</w:t>
      </w:r>
      <w:r w:rsidR="000B1D02">
        <w:rPr>
          <w:rFonts w:hint="eastAsia"/>
          <w:sz w:val="24"/>
          <w:szCs w:val="24"/>
        </w:rPr>
        <w:t>库</w:t>
      </w:r>
      <w:r w:rsidR="000B1D02" w:rsidRPr="00BA59B6">
        <w:rPr>
          <w:rFonts w:hint="eastAsia"/>
          <w:sz w:val="24"/>
          <w:szCs w:val="24"/>
        </w:rPr>
        <w:t>中测试上述算法，并</w:t>
      </w:r>
      <w:r w:rsidR="000B1D02">
        <w:rPr>
          <w:rFonts w:hint="eastAsia"/>
          <w:sz w:val="24"/>
          <w:szCs w:val="24"/>
        </w:rPr>
        <w:t>检验</w:t>
      </w:r>
      <w:r w:rsidR="000B1D02" w:rsidRPr="00BA59B6">
        <w:rPr>
          <w:rFonts w:hint="eastAsia"/>
          <w:sz w:val="24"/>
          <w:szCs w:val="24"/>
        </w:rPr>
        <w:t>实验结果。</w:t>
      </w:r>
    </w:p>
    <w:p w:rsidR="005D46AD" w:rsidRDefault="005D46AD" w:rsidP="005D46AD">
      <w:pPr>
        <w:pStyle w:val="2"/>
        <w:numPr>
          <w:ilvl w:val="1"/>
          <w:numId w:val="1"/>
        </w:numPr>
        <w:spacing w:line="415" w:lineRule="auto"/>
        <w:ind w:left="756" w:hangingChars="270" w:hanging="756"/>
        <w:rPr>
          <w:rFonts w:ascii="黑体" w:eastAsia="黑体" w:hAnsi="黑体"/>
          <w:b w:val="0"/>
          <w:sz w:val="28"/>
          <w:szCs w:val="28"/>
        </w:rPr>
      </w:pPr>
      <w:bookmarkStart w:id="15" w:name="_Toc351624750"/>
      <w:r>
        <w:rPr>
          <w:rFonts w:ascii="黑体" w:eastAsia="黑体" w:hAnsi="黑体" w:hint="eastAsia"/>
          <w:b w:val="0"/>
          <w:sz w:val="28"/>
          <w:szCs w:val="28"/>
        </w:rPr>
        <w:t>后期</w:t>
      </w:r>
      <w:r w:rsidRPr="005D46AD">
        <w:rPr>
          <w:rFonts w:ascii="黑体" w:eastAsia="黑体" w:hAnsi="黑体" w:hint="eastAsia"/>
          <w:b w:val="0"/>
          <w:sz w:val="28"/>
          <w:szCs w:val="28"/>
        </w:rPr>
        <w:t>进度安排</w:t>
      </w:r>
      <w:bookmarkEnd w:id="15"/>
    </w:p>
    <w:p w:rsidR="00B93C8B" w:rsidRDefault="00B93C8B" w:rsidP="00B93C8B">
      <w:pPr>
        <w:spacing w:line="288" w:lineRule="auto"/>
        <w:ind w:firstLineChars="200" w:firstLine="480"/>
        <w:rPr>
          <w:sz w:val="24"/>
          <w:szCs w:val="24"/>
        </w:rPr>
      </w:pPr>
      <w:r w:rsidRPr="00B93C8B">
        <w:rPr>
          <w:rFonts w:hint="eastAsia"/>
          <w:sz w:val="24"/>
          <w:szCs w:val="24"/>
        </w:rPr>
        <w:t>后期的进度安排如下：</w:t>
      </w:r>
    </w:p>
    <w:p w:rsidR="00B93C8B" w:rsidRDefault="00BD479F" w:rsidP="00B93C8B">
      <w:pPr>
        <w:spacing w:line="288" w:lineRule="auto"/>
        <w:ind w:firstLineChars="200" w:firstLine="480"/>
        <w:rPr>
          <w:sz w:val="24"/>
          <w:szCs w:val="24"/>
        </w:rPr>
      </w:pPr>
      <w:r>
        <w:rPr>
          <w:rFonts w:hint="eastAsia"/>
          <w:sz w:val="24"/>
          <w:szCs w:val="24"/>
        </w:rPr>
        <w:t>4</w:t>
      </w:r>
      <w:r>
        <w:rPr>
          <w:rFonts w:hint="eastAsia"/>
          <w:sz w:val="24"/>
          <w:szCs w:val="24"/>
        </w:rPr>
        <w:t>月</w:t>
      </w:r>
      <w:r>
        <w:rPr>
          <w:rFonts w:hint="eastAsia"/>
          <w:sz w:val="24"/>
          <w:szCs w:val="24"/>
        </w:rPr>
        <w:t>-5</w:t>
      </w:r>
      <w:r>
        <w:rPr>
          <w:rFonts w:hint="eastAsia"/>
          <w:sz w:val="24"/>
          <w:szCs w:val="24"/>
        </w:rPr>
        <w:t>月</w:t>
      </w:r>
      <w:r>
        <w:rPr>
          <w:rFonts w:hint="eastAsia"/>
          <w:sz w:val="24"/>
          <w:szCs w:val="24"/>
        </w:rPr>
        <w:t xml:space="preserve"> </w:t>
      </w:r>
      <w:r>
        <w:rPr>
          <w:rFonts w:hint="eastAsia"/>
          <w:sz w:val="24"/>
          <w:szCs w:val="24"/>
        </w:rPr>
        <w:t>实现整个</w:t>
      </w:r>
      <w:r w:rsidR="00A94022">
        <w:rPr>
          <w:rFonts w:hint="eastAsia"/>
          <w:sz w:val="24"/>
          <w:szCs w:val="24"/>
        </w:rPr>
        <w:t>时空</w:t>
      </w:r>
      <w:r w:rsidR="00A94022">
        <w:rPr>
          <w:rFonts w:hint="eastAsia"/>
          <w:sz w:val="24"/>
          <w:szCs w:val="24"/>
        </w:rPr>
        <w:t>MRF</w:t>
      </w:r>
      <w:r w:rsidR="00A94022">
        <w:rPr>
          <w:rFonts w:hint="eastAsia"/>
          <w:sz w:val="24"/>
          <w:szCs w:val="24"/>
        </w:rPr>
        <w:t>模型的</w:t>
      </w:r>
      <w:r>
        <w:rPr>
          <w:rFonts w:hint="eastAsia"/>
          <w:sz w:val="24"/>
          <w:szCs w:val="24"/>
        </w:rPr>
        <w:t>算法</w:t>
      </w:r>
      <w:r w:rsidR="00A94022">
        <w:rPr>
          <w:rFonts w:hint="eastAsia"/>
          <w:sz w:val="24"/>
          <w:szCs w:val="24"/>
        </w:rPr>
        <w:t>。</w:t>
      </w:r>
    </w:p>
    <w:p w:rsidR="00BD479F" w:rsidRDefault="00BD479F" w:rsidP="00B93C8B">
      <w:pPr>
        <w:spacing w:line="288" w:lineRule="auto"/>
        <w:ind w:firstLineChars="200" w:firstLine="480"/>
        <w:rPr>
          <w:sz w:val="24"/>
          <w:szCs w:val="24"/>
        </w:rPr>
      </w:pPr>
      <w:r>
        <w:rPr>
          <w:rFonts w:hint="eastAsia"/>
          <w:sz w:val="24"/>
          <w:szCs w:val="24"/>
        </w:rPr>
        <w:t>6</w:t>
      </w:r>
      <w:r>
        <w:rPr>
          <w:rFonts w:hint="eastAsia"/>
          <w:sz w:val="24"/>
          <w:szCs w:val="24"/>
        </w:rPr>
        <w:t>月</w:t>
      </w:r>
      <w:r>
        <w:rPr>
          <w:rFonts w:hint="eastAsia"/>
          <w:sz w:val="24"/>
          <w:szCs w:val="24"/>
        </w:rPr>
        <w:t>-7</w:t>
      </w:r>
      <w:r>
        <w:rPr>
          <w:rFonts w:hint="eastAsia"/>
          <w:sz w:val="24"/>
          <w:szCs w:val="24"/>
        </w:rPr>
        <w:t>月</w:t>
      </w:r>
      <w:r>
        <w:rPr>
          <w:rFonts w:hint="eastAsia"/>
          <w:sz w:val="24"/>
          <w:szCs w:val="24"/>
        </w:rPr>
        <w:t xml:space="preserve"> </w:t>
      </w:r>
      <w:r>
        <w:rPr>
          <w:rFonts w:hint="eastAsia"/>
          <w:sz w:val="24"/>
          <w:szCs w:val="24"/>
        </w:rPr>
        <w:t>通过实验检验</w:t>
      </w:r>
      <w:r w:rsidR="00A94022">
        <w:rPr>
          <w:rFonts w:hint="eastAsia"/>
          <w:sz w:val="24"/>
          <w:szCs w:val="24"/>
        </w:rPr>
        <w:t>并评价模型并进行相应改进。</w:t>
      </w:r>
    </w:p>
    <w:p w:rsidR="00BD479F" w:rsidRPr="00BD479F" w:rsidRDefault="00BD479F" w:rsidP="00BD479F">
      <w:pPr>
        <w:spacing w:line="288" w:lineRule="auto"/>
        <w:ind w:firstLineChars="200" w:firstLine="480"/>
        <w:rPr>
          <w:sz w:val="24"/>
          <w:szCs w:val="24"/>
        </w:rPr>
      </w:pPr>
      <w:r>
        <w:rPr>
          <w:rFonts w:hint="eastAsia"/>
          <w:sz w:val="24"/>
          <w:szCs w:val="24"/>
        </w:rPr>
        <w:t>8</w:t>
      </w:r>
      <w:r>
        <w:rPr>
          <w:rFonts w:hint="eastAsia"/>
          <w:sz w:val="24"/>
          <w:szCs w:val="24"/>
        </w:rPr>
        <w:t>月</w:t>
      </w:r>
      <w:r>
        <w:rPr>
          <w:rFonts w:hint="eastAsia"/>
          <w:sz w:val="24"/>
          <w:szCs w:val="24"/>
        </w:rPr>
        <w:t>-9</w:t>
      </w:r>
      <w:r>
        <w:rPr>
          <w:rFonts w:hint="eastAsia"/>
          <w:sz w:val="24"/>
          <w:szCs w:val="24"/>
        </w:rPr>
        <w:t>月</w:t>
      </w:r>
      <w:r>
        <w:rPr>
          <w:rFonts w:hint="eastAsia"/>
          <w:sz w:val="24"/>
          <w:szCs w:val="24"/>
        </w:rPr>
        <w:t xml:space="preserve"> </w:t>
      </w:r>
      <w:r>
        <w:rPr>
          <w:rFonts w:hint="eastAsia"/>
          <w:sz w:val="24"/>
          <w:szCs w:val="24"/>
        </w:rPr>
        <w:t>撰写论文</w:t>
      </w:r>
      <w:r w:rsidR="00A94022">
        <w:rPr>
          <w:rFonts w:hint="eastAsia"/>
          <w:sz w:val="24"/>
          <w:szCs w:val="24"/>
        </w:rPr>
        <w:t>。</w:t>
      </w:r>
    </w:p>
    <w:p w:rsidR="00460D92" w:rsidRPr="00262AB4" w:rsidRDefault="00460D92" w:rsidP="00460D92">
      <w:pPr>
        <w:pStyle w:val="1"/>
        <w:numPr>
          <w:ilvl w:val="0"/>
          <w:numId w:val="1"/>
        </w:numPr>
        <w:rPr>
          <w:rFonts w:ascii="黑体" w:eastAsia="黑体" w:hAnsi="黑体"/>
          <w:b w:val="0"/>
          <w:sz w:val="30"/>
          <w:szCs w:val="30"/>
        </w:rPr>
      </w:pPr>
      <w:bookmarkStart w:id="16" w:name="_Toc349818258"/>
      <w:bookmarkStart w:id="17" w:name="_Toc351624751"/>
      <w:r w:rsidRPr="00262AB4">
        <w:rPr>
          <w:rFonts w:ascii="黑体" w:eastAsia="黑体" w:hAnsi="黑体" w:hint="eastAsia"/>
          <w:b w:val="0"/>
          <w:sz w:val="30"/>
          <w:szCs w:val="30"/>
        </w:rPr>
        <w:t>存在的困难与问题</w:t>
      </w:r>
      <w:bookmarkEnd w:id="16"/>
      <w:bookmarkEnd w:id="17"/>
    </w:p>
    <w:p w:rsidR="00BF19BB" w:rsidRDefault="009A0E08" w:rsidP="00BF19BB">
      <w:pPr>
        <w:spacing w:line="288" w:lineRule="auto"/>
        <w:ind w:firstLineChars="200" w:firstLine="480"/>
        <w:jc w:val="left"/>
        <w:rPr>
          <w:sz w:val="24"/>
          <w:szCs w:val="24"/>
        </w:rPr>
      </w:pPr>
      <w:r w:rsidRPr="00BA59B6">
        <w:rPr>
          <w:rFonts w:hint="eastAsia"/>
          <w:sz w:val="24"/>
          <w:szCs w:val="24"/>
        </w:rPr>
        <w:t>存在如下的困难与问题：</w:t>
      </w:r>
    </w:p>
    <w:p w:rsidR="00BF19BB" w:rsidRPr="00391505" w:rsidRDefault="0009441A" w:rsidP="00391505">
      <w:pPr>
        <w:pStyle w:val="a9"/>
        <w:numPr>
          <w:ilvl w:val="0"/>
          <w:numId w:val="5"/>
        </w:numPr>
        <w:spacing w:line="288" w:lineRule="auto"/>
        <w:ind w:firstLineChars="0"/>
        <w:jc w:val="left"/>
        <w:rPr>
          <w:sz w:val="24"/>
          <w:szCs w:val="24"/>
        </w:rPr>
      </w:pPr>
      <w:r>
        <w:rPr>
          <w:rFonts w:hint="eastAsia"/>
          <w:sz w:val="24"/>
          <w:szCs w:val="24"/>
        </w:rPr>
        <w:t>目前实行</w:t>
      </w:r>
      <w:r w:rsidR="00BF19BB" w:rsidRPr="00391505">
        <w:rPr>
          <w:rFonts w:hint="eastAsia"/>
          <w:sz w:val="24"/>
          <w:szCs w:val="24"/>
        </w:rPr>
        <w:t>GMM</w:t>
      </w:r>
      <w:r>
        <w:rPr>
          <w:rFonts w:hint="eastAsia"/>
          <w:sz w:val="24"/>
          <w:szCs w:val="24"/>
        </w:rPr>
        <w:t>背景建模不能很好的处理</w:t>
      </w:r>
      <w:r w:rsidR="00BF19BB" w:rsidRPr="00391505">
        <w:rPr>
          <w:rFonts w:hint="eastAsia"/>
          <w:sz w:val="24"/>
          <w:szCs w:val="24"/>
        </w:rPr>
        <w:t>阴影问题</w:t>
      </w:r>
      <w:r w:rsidR="00391505">
        <w:rPr>
          <w:rFonts w:hint="eastAsia"/>
          <w:sz w:val="24"/>
          <w:szCs w:val="24"/>
        </w:rPr>
        <w:t>；</w:t>
      </w:r>
    </w:p>
    <w:p w:rsidR="00BF19BB" w:rsidRPr="00391505" w:rsidRDefault="00BF19BB" w:rsidP="00391505">
      <w:pPr>
        <w:pStyle w:val="a9"/>
        <w:numPr>
          <w:ilvl w:val="0"/>
          <w:numId w:val="5"/>
        </w:numPr>
        <w:spacing w:line="288" w:lineRule="auto"/>
        <w:ind w:firstLineChars="0"/>
        <w:jc w:val="left"/>
        <w:rPr>
          <w:sz w:val="24"/>
          <w:szCs w:val="24"/>
        </w:rPr>
      </w:pPr>
      <w:r w:rsidRPr="00391505">
        <w:rPr>
          <w:rFonts w:hint="eastAsia"/>
          <w:sz w:val="24"/>
          <w:szCs w:val="24"/>
        </w:rPr>
        <w:t>时空</w:t>
      </w:r>
      <w:r w:rsidRPr="00391505">
        <w:rPr>
          <w:rFonts w:hint="eastAsia"/>
          <w:sz w:val="24"/>
          <w:szCs w:val="24"/>
        </w:rPr>
        <w:t>MRF</w:t>
      </w:r>
      <w:r w:rsidRPr="00391505">
        <w:rPr>
          <w:rFonts w:hint="eastAsia"/>
          <w:sz w:val="24"/>
          <w:szCs w:val="24"/>
        </w:rPr>
        <w:t>模型的算法实现</w:t>
      </w:r>
      <w:r w:rsidR="0009441A">
        <w:rPr>
          <w:rFonts w:hint="eastAsia"/>
          <w:sz w:val="24"/>
          <w:szCs w:val="24"/>
        </w:rPr>
        <w:t>将是实现的难点</w:t>
      </w:r>
      <w:r w:rsidR="00391505">
        <w:rPr>
          <w:rFonts w:hint="eastAsia"/>
          <w:sz w:val="24"/>
          <w:szCs w:val="24"/>
        </w:rPr>
        <w:t>；</w:t>
      </w:r>
    </w:p>
    <w:p w:rsidR="00BF19BB" w:rsidRPr="00391505" w:rsidRDefault="00A71EA4" w:rsidP="00391505">
      <w:pPr>
        <w:pStyle w:val="a9"/>
        <w:numPr>
          <w:ilvl w:val="0"/>
          <w:numId w:val="5"/>
        </w:numPr>
        <w:spacing w:line="288" w:lineRule="auto"/>
        <w:ind w:firstLineChars="0"/>
        <w:jc w:val="left"/>
        <w:rPr>
          <w:sz w:val="24"/>
          <w:szCs w:val="24"/>
        </w:rPr>
      </w:pPr>
      <w:r>
        <w:rPr>
          <w:rFonts w:hint="eastAsia"/>
          <w:sz w:val="24"/>
          <w:szCs w:val="24"/>
        </w:rPr>
        <w:t>模型的检测效果</w:t>
      </w:r>
      <w:r w:rsidR="00BF19BB" w:rsidRPr="00391505">
        <w:rPr>
          <w:rFonts w:hint="eastAsia"/>
          <w:sz w:val="24"/>
          <w:szCs w:val="24"/>
        </w:rPr>
        <w:t>有待于实验的检验</w:t>
      </w:r>
      <w:r w:rsidR="00E318CB">
        <w:rPr>
          <w:rFonts w:hint="eastAsia"/>
          <w:sz w:val="24"/>
          <w:szCs w:val="24"/>
        </w:rPr>
        <w:t>与评价</w:t>
      </w:r>
      <w:r w:rsidR="00391505">
        <w:rPr>
          <w:rFonts w:hint="eastAsia"/>
          <w:sz w:val="24"/>
          <w:szCs w:val="24"/>
        </w:rPr>
        <w:t>；</w:t>
      </w:r>
    </w:p>
    <w:p w:rsidR="00BF19BB" w:rsidRPr="00391505" w:rsidRDefault="00BF19BB" w:rsidP="00391505">
      <w:pPr>
        <w:pStyle w:val="a9"/>
        <w:numPr>
          <w:ilvl w:val="0"/>
          <w:numId w:val="5"/>
        </w:numPr>
        <w:spacing w:line="288" w:lineRule="auto"/>
        <w:ind w:firstLineChars="0"/>
        <w:jc w:val="left"/>
        <w:rPr>
          <w:sz w:val="24"/>
          <w:szCs w:val="24"/>
        </w:rPr>
      </w:pPr>
      <w:r w:rsidRPr="00391505">
        <w:rPr>
          <w:rFonts w:hint="eastAsia"/>
          <w:sz w:val="24"/>
          <w:szCs w:val="24"/>
        </w:rPr>
        <w:t>如何有效结合</w:t>
      </w:r>
      <w:r w:rsidRPr="00391505">
        <w:rPr>
          <w:rFonts w:hint="eastAsia"/>
          <w:sz w:val="24"/>
          <w:szCs w:val="24"/>
        </w:rPr>
        <w:t>GMM</w:t>
      </w:r>
      <w:r w:rsidRPr="00391505">
        <w:rPr>
          <w:rFonts w:hint="eastAsia"/>
          <w:sz w:val="24"/>
          <w:szCs w:val="24"/>
        </w:rPr>
        <w:t>的运动区域检测</w:t>
      </w:r>
      <w:r w:rsidR="00900595">
        <w:rPr>
          <w:rFonts w:hint="eastAsia"/>
          <w:sz w:val="24"/>
          <w:szCs w:val="24"/>
        </w:rPr>
        <w:t>与</w:t>
      </w:r>
      <w:r w:rsidRPr="00391505">
        <w:rPr>
          <w:rFonts w:hint="eastAsia"/>
          <w:sz w:val="24"/>
          <w:szCs w:val="24"/>
        </w:rPr>
        <w:t>时空</w:t>
      </w:r>
      <w:r w:rsidRPr="00391505">
        <w:rPr>
          <w:rFonts w:hint="eastAsia"/>
          <w:sz w:val="24"/>
          <w:szCs w:val="24"/>
        </w:rPr>
        <w:t>MRF</w:t>
      </w:r>
      <w:r w:rsidRPr="00391505">
        <w:rPr>
          <w:rFonts w:hint="eastAsia"/>
          <w:sz w:val="24"/>
          <w:szCs w:val="24"/>
        </w:rPr>
        <w:t>上的异常检测</w:t>
      </w:r>
      <w:r w:rsidR="00391505">
        <w:rPr>
          <w:rFonts w:hint="eastAsia"/>
          <w:sz w:val="24"/>
          <w:szCs w:val="24"/>
        </w:rPr>
        <w:t>。</w:t>
      </w:r>
    </w:p>
    <w:p w:rsidR="00460D92" w:rsidRPr="00083C83" w:rsidRDefault="00460D92" w:rsidP="00460D92">
      <w:pPr>
        <w:pStyle w:val="1"/>
        <w:numPr>
          <w:ilvl w:val="0"/>
          <w:numId w:val="1"/>
        </w:numPr>
        <w:rPr>
          <w:rFonts w:ascii="黑体" w:eastAsia="黑体" w:hAnsi="黑体"/>
          <w:b w:val="0"/>
          <w:sz w:val="30"/>
          <w:szCs w:val="30"/>
        </w:rPr>
      </w:pPr>
      <w:bookmarkStart w:id="18" w:name="_Toc349818259"/>
      <w:bookmarkStart w:id="19" w:name="_Toc351624752"/>
      <w:r w:rsidRPr="00083C83">
        <w:rPr>
          <w:rFonts w:ascii="黑体" w:eastAsia="黑体" w:hAnsi="黑体" w:hint="eastAsia"/>
          <w:b w:val="0"/>
          <w:sz w:val="30"/>
          <w:szCs w:val="30"/>
        </w:rPr>
        <w:lastRenderedPageBreak/>
        <w:t>如期完成全部论文工作的可能性</w:t>
      </w:r>
      <w:bookmarkEnd w:id="18"/>
      <w:bookmarkEnd w:id="19"/>
    </w:p>
    <w:p w:rsidR="00460D92" w:rsidRPr="00725DAF" w:rsidRDefault="005852AD" w:rsidP="00BA59B6">
      <w:pPr>
        <w:spacing w:line="288" w:lineRule="auto"/>
        <w:ind w:firstLineChars="200" w:firstLine="480"/>
        <w:jc w:val="left"/>
        <w:rPr>
          <w:rFonts w:ascii="宋体" w:hAnsi="宋体"/>
          <w:sz w:val="24"/>
          <w:szCs w:val="24"/>
        </w:rPr>
      </w:pPr>
      <w:r>
        <w:rPr>
          <w:rFonts w:hint="eastAsia"/>
          <w:sz w:val="24"/>
          <w:szCs w:val="24"/>
        </w:rPr>
        <w:t>目前课题已完成了理论框架并实现了基本的特征提取和运动区域检测，后面的算法实现及实验需要更多的工作量来完成，预计可以如期完成</w:t>
      </w:r>
      <w:r w:rsidR="009A0E08" w:rsidRPr="00BA59B6">
        <w:rPr>
          <w:rFonts w:hint="eastAsia"/>
          <w:sz w:val="24"/>
          <w:szCs w:val="24"/>
        </w:rPr>
        <w:t>。</w:t>
      </w:r>
    </w:p>
    <w:p w:rsidR="00460D92" w:rsidRPr="00915AAF" w:rsidRDefault="001F08D2" w:rsidP="00915AAF">
      <w:pPr>
        <w:pStyle w:val="1"/>
        <w:numPr>
          <w:ilvl w:val="0"/>
          <w:numId w:val="1"/>
        </w:numPr>
        <w:rPr>
          <w:rFonts w:ascii="黑体" w:eastAsia="黑体" w:hAnsi="黑体"/>
          <w:b w:val="0"/>
          <w:sz w:val="30"/>
          <w:szCs w:val="30"/>
        </w:rPr>
      </w:pPr>
      <w:bookmarkStart w:id="20" w:name="_Toc351624753"/>
      <w:r w:rsidRPr="00915AAF">
        <w:rPr>
          <w:rFonts w:ascii="黑体" w:eastAsia="黑体" w:hAnsi="黑体" w:hint="eastAsia"/>
          <w:b w:val="0"/>
          <w:sz w:val="30"/>
          <w:szCs w:val="30"/>
        </w:rPr>
        <w:t>参考</w:t>
      </w:r>
      <w:r w:rsidR="004E3017">
        <w:rPr>
          <w:rFonts w:ascii="黑体" w:eastAsia="黑体" w:hAnsi="黑体" w:hint="eastAsia"/>
          <w:b w:val="0"/>
          <w:sz w:val="30"/>
          <w:szCs w:val="30"/>
        </w:rPr>
        <w:t>文献</w:t>
      </w:r>
      <w:bookmarkEnd w:id="20"/>
    </w:p>
    <w:p w:rsidR="00AE4626" w:rsidRPr="00FE0DD6" w:rsidRDefault="00AE4626" w:rsidP="00FE0DD6">
      <w:pPr>
        <w:pStyle w:val="a9"/>
        <w:numPr>
          <w:ilvl w:val="0"/>
          <w:numId w:val="4"/>
        </w:numPr>
        <w:ind w:left="480" w:hangingChars="200" w:hanging="480"/>
        <w:rPr>
          <w:color w:val="222222"/>
          <w:sz w:val="24"/>
          <w:szCs w:val="24"/>
          <w:shd w:val="clear" w:color="auto" w:fill="FFFFFF"/>
        </w:rPr>
      </w:pPr>
      <w:r w:rsidRPr="00FE0DD6">
        <w:rPr>
          <w:color w:val="222222"/>
          <w:sz w:val="24"/>
          <w:szCs w:val="24"/>
          <w:shd w:val="clear" w:color="auto" w:fill="FFFFFF"/>
        </w:rPr>
        <w:t>陆明俊</w:t>
      </w:r>
      <w:r w:rsidRPr="00FE0DD6">
        <w:rPr>
          <w:color w:val="222222"/>
          <w:sz w:val="24"/>
          <w:szCs w:val="24"/>
          <w:shd w:val="clear" w:color="auto" w:fill="FFFFFF"/>
        </w:rPr>
        <w:t xml:space="preserve">, </w:t>
      </w:r>
      <w:r w:rsidRPr="00FE0DD6">
        <w:rPr>
          <w:color w:val="222222"/>
          <w:sz w:val="24"/>
          <w:szCs w:val="24"/>
          <w:shd w:val="clear" w:color="auto" w:fill="FFFFFF"/>
        </w:rPr>
        <w:t>王润生</w:t>
      </w:r>
      <w:r w:rsidRPr="00FE0DD6">
        <w:rPr>
          <w:color w:val="222222"/>
          <w:sz w:val="24"/>
          <w:szCs w:val="24"/>
          <w:shd w:val="clear" w:color="auto" w:fill="FFFFFF"/>
        </w:rPr>
        <w:t xml:space="preserve">. </w:t>
      </w:r>
      <w:r w:rsidRPr="00FE0DD6">
        <w:rPr>
          <w:color w:val="222222"/>
          <w:sz w:val="24"/>
          <w:szCs w:val="24"/>
          <w:shd w:val="clear" w:color="auto" w:fill="FFFFFF"/>
        </w:rPr>
        <w:t>计算机视觉中的</w:t>
      </w:r>
      <w:r w:rsidRPr="00FE0DD6">
        <w:rPr>
          <w:color w:val="222222"/>
          <w:sz w:val="24"/>
          <w:szCs w:val="24"/>
          <w:shd w:val="clear" w:color="auto" w:fill="FFFFFF"/>
        </w:rPr>
        <w:t xml:space="preserve"> Markov </w:t>
      </w:r>
      <w:r w:rsidRPr="00FE0DD6">
        <w:rPr>
          <w:color w:val="222222"/>
          <w:sz w:val="24"/>
          <w:szCs w:val="24"/>
          <w:shd w:val="clear" w:color="auto" w:fill="FFFFFF"/>
        </w:rPr>
        <w:t>随机方法</w:t>
      </w:r>
      <w:r w:rsidRPr="00FE0DD6">
        <w:rPr>
          <w:color w:val="222222"/>
          <w:sz w:val="24"/>
          <w:szCs w:val="24"/>
          <w:shd w:val="clear" w:color="auto" w:fill="FFFFFF"/>
        </w:rPr>
        <w:t xml:space="preserve">[J]. </w:t>
      </w:r>
      <w:r w:rsidRPr="00FE0DD6">
        <w:rPr>
          <w:color w:val="222222"/>
          <w:sz w:val="24"/>
          <w:szCs w:val="24"/>
          <w:shd w:val="clear" w:color="auto" w:fill="FFFFFF"/>
        </w:rPr>
        <w:t>电子科学学刊</w:t>
      </w:r>
      <w:r w:rsidRPr="00FE0DD6">
        <w:rPr>
          <w:color w:val="222222"/>
          <w:sz w:val="24"/>
          <w:szCs w:val="24"/>
          <w:shd w:val="clear" w:color="auto" w:fill="FFFFFF"/>
        </w:rPr>
        <w:t>, 2000, 22(6): 1028-1037.</w:t>
      </w:r>
    </w:p>
    <w:p w:rsidR="0047680E" w:rsidRPr="00FE0DD6" w:rsidRDefault="0047680E" w:rsidP="00FE0DD6">
      <w:pPr>
        <w:pStyle w:val="a9"/>
        <w:numPr>
          <w:ilvl w:val="0"/>
          <w:numId w:val="4"/>
        </w:numPr>
        <w:ind w:left="480" w:hangingChars="200" w:hanging="480"/>
        <w:rPr>
          <w:color w:val="222222"/>
          <w:sz w:val="24"/>
          <w:szCs w:val="24"/>
          <w:shd w:val="clear" w:color="auto" w:fill="FFFFFF"/>
        </w:rPr>
      </w:pPr>
      <w:proofErr w:type="gramStart"/>
      <w:r w:rsidRPr="00FE0DD6">
        <w:rPr>
          <w:color w:val="222222"/>
          <w:sz w:val="24"/>
          <w:szCs w:val="24"/>
          <w:shd w:val="clear" w:color="auto" w:fill="FFFFFF"/>
        </w:rPr>
        <w:t>施毅</w:t>
      </w:r>
      <w:proofErr w:type="gramEnd"/>
      <w:r w:rsidRPr="00FE0DD6">
        <w:rPr>
          <w:color w:val="222222"/>
          <w:sz w:val="24"/>
          <w:szCs w:val="24"/>
          <w:shd w:val="clear" w:color="auto" w:fill="FFFFFF"/>
        </w:rPr>
        <w:t xml:space="preserve">, </w:t>
      </w:r>
      <w:r w:rsidRPr="00FE0DD6">
        <w:rPr>
          <w:color w:val="222222"/>
          <w:sz w:val="24"/>
          <w:szCs w:val="24"/>
          <w:shd w:val="clear" w:color="auto" w:fill="FFFFFF"/>
        </w:rPr>
        <w:t>路小波</w:t>
      </w:r>
      <w:r w:rsidRPr="00FE0DD6">
        <w:rPr>
          <w:color w:val="222222"/>
          <w:sz w:val="24"/>
          <w:szCs w:val="24"/>
          <w:shd w:val="clear" w:color="auto" w:fill="FFFFFF"/>
        </w:rPr>
        <w:t xml:space="preserve">, </w:t>
      </w:r>
      <w:r w:rsidRPr="00FE0DD6">
        <w:rPr>
          <w:color w:val="222222"/>
          <w:sz w:val="24"/>
          <w:szCs w:val="24"/>
          <w:shd w:val="clear" w:color="auto" w:fill="FFFFFF"/>
        </w:rPr>
        <w:t>黄卫</w:t>
      </w:r>
      <w:r w:rsidRPr="00FE0DD6">
        <w:rPr>
          <w:color w:val="222222"/>
          <w:sz w:val="24"/>
          <w:szCs w:val="24"/>
          <w:shd w:val="clear" w:color="auto" w:fill="FFFFFF"/>
        </w:rPr>
        <w:t xml:space="preserve">, </w:t>
      </w:r>
      <w:r w:rsidRPr="00FE0DD6">
        <w:rPr>
          <w:color w:val="222222"/>
          <w:sz w:val="24"/>
          <w:szCs w:val="24"/>
          <w:shd w:val="clear" w:color="auto" w:fill="FFFFFF"/>
        </w:rPr>
        <w:t>等</w:t>
      </w:r>
      <w:r w:rsidRPr="00FE0DD6">
        <w:rPr>
          <w:color w:val="222222"/>
          <w:sz w:val="24"/>
          <w:szCs w:val="24"/>
          <w:shd w:val="clear" w:color="auto" w:fill="FFFFFF"/>
        </w:rPr>
        <w:t xml:space="preserve">. </w:t>
      </w:r>
      <w:r w:rsidRPr="00FE0DD6">
        <w:rPr>
          <w:color w:val="222222"/>
          <w:sz w:val="24"/>
          <w:szCs w:val="24"/>
          <w:shd w:val="clear" w:color="auto" w:fill="FFFFFF"/>
        </w:rPr>
        <w:t>基于时空马尔可夫随机场模型的车辆跟踪算法研究</w:t>
      </w:r>
      <w:r w:rsidRPr="00FE0DD6">
        <w:rPr>
          <w:color w:val="222222"/>
          <w:sz w:val="24"/>
          <w:szCs w:val="24"/>
          <w:shd w:val="clear" w:color="auto" w:fill="FFFFFF"/>
        </w:rPr>
        <w:t xml:space="preserve">[J]. </w:t>
      </w:r>
      <w:r w:rsidRPr="00FE0DD6">
        <w:rPr>
          <w:color w:val="222222"/>
          <w:sz w:val="24"/>
          <w:szCs w:val="24"/>
          <w:shd w:val="clear" w:color="auto" w:fill="FFFFFF"/>
        </w:rPr>
        <w:t>土木工程学报</w:t>
      </w:r>
      <w:r w:rsidRPr="00FE0DD6">
        <w:rPr>
          <w:color w:val="222222"/>
          <w:sz w:val="24"/>
          <w:szCs w:val="24"/>
          <w:shd w:val="clear" w:color="auto" w:fill="FFFFFF"/>
        </w:rPr>
        <w:t>, 2007, 40(1): 74-78.</w:t>
      </w:r>
    </w:p>
    <w:p w:rsidR="002273D9" w:rsidRDefault="002273D9"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 xml:space="preserve">Chen J, Tang C K. </w:t>
      </w:r>
      <w:proofErr w:type="spellStart"/>
      <w:r w:rsidRPr="007C4E99">
        <w:rPr>
          <w:color w:val="222222"/>
          <w:sz w:val="24"/>
          <w:szCs w:val="24"/>
          <w:shd w:val="clear" w:color="auto" w:fill="FFFFFF"/>
        </w:rPr>
        <w:t>Spatio</w:t>
      </w:r>
      <w:proofErr w:type="spellEnd"/>
      <w:r w:rsidRPr="007C4E99">
        <w:rPr>
          <w:color w:val="222222"/>
          <w:sz w:val="24"/>
          <w:szCs w:val="24"/>
          <w:shd w:val="clear" w:color="auto" w:fill="FFFFFF"/>
        </w:rPr>
        <w:t xml:space="preserve">-temporal </w:t>
      </w:r>
      <w:proofErr w:type="spellStart"/>
      <w:r w:rsidRPr="007C4E99">
        <w:rPr>
          <w:color w:val="222222"/>
          <w:sz w:val="24"/>
          <w:szCs w:val="24"/>
          <w:shd w:val="clear" w:color="auto" w:fill="FFFFFF"/>
        </w:rPr>
        <w:t>markov</w:t>
      </w:r>
      <w:proofErr w:type="spellEnd"/>
      <w:r w:rsidRPr="007C4E99">
        <w:rPr>
          <w:color w:val="222222"/>
          <w:sz w:val="24"/>
          <w:szCs w:val="24"/>
          <w:shd w:val="clear" w:color="auto" w:fill="FFFFFF"/>
        </w:rPr>
        <w:t xml:space="preserve"> random field for video </w:t>
      </w:r>
      <w:proofErr w:type="spellStart"/>
      <w:r w:rsidRPr="007C4E99">
        <w:rPr>
          <w:color w:val="222222"/>
          <w:sz w:val="24"/>
          <w:szCs w:val="24"/>
          <w:shd w:val="clear" w:color="auto" w:fill="FFFFFF"/>
        </w:rPr>
        <w:t>denoising</w:t>
      </w:r>
      <w:proofErr w:type="spellEnd"/>
      <w:r w:rsidRPr="007C4E99">
        <w:rPr>
          <w:color w:val="222222"/>
          <w:sz w:val="24"/>
          <w:szCs w:val="24"/>
          <w:shd w:val="clear" w:color="auto" w:fill="FFFFFF"/>
        </w:rPr>
        <w:t>[C]//Computer Vision and Pattern Recognition, 2007. CVPR'07. IEEE Conference on. IEEE, 2007: 1-8.</w:t>
      </w:r>
    </w:p>
    <w:p w:rsidR="008421F2" w:rsidRPr="00FE0DD6" w:rsidRDefault="008421F2" w:rsidP="008421F2">
      <w:pPr>
        <w:pStyle w:val="a9"/>
        <w:numPr>
          <w:ilvl w:val="0"/>
          <w:numId w:val="4"/>
        </w:numPr>
        <w:ind w:left="480" w:hangingChars="200" w:hanging="480"/>
        <w:rPr>
          <w:color w:val="222222"/>
          <w:sz w:val="24"/>
          <w:szCs w:val="24"/>
          <w:shd w:val="clear" w:color="auto" w:fill="FFFFFF"/>
        </w:rPr>
      </w:pPr>
      <w:proofErr w:type="spellStart"/>
      <w:r w:rsidRPr="008421F2">
        <w:rPr>
          <w:color w:val="222222"/>
          <w:sz w:val="24"/>
          <w:szCs w:val="24"/>
          <w:shd w:val="clear" w:color="auto" w:fill="FFFFFF"/>
        </w:rPr>
        <w:t>Greig</w:t>
      </w:r>
      <w:proofErr w:type="spellEnd"/>
      <w:r w:rsidRPr="008421F2">
        <w:rPr>
          <w:color w:val="222222"/>
          <w:sz w:val="24"/>
          <w:szCs w:val="24"/>
          <w:shd w:val="clear" w:color="auto" w:fill="FFFFFF"/>
        </w:rPr>
        <w:t xml:space="preserve"> D M, </w:t>
      </w:r>
      <w:proofErr w:type="spellStart"/>
      <w:r w:rsidRPr="008421F2">
        <w:rPr>
          <w:color w:val="222222"/>
          <w:sz w:val="24"/>
          <w:szCs w:val="24"/>
          <w:shd w:val="clear" w:color="auto" w:fill="FFFFFF"/>
        </w:rPr>
        <w:t>Porteous</w:t>
      </w:r>
      <w:proofErr w:type="spellEnd"/>
      <w:r w:rsidRPr="008421F2">
        <w:rPr>
          <w:color w:val="222222"/>
          <w:sz w:val="24"/>
          <w:szCs w:val="24"/>
          <w:shd w:val="clear" w:color="auto" w:fill="FFFFFF"/>
        </w:rPr>
        <w:t xml:space="preserve"> B T, </w:t>
      </w:r>
      <w:proofErr w:type="spellStart"/>
      <w:r w:rsidRPr="008421F2">
        <w:rPr>
          <w:color w:val="222222"/>
          <w:sz w:val="24"/>
          <w:szCs w:val="24"/>
          <w:shd w:val="clear" w:color="auto" w:fill="FFFFFF"/>
        </w:rPr>
        <w:t>Seheult</w:t>
      </w:r>
      <w:proofErr w:type="spellEnd"/>
      <w:r w:rsidRPr="008421F2">
        <w:rPr>
          <w:color w:val="222222"/>
          <w:sz w:val="24"/>
          <w:szCs w:val="24"/>
          <w:shd w:val="clear" w:color="auto" w:fill="FFFFFF"/>
        </w:rPr>
        <w:t xml:space="preserve"> A H. Exact maximum a posteriori estimation for binary </w:t>
      </w:r>
      <w:proofErr w:type="gramStart"/>
      <w:r w:rsidRPr="008421F2">
        <w:rPr>
          <w:color w:val="222222"/>
          <w:sz w:val="24"/>
          <w:szCs w:val="24"/>
          <w:shd w:val="clear" w:color="auto" w:fill="FFFFFF"/>
        </w:rPr>
        <w:t>images[</w:t>
      </w:r>
      <w:proofErr w:type="gramEnd"/>
      <w:r w:rsidRPr="008421F2">
        <w:rPr>
          <w:color w:val="222222"/>
          <w:sz w:val="24"/>
          <w:szCs w:val="24"/>
          <w:shd w:val="clear" w:color="auto" w:fill="FFFFFF"/>
        </w:rPr>
        <w:t>J]. Journal of the Royal Statistical Society. Series B (Methodological), 1989: 271-279.</w:t>
      </w:r>
    </w:p>
    <w:p w:rsidR="00AF3095" w:rsidRDefault="00AF3095"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 xml:space="preserve">Horn B K P, </w:t>
      </w:r>
      <w:proofErr w:type="spellStart"/>
      <w:r w:rsidRPr="007C4E99">
        <w:rPr>
          <w:color w:val="222222"/>
          <w:sz w:val="24"/>
          <w:szCs w:val="24"/>
          <w:shd w:val="clear" w:color="auto" w:fill="FFFFFF"/>
        </w:rPr>
        <w:t>Schunck</w:t>
      </w:r>
      <w:proofErr w:type="spellEnd"/>
      <w:r w:rsidRPr="007C4E99">
        <w:rPr>
          <w:color w:val="222222"/>
          <w:sz w:val="24"/>
          <w:szCs w:val="24"/>
          <w:shd w:val="clear" w:color="auto" w:fill="FFFFFF"/>
        </w:rPr>
        <w:t xml:space="preserve"> B G. Determining optical </w:t>
      </w:r>
      <w:proofErr w:type="gramStart"/>
      <w:r w:rsidRPr="007C4E99">
        <w:rPr>
          <w:color w:val="222222"/>
          <w:sz w:val="24"/>
          <w:szCs w:val="24"/>
          <w:shd w:val="clear" w:color="auto" w:fill="FFFFFF"/>
        </w:rPr>
        <w:t>flow[</w:t>
      </w:r>
      <w:proofErr w:type="gramEnd"/>
      <w:r w:rsidRPr="007C4E99">
        <w:rPr>
          <w:color w:val="222222"/>
          <w:sz w:val="24"/>
          <w:szCs w:val="24"/>
          <w:shd w:val="clear" w:color="auto" w:fill="FFFFFF"/>
        </w:rPr>
        <w:t>J]. Artificial intelligence, 1981, 17(1): 185-203.</w:t>
      </w:r>
    </w:p>
    <w:p w:rsidR="00190D8F" w:rsidRPr="00190D8F" w:rsidRDefault="00190D8F" w:rsidP="00190D8F">
      <w:pPr>
        <w:pStyle w:val="a9"/>
        <w:numPr>
          <w:ilvl w:val="0"/>
          <w:numId w:val="4"/>
        </w:numPr>
        <w:ind w:left="480" w:hangingChars="200" w:hanging="480"/>
        <w:rPr>
          <w:color w:val="222222"/>
          <w:sz w:val="24"/>
          <w:szCs w:val="24"/>
          <w:shd w:val="clear" w:color="auto" w:fill="FFFFFF"/>
        </w:rPr>
      </w:pPr>
      <w:proofErr w:type="spellStart"/>
      <w:r w:rsidRPr="00190D8F">
        <w:rPr>
          <w:color w:val="222222"/>
          <w:sz w:val="24"/>
          <w:szCs w:val="24"/>
          <w:shd w:val="clear" w:color="auto" w:fill="FFFFFF"/>
        </w:rPr>
        <w:t>KaewTraKulPong</w:t>
      </w:r>
      <w:proofErr w:type="spellEnd"/>
      <w:r w:rsidRPr="00190D8F">
        <w:rPr>
          <w:color w:val="222222"/>
          <w:sz w:val="24"/>
          <w:szCs w:val="24"/>
          <w:shd w:val="clear" w:color="auto" w:fill="FFFFFF"/>
        </w:rPr>
        <w:t xml:space="preserve"> P, Bowden R. An improved adaptive background mixture model for real-time tracking with shadow detection[C]//Proc. 2nd European Workshop on Advanced Video Based Surveillance Systems. 2001, 25: 1-5.</w:t>
      </w:r>
    </w:p>
    <w:p w:rsidR="002273D9" w:rsidRPr="00FE0DD6" w:rsidRDefault="002273D9"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 xml:space="preserve">Kim J, </w:t>
      </w:r>
      <w:proofErr w:type="spellStart"/>
      <w:r w:rsidRPr="007C4E99">
        <w:rPr>
          <w:color w:val="222222"/>
          <w:sz w:val="24"/>
          <w:szCs w:val="24"/>
          <w:shd w:val="clear" w:color="auto" w:fill="FFFFFF"/>
        </w:rPr>
        <w:t>Grauman</w:t>
      </w:r>
      <w:proofErr w:type="spellEnd"/>
      <w:r w:rsidRPr="007C4E99">
        <w:rPr>
          <w:color w:val="222222"/>
          <w:sz w:val="24"/>
          <w:szCs w:val="24"/>
          <w:shd w:val="clear" w:color="auto" w:fill="FFFFFF"/>
        </w:rPr>
        <w:t xml:space="preserve"> K. Observe locally, infer globally: a space-time MRF for detecting abnormal activities with incremental updates[C]//Computer Vision and Pattern Recognition, 2009. CVPR 2009. IEEE Conference on. IEEE, 2009: 2921-2928.</w:t>
      </w:r>
    </w:p>
    <w:p w:rsidR="00AF3095" w:rsidRPr="007C4E99" w:rsidRDefault="003229B9" w:rsidP="00FE0DD6">
      <w:pPr>
        <w:pStyle w:val="a9"/>
        <w:numPr>
          <w:ilvl w:val="0"/>
          <w:numId w:val="4"/>
        </w:numPr>
        <w:ind w:left="480" w:hangingChars="200" w:hanging="480"/>
        <w:rPr>
          <w:sz w:val="24"/>
          <w:szCs w:val="24"/>
        </w:rPr>
      </w:pPr>
      <w:r w:rsidRPr="007C4E99">
        <w:rPr>
          <w:color w:val="222222"/>
          <w:sz w:val="24"/>
          <w:szCs w:val="24"/>
          <w:shd w:val="clear" w:color="auto" w:fill="FFFFFF"/>
        </w:rPr>
        <w:t xml:space="preserve">Lucas B D, </w:t>
      </w:r>
      <w:proofErr w:type="spellStart"/>
      <w:r w:rsidRPr="007C4E99">
        <w:rPr>
          <w:color w:val="222222"/>
          <w:sz w:val="24"/>
          <w:szCs w:val="24"/>
          <w:shd w:val="clear" w:color="auto" w:fill="FFFFFF"/>
        </w:rPr>
        <w:t>Kanade</w:t>
      </w:r>
      <w:proofErr w:type="spellEnd"/>
      <w:r w:rsidRPr="007C4E99">
        <w:rPr>
          <w:color w:val="222222"/>
          <w:sz w:val="24"/>
          <w:szCs w:val="24"/>
          <w:shd w:val="clear" w:color="auto" w:fill="FFFFFF"/>
        </w:rPr>
        <w:t xml:space="preserve"> T. An iterative image registration technique with an application to stereo vision[C]//Proceedings of the 7th international joint conference on Artificial intelligence. 1981.</w:t>
      </w:r>
    </w:p>
    <w:p w:rsidR="00E42FB8" w:rsidRPr="00FE0DD6" w:rsidRDefault="00FF3C91"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 xml:space="preserve">Stauffer C, </w:t>
      </w:r>
      <w:proofErr w:type="spellStart"/>
      <w:r w:rsidRPr="007C4E99">
        <w:rPr>
          <w:color w:val="222222"/>
          <w:sz w:val="24"/>
          <w:szCs w:val="24"/>
          <w:shd w:val="clear" w:color="auto" w:fill="FFFFFF"/>
        </w:rPr>
        <w:t>Grimson</w:t>
      </w:r>
      <w:proofErr w:type="spellEnd"/>
      <w:r w:rsidRPr="007C4E99">
        <w:rPr>
          <w:color w:val="222222"/>
          <w:sz w:val="24"/>
          <w:szCs w:val="24"/>
          <w:shd w:val="clear" w:color="auto" w:fill="FFFFFF"/>
        </w:rPr>
        <w:t xml:space="preserve"> W E L. Adaptive background mixture models for real-time tracking[C]//Computer Vision and Pattern Recognition, 1999. IEEE Computer Society Conference on. IEEE, 1999, 2.</w:t>
      </w:r>
    </w:p>
    <w:p w:rsidR="00EC6B1F" w:rsidRPr="00FE0DD6" w:rsidRDefault="00EC6B1F"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 xml:space="preserve">Shum H Y, </w:t>
      </w:r>
      <w:proofErr w:type="spellStart"/>
      <w:r w:rsidRPr="007C4E99">
        <w:rPr>
          <w:color w:val="222222"/>
          <w:sz w:val="24"/>
          <w:szCs w:val="24"/>
          <w:shd w:val="clear" w:color="auto" w:fill="FFFFFF"/>
        </w:rPr>
        <w:t>Ikeuchi</w:t>
      </w:r>
      <w:proofErr w:type="spellEnd"/>
      <w:r w:rsidRPr="007C4E99">
        <w:rPr>
          <w:color w:val="222222"/>
          <w:sz w:val="24"/>
          <w:szCs w:val="24"/>
          <w:shd w:val="clear" w:color="auto" w:fill="FFFFFF"/>
        </w:rPr>
        <w:t xml:space="preserve"> K, Reddy R. Principal component analysis with missing data and its application to polyhedral object modeling[J]. Pattern Analysis and Machine Intelligence, IEEE Transactions on, 1995, 17(9): 854-867.</w:t>
      </w:r>
    </w:p>
    <w:p w:rsidR="00FF3C91" w:rsidRPr="00FE0DD6" w:rsidRDefault="00FF3C91"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 xml:space="preserve">Sun D, Roth S, Lewis J, et al. Learning optical </w:t>
      </w:r>
      <w:proofErr w:type="gramStart"/>
      <w:r w:rsidRPr="007C4E99">
        <w:rPr>
          <w:color w:val="222222"/>
          <w:sz w:val="24"/>
          <w:szCs w:val="24"/>
          <w:shd w:val="clear" w:color="auto" w:fill="FFFFFF"/>
        </w:rPr>
        <w:t>flow[</w:t>
      </w:r>
      <w:proofErr w:type="gramEnd"/>
      <w:r w:rsidRPr="007C4E99">
        <w:rPr>
          <w:color w:val="222222"/>
          <w:sz w:val="24"/>
          <w:szCs w:val="24"/>
          <w:shd w:val="clear" w:color="auto" w:fill="FFFFFF"/>
        </w:rPr>
        <w:t>J]. Computer Vision–ECCV 2008, 2008: 83-97.</w:t>
      </w:r>
    </w:p>
    <w:p w:rsidR="000C516C" w:rsidRPr="00105F58" w:rsidRDefault="000C516C"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 xml:space="preserve">Tipping M E, Bishop C M. Probabilistic principal component </w:t>
      </w:r>
      <w:proofErr w:type="gramStart"/>
      <w:r w:rsidRPr="007C4E99">
        <w:rPr>
          <w:color w:val="222222"/>
          <w:sz w:val="24"/>
          <w:szCs w:val="24"/>
          <w:shd w:val="clear" w:color="auto" w:fill="FFFFFF"/>
        </w:rPr>
        <w:t>analysis[</w:t>
      </w:r>
      <w:proofErr w:type="gramEnd"/>
      <w:r w:rsidRPr="007C4E99">
        <w:rPr>
          <w:color w:val="222222"/>
          <w:sz w:val="24"/>
          <w:szCs w:val="24"/>
          <w:shd w:val="clear" w:color="auto" w:fill="FFFFFF"/>
        </w:rPr>
        <w:t>J]. Journal of the Royal Statistical Society: Series B (Statistical Methodology), 1999, 61(3): 611-622.</w:t>
      </w:r>
    </w:p>
    <w:p w:rsidR="00E42FB8" w:rsidRPr="00FE0DD6" w:rsidRDefault="00A25F88"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 xml:space="preserve">Tipping M E, Bishop C M. Mixtures of probabilistic principal component </w:t>
      </w:r>
      <w:proofErr w:type="gramStart"/>
      <w:r w:rsidRPr="007C4E99">
        <w:rPr>
          <w:color w:val="222222"/>
          <w:sz w:val="24"/>
          <w:szCs w:val="24"/>
          <w:shd w:val="clear" w:color="auto" w:fill="FFFFFF"/>
        </w:rPr>
        <w:t>analyzers[</w:t>
      </w:r>
      <w:proofErr w:type="gramEnd"/>
      <w:r w:rsidRPr="007C4E99">
        <w:rPr>
          <w:color w:val="222222"/>
          <w:sz w:val="24"/>
          <w:szCs w:val="24"/>
          <w:shd w:val="clear" w:color="auto" w:fill="FFFFFF"/>
        </w:rPr>
        <w:t>J]. Neural computation, 1999, 11(2): 443-482.</w:t>
      </w:r>
    </w:p>
    <w:p w:rsidR="00650B5E" w:rsidRPr="00FE0DD6" w:rsidRDefault="00D76001"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 xml:space="preserve">Williams O, </w:t>
      </w:r>
      <w:proofErr w:type="spellStart"/>
      <w:r w:rsidRPr="007C4E99">
        <w:rPr>
          <w:color w:val="222222"/>
          <w:sz w:val="24"/>
          <w:szCs w:val="24"/>
          <w:shd w:val="clear" w:color="auto" w:fill="FFFFFF"/>
        </w:rPr>
        <w:t>Isard</w:t>
      </w:r>
      <w:proofErr w:type="spellEnd"/>
      <w:r w:rsidRPr="007C4E99">
        <w:rPr>
          <w:color w:val="222222"/>
          <w:sz w:val="24"/>
          <w:szCs w:val="24"/>
          <w:shd w:val="clear" w:color="auto" w:fill="FFFFFF"/>
        </w:rPr>
        <w:t xml:space="preserve"> M, </w:t>
      </w:r>
      <w:proofErr w:type="spellStart"/>
      <w:r w:rsidRPr="007C4E99">
        <w:rPr>
          <w:color w:val="222222"/>
          <w:sz w:val="24"/>
          <w:szCs w:val="24"/>
          <w:shd w:val="clear" w:color="auto" w:fill="FFFFFF"/>
        </w:rPr>
        <w:t>MacCormick</w:t>
      </w:r>
      <w:proofErr w:type="spellEnd"/>
      <w:r w:rsidRPr="007C4E99">
        <w:rPr>
          <w:color w:val="222222"/>
          <w:sz w:val="24"/>
          <w:szCs w:val="24"/>
          <w:shd w:val="clear" w:color="auto" w:fill="FFFFFF"/>
        </w:rPr>
        <w:t xml:space="preserve"> J. Estimating disparity and occlusions in stereo video </w:t>
      </w:r>
      <w:r w:rsidRPr="007C4E99">
        <w:rPr>
          <w:color w:val="222222"/>
          <w:sz w:val="24"/>
          <w:szCs w:val="24"/>
          <w:shd w:val="clear" w:color="auto" w:fill="FFFFFF"/>
        </w:rPr>
        <w:lastRenderedPageBreak/>
        <w:t>sequences[C]//Computer Vision and Pattern Recognition, 2005. CVPR 2005. IEEE Computer Society Conference on. IEEE, 2005, 2: 250-257.</w:t>
      </w:r>
    </w:p>
    <w:p w:rsidR="006D6704" w:rsidRDefault="006D6704" w:rsidP="00FE0DD6">
      <w:pPr>
        <w:pStyle w:val="a9"/>
        <w:numPr>
          <w:ilvl w:val="0"/>
          <w:numId w:val="4"/>
        </w:numPr>
        <w:ind w:left="480" w:hangingChars="200" w:hanging="480"/>
        <w:rPr>
          <w:color w:val="222222"/>
          <w:sz w:val="24"/>
          <w:szCs w:val="24"/>
          <w:shd w:val="clear" w:color="auto" w:fill="FFFFFF"/>
        </w:rPr>
      </w:pPr>
      <w:proofErr w:type="spellStart"/>
      <w:r w:rsidRPr="007C4E99">
        <w:rPr>
          <w:color w:val="222222"/>
          <w:sz w:val="24"/>
          <w:szCs w:val="24"/>
          <w:shd w:val="clear" w:color="auto" w:fill="FFFFFF"/>
        </w:rPr>
        <w:t>Zivkovic</w:t>
      </w:r>
      <w:proofErr w:type="spellEnd"/>
      <w:r w:rsidRPr="007C4E99">
        <w:rPr>
          <w:color w:val="222222"/>
          <w:sz w:val="24"/>
          <w:szCs w:val="24"/>
          <w:shd w:val="clear" w:color="auto" w:fill="FFFFFF"/>
        </w:rPr>
        <w:t xml:space="preserve"> Z. Improved adaptive Gaussian mixture model for background subtraction[C]//Pattern Recognition, 2004. ICPR 2004. Proceedings of the 17th International Conference on. IEEE, 2004, 2: 28-31.</w:t>
      </w:r>
    </w:p>
    <w:p w:rsidR="00190D8F" w:rsidRDefault="00190D8F" w:rsidP="00190D8F">
      <w:pPr>
        <w:pStyle w:val="a9"/>
        <w:ind w:left="480" w:firstLineChars="0" w:firstLine="0"/>
        <w:rPr>
          <w:color w:val="222222"/>
          <w:sz w:val="24"/>
          <w:szCs w:val="24"/>
          <w:shd w:val="clear" w:color="auto" w:fill="FFFFFF"/>
        </w:rPr>
      </w:pPr>
    </w:p>
    <w:sectPr w:rsidR="00190D8F" w:rsidSect="00B939B8">
      <w:footerReference w:type="even" r:id="rId15"/>
      <w:footerReference w:type="default" r:id="rId16"/>
      <w:pgSz w:w="11907" w:h="16840" w:code="9"/>
      <w:pgMar w:top="1418" w:right="1418" w:bottom="1304" w:left="1418"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4B35" w:rsidRDefault="000F4B35" w:rsidP="00473629">
      <w:r>
        <w:separator/>
      </w:r>
    </w:p>
  </w:endnote>
  <w:endnote w:type="continuationSeparator" w:id="0">
    <w:p w:rsidR="000F4B35" w:rsidRDefault="000F4B35" w:rsidP="004736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楷体_GB2312">
    <w:altName w:val="楷体"/>
    <w:charset w:val="86"/>
    <w:family w:val="modern"/>
    <w:pitch w:val="fixed"/>
    <w:sig w:usb0="00000001" w:usb1="080E0000" w:usb2="00000010" w:usb3="00000000" w:csb0="00040000" w:csb1="00000000"/>
  </w:font>
  <w:font w:name="Roman PS">
    <w:altName w:val="Times New Roma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0ABE" w:rsidRDefault="00EB0ABE">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EB0ABE" w:rsidRDefault="00EB0ABE">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0ABE" w:rsidRDefault="00EB0ABE" w:rsidP="00B939B8">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EB0ABE" w:rsidRDefault="00EB0ABE">
    <w:pPr>
      <w:pStyle w:val="a3"/>
    </w:pPr>
  </w:p>
  <w:p w:rsidR="00EB0ABE" w:rsidRDefault="00EB0ABE"/>
  <w:p w:rsidR="00EB0ABE" w:rsidRDefault="00EB0ABE"/>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0ABE" w:rsidRDefault="00EB0ABE" w:rsidP="00B939B8">
    <w:pPr>
      <w:pStyle w:val="a3"/>
      <w:framePr w:wrap="around" w:vAnchor="text" w:hAnchor="margin" w:xAlign="center" w:y="1"/>
      <w:rPr>
        <w:rStyle w:val="a4"/>
      </w:rPr>
    </w:pPr>
    <w:r>
      <w:rPr>
        <w:rStyle w:val="a4"/>
        <w:rFonts w:hint="eastAsia"/>
      </w:rPr>
      <w:t xml:space="preserve">- </w:t>
    </w:r>
    <w:r>
      <w:rPr>
        <w:rStyle w:val="a4"/>
      </w:rPr>
      <w:fldChar w:fldCharType="begin"/>
    </w:r>
    <w:r>
      <w:rPr>
        <w:rStyle w:val="a4"/>
      </w:rPr>
      <w:instrText xml:space="preserve">PAGE  </w:instrText>
    </w:r>
    <w:r>
      <w:rPr>
        <w:rStyle w:val="a4"/>
      </w:rPr>
      <w:fldChar w:fldCharType="separate"/>
    </w:r>
    <w:r w:rsidR="00EB392C">
      <w:rPr>
        <w:rStyle w:val="a4"/>
        <w:noProof/>
      </w:rPr>
      <w:t>8</w:t>
    </w:r>
    <w:r>
      <w:rPr>
        <w:rStyle w:val="a4"/>
      </w:rPr>
      <w:fldChar w:fldCharType="end"/>
    </w:r>
    <w:r>
      <w:rPr>
        <w:rStyle w:val="a4"/>
        <w:rFonts w:hint="eastAsia"/>
      </w:rPr>
      <w:t xml:space="preserve"> -</w:t>
    </w:r>
  </w:p>
  <w:p w:rsidR="00EB0ABE" w:rsidRDefault="00EB0ABE"/>
  <w:p w:rsidR="00EB0ABE" w:rsidRDefault="00EB0AB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4B35" w:rsidRDefault="000F4B35" w:rsidP="00473629">
      <w:r>
        <w:separator/>
      </w:r>
    </w:p>
  </w:footnote>
  <w:footnote w:type="continuationSeparator" w:id="0">
    <w:p w:rsidR="000F4B35" w:rsidRDefault="000F4B35" w:rsidP="004736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4A4AC9"/>
    <w:multiLevelType w:val="hybridMultilevel"/>
    <w:tmpl w:val="2E12BADA"/>
    <w:lvl w:ilvl="0" w:tplc="CC30DA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419A6564"/>
    <w:multiLevelType w:val="hybridMultilevel"/>
    <w:tmpl w:val="6FA0ADA6"/>
    <w:lvl w:ilvl="0" w:tplc="34CA8790">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7E44AF4"/>
    <w:multiLevelType w:val="hybridMultilevel"/>
    <w:tmpl w:val="44503286"/>
    <w:lvl w:ilvl="0" w:tplc="A35202D8">
      <w:start w:val="1"/>
      <w:numFmt w:val="decimal"/>
      <w:lvlText w:val="(%1)"/>
      <w:lvlJc w:val="left"/>
      <w:pPr>
        <w:ind w:left="720" w:hanging="360"/>
      </w:pPr>
      <w:rPr>
        <w:rFonts w:hint="default"/>
        <w:color w:val="auto"/>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7ADC1D95"/>
    <w:multiLevelType w:val="multilevel"/>
    <w:tmpl w:val="0409001D"/>
    <w:lvl w:ilvl="0">
      <w:start w:val="1"/>
      <w:numFmt w:val="decimal"/>
      <w:lvlText w:val="%1"/>
      <w:lvlJc w:val="left"/>
      <w:pPr>
        <w:ind w:left="425" w:hanging="425"/>
      </w:pPr>
    </w:lvl>
    <w:lvl w:ilvl="1">
      <w:start w:val="1"/>
      <w:numFmt w:val="decimal"/>
      <w:lvlText w:val="%1.%2"/>
      <w:lvlJc w:val="left"/>
      <w:pPr>
        <w:ind w:left="1701"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7EBE04E9"/>
    <w:multiLevelType w:val="hybridMultilevel"/>
    <w:tmpl w:val="0C62913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55B"/>
    <w:rsid w:val="000033AB"/>
    <w:rsid w:val="0001119F"/>
    <w:rsid w:val="0002033A"/>
    <w:rsid w:val="00035F2F"/>
    <w:rsid w:val="000407B3"/>
    <w:rsid w:val="00042B1D"/>
    <w:rsid w:val="00046750"/>
    <w:rsid w:val="00052A23"/>
    <w:rsid w:val="0005300D"/>
    <w:rsid w:val="00063734"/>
    <w:rsid w:val="00063ADB"/>
    <w:rsid w:val="00071297"/>
    <w:rsid w:val="00074FC9"/>
    <w:rsid w:val="00075C1D"/>
    <w:rsid w:val="0007604D"/>
    <w:rsid w:val="00077BDE"/>
    <w:rsid w:val="00080437"/>
    <w:rsid w:val="000873ED"/>
    <w:rsid w:val="0009441A"/>
    <w:rsid w:val="00096565"/>
    <w:rsid w:val="000A2AB3"/>
    <w:rsid w:val="000A2C9E"/>
    <w:rsid w:val="000A522E"/>
    <w:rsid w:val="000B1D02"/>
    <w:rsid w:val="000C1B55"/>
    <w:rsid w:val="000C4515"/>
    <w:rsid w:val="000C516C"/>
    <w:rsid w:val="000C601B"/>
    <w:rsid w:val="000D20E5"/>
    <w:rsid w:val="000D3AE2"/>
    <w:rsid w:val="000D4083"/>
    <w:rsid w:val="000E0F50"/>
    <w:rsid w:val="000E244A"/>
    <w:rsid w:val="000F021C"/>
    <w:rsid w:val="000F0293"/>
    <w:rsid w:val="000F08C1"/>
    <w:rsid w:val="000F1410"/>
    <w:rsid w:val="000F2D9F"/>
    <w:rsid w:val="000F35EB"/>
    <w:rsid w:val="000F4B35"/>
    <w:rsid w:val="000F56A4"/>
    <w:rsid w:val="00104ACB"/>
    <w:rsid w:val="00105F58"/>
    <w:rsid w:val="001108A5"/>
    <w:rsid w:val="00114B56"/>
    <w:rsid w:val="00117AAF"/>
    <w:rsid w:val="001211F3"/>
    <w:rsid w:val="00122FEE"/>
    <w:rsid w:val="001331D7"/>
    <w:rsid w:val="00135CD1"/>
    <w:rsid w:val="001361E0"/>
    <w:rsid w:val="00136C28"/>
    <w:rsid w:val="001421BE"/>
    <w:rsid w:val="001504B0"/>
    <w:rsid w:val="00152CD0"/>
    <w:rsid w:val="00163B9C"/>
    <w:rsid w:val="00163FE7"/>
    <w:rsid w:val="00167EA5"/>
    <w:rsid w:val="0017160E"/>
    <w:rsid w:val="001864CE"/>
    <w:rsid w:val="00190D8F"/>
    <w:rsid w:val="00191696"/>
    <w:rsid w:val="00194396"/>
    <w:rsid w:val="001A338C"/>
    <w:rsid w:val="001B00BE"/>
    <w:rsid w:val="001B6461"/>
    <w:rsid w:val="001D2441"/>
    <w:rsid w:val="001E0B5A"/>
    <w:rsid w:val="001E1441"/>
    <w:rsid w:val="001E48AF"/>
    <w:rsid w:val="001F08D2"/>
    <w:rsid w:val="00201BE1"/>
    <w:rsid w:val="00203FC8"/>
    <w:rsid w:val="00222805"/>
    <w:rsid w:val="00223DDB"/>
    <w:rsid w:val="002244DF"/>
    <w:rsid w:val="00226CFF"/>
    <w:rsid w:val="002273D9"/>
    <w:rsid w:val="00234432"/>
    <w:rsid w:val="00234443"/>
    <w:rsid w:val="0025004B"/>
    <w:rsid w:val="00253008"/>
    <w:rsid w:val="00257A89"/>
    <w:rsid w:val="00267CAC"/>
    <w:rsid w:val="0027275E"/>
    <w:rsid w:val="002739D3"/>
    <w:rsid w:val="00277519"/>
    <w:rsid w:val="00277B2A"/>
    <w:rsid w:val="00285F36"/>
    <w:rsid w:val="00287A42"/>
    <w:rsid w:val="00294D9F"/>
    <w:rsid w:val="002A0E68"/>
    <w:rsid w:val="002A6D50"/>
    <w:rsid w:val="002A6DAE"/>
    <w:rsid w:val="002B088D"/>
    <w:rsid w:val="002B41CF"/>
    <w:rsid w:val="002B45B1"/>
    <w:rsid w:val="002B49D9"/>
    <w:rsid w:val="002B788A"/>
    <w:rsid w:val="002C0B66"/>
    <w:rsid w:val="002C76F9"/>
    <w:rsid w:val="002D1F97"/>
    <w:rsid w:val="002F0C51"/>
    <w:rsid w:val="002F161D"/>
    <w:rsid w:val="002F5E4A"/>
    <w:rsid w:val="0031424B"/>
    <w:rsid w:val="00315FE0"/>
    <w:rsid w:val="003229B9"/>
    <w:rsid w:val="00324BC0"/>
    <w:rsid w:val="00326EF1"/>
    <w:rsid w:val="003362BD"/>
    <w:rsid w:val="0033675B"/>
    <w:rsid w:val="00344C4D"/>
    <w:rsid w:val="00346930"/>
    <w:rsid w:val="00351654"/>
    <w:rsid w:val="00353FE9"/>
    <w:rsid w:val="0035434F"/>
    <w:rsid w:val="003579B6"/>
    <w:rsid w:val="00361281"/>
    <w:rsid w:val="00362A55"/>
    <w:rsid w:val="00364778"/>
    <w:rsid w:val="00372765"/>
    <w:rsid w:val="00391505"/>
    <w:rsid w:val="00392C3C"/>
    <w:rsid w:val="00396892"/>
    <w:rsid w:val="00397645"/>
    <w:rsid w:val="003A4128"/>
    <w:rsid w:val="003A669F"/>
    <w:rsid w:val="003B020C"/>
    <w:rsid w:val="003B3873"/>
    <w:rsid w:val="003B46BF"/>
    <w:rsid w:val="003B5537"/>
    <w:rsid w:val="003B7720"/>
    <w:rsid w:val="003B7922"/>
    <w:rsid w:val="003C7C03"/>
    <w:rsid w:val="003E7C6F"/>
    <w:rsid w:val="00414563"/>
    <w:rsid w:val="00423EB9"/>
    <w:rsid w:val="0042404A"/>
    <w:rsid w:val="00424C74"/>
    <w:rsid w:val="0042515E"/>
    <w:rsid w:val="00426898"/>
    <w:rsid w:val="004340E6"/>
    <w:rsid w:val="0043746E"/>
    <w:rsid w:val="00451350"/>
    <w:rsid w:val="00455366"/>
    <w:rsid w:val="00456037"/>
    <w:rsid w:val="00460D92"/>
    <w:rsid w:val="0046120E"/>
    <w:rsid w:val="00462B90"/>
    <w:rsid w:val="00465532"/>
    <w:rsid w:val="004711D7"/>
    <w:rsid w:val="004713E1"/>
    <w:rsid w:val="004720F4"/>
    <w:rsid w:val="00473629"/>
    <w:rsid w:val="0047680E"/>
    <w:rsid w:val="00491F3E"/>
    <w:rsid w:val="00495454"/>
    <w:rsid w:val="004A540B"/>
    <w:rsid w:val="004B4AC0"/>
    <w:rsid w:val="004B7C48"/>
    <w:rsid w:val="004C2D37"/>
    <w:rsid w:val="004C5AFC"/>
    <w:rsid w:val="004D0E1C"/>
    <w:rsid w:val="004D180E"/>
    <w:rsid w:val="004D31CF"/>
    <w:rsid w:val="004E06F5"/>
    <w:rsid w:val="004E2B65"/>
    <w:rsid w:val="004E3017"/>
    <w:rsid w:val="004E349E"/>
    <w:rsid w:val="004F1E80"/>
    <w:rsid w:val="004F5204"/>
    <w:rsid w:val="004F6BAE"/>
    <w:rsid w:val="00504581"/>
    <w:rsid w:val="0050472D"/>
    <w:rsid w:val="00504C50"/>
    <w:rsid w:val="00505E2F"/>
    <w:rsid w:val="00511D5C"/>
    <w:rsid w:val="00512677"/>
    <w:rsid w:val="00516A87"/>
    <w:rsid w:val="0052048F"/>
    <w:rsid w:val="00526CF8"/>
    <w:rsid w:val="00526FA3"/>
    <w:rsid w:val="005342D9"/>
    <w:rsid w:val="005375EC"/>
    <w:rsid w:val="005450ED"/>
    <w:rsid w:val="00551ADC"/>
    <w:rsid w:val="005524AF"/>
    <w:rsid w:val="00563944"/>
    <w:rsid w:val="005700DE"/>
    <w:rsid w:val="00571EE1"/>
    <w:rsid w:val="005806D8"/>
    <w:rsid w:val="00583277"/>
    <w:rsid w:val="0058415F"/>
    <w:rsid w:val="005852AD"/>
    <w:rsid w:val="005867C7"/>
    <w:rsid w:val="0058773B"/>
    <w:rsid w:val="005878EA"/>
    <w:rsid w:val="005932BA"/>
    <w:rsid w:val="005A525F"/>
    <w:rsid w:val="005B0676"/>
    <w:rsid w:val="005B29A9"/>
    <w:rsid w:val="005B65A5"/>
    <w:rsid w:val="005C27CA"/>
    <w:rsid w:val="005C3D1C"/>
    <w:rsid w:val="005D46AD"/>
    <w:rsid w:val="005D7D7B"/>
    <w:rsid w:val="005E7D3B"/>
    <w:rsid w:val="005F26F5"/>
    <w:rsid w:val="005F33D3"/>
    <w:rsid w:val="005F355C"/>
    <w:rsid w:val="0060310B"/>
    <w:rsid w:val="006149FB"/>
    <w:rsid w:val="006167FE"/>
    <w:rsid w:val="0062001A"/>
    <w:rsid w:val="00623BA9"/>
    <w:rsid w:val="006242A0"/>
    <w:rsid w:val="00627336"/>
    <w:rsid w:val="00631E20"/>
    <w:rsid w:val="0063614E"/>
    <w:rsid w:val="00642018"/>
    <w:rsid w:val="006457A4"/>
    <w:rsid w:val="00645B9F"/>
    <w:rsid w:val="00645CDD"/>
    <w:rsid w:val="00650B5E"/>
    <w:rsid w:val="00655821"/>
    <w:rsid w:val="0067255B"/>
    <w:rsid w:val="00672C81"/>
    <w:rsid w:val="0068057E"/>
    <w:rsid w:val="006A00B8"/>
    <w:rsid w:val="006A587F"/>
    <w:rsid w:val="006B06D1"/>
    <w:rsid w:val="006B116D"/>
    <w:rsid w:val="006B3E5D"/>
    <w:rsid w:val="006C0E41"/>
    <w:rsid w:val="006D10CC"/>
    <w:rsid w:val="006D11A9"/>
    <w:rsid w:val="006D602B"/>
    <w:rsid w:val="006D6704"/>
    <w:rsid w:val="006E3839"/>
    <w:rsid w:val="006E539C"/>
    <w:rsid w:val="006E5A98"/>
    <w:rsid w:val="006E6E4B"/>
    <w:rsid w:val="007077CB"/>
    <w:rsid w:val="0071245D"/>
    <w:rsid w:val="00714E0E"/>
    <w:rsid w:val="00722DC1"/>
    <w:rsid w:val="00723A9B"/>
    <w:rsid w:val="00725DAF"/>
    <w:rsid w:val="007365EC"/>
    <w:rsid w:val="00736D8F"/>
    <w:rsid w:val="00742AEB"/>
    <w:rsid w:val="00744694"/>
    <w:rsid w:val="00744E8F"/>
    <w:rsid w:val="007468DB"/>
    <w:rsid w:val="00764172"/>
    <w:rsid w:val="00764881"/>
    <w:rsid w:val="0077073B"/>
    <w:rsid w:val="007745F3"/>
    <w:rsid w:val="007757B9"/>
    <w:rsid w:val="007768F3"/>
    <w:rsid w:val="007823F0"/>
    <w:rsid w:val="00784152"/>
    <w:rsid w:val="007B5279"/>
    <w:rsid w:val="007C3807"/>
    <w:rsid w:val="007C4E99"/>
    <w:rsid w:val="007E371B"/>
    <w:rsid w:val="007E4EC0"/>
    <w:rsid w:val="007F1A18"/>
    <w:rsid w:val="007F2DA1"/>
    <w:rsid w:val="007F4277"/>
    <w:rsid w:val="007F61C6"/>
    <w:rsid w:val="00807F49"/>
    <w:rsid w:val="00820E67"/>
    <w:rsid w:val="00823319"/>
    <w:rsid w:val="008269E8"/>
    <w:rsid w:val="008301CC"/>
    <w:rsid w:val="00830449"/>
    <w:rsid w:val="008400E1"/>
    <w:rsid w:val="008421F2"/>
    <w:rsid w:val="0084239C"/>
    <w:rsid w:val="00843734"/>
    <w:rsid w:val="008462C6"/>
    <w:rsid w:val="00852089"/>
    <w:rsid w:val="0085473A"/>
    <w:rsid w:val="00856621"/>
    <w:rsid w:val="0087609E"/>
    <w:rsid w:val="00880BCA"/>
    <w:rsid w:val="00881B30"/>
    <w:rsid w:val="00885E49"/>
    <w:rsid w:val="0089299E"/>
    <w:rsid w:val="00893324"/>
    <w:rsid w:val="00895883"/>
    <w:rsid w:val="00895EF5"/>
    <w:rsid w:val="008A3457"/>
    <w:rsid w:val="008A455B"/>
    <w:rsid w:val="008A4CEE"/>
    <w:rsid w:val="008A5D2F"/>
    <w:rsid w:val="008B2EDA"/>
    <w:rsid w:val="008C36F1"/>
    <w:rsid w:val="008C730D"/>
    <w:rsid w:val="008D0052"/>
    <w:rsid w:val="008D5250"/>
    <w:rsid w:val="008D5EDE"/>
    <w:rsid w:val="008D6C37"/>
    <w:rsid w:val="008E1A31"/>
    <w:rsid w:val="008E3441"/>
    <w:rsid w:val="008E3F9D"/>
    <w:rsid w:val="008E76C1"/>
    <w:rsid w:val="008F0B2F"/>
    <w:rsid w:val="008F16F3"/>
    <w:rsid w:val="008F30B6"/>
    <w:rsid w:val="00900595"/>
    <w:rsid w:val="00900679"/>
    <w:rsid w:val="00904700"/>
    <w:rsid w:val="0090550E"/>
    <w:rsid w:val="00912BC7"/>
    <w:rsid w:val="009144FF"/>
    <w:rsid w:val="00915AAF"/>
    <w:rsid w:val="00917DE6"/>
    <w:rsid w:val="00922A1E"/>
    <w:rsid w:val="00927865"/>
    <w:rsid w:val="009325FC"/>
    <w:rsid w:val="00945127"/>
    <w:rsid w:val="009455B8"/>
    <w:rsid w:val="0094676E"/>
    <w:rsid w:val="009567BA"/>
    <w:rsid w:val="00961326"/>
    <w:rsid w:val="0096601C"/>
    <w:rsid w:val="009665DF"/>
    <w:rsid w:val="00975D6C"/>
    <w:rsid w:val="0097751F"/>
    <w:rsid w:val="00982C02"/>
    <w:rsid w:val="00992C32"/>
    <w:rsid w:val="009A0E08"/>
    <w:rsid w:val="009B350D"/>
    <w:rsid w:val="009B3794"/>
    <w:rsid w:val="009B5D01"/>
    <w:rsid w:val="009D02B1"/>
    <w:rsid w:val="009D1BC8"/>
    <w:rsid w:val="009D3FA7"/>
    <w:rsid w:val="009D78DB"/>
    <w:rsid w:val="009F2B4E"/>
    <w:rsid w:val="009F4117"/>
    <w:rsid w:val="009F5B21"/>
    <w:rsid w:val="009F5EAF"/>
    <w:rsid w:val="009F730B"/>
    <w:rsid w:val="00A03FB7"/>
    <w:rsid w:val="00A0726B"/>
    <w:rsid w:val="00A07960"/>
    <w:rsid w:val="00A20400"/>
    <w:rsid w:val="00A206F0"/>
    <w:rsid w:val="00A22422"/>
    <w:rsid w:val="00A22F11"/>
    <w:rsid w:val="00A24788"/>
    <w:rsid w:val="00A25F88"/>
    <w:rsid w:val="00A320BE"/>
    <w:rsid w:val="00A44F3C"/>
    <w:rsid w:val="00A51DA7"/>
    <w:rsid w:val="00A51E73"/>
    <w:rsid w:val="00A534BA"/>
    <w:rsid w:val="00A54820"/>
    <w:rsid w:val="00A62299"/>
    <w:rsid w:val="00A628F7"/>
    <w:rsid w:val="00A63424"/>
    <w:rsid w:val="00A63663"/>
    <w:rsid w:val="00A64CC5"/>
    <w:rsid w:val="00A70D54"/>
    <w:rsid w:val="00A71EA4"/>
    <w:rsid w:val="00A74D64"/>
    <w:rsid w:val="00A75894"/>
    <w:rsid w:val="00A82DB5"/>
    <w:rsid w:val="00A83885"/>
    <w:rsid w:val="00A857DB"/>
    <w:rsid w:val="00A91300"/>
    <w:rsid w:val="00A935F6"/>
    <w:rsid w:val="00A94022"/>
    <w:rsid w:val="00A953FA"/>
    <w:rsid w:val="00A954F3"/>
    <w:rsid w:val="00A96EA2"/>
    <w:rsid w:val="00AA401B"/>
    <w:rsid w:val="00AB3510"/>
    <w:rsid w:val="00AC3B32"/>
    <w:rsid w:val="00AC5736"/>
    <w:rsid w:val="00AC752D"/>
    <w:rsid w:val="00AD0F11"/>
    <w:rsid w:val="00AE2094"/>
    <w:rsid w:val="00AE2C8E"/>
    <w:rsid w:val="00AE4626"/>
    <w:rsid w:val="00AF3095"/>
    <w:rsid w:val="00AF5F69"/>
    <w:rsid w:val="00AF75E0"/>
    <w:rsid w:val="00B039DF"/>
    <w:rsid w:val="00B060AB"/>
    <w:rsid w:val="00B07277"/>
    <w:rsid w:val="00B073A0"/>
    <w:rsid w:val="00B10E53"/>
    <w:rsid w:val="00B23209"/>
    <w:rsid w:val="00B2560D"/>
    <w:rsid w:val="00B37551"/>
    <w:rsid w:val="00B411CA"/>
    <w:rsid w:val="00B4390A"/>
    <w:rsid w:val="00B47FC6"/>
    <w:rsid w:val="00B56E1D"/>
    <w:rsid w:val="00B66CFF"/>
    <w:rsid w:val="00B87A74"/>
    <w:rsid w:val="00B92422"/>
    <w:rsid w:val="00B939B8"/>
    <w:rsid w:val="00B93C8B"/>
    <w:rsid w:val="00B94B40"/>
    <w:rsid w:val="00BA1BAF"/>
    <w:rsid w:val="00BA3C4B"/>
    <w:rsid w:val="00BA5059"/>
    <w:rsid w:val="00BA59B6"/>
    <w:rsid w:val="00BB6739"/>
    <w:rsid w:val="00BD197D"/>
    <w:rsid w:val="00BD40FC"/>
    <w:rsid w:val="00BD479F"/>
    <w:rsid w:val="00BD7510"/>
    <w:rsid w:val="00BE27BD"/>
    <w:rsid w:val="00BF008B"/>
    <w:rsid w:val="00BF0DE2"/>
    <w:rsid w:val="00BF1233"/>
    <w:rsid w:val="00BF19BB"/>
    <w:rsid w:val="00BF5094"/>
    <w:rsid w:val="00C008BA"/>
    <w:rsid w:val="00C0660F"/>
    <w:rsid w:val="00C17040"/>
    <w:rsid w:val="00C27877"/>
    <w:rsid w:val="00C405CD"/>
    <w:rsid w:val="00C43EEF"/>
    <w:rsid w:val="00C46D03"/>
    <w:rsid w:val="00C506CC"/>
    <w:rsid w:val="00C5447C"/>
    <w:rsid w:val="00C63585"/>
    <w:rsid w:val="00C656DE"/>
    <w:rsid w:val="00C84B3D"/>
    <w:rsid w:val="00C86144"/>
    <w:rsid w:val="00C97D12"/>
    <w:rsid w:val="00CA6692"/>
    <w:rsid w:val="00CC2D7C"/>
    <w:rsid w:val="00CC69E4"/>
    <w:rsid w:val="00CD27D5"/>
    <w:rsid w:val="00CD6B43"/>
    <w:rsid w:val="00CE434C"/>
    <w:rsid w:val="00D056C9"/>
    <w:rsid w:val="00D12332"/>
    <w:rsid w:val="00D2065A"/>
    <w:rsid w:val="00D32359"/>
    <w:rsid w:val="00D3376E"/>
    <w:rsid w:val="00D35E95"/>
    <w:rsid w:val="00D35F3F"/>
    <w:rsid w:val="00D378DC"/>
    <w:rsid w:val="00D43C07"/>
    <w:rsid w:val="00D458A6"/>
    <w:rsid w:val="00D542CF"/>
    <w:rsid w:val="00D553A1"/>
    <w:rsid w:val="00D55AF5"/>
    <w:rsid w:val="00D613D2"/>
    <w:rsid w:val="00D62392"/>
    <w:rsid w:val="00D647DD"/>
    <w:rsid w:val="00D65B8C"/>
    <w:rsid w:val="00D65D0F"/>
    <w:rsid w:val="00D732BE"/>
    <w:rsid w:val="00D76001"/>
    <w:rsid w:val="00D80A4F"/>
    <w:rsid w:val="00D83DE0"/>
    <w:rsid w:val="00D9523E"/>
    <w:rsid w:val="00DA23E0"/>
    <w:rsid w:val="00DA2E32"/>
    <w:rsid w:val="00DA300A"/>
    <w:rsid w:val="00DA4FED"/>
    <w:rsid w:val="00DC246A"/>
    <w:rsid w:val="00DC784A"/>
    <w:rsid w:val="00DD06FC"/>
    <w:rsid w:val="00DD4AD8"/>
    <w:rsid w:val="00DE3F79"/>
    <w:rsid w:val="00DF0E28"/>
    <w:rsid w:val="00DF0F45"/>
    <w:rsid w:val="00DF7088"/>
    <w:rsid w:val="00DF7877"/>
    <w:rsid w:val="00E03722"/>
    <w:rsid w:val="00E07B07"/>
    <w:rsid w:val="00E07FE8"/>
    <w:rsid w:val="00E103C8"/>
    <w:rsid w:val="00E135F9"/>
    <w:rsid w:val="00E150B1"/>
    <w:rsid w:val="00E16FA5"/>
    <w:rsid w:val="00E25976"/>
    <w:rsid w:val="00E25BF3"/>
    <w:rsid w:val="00E314E3"/>
    <w:rsid w:val="00E318CB"/>
    <w:rsid w:val="00E31E45"/>
    <w:rsid w:val="00E334FB"/>
    <w:rsid w:val="00E4041B"/>
    <w:rsid w:val="00E42FB8"/>
    <w:rsid w:val="00E50889"/>
    <w:rsid w:val="00E52C74"/>
    <w:rsid w:val="00E63654"/>
    <w:rsid w:val="00E700CF"/>
    <w:rsid w:val="00E70C51"/>
    <w:rsid w:val="00E728CA"/>
    <w:rsid w:val="00E800C7"/>
    <w:rsid w:val="00E818CD"/>
    <w:rsid w:val="00E90584"/>
    <w:rsid w:val="00E93D61"/>
    <w:rsid w:val="00E96EE9"/>
    <w:rsid w:val="00E97A53"/>
    <w:rsid w:val="00EA0B2B"/>
    <w:rsid w:val="00EA6AED"/>
    <w:rsid w:val="00EB0ABE"/>
    <w:rsid w:val="00EB392C"/>
    <w:rsid w:val="00EB3CD8"/>
    <w:rsid w:val="00EB676E"/>
    <w:rsid w:val="00EC4A65"/>
    <w:rsid w:val="00EC6B1F"/>
    <w:rsid w:val="00EC790F"/>
    <w:rsid w:val="00ED6271"/>
    <w:rsid w:val="00EE6D18"/>
    <w:rsid w:val="00EE6E81"/>
    <w:rsid w:val="00EF5381"/>
    <w:rsid w:val="00EF5ECD"/>
    <w:rsid w:val="00F000B9"/>
    <w:rsid w:val="00F054DA"/>
    <w:rsid w:val="00F061E8"/>
    <w:rsid w:val="00F128EF"/>
    <w:rsid w:val="00F13CE5"/>
    <w:rsid w:val="00F142FE"/>
    <w:rsid w:val="00F16712"/>
    <w:rsid w:val="00F423DE"/>
    <w:rsid w:val="00F469D8"/>
    <w:rsid w:val="00F47D95"/>
    <w:rsid w:val="00F52B66"/>
    <w:rsid w:val="00F549DD"/>
    <w:rsid w:val="00F55103"/>
    <w:rsid w:val="00F62F9E"/>
    <w:rsid w:val="00F671F3"/>
    <w:rsid w:val="00F72AAA"/>
    <w:rsid w:val="00F76915"/>
    <w:rsid w:val="00F83735"/>
    <w:rsid w:val="00F855ED"/>
    <w:rsid w:val="00F86A39"/>
    <w:rsid w:val="00F86E83"/>
    <w:rsid w:val="00F906BF"/>
    <w:rsid w:val="00FB198F"/>
    <w:rsid w:val="00FC4605"/>
    <w:rsid w:val="00FC7DE7"/>
    <w:rsid w:val="00FD0A75"/>
    <w:rsid w:val="00FD35BB"/>
    <w:rsid w:val="00FD377D"/>
    <w:rsid w:val="00FD4EE0"/>
    <w:rsid w:val="00FD7603"/>
    <w:rsid w:val="00FE0DD6"/>
    <w:rsid w:val="00FE1AF7"/>
    <w:rsid w:val="00FE5BA0"/>
    <w:rsid w:val="00FE7959"/>
    <w:rsid w:val="00FF155B"/>
    <w:rsid w:val="00FF3C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0D92"/>
    <w:pPr>
      <w:widowControl w:val="0"/>
      <w:jc w:val="both"/>
    </w:pPr>
    <w:rPr>
      <w:rFonts w:ascii="Times New Roman" w:eastAsia="宋体" w:hAnsi="Times New Roman" w:cs="Times New Roman"/>
      <w:szCs w:val="20"/>
    </w:rPr>
  </w:style>
  <w:style w:type="paragraph" w:styleId="1">
    <w:name w:val="heading 1"/>
    <w:basedOn w:val="a"/>
    <w:next w:val="a"/>
    <w:link w:val="1Char"/>
    <w:qFormat/>
    <w:rsid w:val="00460D92"/>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460D92"/>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460D92"/>
    <w:rPr>
      <w:rFonts w:ascii="Times New Roman" w:eastAsia="宋体" w:hAnsi="Times New Roman" w:cs="Times New Roman"/>
      <w:b/>
      <w:bCs/>
      <w:kern w:val="44"/>
      <w:sz w:val="44"/>
      <w:szCs w:val="44"/>
    </w:rPr>
  </w:style>
  <w:style w:type="character" w:customStyle="1" w:styleId="2Char">
    <w:name w:val="标题 2 Char"/>
    <w:basedOn w:val="a0"/>
    <w:link w:val="2"/>
    <w:rsid w:val="00460D92"/>
    <w:rPr>
      <w:rFonts w:ascii="Cambria" w:eastAsia="宋体" w:hAnsi="Cambria" w:cs="Times New Roman"/>
      <w:b/>
      <w:bCs/>
      <w:sz w:val="32"/>
      <w:szCs w:val="32"/>
    </w:rPr>
  </w:style>
  <w:style w:type="paragraph" w:styleId="a3">
    <w:name w:val="footer"/>
    <w:basedOn w:val="a"/>
    <w:link w:val="Char"/>
    <w:uiPriority w:val="99"/>
    <w:rsid w:val="00460D92"/>
    <w:pPr>
      <w:tabs>
        <w:tab w:val="center" w:pos="4153"/>
        <w:tab w:val="right" w:pos="8306"/>
      </w:tabs>
      <w:snapToGrid w:val="0"/>
      <w:jc w:val="left"/>
    </w:pPr>
    <w:rPr>
      <w:sz w:val="18"/>
    </w:rPr>
  </w:style>
  <w:style w:type="character" w:customStyle="1" w:styleId="Char">
    <w:name w:val="页脚 Char"/>
    <w:basedOn w:val="a0"/>
    <w:link w:val="a3"/>
    <w:uiPriority w:val="99"/>
    <w:rsid w:val="00460D92"/>
    <w:rPr>
      <w:rFonts w:ascii="Times New Roman" w:eastAsia="宋体" w:hAnsi="Times New Roman" w:cs="Times New Roman"/>
      <w:sz w:val="18"/>
      <w:szCs w:val="20"/>
    </w:rPr>
  </w:style>
  <w:style w:type="character" w:styleId="a4">
    <w:name w:val="page number"/>
    <w:basedOn w:val="a0"/>
    <w:rsid w:val="00460D92"/>
  </w:style>
  <w:style w:type="paragraph" w:styleId="10">
    <w:name w:val="toc 1"/>
    <w:basedOn w:val="a"/>
    <w:next w:val="a"/>
    <w:autoRedefine/>
    <w:uiPriority w:val="39"/>
    <w:qFormat/>
    <w:rsid w:val="00460D92"/>
  </w:style>
  <w:style w:type="character" w:styleId="a5">
    <w:name w:val="Hyperlink"/>
    <w:uiPriority w:val="99"/>
    <w:unhideWhenUsed/>
    <w:rsid w:val="00460D92"/>
    <w:rPr>
      <w:color w:val="0000FF"/>
      <w:u w:val="single"/>
    </w:rPr>
  </w:style>
  <w:style w:type="paragraph" w:styleId="TOC">
    <w:name w:val="TOC Heading"/>
    <w:basedOn w:val="1"/>
    <w:next w:val="a"/>
    <w:uiPriority w:val="39"/>
    <w:semiHidden/>
    <w:unhideWhenUsed/>
    <w:qFormat/>
    <w:rsid w:val="00460D92"/>
    <w:pPr>
      <w:widowControl/>
      <w:spacing w:before="480" w:after="0" w:line="276" w:lineRule="auto"/>
      <w:jc w:val="left"/>
      <w:outlineLvl w:val="9"/>
    </w:pPr>
    <w:rPr>
      <w:rFonts w:ascii="Cambria" w:hAnsi="Cambria"/>
      <w:color w:val="365F91"/>
      <w:kern w:val="0"/>
      <w:sz w:val="28"/>
      <w:szCs w:val="28"/>
    </w:rPr>
  </w:style>
  <w:style w:type="paragraph" w:styleId="20">
    <w:name w:val="toc 2"/>
    <w:basedOn w:val="a"/>
    <w:next w:val="a"/>
    <w:autoRedefine/>
    <w:uiPriority w:val="39"/>
    <w:unhideWhenUsed/>
    <w:qFormat/>
    <w:rsid w:val="00460D92"/>
    <w:pPr>
      <w:widowControl/>
      <w:spacing w:after="100" w:line="276" w:lineRule="auto"/>
      <w:ind w:left="220"/>
      <w:jc w:val="left"/>
    </w:pPr>
    <w:rPr>
      <w:rFonts w:ascii="Calibri" w:hAnsi="Calibri"/>
      <w:kern w:val="0"/>
      <w:sz w:val="22"/>
      <w:szCs w:val="22"/>
    </w:rPr>
  </w:style>
  <w:style w:type="character" w:styleId="a6">
    <w:name w:val="Placeholder Text"/>
    <w:basedOn w:val="a0"/>
    <w:uiPriority w:val="99"/>
    <w:semiHidden/>
    <w:rsid w:val="00473629"/>
    <w:rPr>
      <w:color w:val="808080"/>
    </w:rPr>
  </w:style>
  <w:style w:type="paragraph" w:styleId="a7">
    <w:name w:val="Balloon Text"/>
    <w:basedOn w:val="a"/>
    <w:link w:val="Char0"/>
    <w:uiPriority w:val="99"/>
    <w:semiHidden/>
    <w:unhideWhenUsed/>
    <w:rsid w:val="00473629"/>
    <w:rPr>
      <w:sz w:val="18"/>
      <w:szCs w:val="18"/>
    </w:rPr>
  </w:style>
  <w:style w:type="character" w:customStyle="1" w:styleId="Char0">
    <w:name w:val="批注框文本 Char"/>
    <w:basedOn w:val="a0"/>
    <w:link w:val="a7"/>
    <w:uiPriority w:val="99"/>
    <w:semiHidden/>
    <w:rsid w:val="00473629"/>
    <w:rPr>
      <w:rFonts w:ascii="Times New Roman" w:eastAsia="宋体" w:hAnsi="Times New Roman" w:cs="Times New Roman"/>
      <w:sz w:val="18"/>
      <w:szCs w:val="18"/>
    </w:rPr>
  </w:style>
  <w:style w:type="paragraph" w:styleId="a8">
    <w:name w:val="header"/>
    <w:basedOn w:val="a"/>
    <w:link w:val="Char1"/>
    <w:uiPriority w:val="99"/>
    <w:unhideWhenUsed/>
    <w:rsid w:val="00473629"/>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473629"/>
    <w:rPr>
      <w:rFonts w:ascii="Times New Roman" w:eastAsia="宋体" w:hAnsi="Times New Roman" w:cs="Times New Roman"/>
      <w:sz w:val="18"/>
      <w:szCs w:val="18"/>
    </w:rPr>
  </w:style>
  <w:style w:type="paragraph" w:styleId="a9">
    <w:name w:val="List Paragraph"/>
    <w:basedOn w:val="a"/>
    <w:uiPriority w:val="34"/>
    <w:qFormat/>
    <w:rsid w:val="001E1441"/>
    <w:pPr>
      <w:ind w:firstLineChars="200" w:firstLine="420"/>
    </w:pPr>
  </w:style>
  <w:style w:type="paragraph" w:styleId="aa">
    <w:name w:val="caption"/>
    <w:basedOn w:val="a"/>
    <w:next w:val="a"/>
    <w:link w:val="Char2"/>
    <w:uiPriority w:val="35"/>
    <w:unhideWhenUsed/>
    <w:qFormat/>
    <w:rsid w:val="004720F4"/>
    <w:rPr>
      <w:rFonts w:asciiTheme="majorHAnsi" w:eastAsia="黑体" w:hAnsiTheme="majorHAnsi" w:cstheme="majorBidi"/>
      <w:sz w:val="20"/>
    </w:rPr>
  </w:style>
  <w:style w:type="paragraph" w:styleId="ab">
    <w:name w:val="endnote text"/>
    <w:basedOn w:val="a"/>
    <w:link w:val="Char3"/>
    <w:uiPriority w:val="99"/>
    <w:semiHidden/>
    <w:unhideWhenUsed/>
    <w:rsid w:val="004720F4"/>
    <w:pPr>
      <w:snapToGrid w:val="0"/>
      <w:jc w:val="left"/>
    </w:pPr>
  </w:style>
  <w:style w:type="character" w:customStyle="1" w:styleId="Char3">
    <w:name w:val="尾注文本 Char"/>
    <w:basedOn w:val="a0"/>
    <w:link w:val="ab"/>
    <w:uiPriority w:val="99"/>
    <w:semiHidden/>
    <w:rsid w:val="004720F4"/>
    <w:rPr>
      <w:rFonts w:ascii="Times New Roman" w:eastAsia="宋体" w:hAnsi="Times New Roman" w:cs="Times New Roman"/>
      <w:szCs w:val="20"/>
    </w:rPr>
  </w:style>
  <w:style w:type="character" w:styleId="ac">
    <w:name w:val="endnote reference"/>
    <w:basedOn w:val="a0"/>
    <w:uiPriority w:val="99"/>
    <w:semiHidden/>
    <w:unhideWhenUsed/>
    <w:rsid w:val="004720F4"/>
    <w:rPr>
      <w:vertAlign w:val="superscript"/>
    </w:rPr>
  </w:style>
  <w:style w:type="paragraph" w:customStyle="1" w:styleId="11">
    <w:name w:val="公式样式1"/>
    <w:basedOn w:val="aa"/>
    <w:link w:val="1Char0"/>
    <w:qFormat/>
    <w:rsid w:val="00880BCA"/>
    <w:pPr>
      <w:tabs>
        <w:tab w:val="center" w:pos="4395"/>
        <w:tab w:val="right" w:pos="8931"/>
      </w:tabs>
    </w:pPr>
    <w:rPr>
      <w:rFonts w:ascii="Times New Roman" w:eastAsia="宋体" w:hAnsi="Times New Roman" w:cs="Times New Roman"/>
      <w:sz w:val="24"/>
      <w:szCs w:val="24"/>
    </w:rPr>
  </w:style>
  <w:style w:type="character" w:customStyle="1" w:styleId="Char2">
    <w:name w:val="题注 Char"/>
    <w:basedOn w:val="a0"/>
    <w:link w:val="aa"/>
    <w:uiPriority w:val="35"/>
    <w:rsid w:val="00880BCA"/>
    <w:rPr>
      <w:rFonts w:asciiTheme="majorHAnsi" w:eastAsia="黑体" w:hAnsiTheme="majorHAnsi" w:cstheme="majorBidi"/>
      <w:sz w:val="20"/>
      <w:szCs w:val="20"/>
    </w:rPr>
  </w:style>
  <w:style w:type="character" w:customStyle="1" w:styleId="1Char0">
    <w:name w:val="公式样式1 Char"/>
    <w:basedOn w:val="Char2"/>
    <w:link w:val="11"/>
    <w:rsid w:val="00880BCA"/>
    <w:rPr>
      <w:rFonts w:ascii="Times New Roman" w:eastAsia="宋体" w:hAnsi="Times New Roman" w:cs="Times New Roman"/>
      <w:sz w:val="24"/>
      <w:szCs w:val="24"/>
    </w:rPr>
  </w:style>
  <w:style w:type="paragraph" w:customStyle="1" w:styleId="-1">
    <w:name w:val="公式-样式1"/>
    <w:basedOn w:val="a"/>
    <w:link w:val="-1Char"/>
    <w:qFormat/>
    <w:rsid w:val="006D10CC"/>
    <w:pPr>
      <w:tabs>
        <w:tab w:val="center" w:pos="4395"/>
        <w:tab w:val="left" w:pos="8080"/>
      </w:tabs>
    </w:pPr>
    <w:rPr>
      <w:rFonts w:ascii="Cambria Math" w:eastAsiaTheme="minorEastAsia" w:hAnsi="Cambria Math"/>
      <w:sz w:val="24"/>
      <w:szCs w:val="24"/>
    </w:rPr>
  </w:style>
  <w:style w:type="character" w:customStyle="1" w:styleId="-1Char">
    <w:name w:val="公式-样式1 Char"/>
    <w:basedOn w:val="a0"/>
    <w:link w:val="-1"/>
    <w:rsid w:val="006D10CC"/>
    <w:rPr>
      <w:rFonts w:ascii="Cambria Math" w:hAnsi="Cambria Math"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0D92"/>
    <w:pPr>
      <w:widowControl w:val="0"/>
      <w:jc w:val="both"/>
    </w:pPr>
    <w:rPr>
      <w:rFonts w:ascii="Times New Roman" w:eastAsia="宋体" w:hAnsi="Times New Roman" w:cs="Times New Roman"/>
      <w:szCs w:val="20"/>
    </w:rPr>
  </w:style>
  <w:style w:type="paragraph" w:styleId="1">
    <w:name w:val="heading 1"/>
    <w:basedOn w:val="a"/>
    <w:next w:val="a"/>
    <w:link w:val="1Char"/>
    <w:qFormat/>
    <w:rsid w:val="00460D92"/>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460D92"/>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460D92"/>
    <w:rPr>
      <w:rFonts w:ascii="Times New Roman" w:eastAsia="宋体" w:hAnsi="Times New Roman" w:cs="Times New Roman"/>
      <w:b/>
      <w:bCs/>
      <w:kern w:val="44"/>
      <w:sz w:val="44"/>
      <w:szCs w:val="44"/>
    </w:rPr>
  </w:style>
  <w:style w:type="character" w:customStyle="1" w:styleId="2Char">
    <w:name w:val="标题 2 Char"/>
    <w:basedOn w:val="a0"/>
    <w:link w:val="2"/>
    <w:rsid w:val="00460D92"/>
    <w:rPr>
      <w:rFonts w:ascii="Cambria" w:eastAsia="宋体" w:hAnsi="Cambria" w:cs="Times New Roman"/>
      <w:b/>
      <w:bCs/>
      <w:sz w:val="32"/>
      <w:szCs w:val="32"/>
    </w:rPr>
  </w:style>
  <w:style w:type="paragraph" w:styleId="a3">
    <w:name w:val="footer"/>
    <w:basedOn w:val="a"/>
    <w:link w:val="Char"/>
    <w:uiPriority w:val="99"/>
    <w:rsid w:val="00460D92"/>
    <w:pPr>
      <w:tabs>
        <w:tab w:val="center" w:pos="4153"/>
        <w:tab w:val="right" w:pos="8306"/>
      </w:tabs>
      <w:snapToGrid w:val="0"/>
      <w:jc w:val="left"/>
    </w:pPr>
    <w:rPr>
      <w:sz w:val="18"/>
    </w:rPr>
  </w:style>
  <w:style w:type="character" w:customStyle="1" w:styleId="Char">
    <w:name w:val="页脚 Char"/>
    <w:basedOn w:val="a0"/>
    <w:link w:val="a3"/>
    <w:uiPriority w:val="99"/>
    <w:rsid w:val="00460D92"/>
    <w:rPr>
      <w:rFonts w:ascii="Times New Roman" w:eastAsia="宋体" w:hAnsi="Times New Roman" w:cs="Times New Roman"/>
      <w:sz w:val="18"/>
      <w:szCs w:val="20"/>
    </w:rPr>
  </w:style>
  <w:style w:type="character" w:styleId="a4">
    <w:name w:val="page number"/>
    <w:basedOn w:val="a0"/>
    <w:rsid w:val="00460D92"/>
  </w:style>
  <w:style w:type="paragraph" w:styleId="10">
    <w:name w:val="toc 1"/>
    <w:basedOn w:val="a"/>
    <w:next w:val="a"/>
    <w:autoRedefine/>
    <w:uiPriority w:val="39"/>
    <w:qFormat/>
    <w:rsid w:val="00460D92"/>
  </w:style>
  <w:style w:type="character" w:styleId="a5">
    <w:name w:val="Hyperlink"/>
    <w:uiPriority w:val="99"/>
    <w:unhideWhenUsed/>
    <w:rsid w:val="00460D92"/>
    <w:rPr>
      <w:color w:val="0000FF"/>
      <w:u w:val="single"/>
    </w:rPr>
  </w:style>
  <w:style w:type="paragraph" w:styleId="TOC">
    <w:name w:val="TOC Heading"/>
    <w:basedOn w:val="1"/>
    <w:next w:val="a"/>
    <w:uiPriority w:val="39"/>
    <w:semiHidden/>
    <w:unhideWhenUsed/>
    <w:qFormat/>
    <w:rsid w:val="00460D92"/>
    <w:pPr>
      <w:widowControl/>
      <w:spacing w:before="480" w:after="0" w:line="276" w:lineRule="auto"/>
      <w:jc w:val="left"/>
      <w:outlineLvl w:val="9"/>
    </w:pPr>
    <w:rPr>
      <w:rFonts w:ascii="Cambria" w:hAnsi="Cambria"/>
      <w:color w:val="365F91"/>
      <w:kern w:val="0"/>
      <w:sz w:val="28"/>
      <w:szCs w:val="28"/>
    </w:rPr>
  </w:style>
  <w:style w:type="paragraph" w:styleId="20">
    <w:name w:val="toc 2"/>
    <w:basedOn w:val="a"/>
    <w:next w:val="a"/>
    <w:autoRedefine/>
    <w:uiPriority w:val="39"/>
    <w:unhideWhenUsed/>
    <w:qFormat/>
    <w:rsid w:val="00460D92"/>
    <w:pPr>
      <w:widowControl/>
      <w:spacing w:after="100" w:line="276" w:lineRule="auto"/>
      <w:ind w:left="220"/>
      <w:jc w:val="left"/>
    </w:pPr>
    <w:rPr>
      <w:rFonts w:ascii="Calibri" w:hAnsi="Calibri"/>
      <w:kern w:val="0"/>
      <w:sz w:val="22"/>
      <w:szCs w:val="22"/>
    </w:rPr>
  </w:style>
  <w:style w:type="character" w:styleId="a6">
    <w:name w:val="Placeholder Text"/>
    <w:basedOn w:val="a0"/>
    <w:uiPriority w:val="99"/>
    <w:semiHidden/>
    <w:rsid w:val="00473629"/>
    <w:rPr>
      <w:color w:val="808080"/>
    </w:rPr>
  </w:style>
  <w:style w:type="paragraph" w:styleId="a7">
    <w:name w:val="Balloon Text"/>
    <w:basedOn w:val="a"/>
    <w:link w:val="Char0"/>
    <w:uiPriority w:val="99"/>
    <w:semiHidden/>
    <w:unhideWhenUsed/>
    <w:rsid w:val="00473629"/>
    <w:rPr>
      <w:sz w:val="18"/>
      <w:szCs w:val="18"/>
    </w:rPr>
  </w:style>
  <w:style w:type="character" w:customStyle="1" w:styleId="Char0">
    <w:name w:val="批注框文本 Char"/>
    <w:basedOn w:val="a0"/>
    <w:link w:val="a7"/>
    <w:uiPriority w:val="99"/>
    <w:semiHidden/>
    <w:rsid w:val="00473629"/>
    <w:rPr>
      <w:rFonts w:ascii="Times New Roman" w:eastAsia="宋体" w:hAnsi="Times New Roman" w:cs="Times New Roman"/>
      <w:sz w:val="18"/>
      <w:szCs w:val="18"/>
    </w:rPr>
  </w:style>
  <w:style w:type="paragraph" w:styleId="a8">
    <w:name w:val="header"/>
    <w:basedOn w:val="a"/>
    <w:link w:val="Char1"/>
    <w:uiPriority w:val="99"/>
    <w:unhideWhenUsed/>
    <w:rsid w:val="00473629"/>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473629"/>
    <w:rPr>
      <w:rFonts w:ascii="Times New Roman" w:eastAsia="宋体" w:hAnsi="Times New Roman" w:cs="Times New Roman"/>
      <w:sz w:val="18"/>
      <w:szCs w:val="18"/>
    </w:rPr>
  </w:style>
  <w:style w:type="paragraph" w:styleId="a9">
    <w:name w:val="List Paragraph"/>
    <w:basedOn w:val="a"/>
    <w:uiPriority w:val="34"/>
    <w:qFormat/>
    <w:rsid w:val="001E1441"/>
    <w:pPr>
      <w:ind w:firstLineChars="200" w:firstLine="420"/>
    </w:pPr>
  </w:style>
  <w:style w:type="paragraph" w:styleId="aa">
    <w:name w:val="caption"/>
    <w:basedOn w:val="a"/>
    <w:next w:val="a"/>
    <w:link w:val="Char2"/>
    <w:uiPriority w:val="35"/>
    <w:unhideWhenUsed/>
    <w:qFormat/>
    <w:rsid w:val="004720F4"/>
    <w:rPr>
      <w:rFonts w:asciiTheme="majorHAnsi" w:eastAsia="黑体" w:hAnsiTheme="majorHAnsi" w:cstheme="majorBidi"/>
      <w:sz w:val="20"/>
    </w:rPr>
  </w:style>
  <w:style w:type="paragraph" w:styleId="ab">
    <w:name w:val="endnote text"/>
    <w:basedOn w:val="a"/>
    <w:link w:val="Char3"/>
    <w:uiPriority w:val="99"/>
    <w:semiHidden/>
    <w:unhideWhenUsed/>
    <w:rsid w:val="004720F4"/>
    <w:pPr>
      <w:snapToGrid w:val="0"/>
      <w:jc w:val="left"/>
    </w:pPr>
  </w:style>
  <w:style w:type="character" w:customStyle="1" w:styleId="Char3">
    <w:name w:val="尾注文本 Char"/>
    <w:basedOn w:val="a0"/>
    <w:link w:val="ab"/>
    <w:uiPriority w:val="99"/>
    <w:semiHidden/>
    <w:rsid w:val="004720F4"/>
    <w:rPr>
      <w:rFonts w:ascii="Times New Roman" w:eastAsia="宋体" w:hAnsi="Times New Roman" w:cs="Times New Roman"/>
      <w:szCs w:val="20"/>
    </w:rPr>
  </w:style>
  <w:style w:type="character" w:styleId="ac">
    <w:name w:val="endnote reference"/>
    <w:basedOn w:val="a0"/>
    <w:uiPriority w:val="99"/>
    <w:semiHidden/>
    <w:unhideWhenUsed/>
    <w:rsid w:val="004720F4"/>
    <w:rPr>
      <w:vertAlign w:val="superscript"/>
    </w:rPr>
  </w:style>
  <w:style w:type="paragraph" w:customStyle="1" w:styleId="11">
    <w:name w:val="公式样式1"/>
    <w:basedOn w:val="aa"/>
    <w:link w:val="1Char0"/>
    <w:qFormat/>
    <w:rsid w:val="00880BCA"/>
    <w:pPr>
      <w:tabs>
        <w:tab w:val="center" w:pos="4395"/>
        <w:tab w:val="right" w:pos="8931"/>
      </w:tabs>
    </w:pPr>
    <w:rPr>
      <w:rFonts w:ascii="Times New Roman" w:eastAsia="宋体" w:hAnsi="Times New Roman" w:cs="Times New Roman"/>
      <w:sz w:val="24"/>
      <w:szCs w:val="24"/>
    </w:rPr>
  </w:style>
  <w:style w:type="character" w:customStyle="1" w:styleId="Char2">
    <w:name w:val="题注 Char"/>
    <w:basedOn w:val="a0"/>
    <w:link w:val="aa"/>
    <w:uiPriority w:val="35"/>
    <w:rsid w:val="00880BCA"/>
    <w:rPr>
      <w:rFonts w:asciiTheme="majorHAnsi" w:eastAsia="黑体" w:hAnsiTheme="majorHAnsi" w:cstheme="majorBidi"/>
      <w:sz w:val="20"/>
      <w:szCs w:val="20"/>
    </w:rPr>
  </w:style>
  <w:style w:type="character" w:customStyle="1" w:styleId="1Char0">
    <w:name w:val="公式样式1 Char"/>
    <w:basedOn w:val="Char2"/>
    <w:link w:val="11"/>
    <w:rsid w:val="00880BCA"/>
    <w:rPr>
      <w:rFonts w:ascii="Times New Roman" w:eastAsia="宋体" w:hAnsi="Times New Roman" w:cs="Times New Roman"/>
      <w:sz w:val="24"/>
      <w:szCs w:val="24"/>
    </w:rPr>
  </w:style>
  <w:style w:type="paragraph" w:customStyle="1" w:styleId="-1">
    <w:name w:val="公式-样式1"/>
    <w:basedOn w:val="a"/>
    <w:link w:val="-1Char"/>
    <w:qFormat/>
    <w:rsid w:val="006D10CC"/>
    <w:pPr>
      <w:tabs>
        <w:tab w:val="center" w:pos="4395"/>
        <w:tab w:val="left" w:pos="8080"/>
      </w:tabs>
    </w:pPr>
    <w:rPr>
      <w:rFonts w:ascii="Cambria Math" w:eastAsiaTheme="minorEastAsia" w:hAnsi="Cambria Math"/>
      <w:sz w:val="24"/>
      <w:szCs w:val="24"/>
    </w:rPr>
  </w:style>
  <w:style w:type="character" w:customStyle="1" w:styleId="-1Char">
    <w:name w:val="公式-样式1 Char"/>
    <w:basedOn w:val="a0"/>
    <w:link w:val="-1"/>
    <w:rsid w:val="006D10CC"/>
    <w:rPr>
      <w:rFonts w:ascii="Cambria Math" w:hAnsi="Cambria Math"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9272A2-E21F-4632-8EDF-1285A1E70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4043</TotalTime>
  <Pages>1</Pages>
  <Words>1849</Words>
  <Characters>10544</Characters>
  <Application>Microsoft Office Word</Application>
  <DocSecurity>0</DocSecurity>
  <Lines>87</Lines>
  <Paragraphs>24</Paragraphs>
  <ScaleCrop>false</ScaleCrop>
  <Company/>
  <LinksUpToDate>false</LinksUpToDate>
  <CharactersWithSpaces>12369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tong</dc:creator>
  <cp:lastModifiedBy>tong</cp:lastModifiedBy>
  <cp:revision>530</cp:revision>
  <dcterms:created xsi:type="dcterms:W3CDTF">2013-03-08T01:13:00Z</dcterms:created>
  <dcterms:modified xsi:type="dcterms:W3CDTF">2013-03-21T02:40:00Z</dcterms:modified>
</cp:coreProperties>
</file>