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7ABE" w:rsidRPr="00827ABE" w:rsidRDefault="0064406D" w:rsidP="00827ABE">
      <w:pPr>
        <w:pBdr>
          <w:bottom w:val="single" w:sz="12" w:space="1" w:color="auto"/>
        </w:pBdr>
        <w:rPr>
          <w:b/>
          <w:sz w:val="36"/>
          <w:szCs w:val="36"/>
        </w:rPr>
      </w:pPr>
      <w:r w:rsidRPr="00827ABE">
        <w:rPr>
          <w:b/>
          <w:sz w:val="36"/>
          <w:szCs w:val="36"/>
        </w:rPr>
        <w:t>Day 5</w:t>
      </w:r>
      <w:r w:rsidR="00827ABE">
        <w:rPr>
          <w:b/>
          <w:sz w:val="36"/>
          <w:szCs w:val="36"/>
        </w:rPr>
        <w:t>.</w:t>
      </w:r>
    </w:p>
    <w:p w:rsidR="002E0A7C" w:rsidRDefault="0064406D" w:rsidP="0064406D">
      <w:pPr>
        <w:jc w:val="center"/>
        <w:rPr>
          <w:b/>
          <w:sz w:val="32"/>
          <w:szCs w:val="32"/>
          <w:u w:val="single"/>
        </w:rPr>
      </w:pPr>
      <w:r w:rsidRPr="0064406D">
        <w:rPr>
          <w:b/>
          <w:sz w:val="32"/>
          <w:szCs w:val="32"/>
          <w:u w:val="single"/>
        </w:rPr>
        <w:t>Testing and Backend Refinement - [</w:t>
      </w:r>
      <w:r w:rsidR="00B66B9D">
        <w:rPr>
          <w:b/>
          <w:sz w:val="32"/>
          <w:szCs w:val="32"/>
          <w:u w:val="single"/>
        </w:rPr>
        <w:t>Sofa</w:t>
      </w:r>
      <w:bookmarkStart w:id="0" w:name="_GoBack"/>
      <w:bookmarkEnd w:id="0"/>
      <w:r>
        <w:rPr>
          <w:b/>
          <w:sz w:val="32"/>
          <w:szCs w:val="32"/>
          <w:u w:val="single"/>
        </w:rPr>
        <w:t>-Market]</w:t>
      </w:r>
    </w:p>
    <w:p w:rsidR="00B51CF4" w:rsidRDefault="00B51CF4" w:rsidP="0064406D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Functional Deliverables:</w:t>
      </w:r>
    </w:p>
    <w:p w:rsidR="00FE26D0" w:rsidRPr="00140E36" w:rsidRDefault="00FE26D0" w:rsidP="00FE26D0">
      <w:pPr>
        <w:pStyle w:val="Heading3"/>
        <w:rPr>
          <w:i/>
          <w:u w:val="single"/>
        </w:rPr>
      </w:pPr>
      <w:r w:rsidRPr="00140E36">
        <w:rPr>
          <w:i/>
          <w:u w:val="single"/>
        </w:rPr>
        <w:t>Functional Testing of Furniture Market</w:t>
      </w:r>
    </w:p>
    <w:p w:rsidR="00FE26D0" w:rsidRDefault="00FE26D0" w:rsidP="00FE26D0">
      <w:pPr>
        <w:rPr>
          <w:b/>
          <w:sz w:val="32"/>
          <w:szCs w:val="32"/>
          <w:u w:val="single"/>
        </w:rPr>
      </w:pPr>
      <w:r>
        <w:t>Functional testing of a furniture market ensures all features work correctly, including user authentication, product management, search and filters, cart and checkout, order management, responsiveness, notifications, security, and third-party integrations, ensuring a seamless user experience.</w:t>
      </w:r>
    </w:p>
    <w:p w:rsidR="00B51CF4" w:rsidRDefault="00B51CF4" w:rsidP="0064406D">
      <w:pPr>
        <w:jc w:val="center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3761343" cy="2114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6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481" cy="21168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C74F17" w:rsidRDefault="00C74F17" w:rsidP="0064406D">
      <w:pPr>
        <w:jc w:val="center"/>
        <w:rPr>
          <w:b/>
          <w:sz w:val="32"/>
          <w:szCs w:val="32"/>
          <w:u w:val="single"/>
        </w:rPr>
      </w:pPr>
    </w:p>
    <w:p w:rsidR="00C74F17" w:rsidRDefault="00C74F17" w:rsidP="0064406D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Responsiveness:</w:t>
      </w:r>
    </w:p>
    <w:p w:rsidR="00C74F17" w:rsidRDefault="00C74F17" w:rsidP="0064406D">
      <w:pPr>
        <w:jc w:val="center"/>
        <w:rPr>
          <w:b/>
          <w:sz w:val="32"/>
          <w:szCs w:val="32"/>
          <w:u w:val="single"/>
        </w:rPr>
      </w:pPr>
    </w:p>
    <w:p w:rsidR="00C74F17" w:rsidRDefault="00C74F17" w:rsidP="009F7423">
      <w:pPr>
        <w:jc w:val="center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3952875" cy="222222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225" cy="222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17" w:rsidRDefault="00C74F17" w:rsidP="0064406D">
      <w:pPr>
        <w:jc w:val="center"/>
        <w:rPr>
          <w:b/>
          <w:sz w:val="32"/>
          <w:szCs w:val="32"/>
          <w:u w:val="single"/>
        </w:rPr>
      </w:pPr>
    </w:p>
    <w:p w:rsidR="00250983" w:rsidRDefault="00250983" w:rsidP="0064406D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Product API</w:t>
      </w:r>
    </w:p>
    <w:p w:rsidR="00FE26D0" w:rsidRPr="00FE26D0" w:rsidRDefault="00FE26D0" w:rsidP="00FE26D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i/>
          <w:sz w:val="27"/>
          <w:szCs w:val="27"/>
          <w:u w:val="single"/>
        </w:rPr>
      </w:pPr>
      <w:r w:rsidRPr="00FE26D0">
        <w:rPr>
          <w:rFonts w:ascii="Times New Roman" w:eastAsia="Times New Roman" w:hAnsi="Times New Roman" w:cs="Times New Roman"/>
          <w:b/>
          <w:bCs/>
          <w:i/>
          <w:sz w:val="27"/>
          <w:szCs w:val="27"/>
          <w:u w:val="single"/>
        </w:rPr>
        <w:t>Product API Status</w:t>
      </w:r>
    </w:p>
    <w:p w:rsidR="00FE26D0" w:rsidRPr="00FE26D0" w:rsidRDefault="00FE26D0" w:rsidP="00FE26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26D0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FE26D0">
        <w:rPr>
          <w:rFonts w:ascii="Times New Roman" w:eastAsia="Times New Roman" w:hAnsi="Times New Roman" w:cs="Times New Roman"/>
          <w:b/>
          <w:bCs/>
          <w:sz w:val="24"/>
          <w:szCs w:val="24"/>
        </w:rPr>
        <w:t>Product API</w:t>
      </w:r>
      <w:r w:rsidRPr="00FE26D0">
        <w:rPr>
          <w:rFonts w:ascii="Times New Roman" w:eastAsia="Times New Roman" w:hAnsi="Times New Roman" w:cs="Times New Roman"/>
          <w:sz w:val="24"/>
          <w:szCs w:val="24"/>
        </w:rPr>
        <w:t xml:space="preserve"> is a critical component of any e-commerce or product-based application. Its status determines the accessibility and functionality of the application. </w:t>
      </w:r>
    </w:p>
    <w:p w:rsidR="00FE26D0" w:rsidRDefault="00FE26D0" w:rsidP="0064406D">
      <w:pPr>
        <w:jc w:val="center"/>
        <w:rPr>
          <w:b/>
          <w:sz w:val="32"/>
          <w:szCs w:val="32"/>
          <w:u w:val="single"/>
        </w:rPr>
      </w:pPr>
    </w:p>
    <w:p w:rsidR="0064406D" w:rsidRDefault="00250983" w:rsidP="0025098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91100" cy="28058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957" cy="28131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250983" w:rsidRPr="00B51CF4" w:rsidRDefault="00250983" w:rsidP="00250983">
      <w:pPr>
        <w:jc w:val="center"/>
        <w:rPr>
          <w:b/>
          <w:sz w:val="32"/>
          <w:szCs w:val="32"/>
          <w:u w:val="single"/>
        </w:rPr>
      </w:pPr>
      <w:r w:rsidRPr="00B51CF4">
        <w:rPr>
          <w:b/>
          <w:sz w:val="32"/>
          <w:szCs w:val="32"/>
          <w:u w:val="single"/>
        </w:rPr>
        <w:t>Category API</w:t>
      </w:r>
    </w:p>
    <w:p w:rsidR="00250983" w:rsidRDefault="00250983" w:rsidP="0025098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81238" cy="2800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178" cy="28121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tbl>
      <w:tblPr>
        <w:tblW w:w="10800" w:type="dxa"/>
        <w:tblInd w:w="-6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440"/>
        <w:gridCol w:w="1620"/>
        <w:gridCol w:w="1440"/>
        <w:gridCol w:w="1350"/>
        <w:gridCol w:w="900"/>
        <w:gridCol w:w="990"/>
        <w:gridCol w:w="990"/>
        <w:gridCol w:w="1170"/>
      </w:tblGrid>
      <w:tr w:rsidR="0097441F" w:rsidRPr="0097441F" w:rsidTr="009F3296">
        <w:trPr>
          <w:trHeight w:val="300"/>
        </w:trPr>
        <w:tc>
          <w:tcPr>
            <w:tcW w:w="900" w:type="dxa"/>
            <w:shd w:val="clear" w:color="auto" w:fill="BFBFBF" w:themeFill="background1" w:themeFillShade="BF"/>
            <w:noWrap/>
            <w:vAlign w:val="bottom"/>
            <w:hideMark/>
          </w:tcPr>
          <w:p w:rsidR="0097441F" w:rsidRPr="00250983" w:rsidRDefault="0097441F" w:rsidP="00250983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b/>
                <w:color w:val="000000"/>
                <w:sz w:val="20"/>
                <w:szCs w:val="20"/>
              </w:rPr>
              <w:lastRenderedPageBreak/>
              <w:t>Test Case ID</w:t>
            </w:r>
          </w:p>
        </w:tc>
        <w:tc>
          <w:tcPr>
            <w:tcW w:w="1440" w:type="dxa"/>
            <w:shd w:val="clear" w:color="auto" w:fill="BFBFBF" w:themeFill="background1" w:themeFillShade="BF"/>
            <w:noWrap/>
            <w:vAlign w:val="bottom"/>
            <w:hideMark/>
          </w:tcPr>
          <w:p w:rsidR="0097441F" w:rsidRPr="00250983" w:rsidRDefault="0097441F" w:rsidP="00250983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b/>
                <w:color w:val="000000"/>
                <w:sz w:val="20"/>
                <w:szCs w:val="20"/>
              </w:rPr>
              <w:t>Test Case Description</w:t>
            </w:r>
          </w:p>
        </w:tc>
        <w:tc>
          <w:tcPr>
            <w:tcW w:w="1620" w:type="dxa"/>
            <w:shd w:val="clear" w:color="auto" w:fill="BFBFBF" w:themeFill="background1" w:themeFillShade="BF"/>
            <w:noWrap/>
            <w:vAlign w:val="bottom"/>
            <w:hideMark/>
          </w:tcPr>
          <w:p w:rsidR="0097441F" w:rsidRPr="00250983" w:rsidRDefault="0097441F" w:rsidP="00250983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b/>
                <w:color w:val="000000"/>
                <w:sz w:val="20"/>
                <w:szCs w:val="20"/>
              </w:rPr>
              <w:t>Test Steps</w:t>
            </w:r>
          </w:p>
        </w:tc>
        <w:tc>
          <w:tcPr>
            <w:tcW w:w="1440" w:type="dxa"/>
            <w:shd w:val="clear" w:color="auto" w:fill="BFBFBF" w:themeFill="background1" w:themeFillShade="BF"/>
            <w:noWrap/>
            <w:vAlign w:val="bottom"/>
            <w:hideMark/>
          </w:tcPr>
          <w:p w:rsidR="0097441F" w:rsidRPr="00250983" w:rsidRDefault="0097441F" w:rsidP="00250983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b/>
                <w:color w:val="000000"/>
                <w:sz w:val="20"/>
                <w:szCs w:val="20"/>
              </w:rPr>
              <w:t>Expected Result</w:t>
            </w:r>
          </w:p>
        </w:tc>
        <w:tc>
          <w:tcPr>
            <w:tcW w:w="1350" w:type="dxa"/>
            <w:shd w:val="clear" w:color="auto" w:fill="BFBFBF" w:themeFill="background1" w:themeFillShade="BF"/>
            <w:noWrap/>
            <w:vAlign w:val="bottom"/>
            <w:hideMark/>
          </w:tcPr>
          <w:p w:rsidR="0097441F" w:rsidRPr="00250983" w:rsidRDefault="0097441F" w:rsidP="00250983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b/>
                <w:color w:val="000000"/>
                <w:sz w:val="20"/>
                <w:szCs w:val="20"/>
              </w:rPr>
              <w:t>Actual Result</w:t>
            </w:r>
          </w:p>
        </w:tc>
        <w:tc>
          <w:tcPr>
            <w:tcW w:w="900" w:type="dxa"/>
            <w:shd w:val="clear" w:color="auto" w:fill="BFBFBF" w:themeFill="background1" w:themeFillShade="BF"/>
            <w:noWrap/>
            <w:vAlign w:val="bottom"/>
            <w:hideMark/>
          </w:tcPr>
          <w:p w:rsidR="0097441F" w:rsidRPr="00250983" w:rsidRDefault="0097441F" w:rsidP="00250983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b/>
                <w:color w:val="000000"/>
                <w:sz w:val="20"/>
                <w:szCs w:val="20"/>
              </w:rPr>
              <w:t>Status</w:t>
            </w:r>
          </w:p>
        </w:tc>
        <w:tc>
          <w:tcPr>
            <w:tcW w:w="990" w:type="dxa"/>
            <w:shd w:val="clear" w:color="auto" w:fill="BFBFBF" w:themeFill="background1" w:themeFillShade="BF"/>
            <w:noWrap/>
            <w:vAlign w:val="bottom"/>
            <w:hideMark/>
          </w:tcPr>
          <w:p w:rsidR="0097441F" w:rsidRPr="00250983" w:rsidRDefault="0097441F" w:rsidP="00250983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b/>
                <w:color w:val="000000"/>
                <w:sz w:val="20"/>
                <w:szCs w:val="20"/>
              </w:rPr>
              <w:t>Severity Level</w:t>
            </w:r>
          </w:p>
        </w:tc>
        <w:tc>
          <w:tcPr>
            <w:tcW w:w="990" w:type="dxa"/>
            <w:shd w:val="clear" w:color="auto" w:fill="BFBFBF" w:themeFill="background1" w:themeFillShade="BF"/>
            <w:noWrap/>
            <w:vAlign w:val="bottom"/>
            <w:hideMark/>
          </w:tcPr>
          <w:p w:rsidR="0097441F" w:rsidRPr="00250983" w:rsidRDefault="0097441F" w:rsidP="00250983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b/>
                <w:color w:val="000000"/>
                <w:sz w:val="20"/>
                <w:szCs w:val="20"/>
              </w:rPr>
              <w:t>Assigned To</w:t>
            </w:r>
          </w:p>
        </w:tc>
        <w:tc>
          <w:tcPr>
            <w:tcW w:w="1170" w:type="dxa"/>
            <w:shd w:val="clear" w:color="auto" w:fill="BFBFBF" w:themeFill="background1" w:themeFillShade="BF"/>
            <w:noWrap/>
            <w:vAlign w:val="bottom"/>
            <w:hideMark/>
          </w:tcPr>
          <w:p w:rsidR="0097441F" w:rsidRPr="00250983" w:rsidRDefault="0097441F" w:rsidP="00250983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b/>
                <w:color w:val="000000"/>
                <w:sz w:val="20"/>
                <w:szCs w:val="20"/>
              </w:rPr>
              <w:t>Remarks</w:t>
            </w:r>
          </w:p>
        </w:tc>
      </w:tr>
      <w:tr w:rsidR="000819E2" w:rsidRPr="0097441F" w:rsidTr="000819E2">
        <w:trPr>
          <w:trHeight w:val="300"/>
        </w:trPr>
        <w:tc>
          <w:tcPr>
            <w:tcW w:w="90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TC001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Validate product listing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Open product page &gt; Verify products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Products displayed correctly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Products displayed correctly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250983" w:rsidRPr="00250983" w:rsidRDefault="008A69F5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high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No issues found</w:t>
            </w:r>
          </w:p>
        </w:tc>
      </w:tr>
      <w:tr w:rsidR="000819E2" w:rsidRPr="0097441F" w:rsidTr="000819E2">
        <w:trPr>
          <w:trHeight w:val="300"/>
        </w:trPr>
        <w:tc>
          <w:tcPr>
            <w:tcW w:w="90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TC002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Test API error handling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Disconnect API &gt; Refresh page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Show fallback UI with error message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Error message shown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Medium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Handled gracefully</w:t>
            </w:r>
          </w:p>
        </w:tc>
      </w:tr>
      <w:tr w:rsidR="000819E2" w:rsidRPr="0097441F" w:rsidTr="000819E2">
        <w:trPr>
          <w:trHeight w:val="300"/>
        </w:trPr>
        <w:tc>
          <w:tcPr>
            <w:tcW w:w="90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TC003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Check cart functionality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Add product to cart &gt; Verify cart contents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Cart updates with added product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Cart updates as expected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250983" w:rsidRPr="00250983" w:rsidRDefault="008A69F5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low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:rsidR="00250983" w:rsidRPr="00250983" w:rsidRDefault="00380061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Issue found</w:t>
            </w:r>
          </w:p>
        </w:tc>
      </w:tr>
      <w:tr w:rsidR="000819E2" w:rsidRPr="0097441F" w:rsidTr="000819E2">
        <w:trPr>
          <w:trHeight w:val="300"/>
        </w:trPr>
        <w:tc>
          <w:tcPr>
            <w:tcW w:w="90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TC004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Ensure responsiveness on mobile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Resize browser window &gt; Check layout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Layout adjusts properly to screen size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Responsive layout working as intended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Medium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:rsidR="00250983" w:rsidRPr="00250983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098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Test successful</w:t>
            </w:r>
          </w:p>
        </w:tc>
      </w:tr>
      <w:tr w:rsidR="0097441F" w:rsidRPr="0097441F" w:rsidTr="000819E2">
        <w:trPr>
          <w:trHeight w:val="300"/>
        </w:trPr>
        <w:tc>
          <w:tcPr>
            <w:tcW w:w="900" w:type="dxa"/>
            <w:shd w:val="clear" w:color="auto" w:fill="auto"/>
            <w:noWrap/>
            <w:vAlign w:val="bottom"/>
          </w:tcPr>
          <w:p w:rsidR="00250983" w:rsidRPr="0097441F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shd w:val="clear" w:color="auto" w:fill="auto"/>
            <w:noWrap/>
            <w:vAlign w:val="bottom"/>
          </w:tcPr>
          <w:p w:rsidR="00250983" w:rsidRPr="0097441F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</w:tcPr>
          <w:p w:rsidR="00250983" w:rsidRPr="0097441F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shd w:val="clear" w:color="auto" w:fill="auto"/>
            <w:noWrap/>
            <w:vAlign w:val="bottom"/>
          </w:tcPr>
          <w:p w:rsidR="00250983" w:rsidRPr="0097441F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350" w:type="dxa"/>
            <w:shd w:val="clear" w:color="auto" w:fill="auto"/>
            <w:noWrap/>
            <w:vAlign w:val="bottom"/>
          </w:tcPr>
          <w:p w:rsidR="00250983" w:rsidRPr="0097441F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bottom"/>
          </w:tcPr>
          <w:p w:rsidR="00250983" w:rsidRPr="0097441F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  <w:shd w:val="clear" w:color="auto" w:fill="auto"/>
            <w:noWrap/>
            <w:vAlign w:val="bottom"/>
          </w:tcPr>
          <w:p w:rsidR="00250983" w:rsidRPr="0097441F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  <w:shd w:val="clear" w:color="auto" w:fill="auto"/>
            <w:noWrap/>
            <w:vAlign w:val="bottom"/>
          </w:tcPr>
          <w:p w:rsidR="00250983" w:rsidRPr="0097441F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170" w:type="dxa"/>
            <w:shd w:val="clear" w:color="auto" w:fill="auto"/>
            <w:noWrap/>
            <w:vAlign w:val="bottom"/>
          </w:tcPr>
          <w:p w:rsidR="00250983" w:rsidRPr="0097441F" w:rsidRDefault="00250983" w:rsidP="002509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</w:tr>
    </w:tbl>
    <w:p w:rsidR="00250983" w:rsidRDefault="00250983" w:rsidP="00250983">
      <w:pPr>
        <w:jc w:val="center"/>
        <w:rPr>
          <w:sz w:val="28"/>
          <w:szCs w:val="28"/>
        </w:rPr>
      </w:pPr>
    </w:p>
    <w:p w:rsidR="00250983" w:rsidRDefault="00250983" w:rsidP="00250983">
      <w:pPr>
        <w:jc w:val="center"/>
        <w:rPr>
          <w:sz w:val="28"/>
          <w:szCs w:val="28"/>
        </w:rPr>
      </w:pPr>
    </w:p>
    <w:p w:rsidR="00250983" w:rsidRPr="00140E36" w:rsidRDefault="00250983" w:rsidP="00250983">
      <w:pPr>
        <w:rPr>
          <w:b/>
          <w:i/>
          <w:sz w:val="32"/>
          <w:szCs w:val="32"/>
          <w:u w:val="single"/>
        </w:rPr>
      </w:pPr>
      <w:r w:rsidRPr="00140E36">
        <w:rPr>
          <w:b/>
          <w:i/>
          <w:sz w:val="32"/>
          <w:szCs w:val="32"/>
          <w:u w:val="single"/>
        </w:rPr>
        <w:t>Performance Optimization</w:t>
      </w:r>
      <w:r w:rsidR="009243D7" w:rsidRPr="00140E36">
        <w:rPr>
          <w:b/>
          <w:i/>
          <w:sz w:val="32"/>
          <w:szCs w:val="32"/>
          <w:u w:val="single"/>
        </w:rPr>
        <w:t>(lighthouse)</w:t>
      </w:r>
      <w:r w:rsidRPr="00140E36">
        <w:rPr>
          <w:b/>
          <w:i/>
          <w:sz w:val="32"/>
          <w:szCs w:val="32"/>
          <w:u w:val="single"/>
        </w:rPr>
        <w:t>:</w:t>
      </w:r>
    </w:p>
    <w:p w:rsidR="009243D7" w:rsidRDefault="009243D7" w:rsidP="009243D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76725" cy="24042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273" cy="24208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9243D7" w:rsidRDefault="009243D7" w:rsidP="009243D7">
      <w:pPr>
        <w:jc w:val="center"/>
        <w:rPr>
          <w:sz w:val="28"/>
          <w:szCs w:val="28"/>
        </w:rPr>
      </w:pPr>
    </w:p>
    <w:p w:rsidR="009243D7" w:rsidRDefault="009243D7" w:rsidP="009243D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295775" cy="241499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514" cy="24249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9243D7" w:rsidRDefault="009243D7" w:rsidP="009243D7">
      <w:pPr>
        <w:jc w:val="center"/>
        <w:rPr>
          <w:sz w:val="28"/>
          <w:szCs w:val="28"/>
        </w:rPr>
      </w:pPr>
    </w:p>
    <w:p w:rsidR="009243D7" w:rsidRDefault="009243D7" w:rsidP="009243D7">
      <w:pPr>
        <w:jc w:val="center"/>
        <w:rPr>
          <w:sz w:val="28"/>
          <w:szCs w:val="28"/>
        </w:rPr>
      </w:pPr>
    </w:p>
    <w:p w:rsidR="009243D7" w:rsidRDefault="009243D7" w:rsidP="009243D7">
      <w:pPr>
        <w:jc w:val="center"/>
        <w:rPr>
          <w:sz w:val="28"/>
          <w:szCs w:val="28"/>
        </w:rPr>
      </w:pPr>
    </w:p>
    <w:p w:rsidR="009243D7" w:rsidRDefault="009243D7" w:rsidP="009243D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00525" cy="2361449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550" cy="23682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9243D7" w:rsidRDefault="009243D7" w:rsidP="009243D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00475" cy="21365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9" cy="21463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C74F17" w:rsidRPr="00140E36" w:rsidRDefault="00C74F17" w:rsidP="00C74F17">
      <w:pPr>
        <w:rPr>
          <w:b/>
          <w:i/>
          <w:noProof/>
          <w:sz w:val="28"/>
          <w:szCs w:val="28"/>
          <w:u w:val="single"/>
        </w:rPr>
      </w:pPr>
      <w:r w:rsidRPr="00140E36">
        <w:rPr>
          <w:b/>
          <w:i/>
          <w:noProof/>
          <w:sz w:val="28"/>
          <w:szCs w:val="28"/>
          <w:u w:val="single"/>
        </w:rPr>
        <w:lastRenderedPageBreak/>
        <w:t>Trust and Safety:</w:t>
      </w:r>
    </w:p>
    <w:p w:rsidR="00C74F17" w:rsidRDefault="00C74F17" w:rsidP="00C74F1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Ensure </w:t>
      </w:r>
      <w:r w:rsidRPr="00C74F17">
        <w:rPr>
          <w:noProof/>
          <w:sz w:val="28"/>
          <w:szCs w:val="28"/>
        </w:rPr>
        <w:t>CSP is effective</w:t>
      </w:r>
      <w:r>
        <w:rPr>
          <w:noProof/>
          <w:sz w:val="28"/>
          <w:szCs w:val="28"/>
        </w:rPr>
        <w:t xml:space="preserve"> against X SS Attacks</w:t>
      </w:r>
    </w:p>
    <w:p w:rsidR="00C74F17" w:rsidRDefault="00C74F17" w:rsidP="00C74F1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Use a strong HSTS policy</w:t>
      </w:r>
    </w:p>
    <w:p w:rsidR="00C74F17" w:rsidRDefault="00C74F17" w:rsidP="00C74F1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Ensure proper origin Isolation with COOP</w:t>
      </w:r>
    </w:p>
    <w:p w:rsidR="00C74F17" w:rsidRDefault="00C74F17" w:rsidP="00C74F17">
      <w:pPr>
        <w:rPr>
          <w:b/>
          <w:noProof/>
          <w:sz w:val="32"/>
          <w:szCs w:val="32"/>
        </w:rPr>
      </w:pPr>
    </w:p>
    <w:p w:rsidR="00C74F17" w:rsidRDefault="00C74F17" w:rsidP="00C74F17">
      <w:pPr>
        <w:rPr>
          <w:b/>
          <w:noProof/>
          <w:sz w:val="32"/>
          <w:szCs w:val="32"/>
        </w:rPr>
      </w:pPr>
    </w:p>
    <w:p w:rsidR="00C74F17" w:rsidRDefault="00C74F17" w:rsidP="00C74F17">
      <w:pPr>
        <w:rPr>
          <w:b/>
          <w:noProof/>
          <w:sz w:val="32"/>
          <w:szCs w:val="32"/>
        </w:rPr>
      </w:pPr>
    </w:p>
    <w:p w:rsidR="00C74F17" w:rsidRDefault="00C74F17" w:rsidP="00C74F17">
      <w:pPr>
        <w:rPr>
          <w:b/>
          <w:noProof/>
          <w:sz w:val="32"/>
          <w:szCs w:val="32"/>
        </w:rPr>
      </w:pPr>
    </w:p>
    <w:p w:rsidR="009243D7" w:rsidRPr="00140E36" w:rsidRDefault="00C74F17" w:rsidP="00C74F17">
      <w:pPr>
        <w:rPr>
          <w:b/>
          <w:i/>
          <w:noProof/>
          <w:sz w:val="32"/>
          <w:szCs w:val="32"/>
          <w:u w:val="single"/>
        </w:rPr>
      </w:pPr>
      <w:r w:rsidRPr="00140E36">
        <w:rPr>
          <w:b/>
          <w:i/>
          <w:noProof/>
          <w:sz w:val="32"/>
          <w:szCs w:val="32"/>
          <w:u w:val="single"/>
        </w:rPr>
        <w:t xml:space="preserve">Optimization Monitor: </w:t>
      </w:r>
    </w:p>
    <w:p w:rsidR="00C74F17" w:rsidRDefault="00C74F17" w:rsidP="00C74F17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352925" cy="2447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967" cy="24561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40E36" w:rsidRDefault="00140E36" w:rsidP="00C74F17">
      <w:pPr>
        <w:rPr>
          <w:b/>
          <w:sz w:val="32"/>
          <w:szCs w:val="32"/>
          <w:u w:val="single"/>
        </w:rPr>
      </w:pPr>
    </w:p>
    <w:p w:rsidR="00140E36" w:rsidRDefault="00140E36" w:rsidP="00C74F17">
      <w:pPr>
        <w:rPr>
          <w:b/>
          <w:sz w:val="32"/>
          <w:szCs w:val="32"/>
          <w:u w:val="single"/>
        </w:rPr>
      </w:pPr>
    </w:p>
    <w:p w:rsidR="00140E36" w:rsidRDefault="00140E36" w:rsidP="00C74F17">
      <w:pPr>
        <w:rPr>
          <w:b/>
          <w:sz w:val="32"/>
          <w:szCs w:val="32"/>
          <w:u w:val="single"/>
        </w:rPr>
      </w:pPr>
    </w:p>
    <w:p w:rsidR="00140E36" w:rsidRDefault="00140E36" w:rsidP="00C74F17">
      <w:pPr>
        <w:rPr>
          <w:b/>
          <w:sz w:val="32"/>
          <w:szCs w:val="32"/>
          <w:u w:val="single"/>
        </w:rPr>
      </w:pPr>
    </w:p>
    <w:p w:rsidR="00140E36" w:rsidRDefault="00140E36" w:rsidP="00C74F17">
      <w:pPr>
        <w:rPr>
          <w:b/>
          <w:sz w:val="32"/>
          <w:szCs w:val="32"/>
          <w:u w:val="single"/>
        </w:rPr>
      </w:pPr>
    </w:p>
    <w:p w:rsidR="00140E36" w:rsidRDefault="00140E36" w:rsidP="00C74F17">
      <w:pPr>
        <w:rPr>
          <w:b/>
          <w:sz w:val="32"/>
          <w:szCs w:val="32"/>
          <w:u w:val="single"/>
        </w:rPr>
      </w:pPr>
    </w:p>
    <w:p w:rsidR="00140E36" w:rsidRDefault="00140E36" w:rsidP="00C74F17">
      <w:pPr>
        <w:rPr>
          <w:b/>
          <w:sz w:val="32"/>
          <w:szCs w:val="32"/>
          <w:u w:val="single"/>
        </w:rPr>
      </w:pPr>
    </w:p>
    <w:p w:rsidR="00C74F17" w:rsidRPr="00B51CF4" w:rsidRDefault="00C74F17" w:rsidP="00C74F17">
      <w:pPr>
        <w:rPr>
          <w:b/>
          <w:sz w:val="32"/>
          <w:szCs w:val="32"/>
          <w:u w:val="single"/>
        </w:rPr>
      </w:pPr>
      <w:r w:rsidRPr="00B51CF4">
        <w:rPr>
          <w:b/>
          <w:sz w:val="32"/>
          <w:szCs w:val="32"/>
          <w:u w:val="single"/>
        </w:rPr>
        <w:lastRenderedPageBreak/>
        <w:t>Security:</w:t>
      </w:r>
    </w:p>
    <w:p w:rsidR="00C74F17" w:rsidRPr="00C74F17" w:rsidRDefault="00C74F17" w:rsidP="00C74F17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3913831" cy="2200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22093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B51CF4" w:rsidRPr="00140E36" w:rsidRDefault="00B51CF4" w:rsidP="00B51CF4">
      <w:pPr>
        <w:rPr>
          <w:b/>
          <w:i/>
          <w:sz w:val="32"/>
          <w:szCs w:val="32"/>
          <w:u w:val="single"/>
        </w:rPr>
      </w:pPr>
      <w:r w:rsidRPr="00140E36">
        <w:rPr>
          <w:b/>
          <w:i/>
          <w:sz w:val="32"/>
          <w:szCs w:val="32"/>
          <w:u w:val="single"/>
        </w:rPr>
        <w:t xml:space="preserve">Checklist for Day 5: </w:t>
      </w:r>
    </w:p>
    <w:p w:rsidR="00B51CF4" w:rsidRDefault="00B51CF4" w:rsidP="00B51CF4">
      <w:r>
        <w:t xml:space="preserve">Functional Testing: </w:t>
      </w:r>
    </w:p>
    <w:p w:rsidR="00B51CF4" w:rsidRDefault="00B51CF4" w:rsidP="00B51CF4">
      <w:pPr>
        <w:rPr>
          <w:rFonts w:ascii="Segoe UI Symbol" w:hAnsi="Segoe UI Symbol" w:cs="Segoe UI Symbol"/>
        </w:rPr>
      </w:pPr>
      <w:r>
        <w:sym w:font="Symbol" w:char="F0B7"/>
      </w:r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</w:t>
      </w:r>
    </w:p>
    <w:p w:rsidR="00B51CF4" w:rsidRDefault="00B51CF4" w:rsidP="00B51CF4">
      <w:r>
        <w:t xml:space="preserve"> Error Handling:</w:t>
      </w:r>
    </w:p>
    <w:p w:rsidR="00B51CF4" w:rsidRDefault="00B51CF4" w:rsidP="00B51CF4">
      <w:r>
        <w:t xml:space="preserve"> </w:t>
      </w:r>
      <w:r>
        <w:sym w:font="Symbol" w:char="F0B7"/>
      </w:r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</w:t>
      </w:r>
    </w:p>
    <w:p w:rsidR="00B51CF4" w:rsidRDefault="00B51CF4" w:rsidP="00B51CF4">
      <w:r>
        <w:t>Performance Optimization:</w:t>
      </w:r>
    </w:p>
    <w:p w:rsidR="00B51CF4" w:rsidRDefault="00B51CF4" w:rsidP="00B51CF4">
      <w:r>
        <w:t xml:space="preserve"> </w:t>
      </w:r>
      <w:r>
        <w:sym w:font="Symbol" w:char="F0B7"/>
      </w:r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</w:t>
      </w:r>
    </w:p>
    <w:p w:rsidR="00B51CF4" w:rsidRDefault="00B51CF4" w:rsidP="00B51CF4">
      <w:r>
        <w:t>Cross-Browser and Device Testing:</w:t>
      </w:r>
    </w:p>
    <w:p w:rsidR="00B51CF4" w:rsidRDefault="00B51CF4" w:rsidP="00B51CF4">
      <w:r>
        <w:t xml:space="preserve"> </w:t>
      </w:r>
      <w:r>
        <w:sym w:font="Symbol" w:char="F0B7"/>
      </w:r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</w:t>
      </w:r>
    </w:p>
    <w:p w:rsidR="00B51CF4" w:rsidRDefault="00B51CF4" w:rsidP="00B51CF4">
      <w:r>
        <w:t>Security Testing:</w:t>
      </w:r>
    </w:p>
    <w:p w:rsidR="00B51CF4" w:rsidRDefault="00B51CF4" w:rsidP="00B51CF4">
      <w:r>
        <w:t xml:space="preserve"> </w:t>
      </w:r>
      <w:r>
        <w:sym w:font="Symbol" w:char="F0B7"/>
      </w:r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</w:t>
      </w:r>
    </w:p>
    <w:p w:rsidR="00B51CF4" w:rsidRDefault="00B51CF4" w:rsidP="00B51CF4">
      <w:r>
        <w:t xml:space="preserve">Documentation: </w:t>
      </w:r>
    </w:p>
    <w:p w:rsidR="00B51CF4" w:rsidRDefault="00B51CF4" w:rsidP="00B51CF4">
      <w:r>
        <w:sym w:font="Symbol" w:char="F0B7"/>
      </w:r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</w:t>
      </w:r>
    </w:p>
    <w:p w:rsidR="00B51CF4" w:rsidRDefault="00B51CF4" w:rsidP="00B51CF4">
      <w:r>
        <w:t xml:space="preserve">Final Review: </w:t>
      </w:r>
    </w:p>
    <w:p w:rsidR="00250983" w:rsidRPr="0064406D" w:rsidRDefault="00B51CF4" w:rsidP="00B51CF4">
      <w:pPr>
        <w:rPr>
          <w:sz w:val="28"/>
          <w:szCs w:val="28"/>
        </w:rPr>
      </w:pPr>
      <w:r>
        <w:sym w:font="Symbol" w:char="F0B7"/>
      </w:r>
      <w:r>
        <w:t xml:space="preserve"> </w:t>
      </w:r>
      <w:r>
        <w:rPr>
          <w:rFonts w:ascii="Segoe UI Symbol" w:hAnsi="Segoe UI Symbol" w:cs="Segoe UI Symbol"/>
        </w:rPr>
        <w:t>✔</w:t>
      </w:r>
    </w:p>
    <w:sectPr w:rsidR="00250983" w:rsidRPr="006440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06D"/>
    <w:rsid w:val="000819E2"/>
    <w:rsid w:val="00140E36"/>
    <w:rsid w:val="00250983"/>
    <w:rsid w:val="002E0A7C"/>
    <w:rsid w:val="00380061"/>
    <w:rsid w:val="0064406D"/>
    <w:rsid w:val="00827ABE"/>
    <w:rsid w:val="008A69F5"/>
    <w:rsid w:val="009243D7"/>
    <w:rsid w:val="0097441F"/>
    <w:rsid w:val="009F3296"/>
    <w:rsid w:val="009F7423"/>
    <w:rsid w:val="00B51CF4"/>
    <w:rsid w:val="00B66B9D"/>
    <w:rsid w:val="00C74F17"/>
    <w:rsid w:val="00D560BE"/>
    <w:rsid w:val="00FE2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A485A"/>
  <w15:chartTrackingRefBased/>
  <w15:docId w15:val="{92BFE08A-81BC-465F-AB7D-9A19FE097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E26D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E26D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E26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E26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583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4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5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08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5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095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658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67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1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72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926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359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875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6</Pages>
  <Words>279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9</cp:revision>
  <dcterms:created xsi:type="dcterms:W3CDTF">2025-01-22T13:05:00Z</dcterms:created>
  <dcterms:modified xsi:type="dcterms:W3CDTF">2025-01-23T12:10:00Z</dcterms:modified>
</cp:coreProperties>
</file>