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Thesis and Dissertation Template</w:t>
      </w:r>
    </w:p>
    <w:p>
      <w:pPr>
        <w:jc w:val="center"/>
      </w:pPr>
      <w:r>
        <w:rPr>
          <w:sz w:val="22"/>
        </w:rPr>
        <w:t>Ultimate AI Research Toolkit 2026</w:t>
      </w:r>
    </w:p>
    <w:p/>
    <w:p>
      <w:pPr>
        <w:pStyle w:val="Heading1"/>
      </w:pPr>
      <w:r>
        <w:t>Front Matter</w:t>
      </w:r>
    </w:p>
    <w:p>
      <w:r>
        <w:rPr>
          <w:sz w:val="21"/>
        </w:rPr>
        <w:t>Include title page, declaration, acknowledgments, abstract, and table of contents.</w:t>
      </w:r>
    </w:p>
    <w:p/>
    <w:p>
      <w:pPr>
        <w:pStyle w:val="Heading1"/>
      </w:pPr>
      <w:r>
        <w:t>Chapter 1 - Introduction</w:t>
      </w:r>
    </w:p>
    <w:p>
      <w:r>
        <w:rPr>
          <w:sz w:val="21"/>
        </w:rPr>
        <w:t>Position the problem, significance, and research objectives.</w:t>
      </w:r>
    </w:p>
    <w:p/>
    <w:p>
      <w:pPr>
        <w:pStyle w:val="Heading1"/>
      </w:pPr>
      <w:r>
        <w:t>Chapter 2 - Literature Review</w:t>
      </w:r>
    </w:p>
    <w:p>
      <w:r>
        <w:rPr>
          <w:sz w:val="21"/>
        </w:rPr>
        <w:t>Synthesize foundational and recent studies with critical comparison.</w:t>
      </w:r>
    </w:p>
    <w:p/>
    <w:p>
      <w:pPr>
        <w:pStyle w:val="Heading1"/>
      </w:pPr>
      <w:r>
        <w:t>Chapter 3 - Methodology</w:t>
      </w:r>
    </w:p>
    <w:p>
      <w:r>
        <w:rPr>
          <w:sz w:val="21"/>
        </w:rPr>
        <w:t>Describe design decisions, instrumentation, and validation framework.</w:t>
      </w:r>
    </w:p>
    <w:p/>
    <w:p>
      <w:pPr>
        <w:pStyle w:val="Heading1"/>
      </w:pPr>
      <w:r>
        <w:t>Chapter 4 - Results</w:t>
      </w:r>
    </w:p>
    <w:p>
      <w:r>
        <w:rPr>
          <w:sz w:val="21"/>
        </w:rPr>
        <w:t>Present findings with tables, figures, and statistically grounded interpretation.</w:t>
      </w:r>
    </w:p>
    <w:p/>
    <w:p>
      <w:pPr>
        <w:pStyle w:val="Heading1"/>
      </w:pPr>
      <w:r>
        <w:t>Chapter 5 - Discussion</w:t>
      </w:r>
    </w:p>
    <w:p>
      <w:r>
        <w:rPr>
          <w:sz w:val="21"/>
        </w:rPr>
        <w:t>Interpret implications, limitations, and alignment with hypotheses.</w:t>
      </w:r>
    </w:p>
    <w:p/>
    <w:p>
      <w:pPr>
        <w:pStyle w:val="Heading1"/>
      </w:pPr>
      <w:r>
        <w:t>Chapter 6 - Conclusion</w:t>
      </w:r>
    </w:p>
    <w:p>
      <w:r>
        <w:rPr>
          <w:sz w:val="21"/>
        </w:rPr>
        <w:t>State contributions, practical impact, and future research trajectories.</w:t>
      </w:r>
    </w:p>
    <w:p/>
    <w:p>
      <w:pPr>
        <w:pStyle w:val="Heading1"/>
      </w:pPr>
      <w:r>
        <w:t>Defense Preparation Table</w:t>
      </w:r>
    </w:p>
    <w:p>
      <w:r>
        <w:rPr>
          <w:sz w:val="21"/>
        </w:rPr>
        <w:t>Map likely defense questions to evidence-backed responses.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Example Row</w:t>
            </w:r>
          </w:p>
        </w:tc>
        <w:tc>
          <w:tcPr>
            <w:tcW w:type="dxa" w:w="2160"/>
          </w:tcPr>
          <w:p>
            <w:r>
              <w:t>Populate with project-specific content.</w:t>
            </w:r>
          </w:p>
        </w:tc>
        <w:tc>
          <w:tcPr>
            <w:tcW w:type="dxa" w:w="2160"/>
          </w:tcPr>
          <w:p>
            <w:r>
              <w:t>Link figures, references, or appendix items.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