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B9" w:rsidRDefault="000A0CB9" w:rsidP="000A0CB9">
      <w:pPr>
        <w:spacing w:line="360" w:lineRule="auto"/>
        <w:jc w:val="both"/>
        <w:rPr>
          <w:rFonts w:ascii="Sylfaen" w:hAnsi="Sylfaen"/>
          <w:sz w:val="32"/>
          <w:lang w:val="ka-GE"/>
        </w:rPr>
      </w:pPr>
      <w:r w:rsidRPr="003E3662">
        <w:rPr>
          <w:rFonts w:ascii="Sylfaen" w:hAnsi="Sylfaen"/>
          <w:sz w:val="32"/>
          <w:lang w:val="ka-GE"/>
        </w:rPr>
        <w:t>რელაციური მონაცემთა ბაზები პრაქტიკაში</w:t>
      </w:r>
    </w:p>
    <w:p w:rsidR="007739C6" w:rsidRDefault="007A2A57" w:rsidP="000A0CB9">
      <w:pPr>
        <w:spacing w:line="360" w:lineRule="auto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მონაცემთა ბაზების რელაციური მოდელის შესაძლებლობების დემონსტრირების მიზნით პროექტში სიმულირებული იქნება </w:t>
      </w:r>
      <w:r w:rsidR="007739C6">
        <w:rPr>
          <w:rFonts w:ascii="Sylfaen" w:hAnsi="Sylfaen"/>
          <w:sz w:val="24"/>
          <w:lang w:val="ka-GE"/>
        </w:rPr>
        <w:t>ბიზნეს</w:t>
      </w:r>
      <w:r w:rsidR="00B54256">
        <w:rPr>
          <w:rFonts w:ascii="Sylfaen" w:hAnsi="Sylfaen"/>
          <w:sz w:val="24"/>
          <w:lang w:val="ka-GE"/>
        </w:rPr>
        <w:t xml:space="preserve"> </w:t>
      </w:r>
      <w:r w:rsidR="007739C6">
        <w:rPr>
          <w:rFonts w:ascii="Sylfaen" w:hAnsi="Sylfaen"/>
          <w:sz w:val="24"/>
          <w:lang w:val="ka-GE"/>
        </w:rPr>
        <w:t xml:space="preserve">მოდელი, </w:t>
      </w:r>
      <w:r w:rsidR="00B54256">
        <w:rPr>
          <w:rFonts w:ascii="Sylfaen" w:hAnsi="Sylfaen"/>
          <w:sz w:val="24"/>
          <w:lang w:val="ka-GE"/>
        </w:rPr>
        <w:t>რომლის</w:t>
      </w:r>
      <w:r w:rsidR="007739C6">
        <w:rPr>
          <w:rFonts w:ascii="Sylfaen" w:hAnsi="Sylfaen"/>
          <w:sz w:val="24"/>
          <w:lang w:val="ka-GE"/>
        </w:rPr>
        <w:t xml:space="preserve"> </w:t>
      </w:r>
      <w:r w:rsidR="00B54256">
        <w:rPr>
          <w:rFonts w:ascii="Sylfaen" w:hAnsi="Sylfaen"/>
          <w:sz w:val="24"/>
          <w:lang w:val="ka-GE"/>
        </w:rPr>
        <w:t>ფარგლებშიც</w:t>
      </w:r>
      <w:r w:rsidR="007739C6">
        <w:rPr>
          <w:rFonts w:ascii="Sylfaen" w:hAnsi="Sylfaen"/>
          <w:sz w:val="24"/>
          <w:lang w:val="ka-GE"/>
        </w:rPr>
        <w:t xml:space="preserve"> დავაგენერირებთ საშუალო მოცულობის მონაცემებს და გავმართავთ მონაცემთა საცავს. </w:t>
      </w:r>
      <w:r w:rsidR="00BB0254">
        <w:rPr>
          <w:rFonts w:ascii="Sylfaen" w:hAnsi="Sylfaen"/>
          <w:sz w:val="24"/>
          <w:lang w:val="ka-GE"/>
        </w:rPr>
        <w:t>მონაცემთა საცავი აგებულ იქნება ინმონისეული პრინციპით.</w:t>
      </w:r>
    </w:p>
    <w:p w:rsidR="007A2A57" w:rsidRPr="007A2A57" w:rsidRDefault="007739C6" w:rsidP="000A0CB9">
      <w:pPr>
        <w:spacing w:line="360" w:lineRule="auto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საბაზისო მონაცემები აღებულია პლატფორმა </w:t>
      </w:r>
      <w:proofErr w:type="spellStart"/>
      <w:r>
        <w:rPr>
          <w:rFonts w:ascii="Sylfaen" w:hAnsi="Sylfaen"/>
          <w:sz w:val="24"/>
        </w:rPr>
        <w:t>Kaggle</w:t>
      </w:r>
      <w:proofErr w:type="spellEnd"/>
      <w:r>
        <w:rPr>
          <w:rFonts w:ascii="Sylfaen" w:hAnsi="Sylfaen"/>
          <w:sz w:val="24"/>
          <w:lang w:val="ka-GE"/>
        </w:rPr>
        <w:t xml:space="preserve">-ის უფასო მონაცემთა კატალოგიდან. შემდგომ, საბაზისო მონაცემი დამუშავებულია </w:t>
      </w:r>
      <w:r w:rsidR="00BB0254">
        <w:rPr>
          <w:rFonts w:ascii="Sylfaen" w:hAnsi="Sylfaen"/>
          <w:sz w:val="24"/>
          <w:lang w:val="ka-GE"/>
        </w:rPr>
        <w:t>პითონ</w:t>
      </w:r>
      <w:r>
        <w:rPr>
          <w:rFonts w:ascii="Sylfaen" w:hAnsi="Sylfaen"/>
          <w:sz w:val="24"/>
          <w:lang w:val="ka-GE"/>
        </w:rPr>
        <w:t xml:space="preserve">ზე დაწერილი  </w:t>
      </w:r>
      <w:r w:rsidR="00BB0254">
        <w:rPr>
          <w:rFonts w:ascii="Sylfaen" w:hAnsi="Sylfaen"/>
          <w:sz w:val="24"/>
          <w:lang w:val="ka-GE"/>
        </w:rPr>
        <w:t>კოდით</w:t>
      </w:r>
      <w:r>
        <w:rPr>
          <w:rFonts w:ascii="Sylfaen" w:hAnsi="Sylfaen"/>
          <w:sz w:val="24"/>
          <w:lang w:val="ka-GE"/>
        </w:rPr>
        <w:t>, რომელიც მონაცემებს გადაამუშავებს და ბიზნეს მოდელს მოარგებს, რის შედეგადაც გვექნება სიმულირებული მონაცემები, რომელიც</w:t>
      </w:r>
      <w:r w:rsidR="00BB0254">
        <w:rPr>
          <w:rFonts w:ascii="Sylfaen" w:hAnsi="Sylfaen"/>
          <w:sz w:val="24"/>
          <w:lang w:val="ka-GE"/>
        </w:rPr>
        <w:t xml:space="preserve"> იდეაში</w:t>
      </w:r>
      <w:r>
        <w:rPr>
          <w:rFonts w:ascii="Sylfaen" w:hAnsi="Sylfaen"/>
          <w:sz w:val="24"/>
          <w:lang w:val="ka-GE"/>
        </w:rPr>
        <w:t xml:space="preserve"> </w:t>
      </w:r>
      <w:r w:rsidR="00BB0254">
        <w:rPr>
          <w:rFonts w:ascii="Sylfaen" w:hAnsi="Sylfaen"/>
          <w:sz w:val="24"/>
          <w:lang w:val="ka-GE"/>
        </w:rPr>
        <w:t>დაგროვებულია</w:t>
      </w:r>
      <w:r>
        <w:rPr>
          <w:rFonts w:ascii="Sylfaen" w:hAnsi="Sylfaen"/>
          <w:sz w:val="24"/>
          <w:lang w:val="ka-GE"/>
        </w:rPr>
        <w:t xml:space="preserve"> ბიზნესპროცესების საშუალებით</w:t>
      </w:r>
      <w:r w:rsidR="00B54256">
        <w:rPr>
          <w:rFonts w:ascii="Sylfaen" w:hAnsi="Sylfaen"/>
          <w:sz w:val="24"/>
          <w:lang w:val="ka-GE"/>
        </w:rPr>
        <w:t>.</w:t>
      </w:r>
    </w:p>
    <w:p w:rsidR="00753E15" w:rsidRPr="003E3662" w:rsidRDefault="00753E15" w:rsidP="000A0CB9">
      <w:pPr>
        <w:spacing w:line="360" w:lineRule="auto"/>
        <w:jc w:val="both"/>
        <w:rPr>
          <w:rFonts w:ascii="Sylfaen" w:hAnsi="Sylfaen"/>
          <w:sz w:val="28"/>
          <w:lang w:val="ka-GE"/>
        </w:rPr>
      </w:pPr>
      <w:r w:rsidRPr="003E3662">
        <w:rPr>
          <w:rFonts w:ascii="Sylfaen" w:hAnsi="Sylfaen"/>
          <w:sz w:val="28"/>
          <w:lang w:val="ka-GE"/>
        </w:rPr>
        <w:t>ბიზნესის აღწერა</w:t>
      </w:r>
    </w:p>
    <w:p w:rsidR="001C4D05" w:rsidRPr="003E3662" w:rsidRDefault="00753E15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ავტომანქანა ბევრი ადამიანის ცხოვრების აუცილებელი ელემენტია. კავკასიის ქვეყნებში მომხმარებლები ძირითადად ირჩევენ მეორადი მანქნის ყიდვას დაბალი მშპ-ს გამო, ამიტომ</w:t>
      </w:r>
      <w:r w:rsidR="000A0CB9" w:rsidRPr="003E3662">
        <w:rPr>
          <w:rFonts w:ascii="Sylfaen" w:hAnsi="Sylfaen"/>
          <w:lang w:val="ka-GE"/>
        </w:rPr>
        <w:t xml:space="preserve"> </w:t>
      </w:r>
      <w:r w:rsidRPr="003E3662">
        <w:rPr>
          <w:rFonts w:ascii="Sylfaen" w:hAnsi="Sylfaen"/>
          <w:lang w:val="ka-GE"/>
        </w:rPr>
        <w:t>ჩვენი ბიზნესი ბაზარს აშშ-ს სხვადასხვა შტატებიდან ჩამოყვანილ მეორად მანქნებს სთავაზობს</w:t>
      </w:r>
      <w:r w:rsidR="000A0CB9" w:rsidRPr="003E3662">
        <w:rPr>
          <w:rFonts w:ascii="Sylfaen" w:hAnsi="Sylfaen"/>
          <w:lang w:val="ka-GE"/>
        </w:rPr>
        <w:t>.</w:t>
      </w:r>
    </w:p>
    <w:p w:rsidR="001C4D05" w:rsidRPr="003E3662" w:rsidRDefault="001C4D05" w:rsidP="000A0CB9">
      <w:pPr>
        <w:spacing w:line="360" w:lineRule="auto"/>
        <w:jc w:val="both"/>
        <w:rPr>
          <w:rFonts w:ascii="Sylfaen" w:hAnsi="Sylfaen"/>
          <w:sz w:val="28"/>
          <w:lang w:val="ka-GE"/>
        </w:rPr>
      </w:pPr>
      <w:r w:rsidRPr="003E3662">
        <w:rPr>
          <w:rFonts w:ascii="Sylfaen" w:hAnsi="Sylfaen"/>
          <w:sz w:val="28"/>
          <w:lang w:val="ka-GE"/>
        </w:rPr>
        <w:t>მონაცემთა საცავის შექმნის მიზეზი</w:t>
      </w:r>
    </w:p>
    <w:p w:rsidR="00753E15" w:rsidRPr="003E3662" w:rsidRDefault="001C4D05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ხსენებული</w:t>
      </w:r>
      <w:r w:rsidR="00753E15" w:rsidRPr="003E3662">
        <w:rPr>
          <w:rFonts w:ascii="Sylfaen" w:hAnsi="Sylfaen"/>
          <w:lang w:val="ka-GE"/>
        </w:rPr>
        <w:t xml:space="preserve"> ტიპის ბიზნესი ძალიან კონკურენტუნარიანია, ამიტომ თუ გვსურს ვიყოთ წარმატებული ამ სფეროში, პასუხისმგებლობით უნდა მიუდგეთ ამ საქმეს და გავიგოთ </w:t>
      </w:r>
      <w:r w:rsidRPr="003E3662">
        <w:rPr>
          <w:rFonts w:ascii="Sylfaen" w:hAnsi="Sylfaen"/>
          <w:lang w:val="ka-GE"/>
        </w:rPr>
        <w:t xml:space="preserve">იმ </w:t>
      </w:r>
      <w:r w:rsidR="00753E15" w:rsidRPr="003E3662">
        <w:rPr>
          <w:rFonts w:ascii="Sylfaen" w:hAnsi="Sylfaen"/>
          <w:lang w:val="ka-GE"/>
        </w:rPr>
        <w:t xml:space="preserve">ფაქტორებზე, </w:t>
      </w:r>
      <w:r w:rsidRPr="003E3662">
        <w:rPr>
          <w:rFonts w:ascii="Sylfaen" w:hAnsi="Sylfaen"/>
          <w:lang w:val="ka-GE"/>
        </w:rPr>
        <w:t>რომლებიც</w:t>
      </w:r>
      <w:r w:rsidR="00753E15" w:rsidRPr="003E3662">
        <w:rPr>
          <w:rFonts w:ascii="Sylfaen" w:hAnsi="Sylfaen"/>
          <w:lang w:val="ka-GE"/>
        </w:rPr>
        <w:t xml:space="preserve"> გავლენას ახდენენ მომხმარებლი</w:t>
      </w:r>
      <w:r w:rsidRPr="003E3662">
        <w:rPr>
          <w:rFonts w:ascii="Sylfaen" w:hAnsi="Sylfaen"/>
          <w:lang w:val="ka-GE"/>
        </w:rPr>
        <w:t>ს</w:t>
      </w:r>
      <w:r w:rsidR="00753E15" w:rsidRPr="003E3662">
        <w:rPr>
          <w:rFonts w:ascii="Sylfaen" w:hAnsi="Sylfaen"/>
          <w:lang w:val="ka-GE"/>
        </w:rPr>
        <w:t xml:space="preserve"> არჩევანზე. უპირველეს ყოვლისა, ეს შეიძლება გაკეთდეს გაყიდვების შესახებ</w:t>
      </w:r>
      <w:r w:rsidRPr="003E3662">
        <w:rPr>
          <w:rFonts w:ascii="Sylfaen" w:hAnsi="Sylfaen"/>
          <w:lang w:val="ka-GE"/>
        </w:rPr>
        <w:t xml:space="preserve"> მოგროვილი</w:t>
      </w:r>
      <w:r w:rsidR="00753E15" w:rsidRPr="003E3662">
        <w:rPr>
          <w:rFonts w:ascii="Sylfaen" w:hAnsi="Sylfaen"/>
          <w:lang w:val="ka-GE"/>
        </w:rPr>
        <w:t xml:space="preserve"> ინფორმაციის შეგროვებით და ანალიზით.</w:t>
      </w:r>
    </w:p>
    <w:p w:rsidR="001C4D05" w:rsidRPr="003E3662" w:rsidRDefault="001C4D05" w:rsidP="000A0CB9">
      <w:pPr>
        <w:spacing w:line="360" w:lineRule="auto"/>
        <w:jc w:val="both"/>
        <w:rPr>
          <w:rFonts w:ascii="Sylfaen" w:hAnsi="Sylfaen"/>
          <w:sz w:val="28"/>
          <w:lang w:val="ka-GE"/>
        </w:rPr>
      </w:pPr>
      <w:r w:rsidRPr="003E3662">
        <w:rPr>
          <w:rFonts w:ascii="Sylfaen" w:hAnsi="Sylfaen"/>
          <w:sz w:val="28"/>
          <w:lang w:val="ka-GE"/>
        </w:rPr>
        <w:t>მონაცემთა საცავის</w:t>
      </w:r>
      <w:r w:rsidR="00C63A9C" w:rsidRPr="003E3662">
        <w:rPr>
          <w:rFonts w:ascii="Sylfaen" w:hAnsi="Sylfaen"/>
          <w:sz w:val="28"/>
          <w:lang w:val="ka-GE"/>
        </w:rPr>
        <w:t xml:space="preserve"> შექმნის</w:t>
      </w:r>
      <w:r w:rsidRPr="003E3662">
        <w:rPr>
          <w:rFonts w:ascii="Sylfaen" w:hAnsi="Sylfaen"/>
          <w:sz w:val="28"/>
          <w:lang w:val="ka-GE"/>
        </w:rPr>
        <w:t xml:space="preserve"> სარგებელი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მონაცემთა საცავში არსებულ მონაცემთა დამუშავებით შეგვეძლება პასუხი გავცეთ შემდეგ კითხვებს: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lastRenderedPageBreak/>
        <w:t>რომელ მახასიათებლებს აქვთ მანქნის ფასზე დიდი გავლენა?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რომელ ბრენდებს ენიჭებათ უპირატესობა?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და ა. შ</w:t>
      </w:r>
      <w:r w:rsidR="000A0CB9" w:rsidRPr="003E3662">
        <w:rPr>
          <w:rFonts w:ascii="Sylfaen" w:hAnsi="Sylfaen"/>
          <w:lang w:val="ka-GE"/>
        </w:rPr>
        <w:t>.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sz w:val="28"/>
          <w:lang w:val="ka-GE"/>
        </w:rPr>
      </w:pPr>
      <w:r w:rsidRPr="003E3662">
        <w:rPr>
          <w:rFonts w:ascii="Sylfaen" w:hAnsi="Sylfaen"/>
          <w:sz w:val="28"/>
          <w:lang w:val="ka-GE"/>
        </w:rPr>
        <w:t>მონაცემთა აღწერა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ინფორმაცია პროდუქტზე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ბრენდი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მოდელი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გადაცემათა კოლოფი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ვინკოდი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მდგომარეობა (1-დან 50-მდე შეფასების შკალით)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ოდომეტრი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ინფორმაცია შესყიდვაზე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შესყიდვის დრო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ფასი</w:t>
      </w:r>
    </w:p>
    <w:p w:rsidR="00964EF9" w:rsidRPr="003E3662" w:rsidRDefault="00964EF9" w:rsidP="000A0C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</w:rPr>
        <w:t>MMR</w:t>
      </w:r>
      <w:r w:rsidRPr="003E3662">
        <w:rPr>
          <w:rFonts w:ascii="Sylfaen" w:hAnsi="Sylfaen"/>
          <w:lang w:val="ka-GE"/>
        </w:rPr>
        <w:t xml:space="preserve"> (ახალი მანქნის საბაზრო ფასი)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ინფორმაცია კონსულტანტზე</w:t>
      </w:r>
    </w:p>
    <w:p w:rsidR="00964EF9" w:rsidRPr="003E3662" w:rsidRDefault="00964EF9" w:rsidP="000A0C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სახელი, გვარი</w:t>
      </w:r>
    </w:p>
    <w:p w:rsidR="00964EF9" w:rsidRPr="003E3662" w:rsidRDefault="00964EF9" w:rsidP="000A0C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ელ-ფოსტა</w:t>
      </w:r>
    </w:p>
    <w:p w:rsidR="00964EF9" w:rsidRPr="003E3662" w:rsidRDefault="00964EF9" w:rsidP="000A0C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თანამშრომლის ბარათი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მომხმარებლის ინფორმაცია</w:t>
      </w:r>
    </w:p>
    <w:p w:rsidR="00964EF9" w:rsidRPr="003E3662" w:rsidRDefault="00964EF9" w:rsidP="000A0C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სახელი, გვარი</w:t>
      </w:r>
    </w:p>
    <w:p w:rsidR="00964EF9" w:rsidRPr="003E3662" w:rsidRDefault="00964EF9" w:rsidP="000A0C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ელ-ფოსტა</w:t>
      </w:r>
    </w:p>
    <w:p w:rsidR="00964EF9" w:rsidRPr="003E3662" w:rsidRDefault="00964EF9" w:rsidP="000A0CB9">
      <w:p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დამატებითი ატრიბუტები:</w:t>
      </w:r>
    </w:p>
    <w:p w:rsidR="00964EF9" w:rsidRPr="003E3662" w:rsidRDefault="00964EF9" w:rsidP="000A0CB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ფერი</w:t>
      </w:r>
    </w:p>
    <w:p w:rsidR="00964EF9" w:rsidRPr="003E3662" w:rsidRDefault="00964EF9" w:rsidP="000A0CB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ინტერიერის ფერი</w:t>
      </w:r>
    </w:p>
    <w:p w:rsidR="0086643D" w:rsidRPr="003E3662" w:rsidRDefault="00964EF9" w:rsidP="008664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lastRenderedPageBreak/>
        <w:t>პირველი მფლობელის შტატი</w:t>
      </w:r>
    </w:p>
    <w:p w:rsidR="003E3662" w:rsidRPr="003E3662" w:rsidRDefault="0086643D" w:rsidP="0086643D">
      <w:pPr>
        <w:rPr>
          <w:rFonts w:ascii="Sylfaen" w:hAnsi="Sylfaen"/>
          <w:sz w:val="28"/>
          <w:szCs w:val="28"/>
          <w:lang w:val="ka-GE"/>
        </w:rPr>
      </w:pPr>
      <w:r w:rsidRPr="003E3662">
        <w:rPr>
          <w:rFonts w:ascii="Sylfaen" w:hAnsi="Sylfaen"/>
          <w:sz w:val="28"/>
          <w:szCs w:val="28"/>
          <w:lang w:val="ka-GE"/>
        </w:rPr>
        <w:t>მონაცემთა სტრუქტურა</w:t>
      </w:r>
    </w:p>
    <w:p w:rsidR="0086643D" w:rsidRPr="003E3662" w:rsidRDefault="0086643D" w:rsidP="0086643D">
      <w:pPr>
        <w:rPr>
          <w:rFonts w:ascii="Sylfaen" w:hAnsi="Sylfaen"/>
          <w:sz w:val="24"/>
          <w:szCs w:val="28"/>
          <w:lang w:val="ka-GE"/>
        </w:rPr>
      </w:pPr>
      <w:r w:rsidRPr="003E3662">
        <w:rPr>
          <w:rFonts w:ascii="Sylfaen" w:hAnsi="Sylfaen"/>
          <w:sz w:val="24"/>
          <w:szCs w:val="28"/>
          <w:lang w:val="ka-GE"/>
        </w:rPr>
        <w:t>მომხმარებლები</w:t>
      </w:r>
      <w:r w:rsidR="000A0CB9" w:rsidRPr="003E3662">
        <w:rPr>
          <w:rFonts w:ascii="Sylfaen" w:hAnsi="Sylfaen"/>
          <w:sz w:val="24"/>
          <w:szCs w:val="28"/>
          <w:lang w:val="ka-GE"/>
        </w:rPr>
        <w:t>: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3073"/>
        <w:gridCol w:w="3497"/>
        <w:gridCol w:w="2623"/>
      </w:tblGrid>
      <w:tr w:rsidR="00633D8A" w:rsidRPr="003E3662" w:rsidTr="00633D8A">
        <w:trPr>
          <w:trHeight w:val="29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სვეტის სახელი</w:t>
            </w: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აღწერა</w:t>
            </w: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62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მონაცემის ტიპი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Customer_id</w:t>
            </w:r>
            <w:proofErr w:type="spellEnd"/>
          </w:p>
        </w:tc>
        <w:tc>
          <w:tcPr>
            <w:tcW w:w="349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მომხმარებლის იდენტიფიკატორი</w:t>
            </w:r>
          </w:p>
        </w:tc>
        <w:tc>
          <w:tcPr>
            <w:tcW w:w="262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Customer_firstname</w:t>
            </w:r>
            <w:proofErr w:type="spellEnd"/>
          </w:p>
        </w:tc>
        <w:tc>
          <w:tcPr>
            <w:tcW w:w="349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სახელი</w:t>
            </w:r>
          </w:p>
        </w:tc>
        <w:tc>
          <w:tcPr>
            <w:tcW w:w="262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Varchar 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Customer_lastname</w:t>
            </w:r>
            <w:proofErr w:type="spellEnd"/>
          </w:p>
        </w:tc>
        <w:tc>
          <w:tcPr>
            <w:tcW w:w="349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გვარი</w:t>
            </w:r>
          </w:p>
        </w:tc>
        <w:tc>
          <w:tcPr>
            <w:tcW w:w="262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Varchar 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Customer_mail</w:t>
            </w:r>
            <w:proofErr w:type="spellEnd"/>
          </w:p>
        </w:tc>
        <w:tc>
          <w:tcPr>
            <w:tcW w:w="349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საკონტაქტო ელ-ფოსტა</w:t>
            </w:r>
          </w:p>
        </w:tc>
        <w:tc>
          <w:tcPr>
            <w:tcW w:w="262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Varchar </w:t>
            </w:r>
          </w:p>
        </w:tc>
      </w:tr>
    </w:tbl>
    <w:p w:rsidR="00633D8A" w:rsidRPr="003E3662" w:rsidRDefault="00633D8A" w:rsidP="0086643D">
      <w:pPr>
        <w:rPr>
          <w:rFonts w:ascii="Sylfaen" w:hAnsi="Sylfaen"/>
          <w:sz w:val="24"/>
          <w:szCs w:val="28"/>
          <w:lang w:val="ka-GE"/>
        </w:rPr>
      </w:pPr>
      <w:r w:rsidRPr="003E3662">
        <w:rPr>
          <w:rFonts w:ascii="Sylfaen" w:hAnsi="Sylfaen"/>
          <w:sz w:val="24"/>
          <w:szCs w:val="28"/>
          <w:lang w:val="ka-GE"/>
        </w:rPr>
        <w:t>მაგალითი</w:t>
      </w:r>
      <w:r w:rsidR="003E3662" w:rsidRPr="003E3662">
        <w:rPr>
          <w:rFonts w:ascii="Sylfaen" w:hAnsi="Sylfaen"/>
          <w:sz w:val="24"/>
          <w:szCs w:val="28"/>
          <w:lang w:val="ka-GE"/>
        </w:rPr>
        <w:t>: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86643D" w:rsidRPr="003E3662" w:rsidTr="007F1ED8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Customer_firstname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Customer_lastname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Customer_mail</w:t>
            </w:r>
            <w:proofErr w:type="spellEnd"/>
          </w:p>
        </w:tc>
      </w:tr>
      <w:tr w:rsidR="0086643D" w:rsidRPr="003E3662" w:rsidTr="007F1ED8">
        <w:trPr>
          <w:trHeight w:val="43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 1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Amiran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Menabde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amiran@gmail.com</w:t>
            </w:r>
          </w:p>
        </w:tc>
      </w:tr>
    </w:tbl>
    <w:p w:rsidR="0086643D" w:rsidRPr="003E3662" w:rsidRDefault="0086643D" w:rsidP="0086643D">
      <w:pPr>
        <w:rPr>
          <w:rFonts w:ascii="Sylfaen" w:hAnsi="Sylfaen"/>
          <w:sz w:val="28"/>
          <w:szCs w:val="28"/>
          <w:lang w:val="ka-GE"/>
        </w:rPr>
      </w:pPr>
    </w:p>
    <w:p w:rsidR="0086643D" w:rsidRPr="003E3662" w:rsidRDefault="0086643D" w:rsidP="0086643D">
      <w:pPr>
        <w:rPr>
          <w:rFonts w:ascii="Sylfaen" w:hAnsi="Sylfaen"/>
          <w:sz w:val="24"/>
          <w:szCs w:val="28"/>
          <w:lang w:val="ka-GE"/>
        </w:rPr>
      </w:pPr>
      <w:r w:rsidRPr="003E3662">
        <w:rPr>
          <w:rFonts w:ascii="Sylfaen" w:hAnsi="Sylfaen"/>
          <w:sz w:val="24"/>
          <w:szCs w:val="28"/>
          <w:lang w:val="ka-GE"/>
        </w:rPr>
        <w:t>პროდუქტები (ავტომანქანები)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3073"/>
        <w:gridCol w:w="3407"/>
        <w:gridCol w:w="2713"/>
      </w:tblGrid>
      <w:tr w:rsidR="00633D8A" w:rsidRPr="003E3662" w:rsidTr="00633D8A">
        <w:trPr>
          <w:trHeight w:val="29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სვეტის სახელი</w:t>
            </w: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40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აღწერა</w:t>
            </w: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მონაცემის ტიპი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Product_id</w:t>
            </w:r>
            <w:proofErr w:type="spellEnd"/>
          </w:p>
        </w:tc>
        <w:tc>
          <w:tcPr>
            <w:tcW w:w="340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ავტომანქნის იდენტიფიკატორი</w:t>
            </w:r>
          </w:p>
        </w:tc>
        <w:tc>
          <w:tcPr>
            <w:tcW w:w="271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Vin </w:t>
            </w:r>
          </w:p>
        </w:tc>
        <w:tc>
          <w:tcPr>
            <w:tcW w:w="340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ვინ კოდი</w:t>
            </w:r>
          </w:p>
        </w:tc>
        <w:tc>
          <w:tcPr>
            <w:tcW w:w="271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Varchar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State</w:t>
            </w:r>
          </w:p>
        </w:tc>
        <w:tc>
          <w:tcPr>
            <w:tcW w:w="340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  <w:lang w:val="ka-GE"/>
              </w:rPr>
              <w:t>შტატი</w:t>
            </w:r>
            <w:r w:rsidRPr="003E3662">
              <w:rPr>
                <w:rFonts w:ascii="Sylfaen" w:hAnsi="Sylfaen"/>
              </w:rPr>
              <w:t xml:space="preserve"> (</w:t>
            </w:r>
            <w:r w:rsidRPr="003E3662">
              <w:rPr>
                <w:rFonts w:ascii="Sylfaen" w:hAnsi="Sylfaen"/>
                <w:lang w:val="ka-GE"/>
              </w:rPr>
              <w:t>ორი სიმბოლო</w:t>
            </w:r>
            <w:r w:rsidR="0086643D" w:rsidRPr="003E3662">
              <w:rPr>
                <w:rFonts w:ascii="Sylfaen" w:hAnsi="Sylfaen"/>
              </w:rPr>
              <w:t>)</w:t>
            </w:r>
          </w:p>
        </w:tc>
        <w:tc>
          <w:tcPr>
            <w:tcW w:w="271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Varchar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Condition </w:t>
            </w:r>
          </w:p>
        </w:tc>
        <w:tc>
          <w:tcPr>
            <w:tcW w:w="340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 xml:space="preserve">კონდიციის </w:t>
            </w:r>
            <w:r w:rsidRPr="003E3662">
              <w:rPr>
                <w:rFonts w:ascii="Sylfaen" w:hAnsi="Sylfaen"/>
              </w:rPr>
              <w:t xml:space="preserve">0-50 </w:t>
            </w:r>
            <w:r w:rsidRPr="003E3662">
              <w:rPr>
                <w:rFonts w:ascii="Sylfaen" w:hAnsi="Sylfaen"/>
                <w:lang w:val="ka-GE"/>
              </w:rPr>
              <w:t>შკალით შეფასება</w:t>
            </w:r>
          </w:p>
        </w:tc>
        <w:tc>
          <w:tcPr>
            <w:tcW w:w="271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Tinyint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Odometer </w:t>
            </w:r>
          </w:p>
        </w:tc>
        <w:tc>
          <w:tcPr>
            <w:tcW w:w="340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გავლილი მანძილი</w:t>
            </w:r>
          </w:p>
        </w:tc>
        <w:tc>
          <w:tcPr>
            <w:tcW w:w="271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Color </w:t>
            </w:r>
          </w:p>
        </w:tc>
        <w:tc>
          <w:tcPr>
            <w:tcW w:w="340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Color of car</w:t>
            </w:r>
          </w:p>
        </w:tc>
        <w:tc>
          <w:tcPr>
            <w:tcW w:w="271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Varchar</w:t>
            </w:r>
          </w:p>
        </w:tc>
      </w:tr>
      <w:tr w:rsidR="0086643D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Interior </w:t>
            </w:r>
          </w:p>
        </w:tc>
        <w:tc>
          <w:tcPr>
            <w:tcW w:w="340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Color of interior </w:t>
            </w:r>
          </w:p>
        </w:tc>
        <w:tc>
          <w:tcPr>
            <w:tcW w:w="271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Varchar</w:t>
            </w:r>
          </w:p>
        </w:tc>
      </w:tr>
    </w:tbl>
    <w:p w:rsidR="0086643D" w:rsidRPr="00714733" w:rsidRDefault="00714733" w:rsidP="00714733">
      <w:pPr>
        <w:spacing w:after="0"/>
        <w:rPr>
          <w:rFonts w:ascii="Sylfaen" w:hAnsi="Sylfaen"/>
          <w:sz w:val="24"/>
          <w:szCs w:val="28"/>
          <w:lang w:val="ka-GE"/>
        </w:rPr>
      </w:pPr>
      <w:r w:rsidRPr="003E3662">
        <w:rPr>
          <w:rFonts w:ascii="Sylfaen" w:hAnsi="Sylfaen"/>
          <w:sz w:val="24"/>
          <w:szCs w:val="28"/>
          <w:lang w:val="ka-GE"/>
        </w:rPr>
        <w:t>მაგალითი</w:t>
      </w:r>
    </w:p>
    <w:tbl>
      <w:tblPr>
        <w:tblpPr w:leftFromText="180" w:rightFromText="180" w:vertAnchor="text" w:horzAnchor="margin" w:tblpY="706"/>
        <w:tblW w:w="917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720"/>
        <w:gridCol w:w="900"/>
        <w:gridCol w:w="2070"/>
        <w:gridCol w:w="2070"/>
        <w:gridCol w:w="1170"/>
      </w:tblGrid>
      <w:tr w:rsidR="0086643D" w:rsidRPr="003E3662" w:rsidTr="007F1ED8">
        <w:trPr>
          <w:trHeight w:val="863"/>
        </w:trPr>
        <w:tc>
          <w:tcPr>
            <w:tcW w:w="1165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10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Odometer </w:t>
            </w:r>
          </w:p>
        </w:tc>
        <w:tc>
          <w:tcPr>
            <w:tcW w:w="72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Color </w:t>
            </w:r>
          </w:p>
        </w:tc>
        <w:tc>
          <w:tcPr>
            <w:tcW w:w="90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interior</w:t>
            </w:r>
          </w:p>
        </w:tc>
        <w:tc>
          <w:tcPr>
            <w:tcW w:w="20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</w:rPr>
              <w:t xml:space="preserve">Vin </w:t>
            </w:r>
          </w:p>
        </w:tc>
        <w:tc>
          <w:tcPr>
            <w:tcW w:w="20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</w:rPr>
              <w:t xml:space="preserve">Condition </w:t>
            </w:r>
          </w:p>
        </w:tc>
      </w:tr>
      <w:tr w:rsidR="0086643D" w:rsidRPr="003E3662" w:rsidTr="007F1ED8">
        <w:trPr>
          <w:trHeight w:val="432"/>
        </w:trPr>
        <w:tc>
          <w:tcPr>
            <w:tcW w:w="1165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 1</w:t>
            </w:r>
          </w:p>
        </w:tc>
        <w:tc>
          <w:tcPr>
            <w:tcW w:w="10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10000</w:t>
            </w:r>
          </w:p>
        </w:tc>
        <w:tc>
          <w:tcPr>
            <w:tcW w:w="72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Black </w:t>
            </w:r>
          </w:p>
        </w:tc>
        <w:tc>
          <w:tcPr>
            <w:tcW w:w="90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Black </w:t>
            </w:r>
          </w:p>
        </w:tc>
        <w:tc>
          <w:tcPr>
            <w:tcW w:w="20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5xyktca69fg566472</w:t>
            </w:r>
          </w:p>
        </w:tc>
        <w:tc>
          <w:tcPr>
            <w:tcW w:w="20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CA</w:t>
            </w:r>
          </w:p>
        </w:tc>
        <w:tc>
          <w:tcPr>
            <w:tcW w:w="11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23</w:t>
            </w:r>
          </w:p>
        </w:tc>
      </w:tr>
    </w:tbl>
    <w:p w:rsidR="003E3662" w:rsidRDefault="003E3662" w:rsidP="00964EF9">
      <w:pPr>
        <w:rPr>
          <w:rFonts w:ascii="Sylfaen" w:hAnsi="Sylfaen"/>
          <w:sz w:val="24"/>
          <w:lang w:val="ka-GE"/>
        </w:rPr>
      </w:pPr>
    </w:p>
    <w:p w:rsidR="00712D75" w:rsidRDefault="00712D75" w:rsidP="00964EF9">
      <w:pPr>
        <w:rPr>
          <w:rFonts w:ascii="Sylfaen" w:hAnsi="Sylfaen"/>
          <w:sz w:val="24"/>
          <w:lang w:val="ka-GE"/>
        </w:rPr>
      </w:pPr>
    </w:p>
    <w:p w:rsidR="0086643D" w:rsidRPr="003E3662" w:rsidRDefault="0086643D" w:rsidP="00964EF9">
      <w:pPr>
        <w:rPr>
          <w:rFonts w:ascii="Sylfaen" w:hAnsi="Sylfaen"/>
          <w:sz w:val="24"/>
          <w:lang w:val="ka-GE"/>
        </w:rPr>
      </w:pPr>
      <w:bookmarkStart w:id="0" w:name="_GoBack"/>
      <w:bookmarkEnd w:id="0"/>
      <w:r w:rsidRPr="003E3662">
        <w:rPr>
          <w:rFonts w:ascii="Sylfaen" w:hAnsi="Sylfaen"/>
          <w:sz w:val="24"/>
          <w:lang w:val="ka-GE"/>
        </w:rPr>
        <w:lastRenderedPageBreak/>
        <w:t>კონსულტანტები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3073"/>
        <w:gridCol w:w="3330"/>
        <w:gridCol w:w="2790"/>
      </w:tblGrid>
      <w:tr w:rsidR="0086643D" w:rsidRPr="003E3662" w:rsidTr="007F1ED8">
        <w:trPr>
          <w:trHeight w:val="29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23210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სვეტის სახელი</w:t>
            </w:r>
            <w:r w:rsidR="0086643D"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23210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აღწერა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23210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მონაცემის ტიპი</w:t>
            </w:r>
            <w:r w:rsidR="0086643D"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Employee_id</w:t>
            </w:r>
            <w:proofErr w:type="spellEnd"/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თანამშრომლის იდენტიფიკატორი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firstname</w:t>
            </w:r>
            <w:proofErr w:type="spellEnd"/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სახელი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Varchar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lastname</w:t>
            </w:r>
            <w:proofErr w:type="spellEnd"/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გვარი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Varchar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mail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ელ-ფოსტა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Varchar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badge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თანამშრომლის კოდი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Varchar </w:t>
            </w:r>
          </w:p>
        </w:tc>
      </w:tr>
    </w:tbl>
    <w:p w:rsidR="0023210D" w:rsidRPr="003E3662" w:rsidRDefault="0023210D" w:rsidP="00964EF9">
      <w:pPr>
        <w:rPr>
          <w:rFonts w:ascii="Sylfaen" w:hAnsi="Sylfaen"/>
          <w:sz w:val="24"/>
          <w:lang w:val="ka-GE"/>
        </w:rPr>
      </w:pPr>
      <w:r w:rsidRPr="003E3662">
        <w:rPr>
          <w:rFonts w:ascii="Sylfaen" w:hAnsi="Sylfaen"/>
          <w:sz w:val="24"/>
          <w:lang w:val="ka-GE"/>
        </w:rPr>
        <w:t>მაგალითი</w:t>
      </w:r>
    </w:p>
    <w:tbl>
      <w:tblPr>
        <w:tblW w:w="9180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440"/>
        <w:gridCol w:w="2790"/>
        <w:gridCol w:w="1620"/>
      </w:tblGrid>
      <w:tr w:rsidR="0086643D" w:rsidRPr="003E3662" w:rsidTr="007F1ED8">
        <w:trPr>
          <w:trHeight w:val="292"/>
        </w:trPr>
        <w:tc>
          <w:tcPr>
            <w:tcW w:w="162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Employee_id</w:t>
            </w:r>
            <w:proofErr w:type="spellEnd"/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44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mail</w:t>
            </w:r>
          </w:p>
        </w:tc>
        <w:tc>
          <w:tcPr>
            <w:tcW w:w="162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badge</w:t>
            </w:r>
          </w:p>
        </w:tc>
      </w:tr>
      <w:tr w:rsidR="0086643D" w:rsidRPr="003E3662" w:rsidTr="007F1ED8">
        <w:trPr>
          <w:trHeight w:val="432"/>
        </w:trPr>
        <w:tc>
          <w:tcPr>
            <w:tcW w:w="162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 1</w:t>
            </w:r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Amiran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Menabde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amiran@gmail.com</w:t>
            </w:r>
          </w:p>
        </w:tc>
        <w:tc>
          <w:tcPr>
            <w:tcW w:w="162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Er45</w:t>
            </w:r>
          </w:p>
        </w:tc>
      </w:tr>
    </w:tbl>
    <w:p w:rsidR="0086643D" w:rsidRPr="003E3662" w:rsidRDefault="0086643D" w:rsidP="00964EF9">
      <w:pPr>
        <w:rPr>
          <w:rFonts w:ascii="Sylfaen" w:hAnsi="Sylfaen"/>
          <w:lang w:val="ka-GE"/>
        </w:rPr>
      </w:pPr>
    </w:p>
    <w:p w:rsidR="0086643D" w:rsidRPr="003E3662" w:rsidRDefault="0086643D" w:rsidP="00964EF9">
      <w:pPr>
        <w:rPr>
          <w:rFonts w:ascii="Sylfaen" w:hAnsi="Sylfaen"/>
          <w:sz w:val="24"/>
          <w:lang w:val="ka-GE"/>
        </w:rPr>
      </w:pPr>
      <w:r w:rsidRPr="003E3662">
        <w:rPr>
          <w:rFonts w:ascii="Sylfaen" w:hAnsi="Sylfaen"/>
          <w:sz w:val="24"/>
          <w:lang w:val="ka-GE"/>
        </w:rPr>
        <w:t>მოდელები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3073"/>
        <w:gridCol w:w="3330"/>
        <w:gridCol w:w="2790"/>
      </w:tblGrid>
      <w:tr w:rsidR="0086643D" w:rsidRPr="003E3662" w:rsidTr="007F1ED8">
        <w:trPr>
          <w:trHeight w:val="29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633D8A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სვეტის სახელი</w:t>
            </w:r>
            <w:r w:rsidR="0086643D"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633D8A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აღწერა</w:t>
            </w:r>
            <w:r w:rsidR="0086643D"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633D8A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მონაცემის ტიპი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Brand_id</w:t>
            </w:r>
            <w:proofErr w:type="spellEnd"/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მდელის იდენტიფიკატორი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Brand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ბრენდი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Varchar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Model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მოდელი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Varchar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Transmission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გადატემათა კოლოფი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Varchar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Body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კორპუსის ტიპი (სედანი, ჯიპი...)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Varchar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year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23210D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გამოშვების წელი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smallint</w:t>
            </w:r>
            <w:proofErr w:type="spellEnd"/>
          </w:p>
        </w:tc>
      </w:tr>
    </w:tbl>
    <w:p w:rsidR="0023210D" w:rsidRPr="003E3662" w:rsidRDefault="0023210D" w:rsidP="00964EF9">
      <w:pPr>
        <w:rPr>
          <w:rFonts w:ascii="Sylfaen" w:hAnsi="Sylfaen"/>
          <w:sz w:val="24"/>
          <w:lang w:val="ka-GE"/>
        </w:rPr>
      </w:pPr>
      <w:r w:rsidRPr="003E3662">
        <w:rPr>
          <w:rFonts w:ascii="Sylfaen" w:hAnsi="Sylfaen"/>
          <w:sz w:val="24"/>
          <w:lang w:val="ka-GE"/>
        </w:rPr>
        <w:t>მაგალითი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70"/>
        <w:gridCol w:w="1080"/>
        <w:gridCol w:w="1170"/>
        <w:gridCol w:w="1260"/>
        <w:gridCol w:w="1350"/>
        <w:gridCol w:w="2160"/>
      </w:tblGrid>
      <w:tr w:rsidR="0086643D" w:rsidRPr="003E3662" w:rsidTr="007F1ED8">
        <w:trPr>
          <w:trHeight w:val="292"/>
        </w:trPr>
        <w:tc>
          <w:tcPr>
            <w:tcW w:w="9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Brand_id</w:t>
            </w:r>
            <w:proofErr w:type="spellEnd"/>
          </w:p>
        </w:tc>
        <w:tc>
          <w:tcPr>
            <w:tcW w:w="11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Make</w:t>
            </w:r>
          </w:p>
        </w:tc>
        <w:tc>
          <w:tcPr>
            <w:tcW w:w="10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Model </w:t>
            </w:r>
          </w:p>
        </w:tc>
        <w:tc>
          <w:tcPr>
            <w:tcW w:w="11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Trim </w:t>
            </w:r>
          </w:p>
        </w:tc>
        <w:tc>
          <w:tcPr>
            <w:tcW w:w="126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Year </w:t>
            </w:r>
          </w:p>
        </w:tc>
        <w:tc>
          <w:tcPr>
            <w:tcW w:w="135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Body </w:t>
            </w:r>
          </w:p>
        </w:tc>
        <w:tc>
          <w:tcPr>
            <w:tcW w:w="216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Transmission </w:t>
            </w:r>
          </w:p>
        </w:tc>
      </w:tr>
      <w:tr w:rsidR="0086643D" w:rsidRPr="003E3662" w:rsidTr="007F1ED8">
        <w:trPr>
          <w:trHeight w:val="432"/>
        </w:trPr>
        <w:tc>
          <w:tcPr>
            <w:tcW w:w="9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 1</w:t>
            </w:r>
          </w:p>
        </w:tc>
        <w:tc>
          <w:tcPr>
            <w:tcW w:w="11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BMW</w:t>
            </w:r>
          </w:p>
        </w:tc>
        <w:tc>
          <w:tcPr>
            <w:tcW w:w="10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F30 </w:t>
            </w:r>
          </w:p>
        </w:tc>
        <w:tc>
          <w:tcPr>
            <w:tcW w:w="117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LX</w:t>
            </w:r>
          </w:p>
        </w:tc>
        <w:tc>
          <w:tcPr>
            <w:tcW w:w="126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2013</w:t>
            </w:r>
          </w:p>
        </w:tc>
        <w:tc>
          <w:tcPr>
            <w:tcW w:w="135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sedan</w:t>
            </w:r>
          </w:p>
        </w:tc>
        <w:tc>
          <w:tcPr>
            <w:tcW w:w="216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automatic</w:t>
            </w:r>
          </w:p>
        </w:tc>
      </w:tr>
    </w:tbl>
    <w:p w:rsidR="0086643D" w:rsidRPr="003E3662" w:rsidRDefault="0086643D" w:rsidP="00964EF9">
      <w:pPr>
        <w:rPr>
          <w:rFonts w:ascii="Sylfaen" w:hAnsi="Sylfaen"/>
          <w:lang w:val="ka-GE"/>
        </w:rPr>
      </w:pPr>
    </w:p>
    <w:p w:rsidR="0086643D" w:rsidRPr="003E3662" w:rsidRDefault="0086643D" w:rsidP="00964EF9">
      <w:pPr>
        <w:rPr>
          <w:rFonts w:ascii="Sylfaen" w:hAnsi="Sylfaen"/>
          <w:sz w:val="24"/>
          <w:lang w:val="ka-GE"/>
        </w:rPr>
      </w:pPr>
      <w:r w:rsidRPr="003E3662">
        <w:rPr>
          <w:rFonts w:ascii="Sylfaen" w:hAnsi="Sylfaen"/>
          <w:sz w:val="24"/>
          <w:lang w:val="ka-GE"/>
        </w:rPr>
        <w:t>თარიღები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3073"/>
        <w:gridCol w:w="3330"/>
        <w:gridCol w:w="2790"/>
      </w:tblGrid>
      <w:tr w:rsidR="00633D8A" w:rsidRPr="003E3662" w:rsidTr="007F1ED8">
        <w:trPr>
          <w:trHeight w:val="29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სვეტის სახელი</w:t>
            </w: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აღწერა</w:t>
            </w: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მონაცემის ტიპი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Date_id</w:t>
            </w:r>
            <w:proofErr w:type="spellEnd"/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DC1FD6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  <w:lang w:val="ka-GE"/>
              </w:rPr>
              <w:t>თარიღის იდენტიფიკატორი</w:t>
            </w:r>
            <w:r w:rsidR="0086643D"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Year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DC1FD6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წელიწადი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Tinyint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lastRenderedPageBreak/>
              <w:t xml:space="preserve">Month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DC1FD6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თვე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Tinyint</w:t>
            </w:r>
            <w:proofErr w:type="spellEnd"/>
          </w:p>
        </w:tc>
      </w:tr>
      <w:tr w:rsidR="0086643D" w:rsidRPr="003E3662" w:rsidTr="007F1ED8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Day </w:t>
            </w:r>
          </w:p>
        </w:tc>
        <w:tc>
          <w:tcPr>
            <w:tcW w:w="333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DC1FD6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რიცხვი</w:t>
            </w:r>
          </w:p>
        </w:tc>
        <w:tc>
          <w:tcPr>
            <w:tcW w:w="279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Tinyint</w:t>
            </w:r>
            <w:proofErr w:type="spellEnd"/>
          </w:p>
        </w:tc>
      </w:tr>
    </w:tbl>
    <w:p w:rsidR="0023210D" w:rsidRPr="003E3662" w:rsidRDefault="0023210D" w:rsidP="00964EF9">
      <w:pPr>
        <w:rPr>
          <w:rFonts w:ascii="Sylfaen" w:hAnsi="Sylfaen"/>
          <w:sz w:val="24"/>
          <w:lang w:val="ka-GE"/>
        </w:rPr>
      </w:pPr>
      <w:r w:rsidRPr="003E3662">
        <w:rPr>
          <w:rFonts w:ascii="Sylfaen" w:hAnsi="Sylfaen"/>
          <w:sz w:val="24"/>
          <w:lang w:val="ka-GE"/>
        </w:rPr>
        <w:t>მაგალითი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86643D" w:rsidRPr="003E3662" w:rsidTr="007F1ED8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Date_id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Year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Month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86643D" w:rsidRPr="003E3662" w:rsidRDefault="0086643D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Day </w:t>
            </w:r>
          </w:p>
        </w:tc>
      </w:tr>
      <w:tr w:rsidR="0086643D" w:rsidRPr="003E3662" w:rsidTr="007F1ED8">
        <w:trPr>
          <w:trHeight w:val="43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 1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2015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02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86643D" w:rsidRPr="003E3662" w:rsidRDefault="0086643D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20</w:t>
            </w:r>
          </w:p>
        </w:tc>
      </w:tr>
    </w:tbl>
    <w:p w:rsidR="0086643D" w:rsidRPr="003E3662" w:rsidRDefault="0086643D" w:rsidP="00964EF9">
      <w:pPr>
        <w:rPr>
          <w:rFonts w:ascii="Sylfaen" w:hAnsi="Sylfaen"/>
          <w:lang w:val="ka-GE"/>
        </w:rPr>
      </w:pPr>
    </w:p>
    <w:p w:rsidR="0086643D" w:rsidRPr="003E3662" w:rsidRDefault="00633D8A" w:rsidP="00964EF9">
      <w:pPr>
        <w:rPr>
          <w:rFonts w:ascii="Sylfaen" w:hAnsi="Sylfaen"/>
          <w:sz w:val="24"/>
          <w:lang w:val="ka-GE"/>
        </w:rPr>
      </w:pPr>
      <w:r w:rsidRPr="003E3662">
        <w:rPr>
          <w:rFonts w:ascii="Sylfaen" w:hAnsi="Sylfaen"/>
          <w:sz w:val="24"/>
          <w:lang w:val="ka-GE"/>
        </w:rPr>
        <w:t>ფაქტი</w:t>
      </w: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3073"/>
        <w:gridCol w:w="3587"/>
        <w:gridCol w:w="2533"/>
      </w:tblGrid>
      <w:tr w:rsidR="00633D8A" w:rsidRPr="003E3662" w:rsidTr="00633D8A">
        <w:trPr>
          <w:trHeight w:val="29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სვეტის სახელი</w:t>
            </w: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აღწერა</w:t>
            </w: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633D8A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</w:pPr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  <w:lang w:val="ka-GE"/>
              </w:rPr>
              <w:t>მონაცემის ტიპი</w:t>
            </w:r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Sale_id</w:t>
            </w:r>
            <w:proofErr w:type="spellEnd"/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შესყიდვის იდენტიფიკატორი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Product_id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 xml:space="preserve">პროდუქტის </w:t>
            </w:r>
            <w:r w:rsidRPr="003E3662">
              <w:rPr>
                <w:rFonts w:ascii="Sylfaen" w:hAnsi="Sylfaen"/>
                <w:lang w:val="ka-GE"/>
              </w:rPr>
              <w:t>იდენტიფიკატორი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Customer_id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 xml:space="preserve">მომხმარებლის </w:t>
            </w:r>
            <w:r w:rsidRPr="003E3662">
              <w:rPr>
                <w:rFonts w:ascii="Sylfaen" w:hAnsi="Sylfaen"/>
                <w:lang w:val="ka-GE"/>
              </w:rPr>
              <w:t>იდენტიფიკატორი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Employee_id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 xml:space="preserve">თანამშრომლის </w:t>
            </w:r>
            <w:r w:rsidRPr="003E3662">
              <w:rPr>
                <w:rFonts w:ascii="Sylfaen" w:hAnsi="Sylfaen"/>
                <w:lang w:val="ka-GE"/>
              </w:rPr>
              <w:t>იდენტიფიკატორი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Model_id</w:t>
            </w:r>
            <w:proofErr w:type="spellEnd"/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 xml:space="preserve">მოდელის </w:t>
            </w:r>
            <w:r w:rsidRPr="003E3662">
              <w:rPr>
                <w:rFonts w:ascii="Sylfaen" w:hAnsi="Sylfaen"/>
                <w:lang w:val="ka-GE"/>
              </w:rPr>
              <w:t>იდენტიფიკატორი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Date_id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 xml:space="preserve">თარიღის </w:t>
            </w:r>
            <w:r w:rsidRPr="003E3662">
              <w:rPr>
                <w:rFonts w:ascii="Sylfaen" w:hAnsi="Sylfaen"/>
                <w:lang w:val="ka-GE"/>
              </w:rPr>
              <w:t>იდენტიფიკატორი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Bigint</w:t>
            </w:r>
            <w:proofErr w:type="spellEnd"/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Amount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მოცულობა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Profit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3101AE" w:rsidP="007F1ED8">
            <w:pPr>
              <w:pStyle w:val="BodyText"/>
              <w:spacing w:line="256" w:lineRule="auto"/>
              <w:rPr>
                <w:rFonts w:ascii="Sylfaen" w:hAnsi="Sylfaen"/>
                <w:lang w:val="ka-GE"/>
              </w:rPr>
            </w:pPr>
            <w:r w:rsidRPr="003E3662">
              <w:rPr>
                <w:rFonts w:ascii="Sylfaen" w:hAnsi="Sylfaen"/>
                <w:lang w:val="ka-GE"/>
              </w:rPr>
              <w:t>მოგება (</w:t>
            </w:r>
            <w:r w:rsidR="00633D8A" w:rsidRPr="003E3662">
              <w:rPr>
                <w:rFonts w:ascii="Sylfaen" w:hAnsi="Sylfaen"/>
              </w:rPr>
              <w:t xml:space="preserve">Amount </w:t>
            </w:r>
            <w:r w:rsidRPr="003E3662">
              <w:rPr>
                <w:rFonts w:ascii="Sylfaen" w:hAnsi="Sylfaen"/>
              </w:rPr>
              <w:t>– MMR</w:t>
            </w:r>
            <w:r w:rsidRPr="003E3662">
              <w:rPr>
                <w:rFonts w:ascii="Sylfaen" w:hAnsi="Sylfaen"/>
                <w:lang w:val="ka-GE"/>
              </w:rPr>
              <w:t>)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Time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  <w:lang w:val="ka-GE"/>
              </w:rPr>
              <w:t>ზუსტი დრო</w:t>
            </w:r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Time </w:t>
            </w:r>
          </w:p>
        </w:tc>
      </w:tr>
      <w:tr w:rsidR="00633D8A" w:rsidRPr="003E3662" w:rsidTr="00633D8A">
        <w:trPr>
          <w:trHeight w:val="432"/>
        </w:trPr>
        <w:tc>
          <w:tcPr>
            <w:tcW w:w="307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Mmr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 w:cs="Sylfaen"/>
                <w:lang w:val="ka-GE"/>
              </w:rPr>
              <w:t>ახალი</w:t>
            </w:r>
            <w:r w:rsidRPr="003E3662">
              <w:rPr>
                <w:rFonts w:ascii="Sylfaen" w:hAnsi="Sylfaen"/>
                <w:lang w:val="ka-GE"/>
              </w:rPr>
              <w:t xml:space="preserve"> </w:t>
            </w:r>
            <w:r w:rsidRPr="003E3662">
              <w:rPr>
                <w:rFonts w:ascii="Sylfaen" w:hAnsi="Sylfaen" w:cs="Sylfaen"/>
                <w:lang w:val="ka-GE"/>
              </w:rPr>
              <w:t>მანქნის</w:t>
            </w:r>
            <w:r w:rsidRPr="003E3662">
              <w:rPr>
                <w:rFonts w:ascii="Sylfaen" w:hAnsi="Sylfaen"/>
                <w:lang w:val="ka-GE"/>
              </w:rPr>
              <w:t xml:space="preserve"> </w:t>
            </w:r>
            <w:r w:rsidRPr="003E3662">
              <w:rPr>
                <w:rFonts w:ascii="Sylfaen" w:hAnsi="Sylfaen" w:cs="Sylfaen"/>
                <w:lang w:val="ka-GE"/>
              </w:rPr>
              <w:t>საბაზრო</w:t>
            </w:r>
            <w:r w:rsidRPr="003E3662">
              <w:rPr>
                <w:rFonts w:ascii="Sylfaen" w:hAnsi="Sylfaen"/>
                <w:lang w:val="ka-GE"/>
              </w:rPr>
              <w:t xml:space="preserve"> </w:t>
            </w:r>
            <w:r w:rsidRPr="003E3662">
              <w:rPr>
                <w:rFonts w:ascii="Sylfaen" w:hAnsi="Sylfaen" w:cs="Sylfaen"/>
                <w:lang w:val="ka-GE"/>
              </w:rPr>
              <w:t>ფასი</w:t>
            </w:r>
          </w:p>
        </w:tc>
        <w:tc>
          <w:tcPr>
            <w:tcW w:w="2533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proofErr w:type="spellStart"/>
            <w:r w:rsidRPr="003E3662">
              <w:rPr>
                <w:rFonts w:ascii="Sylfaen" w:hAnsi="Sylfaen"/>
              </w:rPr>
              <w:t>Int</w:t>
            </w:r>
            <w:proofErr w:type="spellEnd"/>
            <w:r w:rsidRPr="003E3662">
              <w:rPr>
                <w:rFonts w:ascii="Sylfaen" w:hAnsi="Sylfaen"/>
              </w:rPr>
              <w:t xml:space="preserve"> </w:t>
            </w:r>
          </w:p>
        </w:tc>
      </w:tr>
    </w:tbl>
    <w:p w:rsidR="00633D8A" w:rsidRPr="003E3662" w:rsidRDefault="00633D8A" w:rsidP="00964EF9">
      <w:pPr>
        <w:rPr>
          <w:rFonts w:ascii="Sylfaen" w:hAnsi="Sylfaen"/>
          <w:lang w:val="ka-GE"/>
        </w:rPr>
      </w:pPr>
      <w:r w:rsidRPr="003E3662">
        <w:rPr>
          <w:rFonts w:ascii="Sylfaen" w:hAnsi="Sylfaen"/>
          <w:lang w:val="ka-GE"/>
        </w:rPr>
        <w:t>მაგალითი</w:t>
      </w:r>
    </w:p>
    <w:tbl>
      <w:tblPr>
        <w:tblW w:w="9180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10"/>
        <w:gridCol w:w="1980"/>
        <w:gridCol w:w="1710"/>
        <w:gridCol w:w="1800"/>
      </w:tblGrid>
      <w:tr w:rsidR="00633D8A" w:rsidRPr="003E3662" w:rsidTr="007F1ED8">
        <w:trPr>
          <w:trHeight w:val="292"/>
        </w:trPr>
        <w:tc>
          <w:tcPr>
            <w:tcW w:w="19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Sale_id</w:t>
            </w:r>
            <w:proofErr w:type="spellEnd"/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Product_id</w:t>
            </w:r>
            <w:proofErr w:type="spellEnd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Customer_id</w:t>
            </w:r>
            <w:proofErr w:type="spellEnd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 </w:t>
            </w:r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633D8A" w:rsidRPr="003E3662" w:rsidRDefault="00633D8A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Employee_id</w:t>
            </w:r>
            <w:proofErr w:type="spellEnd"/>
          </w:p>
        </w:tc>
        <w:tc>
          <w:tcPr>
            <w:tcW w:w="180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633D8A" w:rsidRPr="003E3662" w:rsidRDefault="00633D8A" w:rsidP="007F1ED8">
            <w:pPr>
              <w:pStyle w:val="BodyText"/>
              <w:widowControl w:val="0"/>
              <w:spacing w:line="360" w:lineRule="auto"/>
              <w:jc w:val="center"/>
              <w:rPr>
                <w:rFonts w:ascii="Sylfaen" w:hAnsi="Sylfaen"/>
                <w:color w:val="FFFFFF" w:themeColor="background1"/>
                <w:sz w:val="18"/>
                <w:szCs w:val="18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>Mmr</w:t>
            </w:r>
            <w:proofErr w:type="spellEnd"/>
            <w:r w:rsidRPr="003E3662">
              <w:rPr>
                <w:rFonts w:ascii="Sylfaen" w:hAnsi="Sylfaen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633D8A" w:rsidRPr="003E3662" w:rsidTr="007F1ED8">
        <w:trPr>
          <w:trHeight w:val="432"/>
        </w:trPr>
        <w:tc>
          <w:tcPr>
            <w:tcW w:w="19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 xml:space="preserve"> 1</w:t>
            </w:r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1</w:t>
            </w:r>
          </w:p>
        </w:tc>
        <w:tc>
          <w:tcPr>
            <w:tcW w:w="19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2</w:t>
            </w:r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20</w:t>
            </w:r>
          </w:p>
        </w:tc>
        <w:tc>
          <w:tcPr>
            <w:tcW w:w="180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10000</w:t>
            </w:r>
          </w:p>
        </w:tc>
      </w:tr>
      <w:tr w:rsidR="00633D8A" w:rsidRPr="003E3662" w:rsidTr="007F1ED8">
        <w:trPr>
          <w:trHeight w:val="432"/>
        </w:trPr>
        <w:tc>
          <w:tcPr>
            <w:tcW w:w="19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color w:val="FFFFFF" w:themeColor="background1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</w:rPr>
              <w:t>Model_id</w:t>
            </w:r>
            <w:proofErr w:type="spellEnd"/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color w:val="FFFFFF" w:themeColor="background1"/>
              </w:rPr>
            </w:pPr>
            <w:proofErr w:type="spellStart"/>
            <w:r w:rsidRPr="003E3662">
              <w:rPr>
                <w:rFonts w:ascii="Sylfaen" w:hAnsi="Sylfaen"/>
                <w:color w:val="FFFFFF" w:themeColor="background1"/>
              </w:rPr>
              <w:t>Date_id</w:t>
            </w:r>
            <w:proofErr w:type="spellEnd"/>
          </w:p>
        </w:tc>
        <w:tc>
          <w:tcPr>
            <w:tcW w:w="19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color w:val="FFFFFF" w:themeColor="background1"/>
              </w:rPr>
            </w:pPr>
            <w:r w:rsidRPr="003E3662">
              <w:rPr>
                <w:rFonts w:ascii="Sylfaen" w:hAnsi="Sylfaen"/>
                <w:color w:val="FFFFFF" w:themeColor="background1"/>
              </w:rPr>
              <w:t>amount</w:t>
            </w:r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color w:val="FFFFFF" w:themeColor="background1"/>
              </w:rPr>
            </w:pPr>
            <w:r w:rsidRPr="003E3662">
              <w:rPr>
                <w:rFonts w:ascii="Sylfaen" w:hAnsi="Sylfaen"/>
                <w:color w:val="FFFFFF" w:themeColor="background1"/>
              </w:rPr>
              <w:t>profit</w:t>
            </w:r>
          </w:p>
        </w:tc>
        <w:tc>
          <w:tcPr>
            <w:tcW w:w="180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  <w:color w:val="FFFFFF" w:themeColor="background1"/>
              </w:rPr>
            </w:pPr>
            <w:r w:rsidRPr="003E3662">
              <w:rPr>
                <w:rFonts w:ascii="Sylfaen" w:hAnsi="Sylfaen"/>
                <w:color w:val="FFFFFF" w:themeColor="background1"/>
              </w:rPr>
              <w:t xml:space="preserve">Time </w:t>
            </w:r>
          </w:p>
        </w:tc>
      </w:tr>
      <w:tr w:rsidR="00633D8A" w:rsidRPr="003E3662" w:rsidTr="007F1ED8">
        <w:trPr>
          <w:trHeight w:val="432"/>
        </w:trPr>
        <w:tc>
          <w:tcPr>
            <w:tcW w:w="19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1</w:t>
            </w:r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1</w:t>
            </w:r>
          </w:p>
        </w:tc>
        <w:tc>
          <w:tcPr>
            <w:tcW w:w="198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15000</w:t>
            </w:r>
          </w:p>
        </w:tc>
        <w:tc>
          <w:tcPr>
            <w:tcW w:w="171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5000</w:t>
            </w:r>
          </w:p>
        </w:tc>
        <w:tc>
          <w:tcPr>
            <w:tcW w:w="1800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633D8A" w:rsidRPr="003E3662" w:rsidRDefault="00633D8A" w:rsidP="007F1ED8">
            <w:pPr>
              <w:pStyle w:val="BodyText"/>
              <w:spacing w:line="256" w:lineRule="auto"/>
              <w:rPr>
                <w:rFonts w:ascii="Sylfaen" w:hAnsi="Sylfaen"/>
              </w:rPr>
            </w:pPr>
            <w:r w:rsidRPr="003E3662">
              <w:rPr>
                <w:rFonts w:ascii="Sylfaen" w:hAnsi="Sylfaen"/>
              </w:rPr>
              <w:t>16:00</w:t>
            </w:r>
          </w:p>
        </w:tc>
      </w:tr>
    </w:tbl>
    <w:p w:rsidR="00633D8A" w:rsidRPr="003E3662" w:rsidRDefault="00633D8A" w:rsidP="00964EF9">
      <w:pPr>
        <w:rPr>
          <w:rFonts w:ascii="Sylfaen" w:hAnsi="Sylfaen"/>
          <w:lang w:val="ka-GE"/>
        </w:rPr>
      </w:pPr>
    </w:p>
    <w:p w:rsidR="0086643D" w:rsidRPr="003E3662" w:rsidRDefault="0086643D" w:rsidP="00964EF9">
      <w:pPr>
        <w:rPr>
          <w:rFonts w:ascii="Sylfaen" w:hAnsi="Sylfaen"/>
          <w:lang w:val="ka-GE"/>
        </w:rPr>
      </w:pPr>
    </w:p>
    <w:p w:rsidR="000570FF" w:rsidRDefault="001C4D05">
      <w:pPr>
        <w:rPr>
          <w:rFonts w:ascii="Sylfaen" w:hAnsi="Sylfaen"/>
          <w:sz w:val="28"/>
          <w:lang w:val="ka-GE"/>
        </w:rPr>
      </w:pPr>
      <w:r w:rsidRPr="003E3662">
        <w:rPr>
          <w:rFonts w:ascii="Sylfaen" w:hAnsi="Sylfaen"/>
          <w:sz w:val="28"/>
          <w:lang w:val="ka-GE"/>
        </w:rPr>
        <w:t xml:space="preserve">მონაცემთა </w:t>
      </w:r>
      <w:r w:rsidR="000570FF" w:rsidRPr="003E3662">
        <w:rPr>
          <w:rFonts w:ascii="Sylfaen" w:hAnsi="Sylfaen"/>
          <w:sz w:val="28"/>
          <w:lang w:val="ka-GE"/>
        </w:rPr>
        <w:t>ბაზის ნორმალიზებული ფორმა</w:t>
      </w:r>
    </w:p>
    <w:p w:rsidR="007B3430" w:rsidRPr="007B3430" w:rsidRDefault="007B3430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სისტემის ეს ნაწილი უზრუნველყოფს, რომ მონაცემები ინახებოდეს დედუპლიცირებული და შესაბამისი ტიპების ფორმით, რომლებსაც ერთმანეთთან </w:t>
      </w:r>
      <w:r>
        <w:rPr>
          <w:rFonts w:ascii="Sylfaen" w:hAnsi="Sylfaen"/>
          <w:sz w:val="24"/>
          <w:lang w:val="ka-GE"/>
        </w:rPr>
        <w:lastRenderedPageBreak/>
        <w:t>საიმედო კავშირი აქვთ. მონაცემების ამ ფენაზე გატარება გვეხმარება, რომ საბოლოო მოდელს მაღალი ხარისხის მონაცემები მივაწოდოთ.</w:t>
      </w:r>
    </w:p>
    <w:p w:rsidR="005C42B8" w:rsidRPr="003E3662" w:rsidRDefault="00877569">
      <w:pPr>
        <w:rPr>
          <w:rFonts w:ascii="Sylfaen" w:hAnsi="Sylfaen"/>
        </w:rPr>
      </w:pPr>
      <w:r w:rsidRPr="003E3662">
        <w:rPr>
          <w:rFonts w:ascii="Sylfaen" w:hAnsi="Sylfaen"/>
          <w:noProof/>
        </w:rPr>
        <w:drawing>
          <wp:inline distT="0" distB="0" distL="0" distR="0">
            <wp:extent cx="5935980" cy="4191000"/>
            <wp:effectExtent l="0" t="0" r="7620" b="0"/>
            <wp:docPr id="1" name="Picture 1" descr="BL_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_3N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Pr="003E3662" w:rsidRDefault="000570FF">
      <w:pPr>
        <w:rPr>
          <w:rFonts w:ascii="Sylfaen" w:hAnsi="Sylfaen"/>
        </w:rPr>
      </w:pPr>
    </w:p>
    <w:p w:rsidR="000570FF" w:rsidRDefault="001C4D05">
      <w:pPr>
        <w:rPr>
          <w:rFonts w:ascii="Sylfaen" w:hAnsi="Sylfaen"/>
          <w:sz w:val="28"/>
          <w:lang w:val="ka-GE"/>
        </w:rPr>
      </w:pPr>
      <w:r w:rsidRPr="003E3662">
        <w:rPr>
          <w:rFonts w:ascii="Sylfaen" w:hAnsi="Sylfaen"/>
          <w:sz w:val="28"/>
          <w:lang w:val="ka-GE"/>
        </w:rPr>
        <w:t xml:space="preserve">მონაცემთა </w:t>
      </w:r>
      <w:r w:rsidR="000570FF" w:rsidRPr="003E3662">
        <w:rPr>
          <w:rFonts w:ascii="Sylfaen" w:hAnsi="Sylfaen"/>
          <w:sz w:val="28"/>
          <w:lang w:val="ka-GE"/>
        </w:rPr>
        <w:t>ბაზის დენორმალიზებული ფორმა</w:t>
      </w:r>
    </w:p>
    <w:p w:rsidR="00BB0254" w:rsidRPr="00BB0254" w:rsidRDefault="00BB0254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ყველა ზემოთხსენებული პროცესის შედეგად, ჩვენ ვიღებთ მონაცემთა დენორმალიზებულ სტრუქტურას, რომელიც ოპტიმიზირებულია სისტემის მიერ მონაცემთა სწრაფად გამოსატანად. სწორედ ამ სტრუქტურას უკავშირდება ყველა ის ანალიტიკური აპლიკაცია, რომელიც ბიზნეს რეპორტის საშუალებას იძლევა.</w:t>
      </w:r>
    </w:p>
    <w:p w:rsidR="00877569" w:rsidRPr="003E3662" w:rsidRDefault="00877569">
      <w:pPr>
        <w:rPr>
          <w:rFonts w:ascii="Sylfaen" w:hAnsi="Sylfaen"/>
        </w:rPr>
      </w:pPr>
      <w:r w:rsidRPr="003E3662">
        <w:rPr>
          <w:rFonts w:ascii="Sylfaen" w:hAnsi="Sylfaen"/>
          <w:noProof/>
        </w:rPr>
        <w:drawing>
          <wp:inline distT="0" distB="0" distL="0" distR="0">
            <wp:extent cx="5935980" cy="4015740"/>
            <wp:effectExtent l="0" t="0" r="7620" b="3810"/>
            <wp:docPr id="2" name="Picture 2" descr="BL_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_D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0FF" w:rsidRDefault="000570FF">
      <w:pPr>
        <w:rPr>
          <w:rFonts w:ascii="Sylfaen" w:hAnsi="Sylfaen"/>
          <w:sz w:val="28"/>
          <w:lang w:val="ka-GE"/>
        </w:rPr>
      </w:pPr>
      <w:r w:rsidRPr="003E3662">
        <w:rPr>
          <w:rFonts w:ascii="Sylfaen" w:hAnsi="Sylfaen"/>
          <w:sz w:val="28"/>
          <w:lang w:val="ka-GE"/>
        </w:rPr>
        <w:t>მონაცემთა საწყობის სისტემა</w:t>
      </w:r>
    </w:p>
    <w:p w:rsidR="007137FE" w:rsidRDefault="00BB0254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სურათზე ნაჩვენებია სქემა, რომელიც მონაცემთა საწყობის სისტემას ზედაპირულად ასახავს. </w:t>
      </w:r>
    </w:p>
    <w:p w:rsidR="00BB0254" w:rsidRDefault="00BB0254" w:rsidP="007137FE">
      <w:pPr>
        <w:pStyle w:val="ListParagraph"/>
        <w:numPr>
          <w:ilvl w:val="0"/>
          <w:numId w:val="6"/>
        </w:numPr>
        <w:rPr>
          <w:rFonts w:ascii="Sylfaen" w:hAnsi="Sylfaen"/>
          <w:sz w:val="24"/>
          <w:lang w:val="ka-GE"/>
        </w:rPr>
      </w:pPr>
      <w:r w:rsidRPr="007137FE">
        <w:rPr>
          <w:rFonts w:ascii="Sylfaen" w:hAnsi="Sylfaen"/>
          <w:sz w:val="24"/>
          <w:lang w:val="ka-GE"/>
        </w:rPr>
        <w:t>მონაცემების ამოღება ხდება 2 სხვადასხვა ბიზნეს წყაროდან</w:t>
      </w:r>
    </w:p>
    <w:p w:rsidR="007137FE" w:rsidRDefault="007137FE" w:rsidP="007137FE">
      <w:pPr>
        <w:pStyle w:val="ListParagraph"/>
        <w:numPr>
          <w:ilvl w:val="0"/>
          <w:numId w:val="6"/>
        </w:num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მონაცემები იტვირთება </w:t>
      </w:r>
      <w:r>
        <w:rPr>
          <w:rFonts w:ascii="Sylfaen" w:hAnsi="Sylfaen"/>
          <w:sz w:val="24"/>
        </w:rPr>
        <w:t>staging</w:t>
      </w:r>
      <w:r>
        <w:rPr>
          <w:rFonts w:ascii="Sylfaen" w:hAnsi="Sylfaen"/>
          <w:sz w:val="24"/>
          <w:lang w:val="ka-GE"/>
        </w:rPr>
        <w:t xml:space="preserve"> ფენაზე და გადის საჭირო ტრანსფორმაციას</w:t>
      </w:r>
    </w:p>
    <w:p w:rsidR="007137FE" w:rsidRDefault="007137FE" w:rsidP="007137FE">
      <w:pPr>
        <w:pStyle w:val="ListParagraph"/>
        <w:numPr>
          <w:ilvl w:val="0"/>
          <w:numId w:val="6"/>
        </w:num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მონაცემთა ნაწილი დედუპლიცირდება </w:t>
      </w:r>
      <w:r>
        <w:rPr>
          <w:rFonts w:ascii="Sylfaen" w:hAnsi="Sylfaen"/>
          <w:sz w:val="24"/>
        </w:rPr>
        <w:t>cleansing</w:t>
      </w:r>
      <w:r>
        <w:rPr>
          <w:rFonts w:ascii="Sylfaen" w:hAnsi="Sylfaen"/>
          <w:sz w:val="24"/>
          <w:lang w:val="ka-GE"/>
        </w:rPr>
        <w:t xml:space="preserve"> ფენაზე</w:t>
      </w:r>
    </w:p>
    <w:p w:rsidR="007137FE" w:rsidRDefault="007137FE" w:rsidP="007137FE">
      <w:pPr>
        <w:pStyle w:val="ListParagraph"/>
        <w:numPr>
          <w:ilvl w:val="0"/>
          <w:numId w:val="6"/>
        </w:num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მონაცემები გადადიან მე-3 ხარისხის ნორმალიზებულ ფენაზე</w:t>
      </w:r>
    </w:p>
    <w:p w:rsidR="007137FE" w:rsidRDefault="007137FE" w:rsidP="007137FE">
      <w:pPr>
        <w:pStyle w:val="ListParagraph"/>
        <w:numPr>
          <w:ilvl w:val="0"/>
          <w:numId w:val="6"/>
        </w:num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მონაცემები გადადიან დენორამლიზებულ ფენაზე</w:t>
      </w:r>
    </w:p>
    <w:p w:rsidR="007137FE" w:rsidRDefault="007137FE" w:rsidP="007137FE">
      <w:pPr>
        <w:pStyle w:val="ListParagraph"/>
        <w:numPr>
          <w:ilvl w:val="0"/>
          <w:numId w:val="6"/>
        </w:num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lastRenderedPageBreak/>
        <w:t xml:space="preserve">დენორმალიზებული ფორმიდან იქმნებიან </w:t>
      </w:r>
      <w:r>
        <w:rPr>
          <w:rFonts w:ascii="Sylfaen" w:hAnsi="Sylfaen"/>
          <w:sz w:val="24"/>
        </w:rPr>
        <w:t>data mart</w:t>
      </w:r>
      <w:r>
        <w:rPr>
          <w:rFonts w:ascii="Sylfaen" w:hAnsi="Sylfaen"/>
          <w:sz w:val="24"/>
          <w:lang w:val="ka-GE"/>
        </w:rPr>
        <w:t>-ები</w:t>
      </w:r>
    </w:p>
    <w:p w:rsidR="007137FE" w:rsidRPr="007137FE" w:rsidRDefault="007137FE" w:rsidP="007137FE">
      <w:pPr>
        <w:pStyle w:val="ListParagraph"/>
        <w:numPr>
          <w:ilvl w:val="0"/>
          <w:numId w:val="6"/>
        </w:num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</w:rPr>
        <w:t>Data mart</w:t>
      </w:r>
      <w:r>
        <w:rPr>
          <w:rFonts w:ascii="Sylfaen" w:hAnsi="Sylfaen"/>
          <w:sz w:val="24"/>
          <w:lang w:val="ka-GE"/>
        </w:rPr>
        <w:t>-ს უკავშირდებიან აპლიკაციები</w:t>
      </w:r>
    </w:p>
    <w:p w:rsidR="000570FF" w:rsidRDefault="00877569">
      <w:pPr>
        <w:rPr>
          <w:rFonts w:ascii="Sylfaen" w:hAnsi="Sylfaen"/>
        </w:rPr>
      </w:pPr>
      <w:r w:rsidRPr="003E3662">
        <w:rPr>
          <w:rFonts w:ascii="Sylfaen" w:hAnsi="Sylfaen"/>
          <w:noProof/>
        </w:rPr>
        <w:drawing>
          <wp:inline distT="0" distB="0" distL="0" distR="0">
            <wp:extent cx="5943600" cy="2468880"/>
            <wp:effectExtent l="0" t="0" r="0" b="7620"/>
            <wp:docPr id="3" name="Picture 3" descr="logic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cal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A0" w:rsidRPr="003E3662" w:rsidRDefault="00D925A0">
      <w:pPr>
        <w:rPr>
          <w:rFonts w:ascii="Sylfaen" w:hAnsi="Sylfaen"/>
        </w:rPr>
      </w:pPr>
    </w:p>
    <w:p w:rsidR="000570FF" w:rsidRDefault="000570FF">
      <w:pPr>
        <w:rPr>
          <w:rFonts w:ascii="Sylfaen" w:hAnsi="Sylfaen"/>
          <w:sz w:val="28"/>
          <w:lang w:val="ka-GE"/>
        </w:rPr>
      </w:pPr>
      <w:r w:rsidRPr="003E3662">
        <w:rPr>
          <w:rFonts w:ascii="Sylfaen" w:hAnsi="Sylfaen"/>
          <w:sz w:val="28"/>
          <w:lang w:val="ka-GE"/>
        </w:rPr>
        <w:t>ინფორმაციის შენახვის პროცესი</w:t>
      </w:r>
    </w:p>
    <w:p w:rsidR="0017772B" w:rsidRPr="0017772B" w:rsidRDefault="0017772B">
      <w:pPr>
        <w:rPr>
          <w:rFonts w:ascii="Sylfaen" w:hAnsi="Sylfaen"/>
          <w:sz w:val="24"/>
          <w:lang w:val="ka-GE"/>
        </w:rPr>
      </w:pPr>
      <w:r w:rsidRPr="0017772B">
        <w:rPr>
          <w:rFonts w:ascii="Sylfaen" w:hAnsi="Sylfaen"/>
          <w:sz w:val="24"/>
          <w:lang w:val="ka-GE"/>
        </w:rPr>
        <w:t>სურათზე გვაქვს ინფორმაციის შენახვის დეტალური სისტემა</w:t>
      </w:r>
      <w:r w:rsidR="009B018D">
        <w:rPr>
          <w:rFonts w:ascii="Sylfaen" w:hAnsi="Sylfaen"/>
          <w:sz w:val="24"/>
          <w:lang w:val="ka-GE"/>
        </w:rPr>
        <w:t>, სადაც სტრუქტურის ობიექტებია აღნიშნული</w:t>
      </w:r>
      <w:r w:rsidR="004A4785">
        <w:rPr>
          <w:rFonts w:ascii="Sylfaen" w:hAnsi="Sylfaen"/>
          <w:sz w:val="24"/>
          <w:lang w:val="ka-GE"/>
        </w:rPr>
        <w:t>.</w:t>
      </w:r>
      <w:r w:rsidR="009B018D">
        <w:rPr>
          <w:rFonts w:ascii="Sylfaen" w:hAnsi="Sylfaen"/>
          <w:sz w:val="24"/>
          <w:lang w:val="ka-GE"/>
        </w:rPr>
        <w:t xml:space="preserve"> </w:t>
      </w:r>
    </w:p>
    <w:p w:rsidR="00877569" w:rsidRPr="003E3662" w:rsidRDefault="00877569">
      <w:pPr>
        <w:rPr>
          <w:rFonts w:ascii="Sylfaen" w:hAnsi="Sylfaen"/>
        </w:rPr>
      </w:pPr>
      <w:r w:rsidRPr="003E3662">
        <w:rPr>
          <w:rFonts w:ascii="Sylfaen" w:hAnsi="Sylfaen"/>
          <w:noProof/>
        </w:rPr>
        <w:drawing>
          <wp:inline distT="0" distB="0" distL="0" distR="0">
            <wp:extent cx="5935980" cy="1912620"/>
            <wp:effectExtent l="0" t="0" r="7620" b="0"/>
            <wp:docPr id="4" name="Picture 4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57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0FF" w:rsidRPr="003E3662" w:rsidRDefault="000570FF">
      <w:pPr>
        <w:rPr>
          <w:rFonts w:ascii="Sylfaen" w:hAnsi="Sylfaen"/>
        </w:rPr>
      </w:pPr>
    </w:p>
    <w:p w:rsidR="00877569" w:rsidRPr="003E3662" w:rsidRDefault="00877569">
      <w:pPr>
        <w:rPr>
          <w:rFonts w:ascii="Sylfaen" w:hAnsi="Sylfaen"/>
        </w:rPr>
      </w:pPr>
    </w:p>
    <w:sectPr w:rsidR="00877569" w:rsidRPr="003E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837"/>
    <w:multiLevelType w:val="hybridMultilevel"/>
    <w:tmpl w:val="DAEE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6EAA"/>
    <w:multiLevelType w:val="hybridMultilevel"/>
    <w:tmpl w:val="7D16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20FA4"/>
    <w:multiLevelType w:val="hybridMultilevel"/>
    <w:tmpl w:val="7F5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619F0"/>
    <w:multiLevelType w:val="hybridMultilevel"/>
    <w:tmpl w:val="8A66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C20AB"/>
    <w:multiLevelType w:val="hybridMultilevel"/>
    <w:tmpl w:val="052A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E777B"/>
    <w:multiLevelType w:val="hybridMultilevel"/>
    <w:tmpl w:val="F52E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132F0"/>
    <w:multiLevelType w:val="hybridMultilevel"/>
    <w:tmpl w:val="98FEBCAC"/>
    <w:lvl w:ilvl="0" w:tplc="6E7C222E">
      <w:start w:val="1"/>
      <w:numFmt w:val="decimal"/>
      <w:lvlText w:val="%1-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AA"/>
    <w:rsid w:val="000570FF"/>
    <w:rsid w:val="000A0CB9"/>
    <w:rsid w:val="0017772B"/>
    <w:rsid w:val="001C4D05"/>
    <w:rsid w:val="0023210D"/>
    <w:rsid w:val="003101AE"/>
    <w:rsid w:val="003E3662"/>
    <w:rsid w:val="004A4785"/>
    <w:rsid w:val="005C42B8"/>
    <w:rsid w:val="00633D8A"/>
    <w:rsid w:val="00642AAA"/>
    <w:rsid w:val="00712D75"/>
    <w:rsid w:val="007137FE"/>
    <w:rsid w:val="00714733"/>
    <w:rsid w:val="00753E15"/>
    <w:rsid w:val="007739C6"/>
    <w:rsid w:val="007A2A57"/>
    <w:rsid w:val="007B3430"/>
    <w:rsid w:val="007D58D2"/>
    <w:rsid w:val="0086643D"/>
    <w:rsid w:val="00877569"/>
    <w:rsid w:val="00964EF9"/>
    <w:rsid w:val="009B018D"/>
    <w:rsid w:val="00B54256"/>
    <w:rsid w:val="00BB0254"/>
    <w:rsid w:val="00C63A9C"/>
    <w:rsid w:val="00D925A0"/>
    <w:rsid w:val="00D92C0C"/>
    <w:rsid w:val="00D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C526"/>
  <w15:chartTrackingRefBased/>
  <w15:docId w15:val="{BDF10A99-B0C7-4ED2-85C1-A74EB172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F9"/>
    <w:pPr>
      <w:ind w:left="720"/>
      <w:contextualSpacing/>
    </w:pPr>
  </w:style>
  <w:style w:type="paragraph" w:styleId="BodyText">
    <w:name w:val="Body Text"/>
    <w:link w:val="BodyTextChar"/>
    <w:qFormat/>
    <w:rsid w:val="0086643D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6643D"/>
    <w:rPr>
      <w:rFonts w:ascii="Trebuchet MS" w:eastAsia="Times New Roman" w:hAnsi="Trebuchet MS" w:cs="Times New Roman"/>
      <w:color w:val="46454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2024-05-21T12:26:00Z</dcterms:created>
  <dcterms:modified xsi:type="dcterms:W3CDTF">2024-05-21T20:45:00Z</dcterms:modified>
</cp:coreProperties>
</file>