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1B98" w14:textId="77777777" w:rsidR="00B331E0" w:rsidRDefault="00B331E0" w:rsidP="00B331E0">
      <w:proofErr w:type="spellStart"/>
      <w:r>
        <w:t>اخلاق</w:t>
      </w:r>
      <w:proofErr w:type="spellEnd"/>
      <w:r>
        <w:t xml:space="preserve"> </w:t>
      </w:r>
      <w:proofErr w:type="spellStart"/>
      <w:r>
        <w:t>کا</w:t>
      </w:r>
      <w:proofErr w:type="spellEnd"/>
      <w:r>
        <w:t xml:space="preserve"> </w:t>
      </w:r>
      <w:proofErr w:type="spellStart"/>
      <w:r>
        <w:t>معن</w:t>
      </w:r>
      <w:r>
        <w:rPr>
          <w:rFonts w:hint="cs"/>
        </w:rPr>
        <w:t>ی</w:t>
      </w:r>
      <w:proofErr w:type="spellEnd"/>
      <w:r>
        <w:t xml:space="preserve"> و </w:t>
      </w:r>
      <w:proofErr w:type="spellStart"/>
      <w:r>
        <w:t>مفہوم</w:t>
      </w:r>
      <w:proofErr w:type="spellEnd"/>
    </w:p>
    <w:p w14:paraId="4ED052C3" w14:textId="77777777" w:rsidR="00B331E0" w:rsidRDefault="00B331E0" w:rsidP="00B331E0">
      <w:proofErr w:type="spellStart"/>
      <w:r>
        <w:rPr>
          <w:rFonts w:hint="eastAsia"/>
        </w:rPr>
        <w:t>ضرورت</w:t>
      </w:r>
      <w:proofErr w:type="spellEnd"/>
      <w:r>
        <w:t xml:space="preserve"> و </w:t>
      </w:r>
      <w:proofErr w:type="spellStart"/>
      <w:r>
        <w:t>اہم</w:t>
      </w:r>
      <w:r>
        <w:rPr>
          <w:rFonts w:hint="cs"/>
        </w:rPr>
        <w:t>ی</w:t>
      </w:r>
      <w:r>
        <w:rPr>
          <w:rFonts w:hint="eastAsia"/>
        </w:rPr>
        <w:t>ت</w:t>
      </w:r>
      <w:proofErr w:type="spellEnd"/>
      <w:r>
        <w:rPr>
          <w:rFonts w:hint="eastAsia"/>
        </w:rPr>
        <w:t>،</w:t>
      </w:r>
      <w:r>
        <w:t xml:space="preserve"> </w:t>
      </w:r>
      <w:proofErr w:type="spellStart"/>
      <w:r>
        <w:t>دائرہ</w:t>
      </w:r>
      <w:proofErr w:type="spellEnd"/>
      <w:r>
        <w:t xml:space="preserve"> </w:t>
      </w:r>
      <w:proofErr w:type="spellStart"/>
      <w:r>
        <w:t>کار</w:t>
      </w:r>
      <w:proofErr w:type="spellEnd"/>
      <w:r>
        <w:t xml:space="preserve"> </w:t>
      </w:r>
      <w:proofErr w:type="spellStart"/>
      <w:r>
        <w:t>اور</w:t>
      </w:r>
      <w:proofErr w:type="spellEnd"/>
      <w:r>
        <w:t xml:space="preserve"> </w:t>
      </w:r>
      <w:proofErr w:type="spellStart"/>
      <w:r>
        <w:t>اقسام</w:t>
      </w:r>
      <w:proofErr w:type="spellEnd"/>
    </w:p>
    <w:p w14:paraId="2903D3B0" w14:textId="77777777" w:rsidR="00B331E0" w:rsidRDefault="00B331E0" w:rsidP="00B331E0"/>
    <w:p w14:paraId="12DCE068" w14:textId="77777777" w:rsidR="00B331E0" w:rsidRDefault="00B331E0" w:rsidP="00B331E0">
      <w:proofErr w:type="spellStart"/>
      <w:r>
        <w:rPr>
          <w:rFonts w:hint="eastAsia"/>
        </w:rPr>
        <w:t>آ</w:t>
      </w:r>
      <w:r>
        <w:rPr>
          <w:rFonts w:hint="cs"/>
        </w:rPr>
        <w:t>ی</w:t>
      </w:r>
      <w:r>
        <w:rPr>
          <w:rFonts w:hint="eastAsia"/>
        </w:rPr>
        <w:t>ات</w:t>
      </w:r>
      <w:proofErr w:type="spellEnd"/>
      <w:r>
        <w:t xml:space="preserve"> </w:t>
      </w:r>
      <w:proofErr w:type="spellStart"/>
      <w:r>
        <w:t>کا</w:t>
      </w:r>
      <w:proofErr w:type="spellEnd"/>
      <w:r>
        <w:t xml:space="preserve"> </w:t>
      </w:r>
      <w:proofErr w:type="spellStart"/>
      <w:r>
        <w:t>ترجمہ</w:t>
      </w:r>
      <w:proofErr w:type="spellEnd"/>
      <w:r>
        <w:t xml:space="preserve"> </w:t>
      </w:r>
      <w:proofErr w:type="spellStart"/>
      <w:r>
        <w:t>تشر</w:t>
      </w:r>
      <w:r>
        <w:rPr>
          <w:rFonts w:hint="cs"/>
        </w:rPr>
        <w:t>ی</w:t>
      </w:r>
      <w:r>
        <w:rPr>
          <w:rFonts w:hint="eastAsia"/>
        </w:rPr>
        <w:t>ح</w:t>
      </w:r>
      <w:proofErr w:type="spellEnd"/>
    </w:p>
    <w:p w14:paraId="3E99A49D" w14:textId="77777777" w:rsidR="00B331E0" w:rsidRDefault="00B331E0" w:rsidP="00B331E0">
      <w:proofErr w:type="spellStart"/>
      <w:r>
        <w:rPr>
          <w:rFonts w:hint="eastAsia"/>
        </w:rPr>
        <w:t>الرعد</w:t>
      </w:r>
      <w:proofErr w:type="spellEnd"/>
      <w:r>
        <w:t>: 06</w:t>
      </w:r>
    </w:p>
    <w:p w14:paraId="274CE2AB" w14:textId="77777777" w:rsidR="00B331E0" w:rsidRDefault="00B331E0" w:rsidP="00B331E0">
      <w:proofErr w:type="spellStart"/>
      <w:r>
        <w:rPr>
          <w:rFonts w:hint="eastAsia"/>
        </w:rPr>
        <w:t>آل</w:t>
      </w:r>
      <w:proofErr w:type="spellEnd"/>
      <w:r>
        <w:t xml:space="preserve"> </w:t>
      </w:r>
      <w:proofErr w:type="spellStart"/>
      <w:r>
        <w:t>عمران</w:t>
      </w:r>
      <w:proofErr w:type="spellEnd"/>
      <w:r>
        <w:t>: 104</w:t>
      </w:r>
    </w:p>
    <w:p w14:paraId="4BA08679" w14:textId="77777777" w:rsidR="00B331E0" w:rsidRDefault="00B331E0" w:rsidP="00B331E0">
      <w:proofErr w:type="spellStart"/>
      <w:r>
        <w:rPr>
          <w:rFonts w:hint="eastAsia"/>
        </w:rPr>
        <w:t>الااعراف</w:t>
      </w:r>
      <w:proofErr w:type="spellEnd"/>
      <w:r>
        <w:t>: 95</w:t>
      </w:r>
    </w:p>
    <w:p w14:paraId="04C2126C" w14:textId="6853AD51" w:rsidR="00B331E0" w:rsidRDefault="00B331E0" w:rsidP="00B331E0">
      <w:proofErr w:type="spellStart"/>
      <w:r>
        <w:rPr>
          <w:rFonts w:hint="eastAsia"/>
        </w:rPr>
        <w:t>حم</w:t>
      </w:r>
      <w:proofErr w:type="spellEnd"/>
      <w:r>
        <w:t xml:space="preserve"> </w:t>
      </w:r>
      <w:proofErr w:type="spellStart"/>
      <w:r>
        <w:t>سجدة</w:t>
      </w:r>
      <w:proofErr w:type="spellEnd"/>
      <w:r>
        <w:t>: 34</w:t>
      </w:r>
    </w:p>
    <w:p w14:paraId="6E01EAE8" w14:textId="77777777" w:rsidR="00B331E0" w:rsidRDefault="00B331E0" w:rsidP="00B331E0"/>
    <w:p w14:paraId="6CFA8CA9" w14:textId="5869B25E" w:rsidR="00B331E0" w:rsidRDefault="00B331E0" w:rsidP="00B331E0">
      <w:r>
        <w:rPr>
          <w:noProof/>
        </w:rPr>
        <w:drawing>
          <wp:inline distT="0" distB="0" distL="0" distR="0" wp14:anchorId="3A14895F" wp14:editId="30764A0F">
            <wp:extent cx="3219450" cy="4292600"/>
            <wp:effectExtent l="0" t="0" r="0" b="0"/>
            <wp:docPr id="1415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865" cy="429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E0"/>
    <w:rsid w:val="00B331E0"/>
    <w:rsid w:val="00C4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D687"/>
  <w15:chartTrackingRefBased/>
  <w15:docId w15:val="{909E7C3E-010C-4D2B-B2C3-78D9B83B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</dc:creator>
  <cp:keywords/>
  <dc:description/>
  <cp:lastModifiedBy>Ammar</cp:lastModifiedBy>
  <cp:revision>1</cp:revision>
  <dcterms:created xsi:type="dcterms:W3CDTF">2025-11-10T07:18:00Z</dcterms:created>
  <dcterms:modified xsi:type="dcterms:W3CDTF">2025-11-10T07:20:00Z</dcterms:modified>
</cp:coreProperties>
</file>