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rFonts w:ascii="Times New Roman" w:cs="Times New Roman" w:eastAsia="Times New Roman" w:hAnsi="Times New Roman"/>
          <w:b w:val="1"/>
          <w:bCs w:val="1"/>
        </w:rPr>
      </w:pPr>
      <w:bookmarkStart w:colFirst="0" w:colLast="0" w:name="_heading=h.4n5tay2whxcb" w:id="0"/>
      <w:bookmarkEnd w:id="0"/>
      <w:r w:rsidDel="00000000" w:rsidR="00000000" w:rsidRPr="00000000">
        <w:rPr>
          <w:rFonts w:ascii="Times New Roman" w:cs="Times New Roman" w:eastAsia="Times New Roman" w:hAnsi="Times New Roman"/>
          <w:b w:val="1"/>
          <w:bCs w:val="1"/>
          <w:rtl w:val="0"/>
        </w:rPr>
        <w:t xml:space="preserve">Script-Controlled ACL – Restrict Record Access Based on Field Value</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wz2drbpn6vrr" w:id="1"/>
      <w:bookmarkEnd w:id="1"/>
      <w:r w:rsidDel="00000000" w:rsidR="00000000" w:rsidRPr="00000000">
        <w:rPr>
          <w:rFonts w:ascii="Times New Roman" w:cs="Times New Roman" w:eastAsia="Times New Roman" w:hAnsi="Times New Roman"/>
          <w:b w:val="1"/>
          <w:bCs w:val="1"/>
          <w:color w:val="000000"/>
          <w:rtl w:val="0"/>
        </w:rPr>
        <w:t xml:space="preserve">Description :</w:t>
      </w:r>
    </w:p>
    <w:p w:rsidR="00000000" w:rsidDel="00000000" w:rsidP="00000000" w:rsidRDefault="00000000" w:rsidRPr="00000000" w14:paraId="00000003">
      <w:pPr>
        <w:pStyle w:val="Heading3"/>
        <w:keepNext w:val="0"/>
        <w:keepLines w:val="0"/>
        <w:spacing w:before="280" w:lineRule="auto"/>
        <w:rPr>
          <w:color w:val="0d0d0d"/>
          <w:sz w:val="24"/>
          <w:szCs w:val="24"/>
        </w:rPr>
      </w:pPr>
      <w:bookmarkStart w:colFirst="0" w:colLast="0" w:name="_heading=h.quiuk8qagg4a" w:id="2"/>
      <w:bookmarkEnd w:id="2"/>
      <w:r w:rsidDel="00000000" w:rsidR="00000000" w:rsidRPr="00000000">
        <w:rPr>
          <w:color w:val="0d0d0d"/>
          <w:sz w:val="24"/>
          <w:szCs w:val="24"/>
          <w:rtl w:val="0"/>
        </w:rPr>
        <w:t xml:space="preserve">This lab demonstrates a script-controlled ACL for restricting record access.Users can view records only when they meet the specified conditions.EEE branch users can view records where the Branch field is set to EEE.Administrators have full access to all records.This ensures secure and controlled access to records.</w:t>
      </w:r>
    </w:p>
    <w:p w:rsidR="00000000" w:rsidDel="00000000" w:rsidP="00000000" w:rsidRDefault="00000000" w:rsidRPr="00000000" w14:paraId="00000004">
      <w:pPr>
        <w:pStyle w:val="Heading3"/>
        <w:rPr>
          <w:rFonts w:ascii="Times New Roman" w:cs="Times New Roman" w:eastAsia="Times New Roman" w:hAnsi="Times New Roman"/>
          <w:b w:val="1"/>
          <w:bCs w:val="1"/>
          <w:color w:val="000000"/>
        </w:rPr>
      </w:pPr>
      <w:bookmarkStart w:colFirst="0" w:colLast="0" w:name="_heading=h.5fy1idumfq0t" w:id="3"/>
      <w:bookmarkEnd w:id="3"/>
      <w:r w:rsidDel="00000000" w:rsidR="00000000" w:rsidRPr="00000000">
        <w:rPr>
          <w:rFonts w:ascii="Times New Roman" w:cs="Times New Roman" w:eastAsia="Times New Roman" w:hAnsi="Times New Roman"/>
          <w:b w:val="1"/>
          <w:bCs w:val="1"/>
          <w:color w:val="000000"/>
          <w:rtl w:val="0"/>
        </w:rPr>
        <w:t xml:space="preserve">Milestone-1: Creation of Users and Roles</w:t>
      </w:r>
    </w:p>
    <w:p w:rsidR="00000000" w:rsidDel="00000000" w:rsidP="00000000" w:rsidRDefault="00000000" w:rsidRPr="00000000" w14:paraId="00000005">
      <w:pPr>
        <w:pStyle w:val="Heading4"/>
        <w:rPr>
          <w:rFonts w:ascii="Times New Roman" w:cs="Times New Roman" w:eastAsia="Times New Roman" w:hAnsi="Times New Roman"/>
          <w:b w:val="1"/>
          <w:bCs w:val="1"/>
          <w:color w:val="000000"/>
          <w:sz w:val="28"/>
          <w:szCs w:val="28"/>
        </w:rPr>
      </w:pPr>
      <w:bookmarkStart w:colFirst="0" w:colLast="0" w:name="_heading=h.gkjdzcpg611k" w:id="4"/>
      <w:bookmarkEnd w:id="4"/>
      <w:r w:rsidDel="00000000" w:rsidR="00000000" w:rsidRPr="00000000">
        <w:rPr>
          <w:rFonts w:ascii="Times New Roman" w:cs="Times New Roman" w:eastAsia="Times New Roman" w:hAnsi="Times New Roman"/>
          <w:b w:val="1"/>
          <w:bCs w:val="1"/>
          <w:color w:val="000000"/>
          <w:sz w:val="28"/>
          <w:szCs w:val="28"/>
          <w:rtl w:val="0"/>
        </w:rPr>
        <w:t xml:space="preserve">User Creation:</w:t>
      </w:r>
    </w:p>
    <w:p w:rsidR="00000000" w:rsidDel="00000000" w:rsidP="00000000" w:rsidRDefault="00000000" w:rsidRPr="00000000" w14:paraId="00000006">
      <w:pPr>
        <w:numPr>
          <w:ilvl w:val="0"/>
          <w:numId w:val="1"/>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to the ServiceNow instance with </w:t>
      </w:r>
      <w:r w:rsidDel="00000000" w:rsidR="00000000" w:rsidRPr="00000000">
        <w:rPr>
          <w:rFonts w:ascii="Times New Roman" w:cs="Times New Roman" w:eastAsia="Times New Roman" w:hAnsi="Times New Roman"/>
          <w:b w:val="1"/>
          <w:bCs w:val="1"/>
          <w:sz w:val="24"/>
          <w:szCs w:val="24"/>
          <w:rtl w:val="0"/>
        </w:rPr>
        <w:t xml:space="preserve">admin access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test user:</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Cardo" w:cs="Cardo" w:eastAsia="Cardo" w:hAnsi="Cardo"/>
          <w:b w:val="1"/>
          <w:bCs w:val="1"/>
          <w:sz w:val="24"/>
          <w:szCs w:val="24"/>
          <w:rtl w:val="0"/>
        </w:rPr>
        <w:t xml:space="preserve">User Administration → Users</w:t>
      </w:r>
      <w:r w:rsidDel="00000000" w:rsidR="00000000" w:rsidRPr="00000000">
        <w:rPr>
          <w:rtl w:val="0"/>
        </w:rPr>
      </w:r>
    </w:p>
    <w:p w:rsidR="00000000" w:rsidDel="00000000" w:rsidP="00000000" w:rsidRDefault="00000000" w:rsidRPr="00000000" w14:paraId="00000009">
      <w:pPr>
        <w:numPr>
          <w:ilvl w:val="1"/>
          <w:numId w:val="2"/>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tl w:val="0"/>
        </w:rPr>
      </w:r>
    </w:p>
    <w:p w:rsidR="00000000" w:rsidDel="00000000" w:rsidP="00000000" w:rsidRDefault="00000000" w:rsidRPr="00000000" w14:paraId="0000000A">
      <w:pPr>
        <w:numPr>
          <w:ilvl w:val="1"/>
          <w:numId w:val="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EEE User</w:t>
      </w:r>
      <w:r w:rsidDel="00000000" w:rsidR="00000000" w:rsidRPr="00000000">
        <w:rPr>
          <w:rtl w:val="0"/>
        </w:rPr>
      </w:r>
    </w:p>
    <w:p w:rsidR="00000000" w:rsidDel="00000000" w:rsidP="00000000" w:rsidRDefault="00000000" w:rsidRPr="00000000" w14:paraId="0000000B">
      <w:pPr>
        <w:numPr>
          <w:ilvl w:val="1"/>
          <w:numId w:val="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r w:rsidDel="00000000" w:rsidR="00000000" w:rsidRPr="00000000">
        <w:rPr>
          <w:rFonts w:ascii="Times New Roman" w:cs="Times New Roman" w:eastAsia="Times New Roman" w:hAnsi="Times New Roman"/>
          <w:sz w:val="24"/>
          <w:szCs w:val="24"/>
          <w:rtl w:val="0"/>
        </w:rPr>
        <w:t xml:space="preserve">: EEE</w:t>
      </w:r>
      <w:r w:rsidDel="00000000" w:rsidR="00000000" w:rsidRPr="00000000">
        <w:rPr>
          <w:rtl w:val="0"/>
        </w:rPr>
      </w:r>
    </w:p>
    <w:p w:rsidR="00000000" w:rsidDel="00000000" w:rsidP="00000000" w:rsidRDefault="00000000" w:rsidRPr="00000000" w14:paraId="0000000C">
      <w:pPr>
        <w:numPr>
          <w:ilvl w:val="1"/>
          <w:numId w:val="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r w:rsidDel="00000000" w:rsidR="00000000" w:rsidRPr="00000000">
        <w:rPr>
          <w:rFonts w:ascii="Times New Roman" w:cs="Times New Roman" w:eastAsia="Times New Roman" w:hAnsi="Times New Roman"/>
          <w:sz w:val="24"/>
          <w:szCs w:val="24"/>
          <w:rtl w:val="0"/>
        </w:rPr>
        <w:t xml:space="preserve">: User</w:t>
      </w:r>
      <w:r w:rsidDel="00000000" w:rsidR="00000000" w:rsidRPr="00000000">
        <w:rPr>
          <w:rtl w:val="0"/>
        </w:rPr>
      </w:r>
    </w:p>
    <w:p w:rsidR="00000000" w:rsidDel="00000000" w:rsidP="00000000" w:rsidRDefault="00000000" w:rsidRPr="00000000" w14:paraId="0000000D">
      <w:pPr>
        <w:numPr>
          <w:ilvl w:val="1"/>
          <w:numId w:val="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eeeuser@gmail.com</w:t>
        </w:r>
      </w:hyperlink>
      <w:r w:rsidDel="00000000" w:rsidR="00000000" w:rsidRPr="00000000">
        <w:rPr>
          <w:rtl w:val="0"/>
        </w:rPr>
      </w:r>
    </w:p>
    <w:p w:rsidR="00000000" w:rsidDel="00000000" w:rsidP="00000000" w:rsidRDefault="00000000" w:rsidRPr="00000000" w14:paraId="0000000E">
      <w:pPr>
        <w:numPr>
          <w:ilvl w:val="1"/>
          <w:numId w:val="2"/>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record</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34075" cy="27051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340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40982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4"/>
        <w:spacing w:after="240" w:before="240" w:lineRule="auto"/>
        <w:rPr>
          <w:rFonts w:ascii="Times New Roman" w:cs="Times New Roman" w:eastAsia="Times New Roman" w:hAnsi="Times New Roman"/>
          <w:b w:val="1"/>
          <w:bCs w:val="1"/>
          <w:color w:val="000000"/>
          <w:sz w:val="28"/>
          <w:szCs w:val="28"/>
        </w:rPr>
      </w:pPr>
      <w:bookmarkStart w:colFirst="0" w:colLast="0" w:name="_heading=h.yziop0mick2a" w:id="5"/>
      <w:bookmarkEnd w:id="5"/>
      <w:r w:rsidDel="00000000" w:rsidR="00000000" w:rsidRPr="00000000">
        <w:rPr>
          <w:rFonts w:ascii="Times New Roman" w:cs="Times New Roman" w:eastAsia="Times New Roman" w:hAnsi="Times New Roman"/>
          <w:b w:val="1"/>
          <w:bCs w:val="1"/>
          <w:color w:val="000000"/>
          <w:sz w:val="28"/>
          <w:szCs w:val="28"/>
          <w:rtl w:val="0"/>
        </w:rPr>
        <w:t xml:space="preserve">Role Creation</w:t>
      </w:r>
    </w:p>
    <w:p w:rsidR="00000000" w:rsidDel="00000000" w:rsidP="00000000" w:rsidRDefault="00000000" w:rsidRPr="00000000" w14:paraId="00000012">
      <w:pPr>
        <w:numPr>
          <w:ilvl w:val="0"/>
          <w:numId w:val="3"/>
        </w:numPr>
        <w:spacing w:before="240" w:lineRule="auto"/>
        <w:ind w:left="1440" w:hanging="360"/>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ardo" w:cs="Cardo" w:eastAsia="Cardo" w:hAnsi="Cardo"/>
          <w:b w:val="1"/>
          <w:bCs w:val="1"/>
          <w:rtl w:val="0"/>
        </w:rPr>
        <w:t xml:space="preserve">User Administration → Roles</w:t>
      </w:r>
      <w:r w:rsidDel="00000000" w:rsidR="00000000" w:rsidRPr="00000000">
        <w:rPr>
          <w:rtl w:val="0"/>
        </w:rPr>
      </w:r>
    </w:p>
    <w:p w:rsidR="00000000" w:rsidDel="00000000" w:rsidP="00000000" w:rsidRDefault="00000000" w:rsidRPr="00000000" w14:paraId="00000013">
      <w:pPr>
        <w:numPr>
          <w:ilvl w:val="0"/>
          <w:numId w:val="3"/>
        </w:numPr>
        <w:ind w:left="1440" w:hanging="360"/>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tl w:val="0"/>
        </w:rPr>
      </w:r>
    </w:p>
    <w:p w:rsidR="00000000" w:rsidDel="00000000" w:rsidP="00000000" w:rsidRDefault="00000000" w:rsidRPr="00000000" w14:paraId="00000014">
      <w:pPr>
        <w:numPr>
          <w:ilvl w:val="0"/>
          <w:numId w:val="3"/>
        </w:numPr>
        <w:ind w:left="1440" w:hanging="360"/>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Enter role name as bb1</w:t>
      </w:r>
      <w:r w:rsidDel="00000000" w:rsidR="00000000" w:rsidRPr="00000000">
        <w:rPr>
          <w:rtl w:val="0"/>
        </w:rPr>
      </w:r>
    </w:p>
    <w:p w:rsidR="00000000" w:rsidDel="00000000" w:rsidP="00000000" w:rsidRDefault="00000000" w:rsidRPr="00000000" w14:paraId="00000015">
      <w:pPr>
        <w:numPr>
          <w:ilvl w:val="0"/>
          <w:numId w:val="3"/>
        </w:numPr>
        <w:ind w:left="144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Brief role purpose</w:t>
      </w:r>
      <w:r w:rsidDel="00000000" w:rsidR="00000000" w:rsidRPr="00000000">
        <w:rPr>
          <w:rtl w:val="0"/>
        </w:rPr>
      </w:r>
    </w:p>
    <w:p w:rsidR="00000000" w:rsidDel="00000000" w:rsidP="00000000" w:rsidRDefault="00000000" w:rsidRPr="00000000" w14:paraId="00000016">
      <w:pPr>
        <w:numPr>
          <w:ilvl w:val="0"/>
          <w:numId w:val="3"/>
        </w:numPr>
        <w:ind w:left="1440" w:hanging="360"/>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Submit</w:t>
      </w:r>
      <w:r w:rsidDel="00000000" w:rsidR="00000000" w:rsidRPr="00000000">
        <w:rPr>
          <w:rtl w:val="0"/>
        </w:rPr>
      </w:r>
    </w:p>
    <w:p w:rsidR="00000000" w:rsidDel="00000000" w:rsidP="00000000" w:rsidRDefault="00000000" w:rsidRPr="00000000" w14:paraId="00000017">
      <w:pPr>
        <w:numPr>
          <w:ilvl w:val="0"/>
          <w:numId w:val="3"/>
        </w:numPr>
        <w:ind w:left="1440" w:hanging="360"/>
        <w:rPr>
          <w:b w:val="1"/>
          <w:bCs w:val="1"/>
        </w:rPr>
      </w:pPr>
      <w:r w:rsidDel="00000000" w:rsidR="00000000" w:rsidRPr="00000000">
        <w:rPr>
          <w:rFonts w:ascii="Times New Roman" w:cs="Times New Roman" w:eastAsia="Times New Roman" w:hAnsi="Times New Roman"/>
          <w:rtl w:val="0"/>
        </w:rPr>
        <w:t xml:space="preserve">Create other roles also like</w:t>
      </w:r>
      <w:r w:rsidDel="00000000" w:rsidR="00000000" w:rsidRPr="00000000">
        <w:rPr>
          <w:rFonts w:ascii="Times New Roman" w:cs="Times New Roman" w:eastAsia="Times New Roman" w:hAnsi="Times New Roman"/>
          <w:b w:val="1"/>
          <w:bCs w:val="1"/>
          <w:rtl w:val="0"/>
        </w:rPr>
        <w:t xml:space="preserve"> bb2,bb3,bb4.(follow the same procedure)</w:t>
      </w:r>
      <w:r w:rsidDel="00000000" w:rsidR="00000000" w:rsidRPr="00000000">
        <w:rPr>
          <w:rtl w:val="0"/>
        </w:rPr>
      </w:r>
    </w:p>
    <w:p w:rsidR="00000000" w:rsidDel="00000000" w:rsidP="00000000" w:rsidRDefault="00000000" w:rsidRPr="00000000" w14:paraId="00000018">
      <w:pPr>
        <w:numPr>
          <w:ilvl w:val="0"/>
          <w:numId w:val="3"/>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all the roles to the EEE User</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48602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rPr>
      </w:pPr>
      <w:bookmarkStart w:colFirst="0" w:colLast="0" w:name="_heading=h.9bod8g9a9ns9" w:id="6"/>
      <w:bookmarkEnd w:id="6"/>
      <w:r w:rsidDel="00000000" w:rsidR="00000000" w:rsidRPr="00000000">
        <w:rPr>
          <w:rFonts w:ascii="Times New Roman" w:cs="Times New Roman" w:eastAsia="Times New Roman" w:hAnsi="Times New Roman"/>
        </w:rPr>
        <w:drawing>
          <wp:inline distB="0" distT="0" distL="0" distR="0">
            <wp:extent cx="5953125" cy="15240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531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
    <w:lvl w:ilvl="0">
      <w:start w:val="1"/>
      <w:numFmt w:val="decimal"/>
      <w:lvlText w:val="%1."/>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lowerRoman"/>
      <w:lvlText w:val="%3."/>
      <w:lvlJc w:val="lef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lef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left"/>
      <w:pPr>
        <w:ind w:left="6480" w:hanging="360"/>
      </w:pPr>
      <w:rPr>
        <w:strike w:val="0"/>
        <w:u w:val="none"/>
      </w:rPr>
    </w:lvl>
  </w:abstractNum>
  <w:abstractNum w:abstractNumId="3">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7B6B12"/>
    <w:rPr>
      <w:rFonts w:ascii="Arial" w:cs="Arial" w:eastAsia="Times New Roman" w:hAnsi="Arial"/>
      <w:color w:val="434343"/>
      <w:sz w:val="28"/>
      <w:szCs w:val="28"/>
      <w:lang w:eastAsia="en-IN"/>
    </w:rPr>
  </w:style>
  <w:style w:type="character" w:styleId="Heading4Char" w:customStyle="1">
    <w:name w:val="Heading 4 Char"/>
    <w:basedOn w:val="DefaultParagraphFont"/>
    <w:link w:val="Heading4"/>
    <w:semiHidden w:val="1"/>
    <w:rsid w:val="007B6B12"/>
    <w:rPr>
      <w:rFonts w:ascii="Arial" w:cs="Arial" w:eastAsia="Times New Roman" w:hAnsi="Arial"/>
      <w:color w:val="666666"/>
      <w:sz w:val="24"/>
      <w:szCs w:val="24"/>
      <w:lang w:eastAsia="en-IN"/>
    </w:rPr>
  </w:style>
  <w:style w:type="character" w:styleId="TitleChar" w:customStyle="1">
    <w:name w:val="Title Char"/>
    <w:basedOn w:val="DefaultParagraphFont"/>
    <w:link w:val="Title"/>
    <w:rsid w:val="007B6B12"/>
    <w:rPr>
      <w:rFonts w:ascii="Arial" w:cs="Arial" w:eastAsia="Arial" w:hAnsi="Arial"/>
      <w:sz w:val="52"/>
      <w:szCs w:val="52"/>
      <w:lang w:eastAsia="en-IN"/>
    </w:rPr>
  </w:style>
  <w:style w:type="character" w:styleId="Hyperlink">
    <w:name w:val="Hyperlink"/>
    <w:basedOn w:val="DefaultParagraphFont"/>
    <w:uiPriority w:val="99"/>
    <w:semiHidden w:val="1"/>
    <w:unhideWhenUsed w:val="1"/>
    <w:rsid w:val="007B6B12"/>
    <w:rPr>
      <w:color w:val="0000ff"/>
      <w:u w:val="single"/>
    </w:rPr>
  </w:style>
  <w:style w:type="paragraph" w:styleId="x1yc453h" w:customStyle="1">
    <w:name w:val="x1yc453h"/>
    <w:basedOn w:val="Normal"/>
    <w:rsid w:val="007B6B12"/>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BalloonText">
    <w:name w:val="Balloon Text"/>
    <w:basedOn w:val="Normal"/>
    <w:link w:val="BalloonTextChar"/>
    <w:uiPriority w:val="99"/>
    <w:semiHidden w:val="1"/>
    <w:unhideWhenUsed w:val="1"/>
    <w:rsid w:val="007B6B12"/>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B6B12"/>
    <w:rPr>
      <w:rFonts w:ascii="Tahoma" w:cs="Tahoma" w:eastAsia="Arial" w:hAnsi="Tahoma"/>
      <w:sz w:val="16"/>
      <w:szCs w:val="16"/>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eeuser@gmail.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7CIABVIggsUsuxj15SF3S/gZ+w==">CgMxLjAyDmguNG41dGF5MndoeGNiMg5oLnd6MmRyYnBuNnZycjIOaC5xdWl1azhxYWdnNGEyDmguNWZ5MWlkdW1mcTB0Mg5oLmdramR6Y3BnNjExazIOaC55emlvcDBtaWNrMmEyDmguOWJvZDhnOWE5bnM5OAByITFMYmhmd2o3V3RHV3hrdS0wNE4wYWdEOE9uLWtKSnBTMw==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2026-09-27T09:06:00Z</dcterms:created>
  <dc:creator>Aishwarya vellaisamy</dc:creator>
</cp:coreProperties>
</file>