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1DE2" w14:textId="1D30C0D3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>
        <w:rPr>
          <w:rFonts w:ascii="TH SarabunPSK" w:eastAsia="TH SarabunPSK" w:hAnsi="TH SarabunPSK" w:cs="TH SarabunPSK"/>
          <w:b/>
          <w:sz w:val="36"/>
        </w:rPr>
        <w:t>คู่มือผลิตสื่อ Video เรื่อง ไขความลับพีทาโกรัส ตอน พิชิตการหาด้านตรงข้ามมุมฉาก</w:t>
      </w:r>
    </w:p>
    <w:p w14:paraId="74A72032" w14:textId="77777777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52"/>
          <w:szCs w:val="52"/>
        </w:rPr>
      </w:pPr>
    </w:p>
    <w:p w14:paraId="4A8B07BD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2B4B4F3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98EBF91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581017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16E2A47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eastAsia="TH SarabunPSK" w:hAnsi="TH SarabunPSK" w:cs="TH SarabunPSK"/>
          <w:b/>
          <w:sz w:val="32"/>
        </w:rPr>
        <w:t>รหัสนิสิต 67010511025</w:t>
      </w:r>
    </w:p>
    <w:p w14:paraId="2A58E399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eastAsia="TH SarabunPSK" w:hAnsi="TH SarabunPSK" w:cs="TH SarabunPSK"/>
          <w:b/>
          <w:sz w:val="32"/>
        </w:rPr>
        <w:t>ชื่อ – สกุลนิสิต นางสาวณัฐณิชา แก้วสิงห์</w:t>
      </w:r>
    </w:p>
    <w:p w14:paraId="2F203D86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eastAsia="TH SarabunPSK" w:hAnsi="TH SarabunPSK" w:cs="TH SarabunPSK"/>
          <w:b/>
          <w:sz w:val="32"/>
        </w:rPr>
        <w:t>สาขาวิชาคณิตศาสตร์</w:t>
      </w:r>
    </w:p>
    <w:p w14:paraId="02E50876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78254FC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E031147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6BAB771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41C6469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รศ.ดร.อพันตรี  พูลพุทธา</w:t>
      </w:r>
    </w:p>
    <w:p w14:paraId="7044DB5F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ภาควิชาวิจัยและพัฒนาการศึกษา</w:t>
      </w:r>
    </w:p>
    <w:p w14:paraId="1CA0B371" w14:textId="77777777" w:rsidR="00EC3A96" w:rsidRPr="007424FB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szCs w:val="22"/>
        </w:rPr>
      </w:pPr>
      <w:r w:rsidRPr="007424FB">
        <w:rPr>
          <w:rFonts w:ascii="TH SarabunPSK" w:hAnsi="TH SarabunPSK" w:cs="TH SarabunPSK" w:hint="cs"/>
          <w:b/>
          <w:bCs/>
          <w:sz w:val="48"/>
          <w:szCs w:val="48"/>
          <w:cs/>
        </w:rPr>
        <w:t>คณะศึกษาศาสตร์ มหาวิทยาลัยมหาสารคาม</w:t>
      </w:r>
    </w:p>
    <w:p w14:paraId="5C10A721" w14:textId="77777777" w:rsidR="00EC3A96" w:rsidRPr="004755F8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37F3C6F0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1FE165E" w14:textId="58ABB5AA" w:rsidR="00EC3A96" w:rsidRPr="002B070A" w:rsidRDefault="00EC3A96" w:rsidP="006B04EC">
      <w:pPr>
        <w:pageBreakBefore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36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B070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คำช</w:t>
      </w:r>
      <w:r w:rsidR="0093563C">
        <w:rPr>
          <w:rFonts w:ascii="TH SarabunPSK" w:hAnsi="TH SarabunPSK" w:cs="TH SarabunPSK" w:hint="cs"/>
          <w:b/>
          <w:bCs/>
          <w:sz w:val="32"/>
          <w:szCs w:val="32"/>
          <w:cs/>
        </w:rPr>
        <w:t>ี้</w:t>
      </w:r>
      <w:r w:rsidRPr="002B070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แจง </w:t>
      </w:r>
    </w:p>
    <w:p w14:paraId="4BACFCBF" w14:textId="4E651259" w:rsidR="00EC3A96" w:rsidRPr="002B070A" w:rsidRDefault="00EC3A96" w:rsidP="006B04E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36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</w:rPr>
        <w:t>คู่มือผลิตสื่อ Video การสอนฉบับนี้ จัดทำขึ้นเพื่อเป็นแนวทางและบันทึกรายละเอียดกระบวนการผลิตสื่อนวัตกรรมวิดีโอการเรียนรู้ โดยใช้ปัญญาประดิษฐ์ (Artificial Intelligence: AI) เพื่อใช้ประกอบการจัดการเรียนรู้ตามแนวคิดห้องเรียนกลับด้าน (Flipped Classroom) กลุ่มสาระการเรียนรู้คณิตศาสตร์ วิชาคณิตศาสตร์พื้นฐาน (ค22101) หน่วยการเรียนรู้ที่ 1 ทฤษฎีบทพีทาโกรัส เรื่อง การหาความยาวด้านตรงข้ามมุมฉาก ชั้นมัธยมศึกษาปีที่ 2 สื่อวิดีโอนี้เน้นการอธิบายเนื้อหามโนทัศน์ที่เข้าใจง่าย สอดแทรกสถานการณ์จำลองในชีวิตจริง ความยาว 3-4 นาที เพื่อให้นักเรียนได้ศึกษาล่วงหน้าที่บ้านก่อนเข้าเรียนในชั้นเรียน ผู้จัดทำหวังเป็นอย่างยิ่งว่าสื่อวิดีโอนี้จะช่วยส่งเสริมผลสัมฤทธิ์ทางการเรียน และสร้างเจตคติที่ดีต่อวิชาคณิตศาสตร์ของผู้เรียน</w:t>
      </w:r>
    </w:p>
    <w:p w14:paraId="46691B1B" w14:textId="77777777" w:rsidR="00EC3A96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4941ADFB" w14:textId="77777777" w:rsidR="00EC3A96" w:rsidRPr="002B070A" w:rsidRDefault="00EC3A96" w:rsidP="009356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7BC417C" w14:textId="0409AA57" w:rsidR="00EC3A96" w:rsidRPr="008F42C4" w:rsidRDefault="00EC3A96" w:rsidP="00F6707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before="80" w:after="20" w:line="240" w:lineRule="auto"/>
        <w:jc w:val="righ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sz w:val="32"/>
        </w:rPr>
        <w:t>(นางสาวณัฐณิชา แก้วสิงห์)</w:t>
      </w:r>
      <w:r>
        <w:rPr>
          <w:rFonts w:ascii="TH SarabunPSK" w:eastAsia="TH SarabunPSK" w:hAnsi="TH SarabunPSK" w:cs="TH SarabunPSK"/>
          <w:sz w:val="32"/>
        </w:rPr>
        <w:br/>
        <w:t>ผู้จัดทำ</w:t>
      </w:r>
    </w:p>
    <w:p w14:paraId="48248779" w14:textId="77777777" w:rsidR="006939A9" w:rsidRDefault="00C10426" w:rsidP="00F67077">
      <w:pPr>
        <w:spacing w:after="0" w:line="240" w:lineRule="auto"/>
      </w:pPr>
      <w:r>
        <w:br w:type="page"/>
      </w:r>
    </w:p>
    <w:p w14:paraId="3C6E1316" w14:textId="77777777" w:rsidR="006939A9" w:rsidRDefault="00C10426" w:rsidP="00F67077">
      <w:pPr>
        <w:spacing w:before="60" w:after="20" w:line="240" w:lineRule="auto"/>
        <w:jc w:val="right"/>
      </w:pPr>
      <w:r>
        <w:rPr>
          <w:rFonts w:ascii="TH SarabunPSK" w:eastAsia="TH SarabunPSK" w:hAnsi="TH SarabunPSK" w:cs="TH SarabunPSK"/>
          <w:b/>
          <w:sz w:val="36"/>
        </w:rPr>
        <w:lastRenderedPageBreak/>
        <w:t>1. ชื่อสื่อ</w:t>
      </w:r>
    </w:p>
    <w:p w14:paraId="65DEFC92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b/>
          <w:sz w:val="32"/>
        </w:rPr>
        <w:t>ไขความลับพีทาโกรัส: ตอน พิชิตการหาด้านตรงข้ามมุมฉาก (Finding Hypotenuse with Pythagoras)</w:t>
      </w:r>
    </w:p>
    <w:p w14:paraId="368C551E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รูปแบบสื่อ: วิดีโอแอนิเมชันขนาดความละเอียด Full HD (1080p) สัดส่วน 16:9 แนวนอน ความยาวประมาณ 3.30 นาที</w:t>
      </w:r>
    </w:p>
    <w:p w14:paraId="40AA1ED7" w14:textId="77777777" w:rsidR="006939A9" w:rsidRDefault="00C10426" w:rsidP="00F67077">
      <w:pPr>
        <w:spacing w:before="60" w:after="20" w:line="240" w:lineRule="auto"/>
      </w:pPr>
      <w:r>
        <w:rPr>
          <w:rFonts w:ascii="TH SarabunPSK" w:eastAsia="TH SarabunPSK" w:hAnsi="TH SarabunPSK" w:cs="TH SarabunPSK"/>
          <w:b/>
          <w:sz w:val="36"/>
        </w:rPr>
        <w:t>2. วัตถุประสงค์</w:t>
      </w:r>
    </w:p>
    <w:p w14:paraId="596DE7C2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1) เพื่อให้นักเรียนเข้าใจความหมายและสามารถระบุด้านตรงข้ามมุมฉาก (c) ของรูปสามเหลี่ยมมุมฉากได้ถูกต้อง (K)</w:t>
      </w:r>
    </w:p>
    <w:p w14:paraId="6860EC85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2) เพื่ออธิบายที่มาของสูตร c = √(a² + b²) และสาธิตขั้นตอนการคำนวณอย่างเป็นขั้นตอน (P)</w:t>
      </w:r>
    </w:p>
    <w:p w14:paraId="695E8B7F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3) เพื่อกระตุ้นความสนใจ สร้างแรงจูงใจ และเตรียมนักเรียนให้พร้อมก่อนเข้าสู่กิจกรรมกลุ่มในห้องเรียน (A)</w:t>
      </w:r>
    </w:p>
    <w:p w14:paraId="6B1A7787" w14:textId="77777777" w:rsidR="006939A9" w:rsidRDefault="00C10426" w:rsidP="00F67077">
      <w:pPr>
        <w:spacing w:before="60" w:after="20" w:line="240" w:lineRule="auto"/>
      </w:pPr>
      <w:r>
        <w:rPr>
          <w:rFonts w:ascii="TH SarabunPSK" w:eastAsia="TH SarabunPSK" w:hAnsi="TH SarabunPSK" w:cs="TH SarabunPSK"/>
          <w:b/>
          <w:sz w:val="36"/>
        </w:rPr>
        <w:t>3. การประยุกต์ใช้</w:t>
      </w:r>
    </w:p>
    <w:p w14:paraId="71686190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• กลุ่มสาระการเรียนรู้: คณิตศาสตร์</w:t>
      </w:r>
    </w:p>
    <w:p w14:paraId="4C73C454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• รายวิชา: คณิตศาสตร์พื้นฐาน รหัสวิชา ค22101</w:t>
      </w:r>
    </w:p>
    <w:p w14:paraId="103F9D77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• หน่วยการเรียนรู้: หน่วยการเรียนรู้ที่ 1 ทฤษฎีบทพีทาโกรัส</w:t>
      </w:r>
    </w:p>
    <w:p w14:paraId="738894A0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• แผนการจัดการเรียนรู้: แผนการจัดการเรียนรู้ที่ 3 เรื่อง การหาความยาวด้านตรงข้ามมุมฉาก</w:t>
      </w:r>
    </w:p>
    <w:p w14:paraId="59BAB961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• ระดับชั้น: ชั้นมัธยมศึกษาปีที่ 2 ภาคเรียนที่ 1 โรงเรียนพิบูลอุปถัมภ์</w:t>
      </w:r>
    </w:p>
    <w:p w14:paraId="6B66B6CC" w14:textId="77777777" w:rsidR="006939A9" w:rsidRDefault="00C10426" w:rsidP="00F67077">
      <w:pPr>
        <w:spacing w:after="0" w:line="240" w:lineRule="auto"/>
        <w:ind w:left="432"/>
      </w:pPr>
      <w:r>
        <w:rPr>
          <w:rFonts w:ascii="TH SarabunPSK" w:eastAsia="TH SarabunPSK" w:hAnsi="TH SarabunPSK" w:cs="TH SarabunPSK"/>
          <w:sz w:val="32"/>
        </w:rPr>
        <w:t>• รูปแบบการจัดการเรียนรู้: ใช้เป็นสื่อการเรียนรู้นอกห้องเรียนล่วงหน้า (Out-of-Class Learning) ตามแนวคิดห้องเรียนกลับด้าน (Flipped Classroom)</w:t>
      </w:r>
    </w:p>
    <w:sectPr w:rsidR="006939A9" w:rsidSect="005732C0">
      <w:headerReference w:type="default" r:id="rId8"/>
      <w:pgSz w:w="12240" w:h="15840" w:code="1"/>
      <w:pgMar w:top="1985" w:right="1418" w:bottom="1418" w:left="1985" w:header="1134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4C69" w14:textId="77777777" w:rsidR="00442A16" w:rsidRDefault="00442A16" w:rsidP="00EC3A96">
      <w:pPr>
        <w:spacing w:after="0" w:line="240" w:lineRule="auto"/>
      </w:pPr>
      <w:r>
        <w:separator/>
      </w:r>
    </w:p>
  </w:endnote>
  <w:endnote w:type="continuationSeparator" w:id="0">
    <w:p w14:paraId="2FCA0D58" w14:textId="77777777" w:rsidR="00442A16" w:rsidRDefault="00442A16" w:rsidP="00EC3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ACA70" w14:textId="77777777" w:rsidR="00442A16" w:rsidRDefault="00442A16" w:rsidP="00EC3A96">
      <w:pPr>
        <w:spacing w:after="0" w:line="240" w:lineRule="auto"/>
      </w:pPr>
      <w:r>
        <w:separator/>
      </w:r>
    </w:p>
  </w:footnote>
  <w:footnote w:type="continuationSeparator" w:id="0">
    <w:p w14:paraId="12FDFF2A" w14:textId="77777777" w:rsidR="00442A16" w:rsidRDefault="00442A16" w:rsidP="00EC3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31155538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7F87201" w14:textId="088106AE" w:rsidR="005732C0" w:rsidRDefault="005732C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4703491" w14:textId="77777777" w:rsidR="005732C0" w:rsidRDefault="005732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9F1"/>
    <w:multiLevelType w:val="hybridMultilevel"/>
    <w:tmpl w:val="2116A93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FF702F"/>
    <w:multiLevelType w:val="hybridMultilevel"/>
    <w:tmpl w:val="25BE6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919F9"/>
    <w:multiLevelType w:val="hybridMultilevel"/>
    <w:tmpl w:val="0E066584"/>
    <w:lvl w:ilvl="0" w:tplc="43301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4218447">
    <w:abstractNumId w:val="1"/>
  </w:num>
  <w:num w:numId="2" w16cid:durableId="1093017116">
    <w:abstractNumId w:val="0"/>
  </w:num>
  <w:num w:numId="3" w16cid:durableId="1560478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96"/>
    <w:rsid w:val="00085DE8"/>
    <w:rsid w:val="000E48E9"/>
    <w:rsid w:val="0015495B"/>
    <w:rsid w:val="001A4ABF"/>
    <w:rsid w:val="00442A16"/>
    <w:rsid w:val="004862FA"/>
    <w:rsid w:val="0049240B"/>
    <w:rsid w:val="005732C0"/>
    <w:rsid w:val="006939A9"/>
    <w:rsid w:val="006B04EC"/>
    <w:rsid w:val="008F42C4"/>
    <w:rsid w:val="009269C1"/>
    <w:rsid w:val="0093563C"/>
    <w:rsid w:val="009F5FB9"/>
    <w:rsid w:val="00AD7856"/>
    <w:rsid w:val="00B32618"/>
    <w:rsid w:val="00B87885"/>
    <w:rsid w:val="00C10426"/>
    <w:rsid w:val="00C14AC0"/>
    <w:rsid w:val="00D733BA"/>
    <w:rsid w:val="00DA535F"/>
    <w:rsid w:val="00EC21C1"/>
    <w:rsid w:val="00EC3A96"/>
    <w:rsid w:val="00F06598"/>
    <w:rsid w:val="00F6022C"/>
    <w:rsid w:val="00F67077"/>
    <w:rsid w:val="00FA7214"/>
    <w:rsid w:val="00FB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A969"/>
  <w15:chartTrackingRefBased/>
  <w15:docId w15:val="{B96FB387-AE6A-45A4-9C24-B13FDA9F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A96"/>
  </w:style>
  <w:style w:type="paragraph" w:styleId="Heading1">
    <w:name w:val="heading 1"/>
    <w:basedOn w:val="Normal"/>
    <w:next w:val="Normal"/>
    <w:link w:val="Heading1Char"/>
    <w:uiPriority w:val="9"/>
    <w:qFormat/>
    <w:rsid w:val="00EC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A9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A9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A9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3A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3A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A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A96"/>
  </w:style>
  <w:style w:type="paragraph" w:styleId="Footer">
    <w:name w:val="footer"/>
    <w:basedOn w:val="Normal"/>
    <w:link w:val="FooterChar"/>
    <w:uiPriority w:val="99"/>
    <w:unhideWhenUsed/>
    <w:rsid w:val="00EC3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Piyamas Chamningan</dc:creator>
  <cp:keywords/>
  <dc:description/>
  <cp:lastModifiedBy>natnicha.kaewsingh05@gmail.com</cp:lastModifiedBy>
  <cp:revision>8</cp:revision>
  <dcterms:created xsi:type="dcterms:W3CDTF">2026-08-07T15:41:00Z</dcterms:created>
  <dcterms:modified xsi:type="dcterms:W3CDTF">2026-09-22T17:09:00Z</dcterms:modified>
</cp:coreProperties>
</file>