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F81384">
      <w:pPr>
        <w:rPr>
          <w:rFonts w:hint="default" w:ascii="Times New Roman" w:hAnsi="Times New Roman" w:cs="Times New Roman"/>
          <w:sz w:val="28"/>
          <w:szCs w:val="28"/>
        </w:rPr>
      </w:pPr>
    </w:p>
    <w:p w14:paraId="0796AC92">
      <w:pPr>
        <w:jc w:val="center"/>
        <w:rPr>
          <w:rFonts w:hint="default" w:ascii="Times New Roman" w:hAnsi="Times New Roman" w:cs="Times New Roman"/>
          <w:b/>
          <w:bCs/>
          <w:sz w:val="44"/>
          <w:szCs w:val="44"/>
          <w:u w:val="none"/>
        </w:rPr>
      </w:pPr>
    </w:p>
    <w:p w14:paraId="221071C8">
      <w:pPr>
        <w:jc w:val="center"/>
        <w:rPr>
          <w:rFonts w:hint="default" w:ascii="Times New Roman" w:hAnsi="Times New Roman" w:cs="Times New Roman"/>
          <w:sz w:val="36"/>
          <w:szCs w:val="36"/>
          <w:u w:val="none"/>
        </w:rPr>
      </w:pPr>
      <w:r>
        <w:rPr>
          <w:rFonts w:hint="default" w:ascii="Times New Roman" w:hAnsi="Times New Roman" w:cs="Times New Roman"/>
          <w:b/>
          <w:bCs/>
          <w:sz w:val="44"/>
          <w:szCs w:val="44"/>
          <w:u w:val="none"/>
        </w:rPr>
        <w:t>Software Construction and Development Lab</w:t>
      </w:r>
    </w:p>
    <w:p w14:paraId="66125BDF">
      <w:pPr>
        <w:rPr>
          <w:rFonts w:hint="default" w:ascii="Times New Roman" w:hAnsi="Times New Roman" w:cs="Times New Roman"/>
          <w:sz w:val="36"/>
          <w:szCs w:val="36"/>
        </w:rPr>
      </w:pPr>
    </w:p>
    <w:p w14:paraId="5C3F4EAD">
      <w:pPr>
        <w:jc w:val="center"/>
        <w:rPr>
          <w:rFonts w:hint="default" w:ascii="Times New Roman" w:hAnsi="Times New Roman" w:cs="Times New Roman"/>
          <w:sz w:val="52"/>
          <w:szCs w:val="52"/>
          <w:u w:val="single"/>
        </w:rPr>
      </w:pPr>
      <w:r>
        <w:rPr>
          <w:rFonts w:hint="default" w:ascii="Times New Roman" w:hAnsi="Times New Roman" w:cs="Times New Roman"/>
          <w:sz w:val="52"/>
          <w:szCs w:val="52"/>
          <w:u w:val="single"/>
        </w:rPr>
        <w:t>Project Proposal</w:t>
      </w:r>
    </w:p>
    <w:p w14:paraId="27F85199">
      <w:pPr>
        <w:jc w:val="center"/>
        <w:rPr>
          <w:rFonts w:hint="default" w:ascii="Times New Roman" w:hAnsi="Times New Roman" w:cs="Times New Roman"/>
          <w:sz w:val="52"/>
          <w:szCs w:val="52"/>
          <w:u w:val="single"/>
        </w:rPr>
      </w:pPr>
    </w:p>
    <w:p w14:paraId="4464C8D7">
      <w:pPr>
        <w:rPr>
          <w:rFonts w:hint="default" w:ascii="Times New Roman" w:hAnsi="Times New Roman" w:cs="Times New Roman"/>
          <w:sz w:val="40"/>
          <w:szCs w:val="40"/>
        </w:rPr>
      </w:pPr>
      <w:r>
        <w:rPr>
          <w:rFonts w:hint="default" w:ascii="Times New Roman" w:hAnsi="Times New Roman" w:cs="Times New Roman"/>
          <w:b/>
          <w:sz w:val="40"/>
          <w:szCs w:val="40"/>
        </w:rPr>
        <w:t>Name:</w:t>
      </w:r>
      <w:r>
        <w:rPr>
          <w:rFonts w:hint="default" w:ascii="Times New Roman" w:hAnsi="Times New Roman" w:cs="Times New Roman"/>
          <w:sz w:val="40"/>
          <w:szCs w:val="40"/>
        </w:rPr>
        <w:t xml:space="preserve"> </w:t>
      </w:r>
    </w:p>
    <w:p w14:paraId="6F2F539C">
      <w:pPr>
        <w:ind w:firstLine="1400" w:firstLineChars="350"/>
        <w:rPr>
          <w:rFonts w:hint="default" w:ascii="Times New Roman" w:hAnsi="Times New Roman" w:cs="Times New Roman"/>
          <w:sz w:val="40"/>
          <w:szCs w:val="40"/>
          <w:lang w:val="en-US"/>
        </w:rPr>
      </w:pPr>
      <w:r>
        <w:rPr>
          <w:rFonts w:hint="default" w:ascii="Times New Roman" w:hAnsi="Times New Roman" w:cs="Times New Roman"/>
          <w:sz w:val="40"/>
          <w:szCs w:val="40"/>
          <w:lang w:val="en-US"/>
        </w:rPr>
        <w:t>Amna Hamid</w:t>
      </w:r>
    </w:p>
    <w:p w14:paraId="70C516A4">
      <w:pPr>
        <w:rPr>
          <w:rFonts w:hint="default" w:ascii="Times New Roman" w:hAnsi="Times New Roman" w:cs="Times New Roman"/>
          <w:b/>
          <w:sz w:val="40"/>
          <w:szCs w:val="40"/>
          <w:lang w:val="en-US"/>
        </w:rPr>
      </w:pPr>
      <w:r>
        <w:rPr>
          <w:rFonts w:hint="default" w:ascii="Times New Roman" w:hAnsi="Times New Roman" w:cs="Times New Roman"/>
          <w:b/>
          <w:sz w:val="40"/>
          <w:szCs w:val="40"/>
        </w:rPr>
        <w:t>Roll No:</w:t>
      </w:r>
      <w:r>
        <w:rPr>
          <w:rFonts w:hint="default" w:ascii="Times New Roman" w:hAnsi="Times New Roman" w:cs="Times New Roman"/>
          <w:b/>
          <w:sz w:val="40"/>
          <w:szCs w:val="40"/>
          <w:lang w:val="en-US"/>
        </w:rPr>
        <w:t xml:space="preserve"> </w:t>
      </w:r>
    </w:p>
    <w:p w14:paraId="68ECF635">
      <w:pPr>
        <w:ind w:firstLine="1400" w:firstLineChars="350"/>
        <w:rPr>
          <w:rFonts w:hint="default" w:ascii="Times New Roman" w:hAnsi="Times New Roman" w:cs="Times New Roman"/>
          <w:sz w:val="40"/>
          <w:szCs w:val="40"/>
          <w:lang w:val="en-US"/>
        </w:rPr>
      </w:pPr>
      <w:r>
        <w:rPr>
          <w:rFonts w:hint="default" w:ascii="Times New Roman" w:hAnsi="Times New Roman" w:cs="Times New Roman"/>
          <w:sz w:val="40"/>
          <w:szCs w:val="40"/>
          <w:lang w:val="en-US"/>
        </w:rPr>
        <w:t>F24-BSSE-004</w:t>
      </w:r>
    </w:p>
    <w:p w14:paraId="7461CA90">
      <w:pPr>
        <w:rPr>
          <w:rFonts w:hint="default" w:ascii="Times New Roman" w:hAnsi="Times New Roman" w:cs="Times New Roman"/>
          <w:b/>
          <w:sz w:val="40"/>
          <w:szCs w:val="40"/>
        </w:rPr>
      </w:pPr>
      <w:r>
        <w:rPr>
          <w:rFonts w:hint="default" w:ascii="Times New Roman" w:hAnsi="Times New Roman" w:cs="Times New Roman"/>
          <w:b/>
          <w:sz w:val="40"/>
          <w:szCs w:val="40"/>
        </w:rPr>
        <w:t>Section:</w:t>
      </w:r>
    </w:p>
    <w:p w14:paraId="4E072202">
      <w:pPr>
        <w:ind w:firstLine="1400" w:firstLineChars="350"/>
        <w:rPr>
          <w:rFonts w:hint="default" w:ascii="Times New Roman" w:hAnsi="Times New Roman" w:cs="Times New Roman"/>
          <w:sz w:val="40"/>
          <w:szCs w:val="40"/>
          <w:lang w:val="en-US"/>
        </w:rPr>
      </w:pPr>
      <w:r>
        <w:rPr>
          <w:rFonts w:hint="default" w:ascii="Times New Roman" w:hAnsi="Times New Roman" w:cs="Times New Roman"/>
          <w:sz w:val="40"/>
          <w:szCs w:val="40"/>
          <w:lang w:val="en-US"/>
        </w:rPr>
        <w:t>A</w:t>
      </w:r>
    </w:p>
    <w:p w14:paraId="4FD4D6AE">
      <w:pPr>
        <w:rPr>
          <w:rFonts w:hint="default" w:ascii="Times New Roman" w:hAnsi="Times New Roman" w:cs="Times New Roman"/>
          <w:b/>
          <w:sz w:val="40"/>
          <w:szCs w:val="40"/>
          <w:lang w:val="en-US"/>
        </w:rPr>
      </w:pPr>
      <w:r>
        <w:rPr>
          <w:rFonts w:hint="default" w:ascii="Times New Roman" w:hAnsi="Times New Roman" w:cs="Times New Roman"/>
          <w:b/>
          <w:sz w:val="40"/>
          <w:szCs w:val="40"/>
          <w:lang w:val="en-US"/>
        </w:rPr>
        <w:t>Title:</w:t>
      </w:r>
    </w:p>
    <w:p w14:paraId="61CF470C">
      <w:pPr>
        <w:jc w:val="center"/>
        <w:rPr>
          <w:rFonts w:hint="default" w:ascii="Times New Roman" w:hAnsi="Times New Roman" w:cs="Times New Roman"/>
          <w:sz w:val="36"/>
          <w:szCs w:val="36"/>
        </w:rPr>
      </w:pPr>
      <w:r>
        <w:rPr>
          <w:rFonts w:hint="default" w:ascii="Times New Roman" w:hAnsi="Times New Roman" w:cs="Times New Roman"/>
          <w:sz w:val="36"/>
          <w:szCs w:val="36"/>
        </w:rPr>
        <w:t>SMART PHARMACY STOCK AND EXPIRY MANAGEMENT SYSTEM (MediTrack)</w:t>
      </w:r>
    </w:p>
    <w:p w14:paraId="17857637">
      <w:pPr>
        <w:jc w:val="center"/>
        <w:rPr>
          <w:rFonts w:hint="default" w:ascii="Times New Roman" w:hAnsi="Times New Roman" w:cs="Times New Roman"/>
          <w:sz w:val="36"/>
          <w:szCs w:val="36"/>
        </w:rPr>
      </w:pPr>
    </w:p>
    <w:p w14:paraId="58AABAB4">
      <w:pPr>
        <w:jc w:val="center"/>
        <w:rPr>
          <w:rFonts w:hint="default" w:ascii="Times New Roman" w:hAnsi="Times New Roman" w:cs="Times New Roman"/>
          <w:sz w:val="36"/>
          <w:szCs w:val="36"/>
        </w:rPr>
      </w:pPr>
    </w:p>
    <w:p w14:paraId="1E4A9BFE">
      <w:pPr>
        <w:jc w:val="center"/>
        <w:rPr>
          <w:rFonts w:hint="default" w:ascii="Times New Roman" w:hAnsi="Times New Roman" w:cs="Times New Roman"/>
          <w:sz w:val="36"/>
          <w:szCs w:val="36"/>
        </w:rPr>
      </w:pPr>
    </w:p>
    <w:p w14:paraId="72CE1511">
      <w:pPr>
        <w:jc w:val="center"/>
        <w:rPr>
          <w:rFonts w:hint="default" w:ascii="Times New Roman" w:hAnsi="Times New Roman" w:cs="Times New Roman"/>
          <w:sz w:val="36"/>
          <w:szCs w:val="36"/>
        </w:rPr>
      </w:pPr>
    </w:p>
    <w:p w14:paraId="6A6B5066">
      <w:pPr>
        <w:jc w:val="center"/>
        <w:rPr>
          <w:rFonts w:hint="default" w:ascii="Times New Roman" w:hAnsi="Times New Roman" w:cs="Times New Roman"/>
          <w:sz w:val="36"/>
          <w:szCs w:val="36"/>
        </w:rPr>
      </w:pPr>
    </w:p>
    <w:p w14:paraId="2CCC9CC1">
      <w:pPr>
        <w:jc w:val="center"/>
        <w:rPr>
          <w:rFonts w:hint="default" w:ascii="Times New Roman" w:hAnsi="Times New Roman" w:cs="Times New Roman"/>
          <w:sz w:val="36"/>
          <w:szCs w:val="36"/>
          <w:lang w:val="en-US"/>
        </w:rPr>
      </w:pPr>
    </w:p>
    <w:p w14:paraId="093755CD">
      <w:pPr>
        <w:pStyle w:val="3"/>
        <w:rPr>
          <w:rFonts w:hint="default" w:ascii="Times New Roman" w:hAnsi="Times New Roman" w:cs="Times New Roman"/>
          <w:sz w:val="28"/>
          <w:szCs w:val="28"/>
        </w:rPr>
      </w:pPr>
      <w:r>
        <w:rPr>
          <w:rFonts w:hint="default" w:ascii="Times New Roman" w:hAnsi="Times New Roman" w:cs="Times New Roman"/>
          <w:sz w:val="28"/>
          <w:szCs w:val="28"/>
        </w:rPr>
        <w:t>Introduction</w:t>
      </w:r>
    </w:p>
    <w:p w14:paraId="1083195D">
      <w:pPr>
        <w:rPr>
          <w:rFonts w:hint="default" w:ascii="Times New Roman" w:hAnsi="Times New Roman" w:cs="Times New Roman"/>
          <w:sz w:val="28"/>
          <w:szCs w:val="28"/>
        </w:rPr>
      </w:pPr>
      <w:r>
        <w:rPr>
          <w:rFonts w:hint="default" w:ascii="Times New Roman" w:hAnsi="Times New Roman" w:cs="Times New Roman"/>
          <w:sz w:val="28"/>
          <w:szCs w:val="28"/>
        </w:rPr>
        <w:t>MediTrack is a web-based system that helps a pharmacy manage its medicines from the moment they arrive until they are sold or removed. A pharmacy receives the same medicine in different batches, each with its own quantity, price and expiry date. Some medicines sell quickly and run out, while others stay on the shelf and expire. Many small pharmacies still track this with registers or simple spreadsheets, which makes mistakes and losses likely.</w:t>
      </w:r>
    </w:p>
    <w:p w14:paraId="43887CBC">
      <w:pPr>
        <w:rPr>
          <w:rFonts w:hint="default" w:ascii="Times New Roman" w:hAnsi="Times New Roman" w:cs="Times New Roman"/>
          <w:sz w:val="28"/>
          <w:szCs w:val="28"/>
        </w:rPr>
      </w:pPr>
      <w:r>
        <w:rPr>
          <w:rFonts w:hint="default" w:ascii="Times New Roman" w:hAnsi="Times New Roman" w:cs="Times New Roman"/>
          <w:sz w:val="28"/>
          <w:szCs w:val="28"/>
        </w:rPr>
        <w:t xml:space="preserve">MediTrack records every medicine batch, sells the batch that expires first, warns about medicines that are close to expiry or running low, and suggests how much of each medicine should be reordered. The main feature is the </w:t>
      </w:r>
      <w:r>
        <w:rPr>
          <w:rFonts w:hint="default" w:ascii="Times New Roman" w:hAnsi="Times New Roman" w:cs="Times New Roman"/>
          <w:b/>
          <w:sz w:val="28"/>
          <w:szCs w:val="28"/>
        </w:rPr>
        <w:t>Expiry-Aware Smart Reorder Engine</w:t>
      </w:r>
      <w:r>
        <w:rPr>
          <w:rFonts w:hint="default" w:ascii="Times New Roman" w:hAnsi="Times New Roman" w:cs="Times New Roman"/>
          <w:sz w:val="28"/>
          <w:szCs w:val="28"/>
        </w:rPr>
        <w:t>, which uses past sales to estimate demand and avoids suggesting stock that would expire before it can be sold.</w:t>
      </w:r>
    </w:p>
    <w:p w14:paraId="1F64CE22">
      <w:pPr>
        <w:pStyle w:val="3"/>
        <w:rPr>
          <w:rFonts w:hint="default" w:ascii="Times New Roman" w:hAnsi="Times New Roman" w:cs="Times New Roman"/>
          <w:sz w:val="28"/>
          <w:szCs w:val="28"/>
        </w:rPr>
      </w:pPr>
      <w:r>
        <w:rPr>
          <w:rFonts w:hint="default" w:ascii="Times New Roman" w:hAnsi="Times New Roman" w:cs="Times New Roman"/>
          <w:sz w:val="28"/>
          <w:szCs w:val="28"/>
        </w:rPr>
        <w:t>Problem Statement</w:t>
      </w:r>
    </w:p>
    <w:p w14:paraId="6B925095">
      <w:pPr>
        <w:rPr>
          <w:rFonts w:hint="default" w:ascii="Times New Roman" w:hAnsi="Times New Roman" w:cs="Times New Roman"/>
          <w:sz w:val="28"/>
          <w:szCs w:val="28"/>
        </w:rPr>
      </w:pPr>
      <w:r>
        <w:rPr>
          <w:rFonts w:hint="default" w:ascii="Times New Roman" w:hAnsi="Times New Roman" w:cs="Times New Roman"/>
          <w:sz w:val="28"/>
          <w:szCs w:val="28"/>
        </w:rPr>
        <w:t>Pharmacies lose money when medicines expire unsold, and they lose customers and trust when important medicines run out. More seriously, an expired or wrong batch that reaches a patient is a health risk. Ordering decisions are usually made by guesswork, and the oldest stock is not always sold first. Ordering more stock reduces the risk of running out but increases the risk of expiry, so the two problems cannot be solved separately.</w:t>
      </w:r>
    </w:p>
    <w:p w14:paraId="5D583562">
      <w:pPr>
        <w:rPr>
          <w:rFonts w:hint="default" w:ascii="Times New Roman" w:hAnsi="Times New Roman" w:cs="Times New Roman"/>
          <w:sz w:val="28"/>
          <w:szCs w:val="28"/>
        </w:rPr>
      </w:pPr>
      <w:r>
        <w:rPr>
          <w:rFonts w:hint="default" w:ascii="Times New Roman" w:hAnsi="Times New Roman" w:cs="Times New Roman"/>
          <w:sz w:val="28"/>
          <w:szCs w:val="28"/>
        </w:rPr>
        <w:t>There is a need for a system that tracks stock batch by batch, sells in the safest order, warns early and gives ordering suggestions that balance availability against expiry. MediTrack addresses this through batch-based inventory, FEFO selling, expiry and low-stock alerts, supplier order management, role-based access and sales and loss reports.</w:t>
      </w:r>
    </w:p>
    <w:p w14:paraId="470D2B9E">
      <w:pPr>
        <w:pStyle w:val="3"/>
        <w:rPr>
          <w:rFonts w:hint="default" w:ascii="Times New Roman" w:hAnsi="Times New Roman" w:cs="Times New Roman"/>
          <w:sz w:val="28"/>
          <w:szCs w:val="28"/>
        </w:rPr>
      </w:pPr>
      <w:r>
        <w:rPr>
          <w:rFonts w:hint="default" w:ascii="Times New Roman" w:hAnsi="Times New Roman" w:cs="Times New Roman"/>
          <w:sz w:val="28"/>
          <w:szCs w:val="28"/>
        </w:rPr>
        <w:t>Objectives</w:t>
      </w:r>
    </w:p>
    <w:p w14:paraId="368FBF96">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Track every medicine batch with quantity, price, supplier and expiry date.</w:t>
      </w:r>
    </w:p>
    <w:p w14:paraId="520AD17F">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Always sell the batch that expires first (FEFO: First Expire, First Out).</w:t>
      </w:r>
    </w:p>
    <w:p w14:paraId="1618694B">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Alert the pharmacist about medicines that are near expiry or low in stock.</w:t>
      </w:r>
    </w:p>
    <w:p w14:paraId="2CA7474E">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Suggest reorder quantities based on sales history, supplier delivery time and expiry risk.</w:t>
      </w:r>
    </w:p>
    <w:p w14:paraId="3D0710B1">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Give each role only the access it needs.</w:t>
      </w:r>
    </w:p>
    <w:p w14:paraId="17538545">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Provide reports on sales, stock, expired medicines and money saved.</w:t>
      </w:r>
    </w:p>
    <w:p w14:paraId="699E15E4">
      <w:pPr>
        <w:pStyle w:val="3"/>
        <w:rPr>
          <w:rFonts w:hint="default" w:ascii="Times New Roman" w:hAnsi="Times New Roman" w:cs="Times New Roman"/>
          <w:sz w:val="28"/>
          <w:szCs w:val="28"/>
        </w:rPr>
      </w:pPr>
      <w:r>
        <w:rPr>
          <w:rFonts w:hint="default" w:ascii="Times New Roman" w:hAnsi="Times New Roman" w:cs="Times New Roman"/>
          <w:sz w:val="28"/>
          <w:szCs w:val="28"/>
        </w:rPr>
        <w:t>Proposed Modules</w:t>
      </w:r>
    </w:p>
    <w:p w14:paraId="638F4B97">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User and Role Management:</w:t>
      </w:r>
      <w:r>
        <w:rPr>
          <w:rFonts w:hint="default" w:ascii="Times New Roman" w:hAnsi="Times New Roman" w:cs="Times New Roman"/>
          <w:sz w:val="28"/>
          <w:szCs w:val="28"/>
        </w:rPr>
        <w:t xml:space="preserve"> login and access control for pharmacist, cashier, supplier and administrator.</w:t>
      </w:r>
    </w:p>
    <w:p w14:paraId="04774984">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Medicine and Batch Management:</w:t>
      </w:r>
      <w:r>
        <w:rPr>
          <w:rFonts w:hint="default" w:ascii="Times New Roman" w:hAnsi="Times New Roman" w:cs="Times New Roman"/>
          <w:sz w:val="28"/>
          <w:szCs w:val="28"/>
        </w:rPr>
        <w:t xml:space="preserve"> add medicines and record each incoming batch with its expiry date.</w:t>
      </w:r>
    </w:p>
    <w:p w14:paraId="4CAA2206">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Sales Module (FEFO):</w:t>
      </w:r>
      <w:r>
        <w:rPr>
          <w:rFonts w:hint="default" w:ascii="Times New Roman" w:hAnsi="Times New Roman" w:cs="Times New Roman"/>
          <w:sz w:val="28"/>
          <w:szCs w:val="28"/>
        </w:rPr>
        <w:t xml:space="preserve"> the cashier sells medicines and the system picks the earliest-expiring valid batch automatically. Expired batches can never be sold.</w:t>
      </w:r>
    </w:p>
    <w:p w14:paraId="5FBBD97C">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Alert Module:</w:t>
      </w:r>
      <w:r>
        <w:rPr>
          <w:rFonts w:hint="default" w:ascii="Times New Roman" w:hAnsi="Times New Roman" w:cs="Times New Roman"/>
          <w:sz w:val="28"/>
          <w:szCs w:val="28"/>
        </w:rPr>
        <w:t xml:space="preserve"> near-expiry list (for example 30 and 60 days), low-stock list and expired-stock list.</w:t>
      </w:r>
    </w:p>
    <w:p w14:paraId="66903857">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Smart Reorder Engine:</w:t>
      </w:r>
      <w:r>
        <w:rPr>
          <w:rFonts w:hint="default" w:ascii="Times New Roman" w:hAnsi="Times New Roman" w:cs="Times New Roman"/>
          <w:sz w:val="28"/>
          <w:szCs w:val="28"/>
        </w:rPr>
        <w:t xml:space="preserve"> calculates suggested order quantity for each medicine.</w:t>
      </w:r>
    </w:p>
    <w:p w14:paraId="3AD05132">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Supplier and Order Management:</w:t>
      </w:r>
      <w:r>
        <w:rPr>
          <w:rFonts w:hint="default" w:ascii="Times New Roman" w:hAnsi="Times New Roman" w:cs="Times New Roman"/>
          <w:sz w:val="28"/>
          <w:szCs w:val="28"/>
        </w:rPr>
        <w:t xml:space="preserve"> create purchase orders, track delivery and receive stock.</w:t>
      </w:r>
    </w:p>
    <w:p w14:paraId="5C7EA65F">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Reports Dashboard:</w:t>
      </w:r>
      <w:r>
        <w:rPr>
          <w:rFonts w:hint="default" w:ascii="Times New Roman" w:hAnsi="Times New Roman" w:cs="Times New Roman"/>
          <w:sz w:val="28"/>
          <w:szCs w:val="28"/>
        </w:rPr>
        <w:t xml:space="preserve"> sales, current stock, expiry losses and top-selling medicines.</w:t>
      </w:r>
    </w:p>
    <w:p w14:paraId="078B813C">
      <w:pPr>
        <w:pStyle w:val="3"/>
        <w:rPr>
          <w:rFonts w:hint="default" w:ascii="Times New Roman" w:hAnsi="Times New Roman" w:cs="Times New Roman"/>
          <w:sz w:val="28"/>
          <w:szCs w:val="28"/>
        </w:rPr>
      </w:pPr>
      <w:r>
        <w:rPr>
          <w:rFonts w:hint="default" w:ascii="Times New Roman" w:hAnsi="Times New Roman" w:cs="Times New Roman"/>
          <w:sz w:val="28"/>
          <w:szCs w:val="28"/>
        </w:rPr>
        <w:t>Smart Reorder Idea</w:t>
      </w:r>
    </w:p>
    <w:p w14:paraId="358065EE">
      <w:pPr>
        <w:rPr>
          <w:rFonts w:hint="default" w:ascii="Times New Roman" w:hAnsi="Times New Roman" w:cs="Times New Roman"/>
          <w:sz w:val="28"/>
          <w:szCs w:val="28"/>
        </w:rPr>
      </w:pPr>
      <w:r>
        <w:rPr>
          <w:rFonts w:hint="default" w:ascii="Times New Roman" w:hAnsi="Times New Roman" w:cs="Times New Roman"/>
          <w:sz w:val="28"/>
          <w:szCs w:val="28"/>
        </w:rPr>
        <w:t>Average Daily Sales = total units sold in the last N days / N</w:t>
      </w:r>
    </w:p>
    <w:p w14:paraId="00680DD3">
      <w:pPr>
        <w:rPr>
          <w:rFonts w:hint="default" w:ascii="Times New Roman" w:hAnsi="Times New Roman" w:cs="Times New Roman"/>
          <w:sz w:val="28"/>
          <w:szCs w:val="28"/>
        </w:rPr>
      </w:pPr>
      <w:r>
        <w:rPr>
          <w:rFonts w:hint="default" w:ascii="Times New Roman" w:hAnsi="Times New Roman" w:cs="Times New Roman"/>
          <w:sz w:val="28"/>
          <w:szCs w:val="28"/>
        </w:rPr>
        <w:t>Sellable Before Expiry (per batch) = the smaller of (batch quantity) and (Average Daily Sales x days left before expiry)</w:t>
      </w:r>
    </w:p>
    <w:p w14:paraId="07195146">
      <w:pPr>
        <w:rPr>
          <w:rFonts w:hint="default" w:ascii="Times New Roman" w:hAnsi="Times New Roman" w:cs="Times New Roman"/>
          <w:sz w:val="28"/>
          <w:szCs w:val="28"/>
        </w:rPr>
      </w:pPr>
      <w:r>
        <w:rPr>
          <w:rFonts w:hint="default" w:ascii="Times New Roman" w:hAnsi="Times New Roman" w:cs="Times New Roman"/>
          <w:sz w:val="28"/>
          <w:szCs w:val="28"/>
        </w:rPr>
        <w:t>Suggested Order = Average Daily Sales x (Supplier Lead Time + Safety Days) - Total Sellable Before Expiry</w:t>
      </w:r>
    </w:p>
    <w:p w14:paraId="77B3730A">
      <w:pPr>
        <w:rPr>
          <w:rFonts w:hint="default" w:ascii="Times New Roman" w:hAnsi="Times New Roman" w:cs="Times New Roman"/>
          <w:sz w:val="28"/>
          <w:szCs w:val="28"/>
        </w:rPr>
      </w:pPr>
      <w:r>
        <w:rPr>
          <w:rFonts w:hint="default" w:ascii="Times New Roman" w:hAnsi="Times New Roman" w:cs="Times New Roman"/>
          <w:sz w:val="28"/>
          <w:szCs w:val="28"/>
        </w:rPr>
        <w:t>The second line is what makes the engine expiry-aware: units that cannot be sold before they expire are not counted as usable stock, so the system orders sooner and avoids over-ordering at the same time. The value of N, the safety days and the alert limits can be set by the pharmacist, and the project will test different settings on sample sales data.</w:t>
      </w:r>
    </w:p>
    <w:p w14:paraId="77578765">
      <w:pPr>
        <w:pStyle w:val="3"/>
        <w:rPr>
          <w:rFonts w:hint="default" w:ascii="Times New Roman" w:hAnsi="Times New Roman" w:cs="Times New Roman"/>
          <w:sz w:val="28"/>
          <w:szCs w:val="28"/>
        </w:rPr>
      </w:pPr>
      <w:r>
        <w:rPr>
          <w:rFonts w:hint="default" w:ascii="Times New Roman" w:hAnsi="Times New Roman" w:cs="Times New Roman"/>
          <w:sz w:val="28"/>
          <w:szCs w:val="28"/>
        </w:rPr>
        <w:t>Complex Computing Problem (CCP) Justification</w:t>
      </w:r>
    </w:p>
    <w:p w14:paraId="4545561D">
      <w:pPr>
        <w:pStyle w:val="4"/>
        <w:rPr>
          <w:rFonts w:hint="default" w:ascii="Times New Roman" w:hAnsi="Times New Roman" w:cs="Times New Roman"/>
          <w:sz w:val="28"/>
          <w:szCs w:val="28"/>
        </w:rPr>
      </w:pPr>
      <w:r>
        <w:rPr>
          <w:rFonts w:hint="default" w:ascii="Times New Roman" w:hAnsi="Times New Roman" w:cs="Times New Roman"/>
          <w:sz w:val="28"/>
          <w:szCs w:val="28"/>
        </w:rPr>
        <w:t>1. Conflicting Requirements</w:t>
      </w:r>
    </w:p>
    <w:p w14:paraId="19719786">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Availability vs Expiry Loss:</w:t>
      </w:r>
      <w:r>
        <w:rPr>
          <w:rFonts w:hint="default" w:ascii="Times New Roman" w:hAnsi="Times New Roman" w:cs="Times New Roman"/>
          <w:sz w:val="28"/>
          <w:szCs w:val="28"/>
        </w:rPr>
        <w:t xml:space="preserve"> Keeping more stock avoids stock-outs but increases the chance that medicines expire. The reorder engine must balance both instead of maximizing one.</w:t>
      </w:r>
    </w:p>
    <w:p w14:paraId="44385376">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Discounting vs Profit:</w:t>
      </w:r>
      <w:r>
        <w:rPr>
          <w:rFonts w:hint="default" w:ascii="Times New Roman" w:hAnsi="Times New Roman" w:cs="Times New Roman"/>
          <w:sz w:val="28"/>
          <w:szCs w:val="28"/>
        </w:rPr>
        <w:t xml:space="preserve"> Discounting near-expiry medicine reduces loss but also reduces profit, so the pharmacist needs clear information to decide.</w:t>
      </w:r>
    </w:p>
    <w:p w14:paraId="447E7BD6">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Speed vs Safety at the Counter:</w:t>
      </w:r>
      <w:r>
        <w:rPr>
          <w:rFonts w:hint="default" w:ascii="Times New Roman" w:hAnsi="Times New Roman" w:cs="Times New Roman"/>
          <w:sz w:val="28"/>
          <w:szCs w:val="28"/>
        </w:rPr>
        <w:t xml:space="preserve"> Cashiers want quick billing, while the system must still check batch, expiry and stock on every sale.</w:t>
      </w:r>
    </w:p>
    <w:p w14:paraId="5A00690C">
      <w:pPr>
        <w:pStyle w:val="4"/>
        <w:rPr>
          <w:rFonts w:hint="default" w:ascii="Times New Roman" w:hAnsi="Times New Roman" w:cs="Times New Roman"/>
          <w:sz w:val="28"/>
          <w:szCs w:val="28"/>
        </w:rPr>
      </w:pPr>
      <w:r>
        <w:rPr>
          <w:rFonts w:hint="default" w:ascii="Times New Roman" w:hAnsi="Times New Roman" w:cs="Times New Roman"/>
          <w:sz w:val="28"/>
          <w:szCs w:val="28"/>
        </w:rPr>
        <w:t>2. Interdependence</w:t>
      </w:r>
    </w:p>
    <w:p w14:paraId="334513CD">
      <w:pPr>
        <w:rPr>
          <w:rFonts w:hint="default" w:ascii="Times New Roman" w:hAnsi="Times New Roman" w:cs="Times New Roman"/>
          <w:sz w:val="28"/>
          <w:szCs w:val="28"/>
        </w:rPr>
      </w:pPr>
      <w:r>
        <w:rPr>
          <w:rFonts w:hint="default" w:ascii="Times New Roman" w:hAnsi="Times New Roman" w:cs="Times New Roman"/>
          <w:sz w:val="28"/>
          <w:szCs w:val="28"/>
        </w:rPr>
        <w:t>Supplier orders, batch stock, sales, alerts and the reorder engine all depend on each other. A sale reduces a specific batch, which changes the alerts, the average daily sales and the next reorder suggestion. Receiving a late supplier delivery changes the stock and the risk of a stock-out. A mistake in one component, such as a wrong batch quantity, spreads to the others.</w:t>
      </w:r>
    </w:p>
    <w:p w14:paraId="6A074ED5">
      <w:pPr>
        <w:pStyle w:val="4"/>
        <w:rPr>
          <w:rFonts w:hint="default" w:ascii="Times New Roman" w:hAnsi="Times New Roman" w:cs="Times New Roman"/>
          <w:sz w:val="28"/>
          <w:szCs w:val="28"/>
        </w:rPr>
      </w:pPr>
      <w:r>
        <w:rPr>
          <w:rFonts w:hint="default" w:ascii="Times New Roman" w:hAnsi="Times New Roman" w:cs="Times New Roman"/>
          <w:sz w:val="28"/>
          <w:szCs w:val="28"/>
        </w:rPr>
        <w:t>3. Consequences</w:t>
      </w:r>
    </w:p>
    <w:p w14:paraId="4632893D">
      <w:pPr>
        <w:rPr>
          <w:rFonts w:hint="default" w:ascii="Times New Roman" w:hAnsi="Times New Roman" w:cs="Times New Roman"/>
          <w:sz w:val="28"/>
          <w:szCs w:val="28"/>
        </w:rPr>
      </w:pPr>
      <w:r>
        <w:rPr>
          <w:rFonts w:hint="default" w:ascii="Times New Roman" w:hAnsi="Times New Roman" w:cs="Times New Roman"/>
          <w:sz w:val="28"/>
          <w:szCs w:val="28"/>
        </w:rPr>
        <w:t>Selling an expired or wrong batch can harm a patient and create legal and trust problems for the pharmacy. Running out of an essential medicine can delay treatment. Wrong stock records cause financial loss. Because of this, the system blocks expired sales, keeps a record of every stock change and restricts who can change prices and stock.</w:t>
      </w:r>
    </w:p>
    <w:p w14:paraId="632FF251">
      <w:pPr>
        <w:pStyle w:val="4"/>
        <w:rPr>
          <w:rFonts w:hint="default" w:ascii="Times New Roman" w:hAnsi="Times New Roman" w:cs="Times New Roman"/>
          <w:sz w:val="28"/>
          <w:szCs w:val="28"/>
        </w:rPr>
      </w:pPr>
      <w:r>
        <w:rPr>
          <w:rFonts w:hint="default" w:ascii="Times New Roman" w:hAnsi="Times New Roman" w:cs="Times New Roman"/>
          <w:sz w:val="28"/>
          <w:szCs w:val="28"/>
        </w:rPr>
        <w:t>4. Extent of Stakeholder Involvement</w:t>
      </w:r>
    </w:p>
    <w:p w14:paraId="2BE34569">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Pharmacist / Owner:</w:t>
      </w:r>
      <w:r>
        <w:rPr>
          <w:rFonts w:hint="default" w:ascii="Times New Roman" w:hAnsi="Times New Roman" w:cs="Times New Roman"/>
          <w:sz w:val="28"/>
          <w:szCs w:val="28"/>
        </w:rPr>
        <w:t xml:space="preserve"> manages stock, approves orders, sets rules and reads reports.</w:t>
      </w:r>
    </w:p>
    <w:p w14:paraId="20C17979">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Cashier:</w:t>
      </w:r>
      <w:r>
        <w:rPr>
          <w:rFonts w:hint="default" w:ascii="Times New Roman" w:hAnsi="Times New Roman" w:cs="Times New Roman"/>
          <w:sz w:val="28"/>
          <w:szCs w:val="28"/>
        </w:rPr>
        <w:t xml:space="preserve"> makes sales only and cannot change stock, prices or settings.</w:t>
      </w:r>
    </w:p>
    <w:p w14:paraId="0006F007">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Supplier:</w:t>
      </w:r>
      <w:r>
        <w:rPr>
          <w:rFonts w:hint="default" w:ascii="Times New Roman" w:hAnsi="Times New Roman" w:cs="Times New Roman"/>
          <w:sz w:val="28"/>
          <w:szCs w:val="28"/>
        </w:rPr>
        <w:t xml:space="preserve"> sees purchase orders and updates delivery status.</w:t>
      </w:r>
    </w:p>
    <w:p w14:paraId="075F8B00">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Administrator:</w:t>
      </w:r>
      <w:r>
        <w:rPr>
          <w:rFonts w:hint="default" w:ascii="Times New Roman" w:hAnsi="Times New Roman" w:cs="Times New Roman"/>
          <w:sz w:val="28"/>
          <w:szCs w:val="28"/>
        </w:rPr>
        <w:t xml:space="preserve"> manages users and system settings.</w:t>
      </w:r>
    </w:p>
    <w:p w14:paraId="76083763">
      <w:pPr>
        <w:rPr>
          <w:rFonts w:hint="default" w:ascii="Times New Roman" w:hAnsi="Times New Roman" w:cs="Times New Roman"/>
          <w:sz w:val="28"/>
          <w:szCs w:val="28"/>
        </w:rPr>
      </w:pPr>
      <w:r>
        <w:rPr>
          <w:rFonts w:hint="default" w:ascii="Times New Roman" w:hAnsi="Times New Roman" w:cs="Times New Roman"/>
          <w:sz w:val="28"/>
          <w:szCs w:val="28"/>
        </w:rPr>
        <w:t>Each role has different needs and permissions that shape the design of the system.</w:t>
      </w:r>
    </w:p>
    <w:p w14:paraId="24400536">
      <w:pPr>
        <w:pStyle w:val="3"/>
        <w:rPr>
          <w:rFonts w:hint="default" w:ascii="Times New Roman" w:hAnsi="Times New Roman" w:cs="Times New Roman"/>
          <w:sz w:val="28"/>
          <w:szCs w:val="28"/>
        </w:rPr>
      </w:pPr>
      <w:r>
        <w:rPr>
          <w:rFonts w:hint="default" w:ascii="Times New Roman" w:hAnsi="Times New Roman" w:cs="Times New Roman"/>
          <w:sz w:val="28"/>
          <w:szCs w:val="28"/>
        </w:rPr>
        <w:t>Benchmarking with Existing Approaches</w:t>
      </w:r>
    </w:p>
    <w:p w14:paraId="736B1C54">
      <w:pPr>
        <w:rPr>
          <w:rFonts w:hint="default"/>
        </w:rPr>
      </w:pPr>
    </w:p>
    <w:tbl>
      <w:tblPr>
        <w:tblStyle w:val="13"/>
        <w:tblW w:w="0" w:type="auto"/>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5"/>
        <w:gridCol w:w="2340"/>
        <w:gridCol w:w="2340"/>
        <w:gridCol w:w="2340"/>
      </w:tblGrid>
      <w:tr w14:paraId="2F04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55" w:type="dxa"/>
            <w:shd w:val="clear" w:color="auto" w:fill="F2F2F2"/>
          </w:tcPr>
          <w:p w14:paraId="0C09070C">
            <w:pPr>
              <w:rPr>
                <w:rFonts w:hint="default" w:ascii="Times New Roman" w:hAnsi="Times New Roman" w:cs="Times New Roman"/>
                <w:sz w:val="28"/>
                <w:szCs w:val="28"/>
              </w:rPr>
            </w:pPr>
            <w:r>
              <w:rPr>
                <w:rFonts w:hint="default" w:ascii="Times New Roman" w:hAnsi="Times New Roman" w:cs="Times New Roman"/>
                <w:sz w:val="28"/>
                <w:szCs w:val="28"/>
              </w:rPr>
              <w:t>Comparison Criteria</w:t>
            </w:r>
          </w:p>
        </w:tc>
        <w:tc>
          <w:tcPr>
            <w:tcW w:w="2340" w:type="dxa"/>
            <w:shd w:val="clear" w:color="auto" w:fill="F2F2F2"/>
          </w:tcPr>
          <w:p w14:paraId="5F39E014">
            <w:pPr>
              <w:rPr>
                <w:rFonts w:hint="default" w:ascii="Times New Roman" w:hAnsi="Times New Roman" w:cs="Times New Roman"/>
                <w:sz w:val="28"/>
                <w:szCs w:val="28"/>
              </w:rPr>
            </w:pPr>
            <w:r>
              <w:rPr>
                <w:rFonts w:hint="default" w:ascii="Times New Roman" w:hAnsi="Times New Roman" w:cs="Times New Roman"/>
                <w:sz w:val="28"/>
                <w:szCs w:val="28"/>
              </w:rPr>
              <w:t>Manual Register / Spreadsheet</w:t>
            </w:r>
          </w:p>
        </w:tc>
        <w:tc>
          <w:tcPr>
            <w:tcW w:w="2340" w:type="dxa"/>
            <w:shd w:val="clear" w:color="auto" w:fill="F2F2F2"/>
          </w:tcPr>
          <w:p w14:paraId="04734816">
            <w:pPr>
              <w:rPr>
                <w:rFonts w:hint="default" w:ascii="Times New Roman" w:hAnsi="Times New Roman" w:cs="Times New Roman"/>
                <w:sz w:val="28"/>
                <w:szCs w:val="28"/>
              </w:rPr>
            </w:pPr>
            <w:r>
              <w:rPr>
                <w:rFonts w:hint="default" w:ascii="Times New Roman" w:hAnsi="Times New Roman" w:cs="Times New Roman"/>
                <w:sz w:val="28"/>
                <w:szCs w:val="28"/>
              </w:rPr>
              <w:t>Basic Pharmacy Billing Software</w:t>
            </w:r>
          </w:p>
        </w:tc>
        <w:tc>
          <w:tcPr>
            <w:tcW w:w="2340" w:type="dxa"/>
            <w:shd w:val="clear" w:color="auto" w:fill="F2F2F2"/>
          </w:tcPr>
          <w:p w14:paraId="27407ECC">
            <w:pPr>
              <w:rPr>
                <w:rFonts w:hint="default" w:ascii="Times New Roman" w:hAnsi="Times New Roman" w:cs="Times New Roman"/>
                <w:sz w:val="28"/>
                <w:szCs w:val="28"/>
              </w:rPr>
            </w:pPr>
            <w:r>
              <w:rPr>
                <w:rFonts w:hint="default" w:ascii="Times New Roman" w:hAnsi="Times New Roman" w:cs="Times New Roman"/>
                <w:sz w:val="28"/>
                <w:szCs w:val="28"/>
              </w:rPr>
              <w:t>Proposed System - MediTrack</w:t>
            </w:r>
          </w:p>
        </w:tc>
      </w:tr>
      <w:tr w14:paraId="61E8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0C3E02A8">
            <w:pPr>
              <w:rPr>
                <w:rFonts w:hint="default" w:ascii="Times New Roman" w:hAnsi="Times New Roman" w:cs="Times New Roman"/>
                <w:sz w:val="28"/>
                <w:szCs w:val="28"/>
              </w:rPr>
            </w:pPr>
            <w:r>
              <w:rPr>
                <w:rFonts w:hint="default" w:ascii="Times New Roman" w:hAnsi="Times New Roman" w:cs="Times New Roman"/>
                <w:sz w:val="28"/>
                <w:szCs w:val="28"/>
              </w:rPr>
              <w:t>Medicine Stock Record</w:t>
            </w:r>
          </w:p>
        </w:tc>
        <w:tc>
          <w:tcPr>
            <w:tcW w:w="2340" w:type="dxa"/>
          </w:tcPr>
          <w:p w14:paraId="3A593C9A">
            <w:pPr>
              <w:rPr>
                <w:rFonts w:hint="default" w:ascii="Times New Roman" w:hAnsi="Times New Roman" w:cs="Times New Roman"/>
                <w:sz w:val="28"/>
                <w:szCs w:val="28"/>
              </w:rPr>
            </w:pPr>
            <w:r>
              <w:rPr>
                <w:rFonts w:hint="default" w:ascii="Times New Roman" w:hAnsi="Times New Roman" w:cs="Times New Roman"/>
                <w:sz w:val="28"/>
                <w:szCs w:val="28"/>
              </w:rPr>
              <w:t>Yes</w:t>
            </w:r>
          </w:p>
        </w:tc>
        <w:tc>
          <w:tcPr>
            <w:tcW w:w="2340" w:type="dxa"/>
          </w:tcPr>
          <w:p w14:paraId="4AAAD3F6">
            <w:pPr>
              <w:rPr>
                <w:rFonts w:hint="default" w:ascii="Times New Roman" w:hAnsi="Times New Roman" w:cs="Times New Roman"/>
                <w:sz w:val="28"/>
                <w:szCs w:val="28"/>
              </w:rPr>
            </w:pPr>
            <w:r>
              <w:rPr>
                <w:rFonts w:hint="default" w:ascii="Times New Roman" w:hAnsi="Times New Roman" w:cs="Times New Roman"/>
                <w:sz w:val="28"/>
                <w:szCs w:val="28"/>
              </w:rPr>
              <w:t>Yes</w:t>
            </w:r>
          </w:p>
        </w:tc>
        <w:tc>
          <w:tcPr>
            <w:tcW w:w="2340" w:type="dxa"/>
          </w:tcPr>
          <w:p w14:paraId="1398001F">
            <w:pPr>
              <w:rPr>
                <w:rFonts w:hint="default" w:ascii="Times New Roman" w:hAnsi="Times New Roman" w:cs="Times New Roman"/>
                <w:sz w:val="28"/>
                <w:szCs w:val="28"/>
              </w:rPr>
            </w:pPr>
            <w:r>
              <w:rPr>
                <w:rFonts w:hint="default" w:ascii="Times New Roman" w:hAnsi="Times New Roman" w:cs="Times New Roman"/>
                <w:sz w:val="28"/>
                <w:szCs w:val="28"/>
              </w:rPr>
              <w:t>Yes</w:t>
            </w:r>
          </w:p>
        </w:tc>
      </w:tr>
      <w:tr w14:paraId="422B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2BE8E86C">
            <w:pPr>
              <w:rPr>
                <w:rFonts w:hint="default" w:ascii="Times New Roman" w:hAnsi="Times New Roman" w:cs="Times New Roman"/>
                <w:sz w:val="28"/>
                <w:szCs w:val="28"/>
              </w:rPr>
            </w:pPr>
            <w:r>
              <w:rPr>
                <w:rFonts w:hint="default" w:ascii="Times New Roman" w:hAnsi="Times New Roman" w:cs="Times New Roman"/>
                <w:sz w:val="28"/>
                <w:szCs w:val="28"/>
              </w:rPr>
              <w:t>Batch-wise Tracking</w:t>
            </w:r>
          </w:p>
        </w:tc>
        <w:tc>
          <w:tcPr>
            <w:tcW w:w="2340" w:type="dxa"/>
          </w:tcPr>
          <w:p w14:paraId="10F74F54">
            <w:pPr>
              <w:rPr>
                <w:rFonts w:hint="default" w:ascii="Times New Roman" w:hAnsi="Times New Roman" w:cs="Times New Roman"/>
                <w:sz w:val="28"/>
                <w:szCs w:val="28"/>
              </w:rPr>
            </w:pPr>
            <w:r>
              <w:rPr>
                <w:rFonts w:hint="default" w:ascii="Times New Roman" w:hAnsi="Times New Roman" w:cs="Times New Roman"/>
                <w:sz w:val="28"/>
                <w:szCs w:val="28"/>
              </w:rPr>
              <w:t>Limited</w:t>
            </w:r>
          </w:p>
        </w:tc>
        <w:tc>
          <w:tcPr>
            <w:tcW w:w="2340" w:type="dxa"/>
          </w:tcPr>
          <w:p w14:paraId="6A3C1056">
            <w:pPr>
              <w:rPr>
                <w:rFonts w:hint="default" w:ascii="Times New Roman" w:hAnsi="Times New Roman" w:cs="Times New Roman"/>
                <w:sz w:val="28"/>
                <w:szCs w:val="28"/>
              </w:rPr>
            </w:pPr>
            <w:r>
              <w:rPr>
                <w:rFonts w:hint="default" w:ascii="Times New Roman" w:hAnsi="Times New Roman" w:cs="Times New Roman"/>
                <w:sz w:val="28"/>
                <w:szCs w:val="28"/>
              </w:rPr>
              <w:t>Limited</w:t>
            </w:r>
          </w:p>
        </w:tc>
        <w:tc>
          <w:tcPr>
            <w:tcW w:w="2340" w:type="dxa"/>
          </w:tcPr>
          <w:p w14:paraId="6E6401DD">
            <w:pPr>
              <w:rPr>
                <w:rFonts w:hint="default" w:ascii="Times New Roman" w:hAnsi="Times New Roman" w:cs="Times New Roman"/>
                <w:sz w:val="28"/>
                <w:szCs w:val="28"/>
              </w:rPr>
            </w:pPr>
            <w:r>
              <w:rPr>
                <w:rFonts w:hint="default" w:ascii="Times New Roman" w:hAnsi="Times New Roman" w:cs="Times New Roman"/>
                <w:sz w:val="28"/>
                <w:szCs w:val="28"/>
              </w:rPr>
              <w:t>Yes</w:t>
            </w:r>
          </w:p>
        </w:tc>
      </w:tr>
      <w:tr w14:paraId="04B1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1FAB22A4">
            <w:pPr>
              <w:rPr>
                <w:rFonts w:hint="default" w:ascii="Times New Roman" w:hAnsi="Times New Roman" w:cs="Times New Roman"/>
                <w:sz w:val="28"/>
                <w:szCs w:val="28"/>
              </w:rPr>
            </w:pPr>
            <w:r>
              <w:rPr>
                <w:rFonts w:hint="default" w:ascii="Times New Roman" w:hAnsi="Times New Roman" w:cs="Times New Roman"/>
                <w:sz w:val="28"/>
                <w:szCs w:val="28"/>
              </w:rPr>
              <w:t>Automatic FEFO Selling</w:t>
            </w:r>
          </w:p>
        </w:tc>
        <w:tc>
          <w:tcPr>
            <w:tcW w:w="2340" w:type="dxa"/>
          </w:tcPr>
          <w:p w14:paraId="451FDC7F">
            <w:pPr>
              <w:rPr>
                <w:rFonts w:hint="default" w:ascii="Times New Roman" w:hAnsi="Times New Roman" w:cs="Times New Roman"/>
                <w:sz w:val="28"/>
                <w:szCs w:val="28"/>
              </w:rPr>
            </w:pPr>
            <w:r>
              <w:rPr>
                <w:rFonts w:hint="default" w:ascii="Times New Roman" w:hAnsi="Times New Roman" w:cs="Times New Roman"/>
                <w:sz w:val="28"/>
                <w:szCs w:val="28"/>
              </w:rPr>
              <w:t>No</w:t>
            </w:r>
          </w:p>
        </w:tc>
        <w:tc>
          <w:tcPr>
            <w:tcW w:w="2340" w:type="dxa"/>
          </w:tcPr>
          <w:p w14:paraId="21CAF239">
            <w:pPr>
              <w:rPr>
                <w:rFonts w:hint="default" w:ascii="Times New Roman" w:hAnsi="Times New Roman" w:cs="Times New Roman"/>
                <w:sz w:val="28"/>
                <w:szCs w:val="28"/>
              </w:rPr>
            </w:pPr>
            <w:r>
              <w:rPr>
                <w:rFonts w:hint="default" w:ascii="Times New Roman" w:hAnsi="Times New Roman" w:cs="Times New Roman"/>
                <w:sz w:val="28"/>
                <w:szCs w:val="28"/>
              </w:rPr>
              <w:t>Limited</w:t>
            </w:r>
          </w:p>
        </w:tc>
        <w:tc>
          <w:tcPr>
            <w:tcW w:w="2340" w:type="dxa"/>
          </w:tcPr>
          <w:p w14:paraId="39BFCBFF">
            <w:pPr>
              <w:rPr>
                <w:rFonts w:hint="default" w:ascii="Times New Roman" w:hAnsi="Times New Roman" w:cs="Times New Roman"/>
                <w:sz w:val="28"/>
                <w:szCs w:val="28"/>
              </w:rPr>
            </w:pPr>
            <w:r>
              <w:rPr>
                <w:rFonts w:hint="default" w:ascii="Times New Roman" w:hAnsi="Times New Roman" w:cs="Times New Roman"/>
                <w:sz w:val="28"/>
                <w:szCs w:val="28"/>
              </w:rPr>
              <w:t>Yes</w:t>
            </w:r>
          </w:p>
        </w:tc>
      </w:tr>
      <w:tr w14:paraId="49C18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6E4F496D">
            <w:pPr>
              <w:rPr>
                <w:rFonts w:hint="default" w:ascii="Times New Roman" w:hAnsi="Times New Roman" w:cs="Times New Roman"/>
                <w:sz w:val="28"/>
                <w:szCs w:val="28"/>
              </w:rPr>
            </w:pPr>
            <w:r>
              <w:rPr>
                <w:rFonts w:hint="default" w:ascii="Times New Roman" w:hAnsi="Times New Roman" w:cs="Times New Roman"/>
                <w:sz w:val="28"/>
                <w:szCs w:val="28"/>
              </w:rPr>
              <w:t>Near-Expiry Alerts</w:t>
            </w:r>
          </w:p>
        </w:tc>
        <w:tc>
          <w:tcPr>
            <w:tcW w:w="2340" w:type="dxa"/>
          </w:tcPr>
          <w:p w14:paraId="621A1C17">
            <w:pPr>
              <w:rPr>
                <w:rFonts w:hint="default" w:ascii="Times New Roman" w:hAnsi="Times New Roman" w:cs="Times New Roman"/>
                <w:sz w:val="28"/>
                <w:szCs w:val="28"/>
              </w:rPr>
            </w:pPr>
            <w:r>
              <w:rPr>
                <w:rFonts w:hint="default" w:ascii="Times New Roman" w:hAnsi="Times New Roman" w:cs="Times New Roman"/>
                <w:sz w:val="28"/>
                <w:szCs w:val="28"/>
              </w:rPr>
              <w:t>No</w:t>
            </w:r>
          </w:p>
        </w:tc>
        <w:tc>
          <w:tcPr>
            <w:tcW w:w="2340" w:type="dxa"/>
          </w:tcPr>
          <w:p w14:paraId="79507037">
            <w:pPr>
              <w:rPr>
                <w:rFonts w:hint="default" w:ascii="Times New Roman" w:hAnsi="Times New Roman" w:cs="Times New Roman"/>
                <w:sz w:val="28"/>
                <w:szCs w:val="28"/>
              </w:rPr>
            </w:pPr>
            <w:r>
              <w:rPr>
                <w:rFonts w:hint="default" w:ascii="Times New Roman" w:hAnsi="Times New Roman" w:cs="Times New Roman"/>
                <w:sz w:val="28"/>
                <w:szCs w:val="28"/>
              </w:rPr>
              <w:t>Limited</w:t>
            </w:r>
          </w:p>
        </w:tc>
        <w:tc>
          <w:tcPr>
            <w:tcW w:w="2340" w:type="dxa"/>
          </w:tcPr>
          <w:p w14:paraId="35A1FCE8">
            <w:pPr>
              <w:rPr>
                <w:rFonts w:hint="default" w:ascii="Times New Roman" w:hAnsi="Times New Roman" w:cs="Times New Roman"/>
                <w:sz w:val="28"/>
                <w:szCs w:val="28"/>
              </w:rPr>
            </w:pPr>
            <w:r>
              <w:rPr>
                <w:rFonts w:hint="default" w:ascii="Times New Roman" w:hAnsi="Times New Roman" w:cs="Times New Roman"/>
                <w:sz w:val="28"/>
                <w:szCs w:val="28"/>
              </w:rPr>
              <w:t>Yes</w:t>
            </w:r>
          </w:p>
        </w:tc>
      </w:tr>
      <w:tr w14:paraId="038F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5191302B">
            <w:pPr>
              <w:rPr>
                <w:rFonts w:hint="default" w:ascii="Times New Roman" w:hAnsi="Times New Roman" w:cs="Times New Roman"/>
                <w:sz w:val="28"/>
                <w:szCs w:val="28"/>
              </w:rPr>
            </w:pPr>
            <w:r>
              <w:rPr>
                <w:rFonts w:hint="default" w:ascii="Times New Roman" w:hAnsi="Times New Roman" w:cs="Times New Roman"/>
                <w:sz w:val="28"/>
                <w:szCs w:val="28"/>
              </w:rPr>
              <w:t>Expiry-Aware Reorder Suggestion</w:t>
            </w:r>
          </w:p>
        </w:tc>
        <w:tc>
          <w:tcPr>
            <w:tcW w:w="2340" w:type="dxa"/>
          </w:tcPr>
          <w:p w14:paraId="2B2451D0">
            <w:pPr>
              <w:rPr>
                <w:rFonts w:hint="default" w:ascii="Times New Roman" w:hAnsi="Times New Roman" w:cs="Times New Roman"/>
                <w:sz w:val="28"/>
                <w:szCs w:val="28"/>
              </w:rPr>
            </w:pPr>
            <w:r>
              <w:rPr>
                <w:rFonts w:hint="default" w:ascii="Times New Roman" w:hAnsi="Times New Roman" w:cs="Times New Roman"/>
                <w:sz w:val="28"/>
                <w:szCs w:val="28"/>
              </w:rPr>
              <w:t>No</w:t>
            </w:r>
          </w:p>
        </w:tc>
        <w:tc>
          <w:tcPr>
            <w:tcW w:w="2340" w:type="dxa"/>
          </w:tcPr>
          <w:p w14:paraId="4083FE06">
            <w:pPr>
              <w:rPr>
                <w:rFonts w:hint="default" w:ascii="Times New Roman" w:hAnsi="Times New Roman" w:cs="Times New Roman"/>
                <w:sz w:val="28"/>
                <w:szCs w:val="28"/>
              </w:rPr>
            </w:pPr>
            <w:r>
              <w:rPr>
                <w:rFonts w:hint="default" w:ascii="Times New Roman" w:hAnsi="Times New Roman" w:cs="Times New Roman"/>
                <w:sz w:val="28"/>
                <w:szCs w:val="28"/>
              </w:rPr>
              <w:t>No</w:t>
            </w:r>
          </w:p>
        </w:tc>
        <w:tc>
          <w:tcPr>
            <w:tcW w:w="2340" w:type="dxa"/>
          </w:tcPr>
          <w:p w14:paraId="4628FAA0">
            <w:pPr>
              <w:rPr>
                <w:rFonts w:hint="default" w:ascii="Times New Roman" w:hAnsi="Times New Roman" w:cs="Times New Roman"/>
                <w:sz w:val="28"/>
                <w:szCs w:val="28"/>
              </w:rPr>
            </w:pPr>
            <w:r>
              <w:rPr>
                <w:rFonts w:hint="default" w:ascii="Times New Roman" w:hAnsi="Times New Roman" w:cs="Times New Roman"/>
                <w:sz w:val="28"/>
                <w:szCs w:val="28"/>
              </w:rPr>
              <w:t>Yes</w:t>
            </w:r>
          </w:p>
        </w:tc>
      </w:tr>
      <w:tr w14:paraId="45834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453DA52A">
            <w:pPr>
              <w:rPr>
                <w:rFonts w:hint="default" w:ascii="Times New Roman" w:hAnsi="Times New Roman" w:cs="Times New Roman"/>
                <w:sz w:val="28"/>
                <w:szCs w:val="28"/>
              </w:rPr>
            </w:pPr>
            <w:r>
              <w:rPr>
                <w:rFonts w:hint="default" w:ascii="Times New Roman" w:hAnsi="Times New Roman" w:cs="Times New Roman"/>
                <w:sz w:val="28"/>
                <w:szCs w:val="28"/>
              </w:rPr>
              <w:t>Role-Based Access</w:t>
            </w:r>
          </w:p>
        </w:tc>
        <w:tc>
          <w:tcPr>
            <w:tcW w:w="2340" w:type="dxa"/>
          </w:tcPr>
          <w:p w14:paraId="1CF3D7AD">
            <w:pPr>
              <w:rPr>
                <w:rFonts w:hint="default" w:ascii="Times New Roman" w:hAnsi="Times New Roman" w:cs="Times New Roman"/>
                <w:sz w:val="28"/>
                <w:szCs w:val="28"/>
              </w:rPr>
            </w:pPr>
            <w:r>
              <w:rPr>
                <w:rFonts w:hint="default" w:ascii="Times New Roman" w:hAnsi="Times New Roman" w:cs="Times New Roman"/>
                <w:sz w:val="28"/>
                <w:szCs w:val="28"/>
              </w:rPr>
              <w:t>No</w:t>
            </w:r>
          </w:p>
        </w:tc>
        <w:tc>
          <w:tcPr>
            <w:tcW w:w="2340" w:type="dxa"/>
          </w:tcPr>
          <w:p w14:paraId="2344F7AC">
            <w:pPr>
              <w:rPr>
                <w:rFonts w:hint="default" w:ascii="Times New Roman" w:hAnsi="Times New Roman" w:cs="Times New Roman"/>
                <w:sz w:val="28"/>
                <w:szCs w:val="28"/>
              </w:rPr>
            </w:pPr>
            <w:r>
              <w:rPr>
                <w:rFonts w:hint="default" w:ascii="Times New Roman" w:hAnsi="Times New Roman" w:cs="Times New Roman"/>
                <w:sz w:val="28"/>
                <w:szCs w:val="28"/>
              </w:rPr>
              <w:t>Limited</w:t>
            </w:r>
          </w:p>
        </w:tc>
        <w:tc>
          <w:tcPr>
            <w:tcW w:w="2340" w:type="dxa"/>
          </w:tcPr>
          <w:p w14:paraId="3A20F59F">
            <w:pPr>
              <w:rPr>
                <w:rFonts w:hint="default" w:ascii="Times New Roman" w:hAnsi="Times New Roman" w:cs="Times New Roman"/>
                <w:sz w:val="28"/>
                <w:szCs w:val="28"/>
              </w:rPr>
            </w:pPr>
            <w:r>
              <w:rPr>
                <w:rFonts w:hint="default" w:ascii="Times New Roman" w:hAnsi="Times New Roman" w:cs="Times New Roman"/>
                <w:sz w:val="28"/>
                <w:szCs w:val="28"/>
              </w:rPr>
              <w:t>Yes</w:t>
            </w:r>
          </w:p>
        </w:tc>
      </w:tr>
      <w:tr w14:paraId="0ED0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521667CA">
            <w:pPr>
              <w:rPr>
                <w:rFonts w:hint="default" w:ascii="Times New Roman" w:hAnsi="Times New Roman" w:cs="Times New Roman"/>
                <w:sz w:val="28"/>
                <w:szCs w:val="28"/>
              </w:rPr>
            </w:pPr>
            <w:r>
              <w:rPr>
                <w:rFonts w:hint="default" w:ascii="Times New Roman" w:hAnsi="Times New Roman" w:cs="Times New Roman"/>
                <w:sz w:val="28"/>
                <w:szCs w:val="28"/>
              </w:rPr>
              <w:t>Supplier Order Tracking</w:t>
            </w:r>
          </w:p>
        </w:tc>
        <w:tc>
          <w:tcPr>
            <w:tcW w:w="2340" w:type="dxa"/>
          </w:tcPr>
          <w:p w14:paraId="32D76C29">
            <w:pPr>
              <w:rPr>
                <w:rFonts w:hint="default" w:ascii="Times New Roman" w:hAnsi="Times New Roman" w:cs="Times New Roman"/>
                <w:sz w:val="28"/>
                <w:szCs w:val="28"/>
              </w:rPr>
            </w:pPr>
            <w:r>
              <w:rPr>
                <w:rFonts w:hint="default" w:ascii="Times New Roman" w:hAnsi="Times New Roman" w:cs="Times New Roman"/>
                <w:sz w:val="28"/>
                <w:szCs w:val="28"/>
              </w:rPr>
              <w:t>No</w:t>
            </w:r>
          </w:p>
        </w:tc>
        <w:tc>
          <w:tcPr>
            <w:tcW w:w="2340" w:type="dxa"/>
          </w:tcPr>
          <w:p w14:paraId="3D029717">
            <w:pPr>
              <w:rPr>
                <w:rFonts w:hint="default" w:ascii="Times New Roman" w:hAnsi="Times New Roman" w:cs="Times New Roman"/>
                <w:sz w:val="28"/>
                <w:szCs w:val="28"/>
              </w:rPr>
            </w:pPr>
            <w:r>
              <w:rPr>
                <w:rFonts w:hint="default" w:ascii="Times New Roman" w:hAnsi="Times New Roman" w:cs="Times New Roman"/>
                <w:sz w:val="28"/>
                <w:szCs w:val="28"/>
              </w:rPr>
              <w:t>Limited</w:t>
            </w:r>
          </w:p>
        </w:tc>
        <w:tc>
          <w:tcPr>
            <w:tcW w:w="2340" w:type="dxa"/>
          </w:tcPr>
          <w:p w14:paraId="6D6263EE">
            <w:pPr>
              <w:rPr>
                <w:rFonts w:hint="default" w:ascii="Times New Roman" w:hAnsi="Times New Roman" w:cs="Times New Roman"/>
                <w:sz w:val="28"/>
                <w:szCs w:val="28"/>
              </w:rPr>
            </w:pPr>
            <w:r>
              <w:rPr>
                <w:rFonts w:hint="default" w:ascii="Times New Roman" w:hAnsi="Times New Roman" w:cs="Times New Roman"/>
                <w:sz w:val="28"/>
                <w:szCs w:val="28"/>
              </w:rPr>
              <w:t>Yes</w:t>
            </w:r>
          </w:p>
        </w:tc>
      </w:tr>
      <w:tr w14:paraId="57A24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76AA1428">
            <w:pPr>
              <w:rPr>
                <w:rFonts w:hint="default" w:ascii="Times New Roman" w:hAnsi="Times New Roman" w:cs="Times New Roman"/>
                <w:sz w:val="28"/>
                <w:szCs w:val="28"/>
              </w:rPr>
            </w:pPr>
            <w:r>
              <w:rPr>
                <w:rFonts w:hint="default" w:ascii="Times New Roman" w:hAnsi="Times New Roman" w:cs="Times New Roman"/>
                <w:sz w:val="28"/>
                <w:szCs w:val="28"/>
              </w:rPr>
              <w:t>Loss and Savings Reports</w:t>
            </w:r>
          </w:p>
        </w:tc>
        <w:tc>
          <w:tcPr>
            <w:tcW w:w="2340" w:type="dxa"/>
          </w:tcPr>
          <w:p w14:paraId="0EE9EAEC">
            <w:pPr>
              <w:rPr>
                <w:rFonts w:hint="default" w:ascii="Times New Roman" w:hAnsi="Times New Roman" w:cs="Times New Roman"/>
                <w:sz w:val="28"/>
                <w:szCs w:val="28"/>
              </w:rPr>
            </w:pPr>
            <w:r>
              <w:rPr>
                <w:rFonts w:hint="default" w:ascii="Times New Roman" w:hAnsi="Times New Roman" w:cs="Times New Roman"/>
                <w:sz w:val="28"/>
                <w:szCs w:val="28"/>
              </w:rPr>
              <w:t>No</w:t>
            </w:r>
          </w:p>
        </w:tc>
        <w:tc>
          <w:tcPr>
            <w:tcW w:w="2340" w:type="dxa"/>
          </w:tcPr>
          <w:p w14:paraId="1E0792D0">
            <w:pPr>
              <w:rPr>
                <w:rFonts w:hint="default" w:ascii="Times New Roman" w:hAnsi="Times New Roman" w:cs="Times New Roman"/>
                <w:sz w:val="28"/>
                <w:szCs w:val="28"/>
              </w:rPr>
            </w:pPr>
            <w:r>
              <w:rPr>
                <w:rFonts w:hint="default" w:ascii="Times New Roman" w:hAnsi="Times New Roman" w:cs="Times New Roman"/>
                <w:sz w:val="28"/>
                <w:szCs w:val="28"/>
              </w:rPr>
              <w:t>Limited</w:t>
            </w:r>
          </w:p>
        </w:tc>
        <w:tc>
          <w:tcPr>
            <w:tcW w:w="2340" w:type="dxa"/>
          </w:tcPr>
          <w:p w14:paraId="52A77DEC">
            <w:pPr>
              <w:rPr>
                <w:rFonts w:hint="default" w:ascii="Times New Roman" w:hAnsi="Times New Roman" w:cs="Times New Roman"/>
                <w:sz w:val="28"/>
                <w:szCs w:val="28"/>
              </w:rPr>
            </w:pPr>
            <w:r>
              <w:rPr>
                <w:rFonts w:hint="default" w:ascii="Times New Roman" w:hAnsi="Times New Roman" w:cs="Times New Roman"/>
                <w:sz w:val="28"/>
                <w:szCs w:val="28"/>
              </w:rPr>
              <w:t>Yes</w:t>
            </w:r>
          </w:p>
        </w:tc>
      </w:tr>
    </w:tbl>
    <w:p w14:paraId="1DEE37A1">
      <w:pPr>
        <w:pStyle w:val="3"/>
        <w:rPr>
          <w:rFonts w:hint="default" w:ascii="Times New Roman" w:hAnsi="Times New Roman" w:cs="Times New Roman"/>
          <w:sz w:val="28"/>
          <w:szCs w:val="28"/>
        </w:rPr>
      </w:pPr>
      <w:r>
        <w:rPr>
          <w:rFonts w:hint="default" w:ascii="Times New Roman" w:hAnsi="Times New Roman" w:cs="Times New Roman"/>
          <w:sz w:val="28"/>
          <w:szCs w:val="28"/>
        </w:rPr>
        <w:t>Tools and Technologies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6C11F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680" w:type="dxa"/>
            <w:shd w:val="clear" w:color="auto" w:fill="F2F2F2"/>
          </w:tcPr>
          <w:p w14:paraId="323E0D7A">
            <w:pPr>
              <w:rPr>
                <w:rFonts w:hint="default" w:ascii="Times New Roman" w:hAnsi="Times New Roman" w:cs="Times New Roman"/>
                <w:sz w:val="28"/>
                <w:szCs w:val="28"/>
              </w:rPr>
            </w:pPr>
            <w:r>
              <w:rPr>
                <w:rFonts w:hint="default" w:ascii="Times New Roman" w:hAnsi="Times New Roman" w:cs="Times New Roman"/>
                <w:sz w:val="28"/>
                <w:szCs w:val="28"/>
              </w:rPr>
              <w:t>Component</w:t>
            </w:r>
          </w:p>
        </w:tc>
        <w:tc>
          <w:tcPr>
            <w:tcW w:w="4680" w:type="dxa"/>
            <w:shd w:val="clear" w:color="auto" w:fill="F2F2F2"/>
          </w:tcPr>
          <w:p w14:paraId="091C5382">
            <w:pPr>
              <w:rPr>
                <w:rFonts w:hint="default" w:ascii="Times New Roman" w:hAnsi="Times New Roman" w:cs="Times New Roman"/>
                <w:sz w:val="28"/>
                <w:szCs w:val="28"/>
              </w:rPr>
            </w:pPr>
            <w:r>
              <w:rPr>
                <w:rFonts w:hint="default" w:ascii="Times New Roman" w:hAnsi="Times New Roman" w:cs="Times New Roman"/>
                <w:sz w:val="28"/>
                <w:szCs w:val="28"/>
              </w:rPr>
              <w:t>Technology</w:t>
            </w:r>
          </w:p>
        </w:tc>
      </w:tr>
      <w:tr w14:paraId="49FD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BA5C168">
            <w:pPr>
              <w:rPr>
                <w:rFonts w:hint="default" w:ascii="Times New Roman" w:hAnsi="Times New Roman" w:cs="Times New Roman"/>
                <w:sz w:val="28"/>
                <w:szCs w:val="28"/>
              </w:rPr>
            </w:pPr>
            <w:r>
              <w:rPr>
                <w:rFonts w:hint="default" w:ascii="Times New Roman" w:hAnsi="Times New Roman" w:cs="Times New Roman"/>
                <w:sz w:val="28"/>
                <w:szCs w:val="28"/>
              </w:rPr>
              <w:t>Frontend</w:t>
            </w:r>
          </w:p>
        </w:tc>
        <w:tc>
          <w:tcPr>
            <w:tcW w:w="4680" w:type="dxa"/>
          </w:tcPr>
          <w:p w14:paraId="4581F8AD">
            <w:pPr>
              <w:rPr>
                <w:rFonts w:hint="default" w:ascii="Times New Roman" w:hAnsi="Times New Roman" w:cs="Times New Roman"/>
                <w:sz w:val="28"/>
                <w:szCs w:val="28"/>
              </w:rPr>
            </w:pPr>
            <w:r>
              <w:rPr>
                <w:rFonts w:hint="default" w:ascii="Times New Roman" w:hAnsi="Times New Roman" w:cs="Times New Roman"/>
                <w:sz w:val="28"/>
                <w:szCs w:val="28"/>
              </w:rPr>
              <w:t>HTML5, CSS3, JavaScript</w:t>
            </w:r>
          </w:p>
        </w:tc>
      </w:tr>
      <w:tr w14:paraId="083DF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2831D10">
            <w:pPr>
              <w:rPr>
                <w:rFonts w:hint="default" w:ascii="Times New Roman" w:hAnsi="Times New Roman" w:cs="Times New Roman"/>
                <w:sz w:val="28"/>
                <w:szCs w:val="28"/>
              </w:rPr>
            </w:pPr>
            <w:r>
              <w:rPr>
                <w:rFonts w:hint="default" w:ascii="Times New Roman" w:hAnsi="Times New Roman" w:cs="Times New Roman"/>
                <w:sz w:val="28"/>
                <w:szCs w:val="28"/>
              </w:rPr>
              <w:t>Backend</w:t>
            </w:r>
          </w:p>
        </w:tc>
        <w:tc>
          <w:tcPr>
            <w:tcW w:w="4680" w:type="dxa"/>
          </w:tcPr>
          <w:p w14:paraId="1F14F66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Node.js</w:t>
            </w:r>
          </w:p>
        </w:tc>
      </w:tr>
      <w:tr w14:paraId="371CE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C843F39">
            <w:pPr>
              <w:rPr>
                <w:rFonts w:hint="default" w:ascii="Times New Roman" w:hAnsi="Times New Roman" w:cs="Times New Roman"/>
                <w:sz w:val="28"/>
                <w:szCs w:val="28"/>
              </w:rPr>
            </w:pPr>
            <w:r>
              <w:rPr>
                <w:rFonts w:hint="default" w:ascii="Times New Roman" w:hAnsi="Times New Roman" w:cs="Times New Roman"/>
                <w:sz w:val="28"/>
                <w:szCs w:val="28"/>
              </w:rPr>
              <w:t>Database</w:t>
            </w:r>
          </w:p>
        </w:tc>
        <w:tc>
          <w:tcPr>
            <w:tcW w:w="4680" w:type="dxa"/>
          </w:tcPr>
          <w:p w14:paraId="69CA159C">
            <w:pPr>
              <w:rPr>
                <w:rFonts w:hint="default" w:ascii="Times New Roman" w:hAnsi="Times New Roman" w:cs="Times New Roman"/>
                <w:sz w:val="28"/>
                <w:szCs w:val="28"/>
              </w:rPr>
            </w:pPr>
            <w:r>
              <w:rPr>
                <w:rFonts w:hint="default" w:ascii="Times New Roman" w:hAnsi="Times New Roman" w:cs="Times New Roman"/>
                <w:sz w:val="28"/>
                <w:szCs w:val="28"/>
              </w:rPr>
              <w:t>MySQL</w:t>
            </w:r>
          </w:p>
        </w:tc>
      </w:tr>
      <w:tr w14:paraId="47E5D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DDEEBEC">
            <w:pPr>
              <w:rPr>
                <w:rFonts w:hint="default" w:ascii="Times New Roman" w:hAnsi="Times New Roman" w:cs="Times New Roman"/>
                <w:sz w:val="28"/>
                <w:szCs w:val="28"/>
              </w:rPr>
            </w:pPr>
            <w:r>
              <w:rPr>
                <w:rFonts w:hint="default" w:ascii="Times New Roman" w:hAnsi="Times New Roman" w:cs="Times New Roman"/>
                <w:sz w:val="28"/>
                <w:szCs w:val="28"/>
              </w:rPr>
              <w:t>Local Development</w:t>
            </w:r>
          </w:p>
        </w:tc>
        <w:tc>
          <w:tcPr>
            <w:tcW w:w="4680" w:type="dxa"/>
          </w:tcPr>
          <w:p w14:paraId="414923EB">
            <w:pPr>
              <w:rPr>
                <w:rFonts w:hint="default" w:ascii="Times New Roman" w:hAnsi="Times New Roman" w:cs="Times New Roman"/>
                <w:sz w:val="28"/>
                <w:szCs w:val="28"/>
              </w:rPr>
            </w:pPr>
            <w:r>
              <w:rPr>
                <w:rFonts w:hint="default" w:ascii="Times New Roman" w:hAnsi="Times New Roman" w:cs="Times New Roman"/>
                <w:sz w:val="28"/>
                <w:szCs w:val="28"/>
              </w:rPr>
              <w:t>XAMPP</w:t>
            </w:r>
          </w:p>
        </w:tc>
      </w:tr>
      <w:tr w14:paraId="6108A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8385099">
            <w:pPr>
              <w:rPr>
                <w:rFonts w:hint="default" w:ascii="Times New Roman" w:hAnsi="Times New Roman" w:cs="Times New Roman"/>
                <w:sz w:val="28"/>
                <w:szCs w:val="28"/>
              </w:rPr>
            </w:pPr>
            <w:r>
              <w:rPr>
                <w:rFonts w:hint="default" w:ascii="Times New Roman" w:hAnsi="Times New Roman" w:cs="Times New Roman"/>
                <w:sz w:val="28"/>
                <w:szCs w:val="28"/>
              </w:rPr>
              <w:t>Database Management</w:t>
            </w:r>
          </w:p>
        </w:tc>
        <w:tc>
          <w:tcPr>
            <w:tcW w:w="4680" w:type="dxa"/>
          </w:tcPr>
          <w:p w14:paraId="3C1EEB7A">
            <w:pPr>
              <w:rPr>
                <w:rFonts w:hint="default" w:ascii="Times New Roman" w:hAnsi="Times New Roman" w:cs="Times New Roman"/>
                <w:sz w:val="28"/>
                <w:szCs w:val="28"/>
              </w:rPr>
            </w:pPr>
            <w:r>
              <w:rPr>
                <w:rFonts w:hint="default" w:ascii="Times New Roman" w:hAnsi="Times New Roman" w:cs="Times New Roman"/>
                <w:sz w:val="28"/>
                <w:szCs w:val="28"/>
              </w:rPr>
              <w:t>phpMyAdmin</w:t>
            </w:r>
          </w:p>
        </w:tc>
      </w:tr>
      <w:tr w14:paraId="510EF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594AE0E">
            <w:pPr>
              <w:rPr>
                <w:rFonts w:hint="default" w:ascii="Times New Roman" w:hAnsi="Times New Roman" w:cs="Times New Roman"/>
                <w:sz w:val="28"/>
                <w:szCs w:val="28"/>
              </w:rPr>
            </w:pPr>
            <w:r>
              <w:rPr>
                <w:rFonts w:hint="default" w:ascii="Times New Roman" w:hAnsi="Times New Roman" w:cs="Times New Roman"/>
                <w:sz w:val="28"/>
                <w:szCs w:val="28"/>
              </w:rPr>
              <w:t>Code Editor</w:t>
            </w:r>
          </w:p>
        </w:tc>
        <w:tc>
          <w:tcPr>
            <w:tcW w:w="4680" w:type="dxa"/>
          </w:tcPr>
          <w:p w14:paraId="65808F07">
            <w:pPr>
              <w:rPr>
                <w:rFonts w:hint="default" w:ascii="Times New Roman" w:hAnsi="Times New Roman" w:cs="Times New Roman"/>
                <w:sz w:val="28"/>
                <w:szCs w:val="28"/>
              </w:rPr>
            </w:pPr>
            <w:r>
              <w:rPr>
                <w:rFonts w:hint="default" w:ascii="Times New Roman" w:hAnsi="Times New Roman" w:cs="Times New Roman"/>
                <w:sz w:val="28"/>
                <w:szCs w:val="28"/>
              </w:rPr>
              <w:t>Visual Studio Code</w:t>
            </w:r>
            <w:bookmarkStart w:id="0" w:name="_GoBack"/>
            <w:bookmarkEnd w:id="0"/>
          </w:p>
        </w:tc>
      </w:tr>
      <w:tr w14:paraId="5213E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124FB0B">
            <w:pPr>
              <w:rPr>
                <w:rFonts w:hint="default" w:ascii="Times New Roman" w:hAnsi="Times New Roman" w:cs="Times New Roman"/>
                <w:sz w:val="28"/>
                <w:szCs w:val="28"/>
              </w:rPr>
            </w:pPr>
            <w:r>
              <w:rPr>
                <w:rFonts w:hint="default" w:ascii="Times New Roman" w:hAnsi="Times New Roman" w:cs="Times New Roman"/>
                <w:sz w:val="28"/>
                <w:szCs w:val="28"/>
              </w:rPr>
              <w:t>Version Control</w:t>
            </w:r>
          </w:p>
        </w:tc>
        <w:tc>
          <w:tcPr>
            <w:tcW w:w="4680" w:type="dxa"/>
          </w:tcPr>
          <w:p w14:paraId="2485D964">
            <w:pPr>
              <w:rPr>
                <w:rFonts w:hint="default" w:ascii="Times New Roman" w:hAnsi="Times New Roman" w:cs="Times New Roman"/>
                <w:sz w:val="28"/>
                <w:szCs w:val="28"/>
              </w:rPr>
            </w:pPr>
            <w:r>
              <w:rPr>
                <w:rFonts w:hint="default" w:ascii="Times New Roman" w:hAnsi="Times New Roman" w:cs="Times New Roman"/>
                <w:sz w:val="28"/>
                <w:szCs w:val="28"/>
              </w:rPr>
              <w:t>Git and GitHub</w:t>
            </w:r>
          </w:p>
        </w:tc>
      </w:tr>
      <w:tr w14:paraId="22BE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911B4ED">
            <w:pPr>
              <w:rPr>
                <w:rFonts w:hint="default" w:ascii="Times New Roman" w:hAnsi="Times New Roman" w:cs="Times New Roman"/>
                <w:sz w:val="28"/>
                <w:szCs w:val="28"/>
              </w:rPr>
            </w:pPr>
            <w:r>
              <w:rPr>
                <w:rFonts w:hint="default" w:ascii="Times New Roman" w:hAnsi="Times New Roman" w:cs="Times New Roman"/>
                <w:sz w:val="28"/>
                <w:szCs w:val="28"/>
              </w:rPr>
              <w:t>Deployment</w:t>
            </w:r>
          </w:p>
        </w:tc>
        <w:tc>
          <w:tcPr>
            <w:tcW w:w="4680" w:type="dxa"/>
          </w:tcPr>
          <w:p w14:paraId="6499DF91">
            <w:pPr>
              <w:rPr>
                <w:rFonts w:hint="default" w:ascii="Times New Roman" w:hAnsi="Times New Roman" w:cs="Times New Roman"/>
                <w:sz w:val="28"/>
                <w:szCs w:val="28"/>
              </w:rPr>
            </w:pPr>
            <w:r>
              <w:rPr>
                <w:rFonts w:hint="default" w:ascii="Times New Roman" w:hAnsi="Times New Roman" w:cs="Times New Roman"/>
                <w:sz w:val="28"/>
                <w:szCs w:val="28"/>
              </w:rPr>
              <w:t>PHP/MySQL-supported web hosting</w:t>
            </w:r>
          </w:p>
        </w:tc>
      </w:tr>
    </w:tbl>
    <w:p w14:paraId="7BD5C339">
      <w:pPr>
        <w:pStyle w:val="3"/>
        <w:rPr>
          <w:rFonts w:hint="default" w:ascii="Times New Roman" w:hAnsi="Times New Roman" w:cs="Times New Roman"/>
          <w:sz w:val="28"/>
          <w:szCs w:val="28"/>
        </w:rPr>
      </w:pPr>
      <w:r>
        <w:rPr>
          <w:rFonts w:hint="default" w:ascii="Times New Roman" w:hAnsi="Times New Roman" w:cs="Times New Roman"/>
          <w:sz w:val="28"/>
          <w:szCs w:val="28"/>
        </w:rPr>
        <w:t>Expected Outcome</w:t>
      </w:r>
    </w:p>
    <w:p w14:paraId="76CFE7E8">
      <w:pPr>
        <w:rPr>
          <w:rFonts w:hint="default" w:ascii="Times New Roman" w:hAnsi="Times New Roman" w:cs="Times New Roman"/>
          <w:sz w:val="28"/>
          <w:szCs w:val="28"/>
        </w:rPr>
      </w:pPr>
      <w:r>
        <w:rPr>
          <w:rFonts w:hint="default" w:ascii="Times New Roman" w:hAnsi="Times New Roman" w:cs="Times New Roman"/>
          <w:sz w:val="28"/>
          <w:szCs w:val="28"/>
        </w:rPr>
        <w:t>A working web application where the pharmacist records incoming medicine batches, the cashier sells using automatic FEFO, the system warns about expiry and low stock, and reorder suggestions reduce both stock-outs and expiry losses. The project will show how conflicting requirements and interdependent modules were handled.</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24047C"/>
    <w:rsid w:val="43C767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972</Words>
  <Characters>5378</Characters>
  <TotalTime>39</TotalTime>
  <ScaleCrop>false</ScaleCrop>
  <LinksUpToDate>false</LinksUpToDate>
  <CharactersWithSpaces>6243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2026-10-05T00:56:00Z</dcterms:created>
  <dc:creator>hp elitebook 840</dc:creator>
  <dc:description>Claude Docs node/13dd5410-0a74@1 docx-w6</dc:description>
  <cp:lastModifiedBy>WPS_1730736075</cp:lastModifiedBy>
  <dcterms:modified xsi:type="dcterms:W3CDTF">2026-10-19T07:28:44Z</dcterms:modified>
  <dc:title>SMART PHARMACY STOCK AND EXPIRY MANAGEMENT SYSTEM (MediTrack)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eyJoZGlkIjoiNTkwNDI2NGIyZGEzYThmNGMzYTUwMjBiYmVmY2Q1MzgiLCJ1c2VySWQiOiI4ODEzODYwNTg0MzQzIn0=</vt:lpwstr>
  </property>
  <property fmtid="{D5CDD505-2E9C-101B-9397-08002B2CF9AE}" pid="3" name="KSOProductBuildVer">
    <vt:lpwstr>1033-12.1.0.29162</vt:lpwstr>
  </property>
  <property fmtid="{D5CDD505-2E9C-101B-9397-08002B2CF9AE}" pid="4" name="ICV">
    <vt:lpwstr>91D019E2EFB74688B7C3FBAFBD02E33B_13</vt:lpwstr>
  </property>
</Properties>
</file>