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4876" w14:textId="77777777" w:rsidR="00361B27" w:rsidRPr="00361B27" w:rsidRDefault="00361B27" w:rsidP="00361B27">
      <w:pPr>
        <w:rPr>
          <w:rFonts w:ascii="Calibri Light" w:hAnsi="Calibri Light" w:cs="Calibri Light"/>
          <w:sz w:val="28"/>
          <w:szCs w:val="28"/>
        </w:rPr>
      </w:pPr>
      <w:r w:rsidRPr="00361B27">
        <w:rPr>
          <w:rFonts w:ascii="Calibri Light" w:hAnsi="Calibri Light" w:cs="Calibri Light"/>
          <w:b/>
          <w:bCs/>
          <w:sz w:val="28"/>
          <w:szCs w:val="28"/>
        </w:rPr>
        <w:t>Maryam now has four clean files to work from: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4405"/>
      </w:tblGrid>
      <w:tr w:rsidR="00361B27" w:rsidRPr="00361B27" w14:paraId="195DC21D" w14:textId="77777777" w:rsidTr="00361B27">
        <w:trPr>
          <w:tblHeader/>
          <w:tblCellSpacing w:w="15" w:type="dxa"/>
        </w:trPr>
        <w:tc>
          <w:tcPr>
            <w:tcW w:w="4900" w:type="dxa"/>
            <w:vAlign w:val="center"/>
            <w:hideMark/>
          </w:tcPr>
          <w:p w14:paraId="0F3DAC83" w14:textId="77777777" w:rsidR="00361B27" w:rsidRPr="00361B27" w:rsidRDefault="00361B27" w:rsidP="00361B27">
            <w:pPr>
              <w:jc w:val="center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361B27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File</w:t>
            </w:r>
          </w:p>
        </w:tc>
        <w:tc>
          <w:tcPr>
            <w:tcW w:w="4360" w:type="dxa"/>
            <w:vAlign w:val="center"/>
            <w:hideMark/>
          </w:tcPr>
          <w:p w14:paraId="4C0FE8AB" w14:textId="77777777" w:rsidR="00361B27" w:rsidRPr="00361B27" w:rsidRDefault="00361B27" w:rsidP="00361B27">
            <w:pPr>
              <w:jc w:val="center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361B27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Purpose</w:t>
            </w:r>
          </w:p>
        </w:tc>
      </w:tr>
      <w:tr w:rsidR="00361B27" w:rsidRPr="00361B27" w14:paraId="00E4D5D1" w14:textId="77777777" w:rsidTr="00361B27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3CEC8BC8" w14:textId="77777777" w:rsidR="00361B27" w:rsidRPr="00361B27" w:rsidRDefault="00361B27" w:rsidP="00361B27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361B27">
              <w:rPr>
                <w:rFonts w:ascii="Calibri Light" w:hAnsi="Calibri Light" w:cs="Calibri Light"/>
                <w:sz w:val="28"/>
                <w:szCs w:val="28"/>
              </w:rPr>
              <w:t>B13_tutoring.html</w:t>
            </w:r>
          </w:p>
        </w:tc>
        <w:tc>
          <w:tcPr>
            <w:tcW w:w="4360" w:type="dxa"/>
            <w:vAlign w:val="center"/>
            <w:hideMark/>
          </w:tcPr>
          <w:p w14:paraId="59BB48CD" w14:textId="77777777" w:rsidR="00361B27" w:rsidRPr="00361B27" w:rsidRDefault="00361B27" w:rsidP="00361B27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361B27">
              <w:rPr>
                <w:rFonts w:ascii="Calibri Light" w:hAnsi="Calibri Light" w:cs="Calibri Light"/>
                <w:sz w:val="28"/>
                <w:szCs w:val="28"/>
              </w:rPr>
              <w:t>Tutors &amp; Tuitions page — production-ready</w:t>
            </w:r>
          </w:p>
        </w:tc>
      </w:tr>
      <w:tr w:rsidR="00361B27" w:rsidRPr="00361B27" w14:paraId="168A650B" w14:textId="77777777" w:rsidTr="00361B27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65EB5145" w14:textId="77777777" w:rsidR="00361B27" w:rsidRPr="00361B27" w:rsidRDefault="00361B27" w:rsidP="00361B27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361B27">
              <w:rPr>
                <w:rFonts w:ascii="Calibri Light" w:hAnsi="Calibri Light" w:cs="Calibri Light"/>
                <w:sz w:val="28"/>
                <w:szCs w:val="28"/>
              </w:rPr>
              <w:t>B14_find-a-tutor.html</w:t>
            </w:r>
          </w:p>
        </w:tc>
        <w:tc>
          <w:tcPr>
            <w:tcW w:w="4360" w:type="dxa"/>
            <w:vAlign w:val="center"/>
            <w:hideMark/>
          </w:tcPr>
          <w:p w14:paraId="0F99B390" w14:textId="77777777" w:rsidR="00361B27" w:rsidRPr="00361B27" w:rsidRDefault="00361B27" w:rsidP="00361B27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361B27">
              <w:rPr>
                <w:rFonts w:ascii="Calibri Light" w:hAnsi="Calibri Light" w:cs="Calibri Light"/>
                <w:sz w:val="28"/>
                <w:szCs w:val="28"/>
              </w:rPr>
              <w:t>Tutor Directory page — prototype for build</w:t>
            </w:r>
          </w:p>
        </w:tc>
      </w:tr>
      <w:tr w:rsidR="00361B27" w:rsidRPr="00361B27" w14:paraId="1075A1C5" w14:textId="77777777" w:rsidTr="00361B27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565326A5" w14:textId="77777777" w:rsidR="00361B27" w:rsidRPr="00361B27" w:rsidRDefault="00361B27" w:rsidP="00361B27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361B27">
              <w:rPr>
                <w:rFonts w:ascii="Calibri Light" w:hAnsi="Calibri Light" w:cs="Calibri Light"/>
                <w:sz w:val="28"/>
                <w:szCs w:val="28"/>
              </w:rPr>
              <w:t>B13_Tutors_and_Tuitions_Dev_Brief.docx</w:t>
            </w:r>
          </w:p>
        </w:tc>
        <w:tc>
          <w:tcPr>
            <w:tcW w:w="4360" w:type="dxa"/>
            <w:vAlign w:val="center"/>
            <w:hideMark/>
          </w:tcPr>
          <w:p w14:paraId="4EFE6500" w14:textId="77777777" w:rsidR="00361B27" w:rsidRPr="00361B27" w:rsidRDefault="00361B27" w:rsidP="00361B27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361B27">
              <w:rPr>
                <w:rFonts w:ascii="Calibri Light" w:hAnsi="Calibri Light" w:cs="Calibri Light"/>
                <w:sz w:val="28"/>
                <w:szCs w:val="28"/>
              </w:rPr>
              <w:t>Full Word brief for B13</w:t>
            </w:r>
          </w:p>
        </w:tc>
      </w:tr>
      <w:tr w:rsidR="00361B27" w:rsidRPr="00361B27" w14:paraId="715DC7D8" w14:textId="77777777" w:rsidTr="00361B27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0BCBC435" w14:textId="77777777" w:rsidR="00361B27" w:rsidRPr="00361B27" w:rsidRDefault="00361B27" w:rsidP="00361B27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361B27">
              <w:rPr>
                <w:rFonts w:ascii="Calibri Light" w:hAnsi="Calibri Light" w:cs="Calibri Light"/>
                <w:sz w:val="28"/>
                <w:szCs w:val="28"/>
              </w:rPr>
              <w:t>B14_Tutor_Directory_Dev_Brief.docx</w:t>
            </w:r>
          </w:p>
        </w:tc>
        <w:tc>
          <w:tcPr>
            <w:tcW w:w="4360" w:type="dxa"/>
            <w:vAlign w:val="center"/>
            <w:hideMark/>
          </w:tcPr>
          <w:p w14:paraId="2332DD3A" w14:textId="77777777" w:rsidR="00361B27" w:rsidRPr="00361B27" w:rsidRDefault="00361B27" w:rsidP="00361B27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361B27">
              <w:rPr>
                <w:rFonts w:ascii="Calibri Light" w:hAnsi="Calibri Light" w:cs="Calibri Light"/>
                <w:sz w:val="28"/>
                <w:szCs w:val="28"/>
              </w:rPr>
              <w:t>Full Word brief for B14</w:t>
            </w:r>
          </w:p>
        </w:tc>
      </w:tr>
    </w:tbl>
    <w:p w14:paraId="103DEA75" w14:textId="77777777" w:rsidR="00361B27" w:rsidRDefault="00361B27" w:rsidP="00390BC5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7E7C95C8" w14:textId="23F865BE" w:rsidR="00361B27" w:rsidRDefault="00361B27" w:rsidP="00390BC5">
      <w:pPr>
        <w:rPr>
          <w:rFonts w:ascii="Calibri Light" w:hAnsi="Calibri Light" w:cs="Calibri Light"/>
          <w:sz w:val="28"/>
          <w:szCs w:val="28"/>
        </w:rPr>
      </w:pPr>
      <w:proofErr w:type="spellStart"/>
      <w:r w:rsidRPr="00361B27">
        <w:rPr>
          <w:rFonts w:ascii="Calibri Light" w:hAnsi="Calibri Light" w:cs="Calibri Light"/>
          <w:color w:val="EE0000"/>
          <w:sz w:val="28"/>
          <w:szCs w:val="28"/>
        </w:rPr>
        <w:t>aaaa</w:t>
      </w:r>
      <w:r w:rsidRPr="00361B27">
        <w:rPr>
          <w:rFonts w:ascii="Calibri Light" w:hAnsi="Calibri Light" w:cs="Calibri Light"/>
          <w:sz w:val="28"/>
          <w:szCs w:val="28"/>
        </w:rPr>
        <w:t>aaaaaaaaaaaa</w:t>
      </w:r>
      <w:r>
        <w:rPr>
          <w:rFonts w:ascii="Calibri Light" w:hAnsi="Calibri Light" w:cs="Calibri Light"/>
          <w:sz w:val="28"/>
          <w:szCs w:val="28"/>
        </w:rPr>
        <w:t>aa</w:t>
      </w:r>
      <w:proofErr w:type="spellEnd"/>
    </w:p>
    <w:p w14:paraId="7B4039FE" w14:textId="32583F2E" w:rsidR="00390BC5" w:rsidRPr="00390BC5" w:rsidRDefault="00390BC5" w:rsidP="00390BC5">
      <w:pPr>
        <w:rPr>
          <w:rFonts w:ascii="Calibri Light" w:hAnsi="Calibri Light" w:cs="Calibri Light"/>
          <w:b/>
          <w:bCs/>
          <w:sz w:val="28"/>
          <w:szCs w:val="28"/>
        </w:rPr>
      </w:pPr>
      <w:r w:rsidRPr="00390BC5">
        <w:rPr>
          <w:rFonts w:ascii="Calibri Light" w:hAnsi="Calibri Light" w:cs="Calibri Light"/>
          <w:b/>
          <w:bCs/>
          <w:sz w:val="28"/>
          <w:szCs w:val="28"/>
        </w:rPr>
        <w:t>Three Things Maryam Needs to Action First</w:t>
      </w:r>
    </w:p>
    <w:p w14:paraId="69FDBC55" w14:textId="77777777" w:rsidR="00390BC5" w:rsidRPr="00390BC5" w:rsidRDefault="00390BC5" w:rsidP="00390BC5">
      <w:pPr>
        <w:rPr>
          <w:rFonts w:ascii="Calibri Light" w:hAnsi="Calibri Light" w:cs="Calibri Light"/>
          <w:sz w:val="28"/>
          <w:szCs w:val="28"/>
        </w:rPr>
      </w:pPr>
      <w:r w:rsidRPr="00390BC5">
        <w:rPr>
          <w:rFonts w:ascii="Calibri Light" w:hAnsi="Calibri Light" w:cs="Calibri Light"/>
          <w:sz w:val="28"/>
          <w:szCs w:val="28"/>
        </w:rPr>
        <w:t>From B14, the most critical pre-build step is creating /data/tutors/</w:t>
      </w:r>
      <w:proofErr w:type="spellStart"/>
      <w:r w:rsidRPr="00390BC5">
        <w:rPr>
          <w:rFonts w:ascii="Calibri Light" w:hAnsi="Calibri Light" w:cs="Calibri Light"/>
          <w:sz w:val="28"/>
          <w:szCs w:val="28"/>
        </w:rPr>
        <w:t>directory.json</w:t>
      </w:r>
      <w:proofErr w:type="spellEnd"/>
      <w:r w:rsidRPr="00390BC5">
        <w:rPr>
          <w:rFonts w:ascii="Calibri Light" w:hAnsi="Calibri Light" w:cs="Calibri Light"/>
          <w:sz w:val="28"/>
          <w:szCs w:val="28"/>
        </w:rPr>
        <w:t xml:space="preserve"> using the data model in Section 4. The 8 sample profiles in the HTML prototype give her the exact field values to start with. Everything else in the card component reads from that file.</w:t>
      </w:r>
    </w:p>
    <w:p w14:paraId="462EFAD8" w14:textId="77777777" w:rsidR="00390BC5" w:rsidRPr="00390BC5" w:rsidRDefault="00390BC5" w:rsidP="00390BC5">
      <w:pPr>
        <w:rPr>
          <w:rFonts w:ascii="Calibri Light" w:hAnsi="Calibri Light" w:cs="Calibri Light"/>
          <w:sz w:val="28"/>
          <w:szCs w:val="28"/>
        </w:rPr>
      </w:pPr>
      <w:r w:rsidRPr="00390BC5">
        <w:rPr>
          <w:rFonts w:ascii="Calibri Light" w:hAnsi="Calibri Light" w:cs="Calibri Light"/>
          <w:sz w:val="28"/>
          <w:szCs w:val="28"/>
        </w:rPr>
        <w:t>From B13, the one live connection needed before launch is updating the "Find a Tutor" hero CTA from the #find-tutor internal anchor to /find-a-tutor — so it routes to B14 once that page is built.</w:t>
      </w:r>
    </w:p>
    <w:p w14:paraId="290BF29F" w14:textId="77777777" w:rsidR="00390BC5" w:rsidRPr="00390BC5" w:rsidRDefault="00390BC5" w:rsidP="00390BC5"/>
    <w:sectPr w:rsidR="00390BC5" w:rsidRPr="00390BC5" w:rsidSect="000F3E3A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60"/>
    <w:rsid w:val="000F3E3A"/>
    <w:rsid w:val="001C4D1F"/>
    <w:rsid w:val="00361B27"/>
    <w:rsid w:val="00390BC5"/>
    <w:rsid w:val="00512160"/>
    <w:rsid w:val="006B47A6"/>
    <w:rsid w:val="008D2BA9"/>
    <w:rsid w:val="00A56B96"/>
    <w:rsid w:val="00D8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BA740"/>
  <w15:chartTrackingRefBased/>
  <w15:docId w15:val="{B2E79FEE-175D-43AD-9D38-C5906B21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Yamin</dc:creator>
  <cp:keywords/>
  <dc:description/>
  <cp:lastModifiedBy>Bin Yamin</cp:lastModifiedBy>
  <cp:revision>3</cp:revision>
  <dcterms:created xsi:type="dcterms:W3CDTF">2026-05-12T10:52:00Z</dcterms:created>
  <dcterms:modified xsi:type="dcterms:W3CDTF">2026-05-12T10:55:00Z</dcterms:modified>
</cp:coreProperties>
</file>