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hand-matches top companies with freelance blockchain advisors. Hire a freelance blockchain consultant from Toptal to solve your critical finance challenges and support rapid and scalable business growth.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George brings diverse finance expertise from his roles at Deloitte, Galt &amp; Taggart (the largest investment bank in Georgia), CryptX Group, and most recently, Bank of Georgia Group (an LSE-listed entity). He has advised companies in the technology, energy, oil and gas, and banking sectors, with total assets ranging from $10 million to over $1 billion. George was nominated by Forbes Georgia in "30 Under 30: Finance," and he enjoys helping clients navigate their most challenging finance projects. Previously at CryptX A dual law and MBA degree holder, David built M&amp;A models for $500+ million deals, led integrations that delivered $200 million in synergies, and placed venture investments returning 4x+. He's worked in M&amp;A at publicly-traded firms such as NCR and Mitel, and as a CFO for private equity firms and startups. As a freelancer, David leverages his operational and deal-related skill set to advise clients on strategy, modeling, and investment decisions. Previously at Kings Distributed Systems Alex is an international professional and entrepreneur with a solid track record in strategy, venture building, and technology. With strong experience in a go-to-market strategy, operations, and financing, he is interested in scaling early and growth ventures in various verticals. Alex has worked extensively in the EMEA, Asia Pacific, and Latin American regions. He is eager to be engaged with top companies and help them tackle exciting challenges. Previously at Remo Mobility Neil is a versatile strategic digital leader with over 20 years of commercially focused multinational management experience across sectors, including financial services, natural resources, fast-moving consumer goods (FMCG), and hospitality. He has extensive global expertise in driving digital innovations to deliver growth in a range of businesses across cultures. Neil joined Toptal as he enjoys the variety of new roles, projects, and companies. Previously at Marina Bay Sands Hudson has a broad financial experience as a trader, hedge fund equity analyst and portfolio manager, middle-market private equity associate, and director of finance for an enterprise SaaS startup. He is a strategic thinker adept at dealing with the details of a business or transaction. As a freelancer, Hudson enjoys exposure to a range of industries and business models while working with innovative management teams to advance solutions. Previously at Magma Capital Funds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