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Rocamadour one French gem looking forward seeing boy meet expectations ’ though ’ leave without trying one region ’ famous items – Rocamadour cheese ’ come much fresher actual farm Rocamadour cheese actually made goat ’ milk perfunctory visit livestock feels kinda essential… hit flies also truly surprise see grotesquely huge goats ’ udders 🙂 Swifty moving on… 🙂 lunch headed Chateau De La Treyne bit treat Chateau De La Treyne part French luxury group individually owned hotel Relais Chateau ’ home Michelin-Star restaurant would lunch one rather impressive building everyone else piled building search food champagne decided little wander around grounds… …its magnificent Eventually made way towards welcoming glass champagne settled view surrounding countryside along little treats get us started… rain threatening come way dulled shine countryside Soon enough time real stuff – lunch boy ready started pea soup… …before moving eggs asparagus duck selection quickly becoming favourite trip Dordogne Valley highlight meal… least thought dessert arrived Pre-desert came form delicious nutty chocolate masterpiece Dessert however red fruits sorbet crispy opaline champagne jelly topped strawberries ’ one unique desserts ’ ever ’ certainly never champagne jelly sheer perfection dinner headed back outside rain decided ’ fall sun come full force Coffees awaited us outside even sweet treats point post-lunch nap sunshine pretty much guaranteed – especially considering much ’ eaten rest afternoon pretty much spent quick sunny snooze wandering surrounding area getting lost French countryside… …definitely bad way spend summer afternoon 🙂 Dance Ninja Cambridge Grad Cookie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