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toptal marketplac top financi forecast consult top compani startup hire financi forecast consult toptal mission critic project no-risk trial pay satisfi trust lead brand startup watch case studi watch case studi watch case studi watch case studi watch case studi watch case studi watch case studi watch case studi watch case studi watch case studi watch case studi watch case studi watch case studi watch case studi watch case studi watch case studi watch case studi watch case studi gari serial entrepreneur ceo cfo experi co-found aerospac startup 2017 gari director financ 120 million revenu saa compani respons financi manag multipl depart support three merger gari leverag uniqu blend financ entrepreneuri experi across earli growth-stag busi add valu toptal client previous cislunar industri marvin accomplish life scienc financ consult execut 20+ year experi success particip transact total 15+ billion extens strategi consult program manag experi help compani execut key initi marvin enjoy advis client startup fortun 500 help achiev superior result sustain valu creation previous paradigm healthcar consult pauliu close 20+ seed/early-stag invest ai technolog saa energi sector also experi work debt transact biggest region deal baltic employ lead consult firm deloitt dnb bank pauliu cfa charter holder enjoy freelanc help client valuat financi model fundrais project previous coinvest capit georg work ipo fix incom transact cumul deal valu 20+ billion renown wall street bank includ salomon brother morgan stanley fulbright scholar georg activ fintech startup sector manag committe houston ’ largest independ bank toptal enjoy refin busi model optim financ structur maxim flexibl profit previous morgan stanley jerri 's complet 10 billion transact early-stag compani multin europ us notabl exit healthcar innov carelinx generali experi also cover equiti analyst hedg fund public account practic cfo role help compani develop kpi dashboard financi strategi jerri join toptal bring analyt model skill varieti compani previous movement athlet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