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top fintech consult expert specialist top compani startup hire fintech freelanc toptal mission critic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yianni experienc invest profession manag asset institut investor global extens experi financi analysi valuat equiti research invest manag work project larg corpor startup fund european commiss mba imperi colleg london yianni began freelanc help top manag investor entrepreneur creat valu sustain growth previous european commiss data scientist harvard mba distinct erik co-found global ventur capit fund invest 50 startup rais 500 million realiz six exit previous led analys case includ restructur 3 billion global oper deal worth 10 billion erik 's work note forb cnbc hbr speak four languag serv toptal 's chief economist lead analys talent economi futur work previous firstrock capit mauro help ten privat own compani rais 150+ million debt bond intern market improv financi management—includ cash manag forecast creat manag improv financi process forecast startup mid-siz compani larg corpor hp mauro freelanc support compani effort improv financ scale previous claranet aleksey serv cfo role public vc-back privat compani investor contribut 25+ privat equiti deal deploy 500 million advis 50+ client rais 1.6 billion equiti healthcar consum media softwar energi industri sector aleksey enjoy work offic early-stag matur small-cap firm freelanc expos wide rang compani previous ftera advisor discov fintech consult toptal network toptal 's screen match process ensur except talent match precis need toptal 's screen match process ensur except talent match precis need ... allow corpor quickli assembl team right skill specif project despit acceler demand coder toptal pride almost ivi league-level vet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