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leav beauti ancient citi jerusalem next stop trip area ’ bit contenti issu put lightli – west bank ’ thing arriv area knew conflict isra palestinian howev true nuanc behind case lack resolut thu far someth ’ fulli grasp arriv absolut awar gap knowledg determin fill gap larg part embrac opportun step away shini beauti hot-spot visit area importantli though – would actual get meet isra palestinian live west bank get unfilt understand everi singl destin differ facet get understand bit opportun even small way someth realli grate start actual visit way patriarch ancient rout bibl travel abraham isaac jacob – check centuri perhap even millennia old roman mileston use mark rout back roman use major road carri 2,000-year-old mikvé rememb 13th-centuri mikvé found montpelli franc mikvé jewish bath cleans prior go templ actual two think one ’ men women got sit speak local live area – isra palestinian west bank typic path would never realli cross palestinian isra live live separ live part relationship far cordial thank organis call root ’ littl spark chang happen root essenti open dialogu commun effort help humanis ‘ side ’ show behind conflict actual everi day human be ’ mutual respect recognit built idea possibl one truth isra feel claim land – ’ ancestor ’ homeland everi right palestinian also feel claim land – similarli ’ ancestor ’ homeland everi right root recognis side fact ’ possibl one side ’ stori ’ negat ’ ’ inde possibl truth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