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After a drive from London to Bath (via Stonehenge and Salisbury), I was pretty ravenous.  I didn’t even think to pack snacks in the car (rookie mistake) so there was nothing throughout the journey over to take the edge off the hungry rumbling in my tummy (asides a cheeky pasty at Stonehenge). As soon as we arrived in Bath, before we even attempted to check in, we headed straight to the pub for some grub, and a good old catch up with some friends!    Now a catch up with friends is great, but when they have a new puppy, well needless to say (in between moments spent stuffing my mouth), all my attention was on the puppy! Just look at that face!!!      The next morning, we woke up to a not so sunny but very very warm Bath and headed off on a little jaunt through the city with one aim in mind – visiting the Roman Baths!    Again, similar to Stonehenge, Bath is a city I’d very much taken for granted in the past. My memories of Bath involve visiting friends here, going on nights out in the city (I still have fond memories of a ‘Back to School’ party from years ago) and so, although I knew Bath was a beautiful city to visit, it felt regular to me.   Coming back now was a totally different kettle of fish as I saw the city in a very different light. After a fairly quick queue, we headed straight in to see what all the fuss was about.  As we found with Stonehenge, this was totally worth it!       Thing is, a visit to Bath is more than just seeing the ‘outdoorsy bits’ of The Roman Baths – there’s so much more that goes on inside which I’d not been privy to prior to visiting. It’s also worth noting that you can also get a pretty great view from here of Bath Abbey!             After leaving the Roman Baths, we pretty much spent the rest of the morning, aimlessly wandering through Baths pretty little streets, trying fudge in its quaint shops and eventually arriving at Sally Lunn’s Eating House, which is not only the oldest house in Bath but is also famed for the Bath bun! (You’ve got to try the Bath bun when you’re here).   After our mandatory Bath bun, we made one quick stop before leaving for our next stops on our trip – The Cotswolds. The stop in question is Bath’s Royal Crescent, which has been home to many notable people over the years.  It’s nice to see the Royal Crescent but it’s not the most exciting place to visit in Bath (there’s not much you can do here) so a quick breeze through is all you need here really… unless you have a picnic, in which case, you can camp outside the surrounding greens while tucking into your treats.  Next stop – The Cotswolds! – – – – – – – – – – – – –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