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68C34" w14:textId="5E09B4B5" w:rsidR="00360F35" w:rsidRDefault="00360F35" w:rsidP="00BF7E2B">
      <w:pPr>
        <w:pStyle w:val="Title"/>
        <w:jc w:val="center"/>
        <w:rPr>
          <w:rFonts w:asciiTheme="majorBidi" w:eastAsia="DengXian" w:hAnsiTheme="majorBidi"/>
          <w:sz w:val="40"/>
          <w:szCs w:val="40"/>
          <w:lang w:val="en-US"/>
        </w:rPr>
      </w:pPr>
      <w:bookmarkStart w:id="0" w:name="_Toc214436091"/>
      <w:bookmarkStart w:id="1" w:name="_Toc214436199"/>
      <w:bookmarkStart w:id="2" w:name="_Toc214436220"/>
    </w:p>
    <w:p w14:paraId="7BB9C897" w14:textId="093F576D" w:rsidR="00915083" w:rsidRDefault="00B61E17" w:rsidP="00BF7E2B">
      <w:pPr>
        <w:pStyle w:val="Title"/>
        <w:jc w:val="center"/>
        <w:rPr>
          <w:rFonts w:asciiTheme="majorBidi" w:eastAsia="DengXian" w:hAnsiTheme="majorBidi"/>
          <w:sz w:val="40"/>
          <w:szCs w:val="40"/>
          <w:lang w:val="en-US"/>
        </w:rPr>
      </w:pPr>
      <w:r w:rsidRPr="0067537A">
        <w:rPr>
          <w:rFonts w:asciiTheme="majorBidi" w:eastAsia="DengXian" w:hAnsiTheme="majorBidi"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73B93178" wp14:editId="356661DD">
            <wp:simplePos x="0" y="0"/>
            <wp:positionH relativeFrom="column">
              <wp:posOffset>2122805</wp:posOffset>
            </wp:positionH>
            <wp:positionV relativeFrom="paragraph">
              <wp:posOffset>0</wp:posOffset>
            </wp:positionV>
            <wp:extent cx="1661795" cy="1359535"/>
            <wp:effectExtent l="0" t="0" r="0" b="7620"/>
            <wp:wrapTopAndBottom/>
            <wp:docPr id="1174385591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G_2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79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5083" w:rsidRPr="0067537A">
        <w:rPr>
          <w:rFonts w:asciiTheme="majorBidi" w:eastAsia="DengXian" w:hAnsiTheme="majorBidi"/>
          <w:sz w:val="40"/>
          <w:szCs w:val="40"/>
          <w:lang w:val="en-US"/>
        </w:rPr>
        <w:t>LITERACY AND EC</w:t>
      </w:r>
      <w:r w:rsidR="007250D5" w:rsidRPr="0067537A">
        <w:rPr>
          <w:rFonts w:asciiTheme="majorBidi" w:eastAsia="DengXian" w:hAnsiTheme="majorBidi"/>
          <w:sz w:val="40"/>
          <w:szCs w:val="40"/>
          <w:lang w:val="en-US"/>
        </w:rPr>
        <w:t>O</w:t>
      </w:r>
      <w:r w:rsidR="00915083" w:rsidRPr="0067537A">
        <w:rPr>
          <w:rFonts w:asciiTheme="majorBidi" w:eastAsia="DengXian" w:hAnsiTheme="majorBidi"/>
          <w:sz w:val="40"/>
          <w:szCs w:val="40"/>
          <w:lang w:val="en-US"/>
        </w:rPr>
        <w:t>NOMIC EMPOWEMENT OF</w:t>
      </w:r>
      <w:bookmarkStart w:id="3" w:name="_Toc214436092"/>
      <w:bookmarkEnd w:id="0"/>
      <w:r w:rsidR="007E73C2" w:rsidRPr="0067537A">
        <w:rPr>
          <w:rFonts w:asciiTheme="majorBidi" w:eastAsia="DengXian" w:hAnsiTheme="majorBidi"/>
          <w:sz w:val="40"/>
          <w:szCs w:val="40"/>
          <w:lang w:val="en-US"/>
        </w:rPr>
        <w:t xml:space="preserve"> </w:t>
      </w:r>
      <w:r w:rsidR="00915083" w:rsidRPr="0067537A">
        <w:rPr>
          <w:rFonts w:asciiTheme="majorBidi" w:eastAsia="DengXian" w:hAnsiTheme="majorBidi"/>
          <w:sz w:val="40"/>
          <w:szCs w:val="40"/>
          <w:lang w:val="en-US"/>
        </w:rPr>
        <w:t>PAKISTAN LOW INCOME URBAN YOUTH</w:t>
      </w:r>
      <w:bookmarkEnd w:id="1"/>
      <w:bookmarkEnd w:id="2"/>
      <w:bookmarkEnd w:id="3"/>
    </w:p>
    <w:p w14:paraId="308DAFA0" w14:textId="77777777" w:rsidR="00BF7E2B" w:rsidRPr="00BF7E2B" w:rsidRDefault="00BF7E2B" w:rsidP="00BF7E2B">
      <w:pPr>
        <w:rPr>
          <w:lang w:val="en-US"/>
        </w:rPr>
      </w:pPr>
    </w:p>
    <w:p w14:paraId="4846E0C8" w14:textId="08AEDDB6" w:rsidR="00915083" w:rsidRPr="0067537A" w:rsidRDefault="00915083" w:rsidP="00915083">
      <w:pPr>
        <w:rPr>
          <w:rFonts w:asciiTheme="majorBidi" w:hAnsiTheme="majorBidi" w:cstheme="majorBidi"/>
          <w:lang w:val="en-US"/>
        </w:rPr>
      </w:pPr>
      <w:proofErr w:type="gramStart"/>
      <w:r w:rsidRPr="0067537A">
        <w:rPr>
          <w:rFonts w:asciiTheme="majorBidi" w:hAnsiTheme="majorBidi" w:cstheme="majorBidi"/>
          <w:b/>
          <w:bCs/>
          <w:sz w:val="32"/>
          <w:szCs w:val="32"/>
          <w:lang w:val="en-US"/>
        </w:rPr>
        <w:t>Date :</w:t>
      </w:r>
      <w:proofErr w:type="gramEnd"/>
      <w:r w:rsidRPr="0067537A"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 </w:t>
      </w:r>
      <w:r w:rsidRPr="0067537A">
        <w:rPr>
          <w:rFonts w:asciiTheme="majorBidi" w:hAnsiTheme="majorBidi" w:cstheme="majorBidi"/>
          <w:lang w:val="en-US"/>
        </w:rPr>
        <w:t xml:space="preserve">: </w:t>
      </w:r>
      <w:r w:rsidR="0067537A">
        <w:rPr>
          <w:rFonts w:asciiTheme="majorBidi" w:hAnsiTheme="majorBidi" w:cstheme="majorBidi"/>
          <w:lang w:val="en-US"/>
        </w:rPr>
        <w:t>19</w:t>
      </w:r>
      <w:r w:rsidRPr="0067537A">
        <w:rPr>
          <w:rFonts w:asciiTheme="majorBidi" w:hAnsiTheme="majorBidi" w:cstheme="majorBidi"/>
          <w:lang w:val="en-US"/>
        </w:rPr>
        <w:t xml:space="preserve">th </w:t>
      </w:r>
      <w:proofErr w:type="spellStart"/>
      <w:r w:rsidRPr="0067537A">
        <w:rPr>
          <w:rFonts w:asciiTheme="majorBidi" w:hAnsiTheme="majorBidi" w:cstheme="majorBidi"/>
          <w:lang w:val="en-US"/>
        </w:rPr>
        <w:t>nov</w:t>
      </w:r>
      <w:r w:rsidR="00D26289">
        <w:rPr>
          <w:rFonts w:asciiTheme="majorBidi" w:hAnsiTheme="majorBidi" w:cstheme="majorBidi"/>
          <w:lang w:val="en-US"/>
        </w:rPr>
        <w:t>ember</w:t>
      </w:r>
      <w:proofErr w:type="spellEnd"/>
      <w:r w:rsidRPr="0067537A">
        <w:rPr>
          <w:rFonts w:asciiTheme="majorBidi" w:hAnsiTheme="majorBidi" w:cstheme="majorBidi"/>
          <w:lang w:val="en-US"/>
        </w:rPr>
        <w:t xml:space="preserve"> </w:t>
      </w:r>
      <w:r w:rsidRPr="0067537A">
        <w:rPr>
          <w:rFonts w:asciiTheme="majorBidi" w:hAnsiTheme="majorBidi" w:cstheme="majorBidi"/>
        </w:rPr>
        <w:t>,</w:t>
      </w:r>
      <w:r w:rsidRPr="0067537A">
        <w:rPr>
          <w:rFonts w:asciiTheme="majorBidi" w:hAnsiTheme="majorBidi" w:cstheme="majorBidi"/>
          <w:lang w:val="en-US"/>
        </w:rPr>
        <w:t>202</w:t>
      </w:r>
      <w:r w:rsidRPr="0067537A">
        <w:rPr>
          <w:rFonts w:asciiTheme="majorBidi" w:hAnsiTheme="majorBidi" w:cstheme="majorBidi"/>
        </w:rPr>
        <w:t>5</w:t>
      </w:r>
    </w:p>
    <w:p w14:paraId="0964125A" w14:textId="3EEE7851" w:rsidR="00915083" w:rsidRPr="0067537A" w:rsidRDefault="00915083" w:rsidP="007E73C2">
      <w:pPr>
        <w:rPr>
          <w:rFonts w:asciiTheme="majorBidi" w:hAnsiTheme="majorBidi" w:cstheme="majorBidi"/>
          <w:lang w:val="en-US"/>
        </w:rPr>
      </w:pPr>
      <w:bookmarkStart w:id="4" w:name="_Toc214436093"/>
      <w:bookmarkStart w:id="5" w:name="_Toc214436200"/>
      <w:bookmarkStart w:id="6" w:name="_Toc214436221"/>
      <w:r w:rsidRPr="00C43062"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Presented </w:t>
      </w:r>
      <w:proofErr w:type="gramStart"/>
      <w:r w:rsidRPr="00C43062"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to </w:t>
      </w:r>
      <w:r w:rsidR="00950260" w:rsidRPr="00C43062">
        <w:rPr>
          <w:rFonts w:asciiTheme="majorBidi" w:hAnsiTheme="majorBidi" w:cstheme="majorBidi"/>
          <w:b/>
          <w:bCs/>
          <w:sz w:val="32"/>
          <w:szCs w:val="32"/>
          <w:lang w:val="en-US"/>
        </w:rPr>
        <w:t>:</w:t>
      </w:r>
      <w:proofErr w:type="gramEnd"/>
      <w:r w:rsidR="00950260" w:rsidRPr="0067537A">
        <w:rPr>
          <w:rFonts w:asciiTheme="majorBidi" w:hAnsiTheme="majorBidi" w:cstheme="majorBidi"/>
          <w:b/>
          <w:bCs/>
          <w:lang w:val="en-US"/>
        </w:rPr>
        <w:t xml:space="preserve"> </w:t>
      </w:r>
      <w:r w:rsidR="00950260" w:rsidRPr="0067537A">
        <w:rPr>
          <w:rFonts w:asciiTheme="majorBidi" w:hAnsiTheme="majorBidi" w:cstheme="majorBidi"/>
          <w:lang w:val="en-US"/>
        </w:rPr>
        <w:t>Prof</w:t>
      </w:r>
      <w:r w:rsidR="00950260">
        <w:rPr>
          <w:rFonts w:asciiTheme="majorBidi" w:hAnsiTheme="majorBidi" w:cstheme="majorBidi"/>
          <w:lang w:val="en-US"/>
        </w:rPr>
        <w:t xml:space="preserve">essor </w:t>
      </w:r>
      <w:r w:rsidRPr="0067537A">
        <w:rPr>
          <w:rFonts w:asciiTheme="majorBidi" w:hAnsiTheme="majorBidi" w:cstheme="majorBidi"/>
          <w:lang w:val="en-US"/>
        </w:rPr>
        <w:t>Sana Ullah Khan</w:t>
      </w:r>
      <w:bookmarkEnd w:id="4"/>
      <w:bookmarkEnd w:id="5"/>
      <w:bookmarkEnd w:id="6"/>
    </w:p>
    <w:tbl>
      <w:tblPr>
        <w:tblStyle w:val="TableGrid"/>
        <w:tblpPr w:leftFromText="180" w:rightFromText="180" w:vertAnchor="text" w:horzAnchor="margin" w:tblpXSpec="center" w:tblpY="1234"/>
        <w:tblOverlap w:val="never"/>
        <w:tblW w:w="6698" w:type="dxa"/>
        <w:tblInd w:w="0" w:type="dxa"/>
        <w:tblLook w:val="0000" w:firstRow="0" w:lastRow="0" w:firstColumn="0" w:lastColumn="0" w:noHBand="0" w:noVBand="0"/>
      </w:tblPr>
      <w:tblGrid>
        <w:gridCol w:w="1991"/>
        <w:gridCol w:w="1991"/>
        <w:gridCol w:w="2716"/>
      </w:tblGrid>
      <w:tr w:rsidR="00B61E17" w:rsidRPr="0067537A" w14:paraId="793FE76A" w14:textId="77777777" w:rsidTr="00B61E17">
        <w:trPr>
          <w:trHeight w:val="662"/>
        </w:trPr>
        <w:tc>
          <w:tcPr>
            <w:tcW w:w="1991" w:type="dxa"/>
          </w:tcPr>
          <w:p w14:paraId="51B62CD3" w14:textId="77777777" w:rsidR="00B61E17" w:rsidRPr="0067537A" w:rsidRDefault="00B61E17" w:rsidP="007E73C2">
            <w:pPr>
              <w:rPr>
                <w:rFonts w:asciiTheme="majorBidi" w:eastAsia="DengXian" w:hAnsiTheme="majorBidi" w:cstheme="majorBidi"/>
                <w:b/>
                <w:bCs/>
                <w:u w:val="single"/>
              </w:rPr>
            </w:pPr>
            <w:r w:rsidRPr="0067537A">
              <w:rPr>
                <w:rFonts w:asciiTheme="majorBidi" w:eastAsia="Yu Gothic UI" w:hAnsiTheme="majorBidi" w:cstheme="majorBidi"/>
                <w:lang w:val="en-US"/>
              </w:rPr>
              <w:t xml:space="preserve">Amina Falak </w:t>
            </w:r>
          </w:p>
        </w:tc>
        <w:tc>
          <w:tcPr>
            <w:tcW w:w="1991" w:type="dxa"/>
          </w:tcPr>
          <w:p w14:paraId="54E2855A" w14:textId="77777777" w:rsidR="00B61E17" w:rsidRPr="00BF7E2B" w:rsidRDefault="00B61E17" w:rsidP="007E73C2">
            <w:pPr>
              <w:rPr>
                <w:rFonts w:asciiTheme="majorBidi" w:eastAsia="DengXian" w:hAnsiTheme="majorBidi" w:cstheme="majorBidi"/>
                <w:lang w:val="en-US"/>
              </w:rPr>
            </w:pPr>
            <w:r w:rsidRPr="00BF7E2B">
              <w:rPr>
                <w:rFonts w:asciiTheme="majorBidi" w:eastAsia="DengXian" w:hAnsiTheme="majorBidi" w:cstheme="majorBidi"/>
                <w:lang w:val="en-US"/>
              </w:rPr>
              <w:t>SP25-BED-012</w:t>
            </w:r>
          </w:p>
        </w:tc>
        <w:tc>
          <w:tcPr>
            <w:tcW w:w="2716" w:type="dxa"/>
          </w:tcPr>
          <w:p w14:paraId="1122A5D0" w14:textId="2789C53D" w:rsidR="00B61E17" w:rsidRPr="00BF7E2B" w:rsidRDefault="00BF7E2B" w:rsidP="007E73C2">
            <w:pPr>
              <w:rPr>
                <w:rFonts w:asciiTheme="majorBidi" w:eastAsia="DengXian" w:hAnsiTheme="majorBidi" w:cstheme="majorBidi"/>
              </w:rPr>
            </w:pPr>
            <w:r>
              <w:rPr>
                <w:rFonts w:asciiTheme="majorBidi" w:eastAsia="DengXian" w:hAnsiTheme="majorBidi" w:cstheme="majorBidi"/>
              </w:rPr>
              <w:t>Data analysis &amp; summary of study findings</w:t>
            </w:r>
          </w:p>
        </w:tc>
      </w:tr>
      <w:tr w:rsidR="00B61E17" w:rsidRPr="0067537A" w14:paraId="2E42D138" w14:textId="77777777" w:rsidTr="00B61E17">
        <w:trPr>
          <w:trHeight w:val="662"/>
        </w:trPr>
        <w:tc>
          <w:tcPr>
            <w:tcW w:w="1991" w:type="dxa"/>
          </w:tcPr>
          <w:p w14:paraId="239DB8F5" w14:textId="77777777" w:rsidR="00B61E17" w:rsidRPr="0067537A" w:rsidRDefault="00B61E17" w:rsidP="007E73C2">
            <w:pPr>
              <w:rPr>
                <w:rFonts w:asciiTheme="majorBidi" w:eastAsia="Yu Gothic UI" w:hAnsiTheme="majorBidi" w:cstheme="majorBidi"/>
                <w:lang w:val="en-US"/>
              </w:rPr>
            </w:pPr>
            <w:r w:rsidRPr="0067537A">
              <w:rPr>
                <w:rFonts w:asciiTheme="majorBidi" w:eastAsia="Yu Gothic UI" w:hAnsiTheme="majorBidi" w:cstheme="majorBidi"/>
                <w:lang w:val="en-US"/>
              </w:rPr>
              <w:t xml:space="preserve">Ammara Shahid </w:t>
            </w:r>
          </w:p>
          <w:p w14:paraId="74CD54C2" w14:textId="77777777" w:rsidR="00B61E17" w:rsidRPr="0067537A" w:rsidRDefault="00B61E17" w:rsidP="007E73C2">
            <w:pPr>
              <w:rPr>
                <w:rFonts w:asciiTheme="majorBidi" w:eastAsia="DengXian" w:hAnsiTheme="majorBidi" w:cstheme="majorBidi"/>
                <w:b/>
                <w:bCs/>
                <w:u w:val="single"/>
                <w:lang w:val="en-US"/>
              </w:rPr>
            </w:pPr>
          </w:p>
        </w:tc>
        <w:tc>
          <w:tcPr>
            <w:tcW w:w="1991" w:type="dxa"/>
          </w:tcPr>
          <w:p w14:paraId="04399ACE" w14:textId="77777777" w:rsidR="00B61E17" w:rsidRPr="00BF7E2B" w:rsidRDefault="00B61E17" w:rsidP="007E73C2">
            <w:pPr>
              <w:rPr>
                <w:rFonts w:asciiTheme="majorBidi" w:eastAsia="DengXian" w:hAnsiTheme="majorBidi" w:cstheme="majorBidi"/>
                <w:lang w:val="en-US"/>
              </w:rPr>
            </w:pPr>
            <w:r w:rsidRPr="00BF7E2B">
              <w:rPr>
                <w:rFonts w:asciiTheme="majorBidi" w:eastAsia="DengXian" w:hAnsiTheme="majorBidi" w:cstheme="majorBidi"/>
                <w:lang w:val="en-US"/>
              </w:rPr>
              <w:t>SP25-BED-014</w:t>
            </w:r>
          </w:p>
        </w:tc>
        <w:tc>
          <w:tcPr>
            <w:tcW w:w="2716" w:type="dxa"/>
          </w:tcPr>
          <w:p w14:paraId="30F47BEC" w14:textId="77777777" w:rsidR="00B61E17" w:rsidRPr="00BF7E2B" w:rsidRDefault="00B61E17" w:rsidP="007E73C2">
            <w:pPr>
              <w:rPr>
                <w:rFonts w:asciiTheme="majorBidi" w:eastAsia="DengXian" w:hAnsiTheme="majorBidi" w:cstheme="majorBidi"/>
                <w:lang w:val="en-US"/>
              </w:rPr>
            </w:pPr>
            <w:r w:rsidRPr="00BF7E2B">
              <w:rPr>
                <w:rFonts w:asciiTheme="majorBidi" w:eastAsia="DengXian" w:hAnsiTheme="majorBidi" w:cstheme="majorBidi"/>
                <w:lang w:val="en-US"/>
              </w:rPr>
              <w:t>Recommendations</w:t>
            </w:r>
          </w:p>
        </w:tc>
      </w:tr>
      <w:tr w:rsidR="00B61E17" w:rsidRPr="0067537A" w14:paraId="43B0E2C2" w14:textId="77777777" w:rsidTr="00B61E17">
        <w:trPr>
          <w:trHeight w:val="662"/>
        </w:trPr>
        <w:tc>
          <w:tcPr>
            <w:tcW w:w="1991" w:type="dxa"/>
          </w:tcPr>
          <w:p w14:paraId="54612BEE" w14:textId="77777777" w:rsidR="00B61E17" w:rsidRPr="0067537A" w:rsidRDefault="00B61E17" w:rsidP="007E73C2">
            <w:pPr>
              <w:rPr>
                <w:rFonts w:asciiTheme="majorBidi" w:eastAsia="Yu Gothic UI" w:hAnsiTheme="majorBidi" w:cstheme="majorBidi"/>
                <w:lang w:val="en-US"/>
              </w:rPr>
            </w:pPr>
            <w:r w:rsidRPr="0067537A">
              <w:rPr>
                <w:rFonts w:asciiTheme="majorBidi" w:eastAsia="Yu Gothic UI" w:hAnsiTheme="majorBidi" w:cstheme="majorBidi"/>
                <w:lang w:val="en-US"/>
              </w:rPr>
              <w:t xml:space="preserve">Amna Mahboob </w:t>
            </w:r>
          </w:p>
          <w:p w14:paraId="2EDF3A74" w14:textId="77777777" w:rsidR="00B61E17" w:rsidRPr="0067537A" w:rsidRDefault="00B61E17" w:rsidP="007E73C2">
            <w:pPr>
              <w:rPr>
                <w:rFonts w:asciiTheme="majorBidi" w:eastAsia="DengXian" w:hAnsiTheme="majorBidi" w:cstheme="majorBidi"/>
                <w:b/>
                <w:bCs/>
                <w:u w:val="single"/>
              </w:rPr>
            </w:pPr>
          </w:p>
        </w:tc>
        <w:tc>
          <w:tcPr>
            <w:tcW w:w="1991" w:type="dxa"/>
          </w:tcPr>
          <w:p w14:paraId="44D24AAF" w14:textId="77777777" w:rsidR="00B61E17" w:rsidRPr="00BF7E2B" w:rsidRDefault="00B61E17" w:rsidP="007E73C2">
            <w:pPr>
              <w:rPr>
                <w:rFonts w:asciiTheme="majorBidi" w:eastAsia="DengXian" w:hAnsiTheme="majorBidi" w:cstheme="majorBidi"/>
                <w:lang w:val="en-US"/>
              </w:rPr>
            </w:pPr>
            <w:r w:rsidRPr="00BF7E2B">
              <w:rPr>
                <w:rFonts w:asciiTheme="majorBidi" w:eastAsia="DengXian" w:hAnsiTheme="majorBidi" w:cstheme="majorBidi"/>
                <w:lang w:val="en-US"/>
              </w:rPr>
              <w:t>SP25-BED-015</w:t>
            </w:r>
          </w:p>
        </w:tc>
        <w:tc>
          <w:tcPr>
            <w:tcW w:w="2716" w:type="dxa"/>
          </w:tcPr>
          <w:p w14:paraId="5287ED8C" w14:textId="46183D84" w:rsidR="00B61E17" w:rsidRPr="00BF7E2B" w:rsidRDefault="00BF7E2B" w:rsidP="00BF7E2B">
            <w:pPr>
              <w:jc w:val="left"/>
              <w:rPr>
                <w:rFonts w:asciiTheme="majorBidi" w:eastAsia="DengXian" w:hAnsiTheme="majorBidi" w:cstheme="majorBidi"/>
                <w:lang w:val="en-US"/>
              </w:rPr>
            </w:pPr>
            <w:r>
              <w:rPr>
                <w:rFonts w:asciiTheme="majorBidi" w:eastAsia="DengXian" w:hAnsiTheme="majorBidi" w:cstheme="majorBidi"/>
                <w:lang w:val="en-US"/>
              </w:rPr>
              <w:t>Data cleaning &amp; Data preprocessing</w:t>
            </w:r>
          </w:p>
        </w:tc>
      </w:tr>
      <w:tr w:rsidR="00B61E17" w:rsidRPr="0067537A" w14:paraId="1D55B946" w14:textId="77777777" w:rsidTr="00B61E17">
        <w:trPr>
          <w:trHeight w:val="662"/>
        </w:trPr>
        <w:tc>
          <w:tcPr>
            <w:tcW w:w="1991" w:type="dxa"/>
          </w:tcPr>
          <w:p w14:paraId="73F81094" w14:textId="77777777" w:rsidR="00B61E17" w:rsidRPr="0067537A" w:rsidRDefault="00B61E17" w:rsidP="007E73C2">
            <w:pPr>
              <w:rPr>
                <w:rFonts w:asciiTheme="majorBidi" w:eastAsia="Yu Gothic UI" w:hAnsiTheme="majorBidi" w:cstheme="majorBidi"/>
                <w:lang w:val="en-US"/>
              </w:rPr>
            </w:pPr>
            <w:r w:rsidRPr="0067537A">
              <w:rPr>
                <w:rFonts w:asciiTheme="majorBidi" w:eastAsia="Yu Gothic UI" w:hAnsiTheme="majorBidi" w:cstheme="majorBidi"/>
                <w:lang w:val="en-US"/>
              </w:rPr>
              <w:t xml:space="preserve">Anwar Ahmed </w:t>
            </w:r>
          </w:p>
          <w:p w14:paraId="0EA0F162" w14:textId="77777777" w:rsidR="00B61E17" w:rsidRPr="0067537A" w:rsidRDefault="00B61E17" w:rsidP="007E73C2">
            <w:pPr>
              <w:rPr>
                <w:rFonts w:asciiTheme="majorBidi" w:eastAsia="DengXian" w:hAnsiTheme="majorBidi" w:cstheme="majorBidi"/>
                <w:b/>
                <w:bCs/>
                <w:u w:val="single"/>
              </w:rPr>
            </w:pPr>
          </w:p>
        </w:tc>
        <w:tc>
          <w:tcPr>
            <w:tcW w:w="1991" w:type="dxa"/>
          </w:tcPr>
          <w:p w14:paraId="4F58FA91" w14:textId="77777777" w:rsidR="00B61E17" w:rsidRPr="00BF7E2B" w:rsidRDefault="00B61E17" w:rsidP="007E73C2">
            <w:pPr>
              <w:rPr>
                <w:rFonts w:asciiTheme="majorBidi" w:eastAsia="DengXian" w:hAnsiTheme="majorBidi" w:cstheme="majorBidi"/>
                <w:lang w:val="en-US"/>
              </w:rPr>
            </w:pPr>
            <w:r w:rsidRPr="00BF7E2B">
              <w:rPr>
                <w:rFonts w:asciiTheme="majorBidi" w:eastAsia="DengXian" w:hAnsiTheme="majorBidi" w:cstheme="majorBidi"/>
                <w:lang w:val="en-US"/>
              </w:rPr>
              <w:t>SP25-BED-016</w:t>
            </w:r>
          </w:p>
        </w:tc>
        <w:tc>
          <w:tcPr>
            <w:tcW w:w="2716" w:type="dxa"/>
          </w:tcPr>
          <w:p w14:paraId="23916ED5" w14:textId="60E060E6" w:rsidR="00B61E17" w:rsidRPr="00BF7E2B" w:rsidRDefault="00BF7E2B" w:rsidP="00BF7E2B">
            <w:pPr>
              <w:jc w:val="left"/>
              <w:rPr>
                <w:rFonts w:asciiTheme="majorBidi" w:eastAsia="DengXian" w:hAnsiTheme="majorBidi" w:cstheme="majorBidi"/>
                <w:lang w:val="en-US"/>
              </w:rPr>
            </w:pPr>
            <w:r>
              <w:rPr>
                <w:rFonts w:asciiTheme="majorBidi" w:eastAsia="DengXian" w:hAnsiTheme="majorBidi" w:cstheme="majorBidi"/>
                <w:lang w:val="en-US"/>
              </w:rPr>
              <w:t>Compilation &amp; formatting of document</w:t>
            </w:r>
          </w:p>
        </w:tc>
      </w:tr>
      <w:tr w:rsidR="00B61E17" w:rsidRPr="0067537A" w14:paraId="072B0653" w14:textId="77777777" w:rsidTr="00B61E17">
        <w:trPr>
          <w:trHeight w:val="662"/>
        </w:trPr>
        <w:tc>
          <w:tcPr>
            <w:tcW w:w="1991" w:type="dxa"/>
          </w:tcPr>
          <w:p w14:paraId="7CB16860" w14:textId="77777777" w:rsidR="00B61E17" w:rsidRPr="0067537A" w:rsidRDefault="00B61E17" w:rsidP="007E73C2">
            <w:pPr>
              <w:rPr>
                <w:rFonts w:asciiTheme="majorBidi" w:eastAsia="Yu Gothic UI" w:hAnsiTheme="majorBidi" w:cstheme="majorBidi"/>
                <w:lang w:val="en-US"/>
              </w:rPr>
            </w:pPr>
            <w:r w:rsidRPr="0067537A">
              <w:rPr>
                <w:rFonts w:asciiTheme="majorBidi" w:eastAsia="Yu Gothic UI" w:hAnsiTheme="majorBidi" w:cstheme="majorBidi"/>
                <w:lang w:val="en-US"/>
              </w:rPr>
              <w:t xml:space="preserve">Ashmal Imdad </w:t>
            </w:r>
          </w:p>
          <w:p w14:paraId="3CFE22B0" w14:textId="77777777" w:rsidR="00B61E17" w:rsidRPr="0067537A" w:rsidRDefault="00B61E17" w:rsidP="007E73C2">
            <w:pPr>
              <w:rPr>
                <w:rFonts w:asciiTheme="majorBidi" w:eastAsia="DengXian" w:hAnsiTheme="majorBidi" w:cstheme="majorBidi"/>
                <w:b/>
                <w:bCs/>
                <w:u w:val="single"/>
              </w:rPr>
            </w:pPr>
          </w:p>
        </w:tc>
        <w:tc>
          <w:tcPr>
            <w:tcW w:w="1991" w:type="dxa"/>
          </w:tcPr>
          <w:p w14:paraId="7C857E7E" w14:textId="77777777" w:rsidR="00B61E17" w:rsidRPr="00BF7E2B" w:rsidRDefault="00B61E17" w:rsidP="007E73C2">
            <w:pPr>
              <w:rPr>
                <w:rFonts w:asciiTheme="majorBidi" w:eastAsia="DengXian" w:hAnsiTheme="majorBidi" w:cstheme="majorBidi"/>
                <w:lang w:val="en-US"/>
              </w:rPr>
            </w:pPr>
            <w:r w:rsidRPr="00BF7E2B">
              <w:rPr>
                <w:rFonts w:asciiTheme="majorBidi" w:eastAsia="DengXian" w:hAnsiTheme="majorBidi" w:cstheme="majorBidi"/>
                <w:lang w:val="en-US"/>
              </w:rPr>
              <w:t>SP25-BED-018</w:t>
            </w:r>
          </w:p>
        </w:tc>
        <w:tc>
          <w:tcPr>
            <w:tcW w:w="2716" w:type="dxa"/>
          </w:tcPr>
          <w:p w14:paraId="2852AFB2" w14:textId="3095F2F3" w:rsidR="00B61E17" w:rsidRPr="00BF7E2B" w:rsidRDefault="00B61E17" w:rsidP="007E73C2">
            <w:pPr>
              <w:rPr>
                <w:rFonts w:asciiTheme="majorBidi" w:eastAsia="DengXian" w:hAnsiTheme="majorBidi" w:cstheme="majorBidi"/>
                <w:lang w:val="en-US"/>
              </w:rPr>
            </w:pPr>
            <w:r w:rsidRPr="00BF7E2B">
              <w:rPr>
                <w:rFonts w:asciiTheme="majorBidi" w:eastAsia="DengXian" w:hAnsiTheme="majorBidi" w:cstheme="majorBidi"/>
                <w:lang w:val="en-US"/>
              </w:rPr>
              <w:t>Literature review</w:t>
            </w:r>
            <w:r w:rsidR="00BF7E2B">
              <w:rPr>
                <w:rFonts w:asciiTheme="majorBidi" w:eastAsia="DengXian" w:hAnsiTheme="majorBidi" w:cstheme="majorBidi"/>
                <w:lang w:val="en-US"/>
              </w:rPr>
              <w:t>: Past cases</w:t>
            </w:r>
          </w:p>
        </w:tc>
      </w:tr>
      <w:tr w:rsidR="00B61E17" w:rsidRPr="0067537A" w14:paraId="57686575" w14:textId="77777777" w:rsidTr="00B61E17">
        <w:trPr>
          <w:trHeight w:val="847"/>
        </w:trPr>
        <w:tc>
          <w:tcPr>
            <w:tcW w:w="1991" w:type="dxa"/>
          </w:tcPr>
          <w:p w14:paraId="189E5CA5" w14:textId="77777777" w:rsidR="00B61E17" w:rsidRPr="0067537A" w:rsidRDefault="00B61E17" w:rsidP="007E73C2">
            <w:pPr>
              <w:rPr>
                <w:rFonts w:asciiTheme="majorBidi" w:eastAsia="Yu Gothic UI" w:hAnsiTheme="majorBidi" w:cstheme="majorBidi"/>
                <w:lang w:val="en-US"/>
              </w:rPr>
            </w:pPr>
            <w:r w:rsidRPr="0067537A">
              <w:rPr>
                <w:rFonts w:asciiTheme="majorBidi" w:eastAsia="Yu Gothic UI" w:hAnsiTheme="majorBidi" w:cstheme="majorBidi"/>
                <w:lang w:val="en-US"/>
              </w:rPr>
              <w:t xml:space="preserve">Muhammad Awais </w:t>
            </w:r>
          </w:p>
          <w:p w14:paraId="0E54EC27" w14:textId="77777777" w:rsidR="00B61E17" w:rsidRPr="0067537A" w:rsidRDefault="00B61E17" w:rsidP="007E73C2">
            <w:pPr>
              <w:rPr>
                <w:rFonts w:asciiTheme="majorBidi" w:eastAsia="DengXian" w:hAnsiTheme="majorBidi" w:cstheme="majorBidi"/>
                <w:b/>
                <w:bCs/>
                <w:u w:val="single"/>
              </w:rPr>
            </w:pPr>
          </w:p>
        </w:tc>
        <w:tc>
          <w:tcPr>
            <w:tcW w:w="1991" w:type="dxa"/>
          </w:tcPr>
          <w:p w14:paraId="6AF44F36" w14:textId="77777777" w:rsidR="00B61E17" w:rsidRPr="00BF7E2B" w:rsidRDefault="00B61E17" w:rsidP="007E73C2">
            <w:pPr>
              <w:rPr>
                <w:rFonts w:asciiTheme="majorBidi" w:eastAsia="DengXian" w:hAnsiTheme="majorBidi" w:cstheme="majorBidi"/>
                <w:lang w:val="en-US"/>
              </w:rPr>
            </w:pPr>
            <w:r w:rsidRPr="00BF7E2B">
              <w:rPr>
                <w:rFonts w:asciiTheme="majorBidi" w:eastAsia="DengXian" w:hAnsiTheme="majorBidi" w:cstheme="majorBidi"/>
                <w:lang w:val="en-US"/>
              </w:rPr>
              <w:t>SP25-BED-019</w:t>
            </w:r>
          </w:p>
        </w:tc>
        <w:tc>
          <w:tcPr>
            <w:tcW w:w="2716" w:type="dxa"/>
          </w:tcPr>
          <w:p w14:paraId="398FA98D" w14:textId="13A9E828" w:rsidR="00B61E17" w:rsidRPr="00BF7E2B" w:rsidRDefault="00BF7E2B" w:rsidP="00BF7E2B">
            <w:pPr>
              <w:jc w:val="left"/>
              <w:rPr>
                <w:rFonts w:asciiTheme="majorBidi" w:eastAsia="DengXian" w:hAnsiTheme="majorBidi" w:cstheme="majorBidi"/>
                <w:lang w:val="en-US"/>
              </w:rPr>
            </w:pPr>
            <w:r>
              <w:rPr>
                <w:rFonts w:asciiTheme="majorBidi" w:eastAsia="DengXian" w:hAnsiTheme="majorBidi" w:cstheme="majorBidi"/>
                <w:lang w:val="en-US"/>
              </w:rPr>
              <w:t>Proofreading &amp; source verification</w:t>
            </w:r>
          </w:p>
        </w:tc>
      </w:tr>
      <w:tr w:rsidR="00B61E17" w:rsidRPr="0067537A" w14:paraId="272B7528" w14:textId="77777777" w:rsidTr="00B61E17">
        <w:trPr>
          <w:trHeight w:val="847"/>
        </w:trPr>
        <w:tc>
          <w:tcPr>
            <w:tcW w:w="1991" w:type="dxa"/>
          </w:tcPr>
          <w:p w14:paraId="5B090E2C" w14:textId="77777777" w:rsidR="00B61E17" w:rsidRPr="0067537A" w:rsidRDefault="00B61E17" w:rsidP="007E73C2">
            <w:pPr>
              <w:rPr>
                <w:rFonts w:asciiTheme="majorBidi" w:eastAsia="Yu Gothic UI" w:hAnsiTheme="majorBidi" w:cstheme="majorBidi"/>
                <w:lang w:val="en-US"/>
              </w:rPr>
            </w:pPr>
            <w:r w:rsidRPr="0067537A">
              <w:rPr>
                <w:rFonts w:asciiTheme="majorBidi" w:eastAsia="Yu Gothic UI" w:hAnsiTheme="majorBidi" w:cstheme="majorBidi"/>
                <w:lang w:val="en-US"/>
              </w:rPr>
              <w:t xml:space="preserve">Muhammad Avaiz </w:t>
            </w:r>
          </w:p>
          <w:p w14:paraId="05719191" w14:textId="77777777" w:rsidR="00B61E17" w:rsidRPr="0067537A" w:rsidRDefault="00B61E17" w:rsidP="007E73C2">
            <w:pPr>
              <w:rPr>
                <w:rFonts w:asciiTheme="majorBidi" w:eastAsia="DengXian" w:hAnsiTheme="majorBidi" w:cstheme="majorBidi"/>
                <w:b/>
                <w:bCs/>
                <w:u w:val="single"/>
              </w:rPr>
            </w:pPr>
          </w:p>
        </w:tc>
        <w:tc>
          <w:tcPr>
            <w:tcW w:w="1991" w:type="dxa"/>
          </w:tcPr>
          <w:p w14:paraId="70EA2A82" w14:textId="77777777" w:rsidR="00B61E17" w:rsidRPr="00BF7E2B" w:rsidRDefault="00B61E17" w:rsidP="007E73C2">
            <w:pPr>
              <w:rPr>
                <w:rFonts w:asciiTheme="majorBidi" w:eastAsia="DengXian" w:hAnsiTheme="majorBidi" w:cstheme="majorBidi"/>
                <w:lang w:val="en-US"/>
              </w:rPr>
            </w:pPr>
            <w:r w:rsidRPr="00BF7E2B">
              <w:rPr>
                <w:rFonts w:asciiTheme="majorBidi" w:eastAsia="DengXian" w:hAnsiTheme="majorBidi" w:cstheme="majorBidi"/>
                <w:lang w:val="en-US"/>
              </w:rPr>
              <w:t>SP25-BED-020</w:t>
            </w:r>
          </w:p>
        </w:tc>
        <w:tc>
          <w:tcPr>
            <w:tcW w:w="2716" w:type="dxa"/>
          </w:tcPr>
          <w:p w14:paraId="626DBE54" w14:textId="70DEE2C8" w:rsidR="00B61E17" w:rsidRPr="00BF7E2B" w:rsidRDefault="00BF7E2B" w:rsidP="00BF7E2B">
            <w:pPr>
              <w:jc w:val="left"/>
              <w:rPr>
                <w:rFonts w:asciiTheme="majorBidi" w:eastAsia="DengXian" w:hAnsiTheme="majorBidi" w:cstheme="majorBidi"/>
              </w:rPr>
            </w:pPr>
            <w:r>
              <w:rPr>
                <w:rFonts w:asciiTheme="majorBidi" w:eastAsia="DengXian" w:hAnsiTheme="majorBidi" w:cstheme="majorBidi"/>
              </w:rPr>
              <w:t>Data visualization &amp; data analysis</w:t>
            </w:r>
          </w:p>
        </w:tc>
      </w:tr>
      <w:tr w:rsidR="00B61E17" w:rsidRPr="0067537A" w14:paraId="11F92CC0" w14:textId="77777777" w:rsidTr="00B61E17">
        <w:trPr>
          <w:trHeight w:val="662"/>
        </w:trPr>
        <w:tc>
          <w:tcPr>
            <w:tcW w:w="1991" w:type="dxa"/>
          </w:tcPr>
          <w:p w14:paraId="493A54CD" w14:textId="77777777" w:rsidR="00B61E17" w:rsidRPr="0067537A" w:rsidRDefault="00B61E17" w:rsidP="007E73C2">
            <w:pPr>
              <w:rPr>
                <w:rFonts w:asciiTheme="majorBidi" w:eastAsia="Yu Gothic UI" w:hAnsiTheme="majorBidi" w:cstheme="majorBidi"/>
                <w:lang w:val="en-US"/>
              </w:rPr>
            </w:pPr>
            <w:r w:rsidRPr="0067537A">
              <w:rPr>
                <w:rFonts w:asciiTheme="majorBidi" w:eastAsia="Yu Gothic UI" w:hAnsiTheme="majorBidi" w:cstheme="majorBidi"/>
                <w:lang w:val="en-US"/>
              </w:rPr>
              <w:t xml:space="preserve">Ayman Imran </w:t>
            </w:r>
          </w:p>
          <w:p w14:paraId="5DD40B12" w14:textId="77777777" w:rsidR="00B61E17" w:rsidRPr="0067537A" w:rsidRDefault="00B61E17" w:rsidP="007E73C2">
            <w:pPr>
              <w:rPr>
                <w:rFonts w:asciiTheme="majorBidi" w:eastAsia="DengXian" w:hAnsiTheme="majorBidi" w:cstheme="majorBidi"/>
                <w:b/>
                <w:bCs/>
                <w:u w:val="single"/>
              </w:rPr>
            </w:pPr>
          </w:p>
        </w:tc>
        <w:tc>
          <w:tcPr>
            <w:tcW w:w="1991" w:type="dxa"/>
          </w:tcPr>
          <w:p w14:paraId="2AB9A023" w14:textId="77777777" w:rsidR="00B61E17" w:rsidRPr="00BF7E2B" w:rsidRDefault="00B61E17" w:rsidP="007E73C2">
            <w:pPr>
              <w:rPr>
                <w:rFonts w:asciiTheme="majorBidi" w:eastAsia="DengXian" w:hAnsiTheme="majorBidi" w:cstheme="majorBidi"/>
                <w:lang w:val="en-US"/>
              </w:rPr>
            </w:pPr>
            <w:r w:rsidRPr="00BF7E2B">
              <w:rPr>
                <w:rFonts w:asciiTheme="majorBidi" w:eastAsia="DengXian" w:hAnsiTheme="majorBidi" w:cstheme="majorBidi"/>
                <w:lang w:val="en-US"/>
              </w:rPr>
              <w:t>SP25-BED-021</w:t>
            </w:r>
          </w:p>
        </w:tc>
        <w:tc>
          <w:tcPr>
            <w:tcW w:w="2716" w:type="dxa"/>
          </w:tcPr>
          <w:p w14:paraId="2E411617" w14:textId="7FEA05D0" w:rsidR="00B61E17" w:rsidRPr="00BF7E2B" w:rsidRDefault="00B61E17" w:rsidP="007E73C2">
            <w:pPr>
              <w:rPr>
                <w:rFonts w:asciiTheme="majorBidi" w:eastAsia="DengXian" w:hAnsiTheme="majorBidi" w:cstheme="majorBidi"/>
              </w:rPr>
            </w:pPr>
            <w:r w:rsidRPr="00BF7E2B">
              <w:rPr>
                <w:rFonts w:asciiTheme="majorBidi" w:eastAsia="DengXian" w:hAnsiTheme="majorBidi" w:cstheme="majorBidi"/>
              </w:rPr>
              <w:t xml:space="preserve">Introduction </w:t>
            </w:r>
            <w:r w:rsidR="00BF7E2B">
              <w:rPr>
                <w:rFonts w:asciiTheme="majorBidi" w:eastAsia="DengXian" w:hAnsiTheme="majorBidi" w:cstheme="majorBidi"/>
              </w:rPr>
              <w:t>&amp;</w:t>
            </w:r>
            <w:r w:rsidRPr="00BF7E2B">
              <w:rPr>
                <w:rFonts w:asciiTheme="majorBidi" w:eastAsia="DengXian" w:hAnsiTheme="majorBidi" w:cstheme="majorBidi"/>
              </w:rPr>
              <w:t xml:space="preserve"> Conclusion</w:t>
            </w:r>
          </w:p>
        </w:tc>
      </w:tr>
      <w:tr w:rsidR="00B61E17" w:rsidRPr="0067537A" w14:paraId="7C095F80" w14:textId="77777777" w:rsidTr="00B61E17">
        <w:trPr>
          <w:trHeight w:val="662"/>
        </w:trPr>
        <w:tc>
          <w:tcPr>
            <w:tcW w:w="1991" w:type="dxa"/>
          </w:tcPr>
          <w:p w14:paraId="1F3684AA" w14:textId="77777777" w:rsidR="00B61E17" w:rsidRPr="0067537A" w:rsidRDefault="00B61E17" w:rsidP="007E73C2">
            <w:pPr>
              <w:rPr>
                <w:rFonts w:asciiTheme="majorBidi" w:eastAsia="DengXian" w:hAnsiTheme="majorBidi" w:cstheme="majorBidi"/>
                <w:b/>
                <w:bCs/>
                <w:u w:val="single"/>
              </w:rPr>
            </w:pPr>
            <w:r w:rsidRPr="0067537A">
              <w:rPr>
                <w:rFonts w:asciiTheme="majorBidi" w:eastAsia="Yu Gothic UI" w:hAnsiTheme="majorBidi" w:cstheme="majorBidi"/>
                <w:lang w:val="en-US"/>
              </w:rPr>
              <w:t xml:space="preserve">Bushra Tariq </w:t>
            </w:r>
          </w:p>
        </w:tc>
        <w:tc>
          <w:tcPr>
            <w:tcW w:w="1991" w:type="dxa"/>
          </w:tcPr>
          <w:p w14:paraId="098C291B" w14:textId="77777777" w:rsidR="00B61E17" w:rsidRPr="00BF7E2B" w:rsidRDefault="00B61E17" w:rsidP="007E73C2">
            <w:pPr>
              <w:rPr>
                <w:rFonts w:asciiTheme="majorBidi" w:eastAsia="DengXian" w:hAnsiTheme="majorBidi" w:cstheme="majorBidi"/>
                <w:lang w:val="en-US"/>
              </w:rPr>
            </w:pPr>
            <w:r w:rsidRPr="00BF7E2B">
              <w:rPr>
                <w:rFonts w:asciiTheme="majorBidi" w:eastAsia="DengXian" w:hAnsiTheme="majorBidi" w:cstheme="majorBidi"/>
                <w:lang w:val="en-US"/>
              </w:rPr>
              <w:t>SP25-BED-024</w:t>
            </w:r>
          </w:p>
        </w:tc>
        <w:tc>
          <w:tcPr>
            <w:tcW w:w="2716" w:type="dxa"/>
          </w:tcPr>
          <w:p w14:paraId="61119EE3" w14:textId="77777777" w:rsidR="00B61E17" w:rsidRPr="00BF7E2B" w:rsidRDefault="00B61E17" w:rsidP="007E73C2">
            <w:pPr>
              <w:rPr>
                <w:rFonts w:asciiTheme="majorBidi" w:eastAsia="DengXian" w:hAnsiTheme="majorBidi" w:cstheme="majorBidi"/>
                <w:lang w:val="en-US"/>
              </w:rPr>
            </w:pPr>
            <w:r w:rsidRPr="00BF7E2B">
              <w:rPr>
                <w:rFonts w:asciiTheme="majorBidi" w:eastAsia="DengXian" w:hAnsiTheme="majorBidi" w:cstheme="majorBidi"/>
                <w:lang w:val="en-US"/>
              </w:rPr>
              <w:t>Executive summary</w:t>
            </w:r>
          </w:p>
        </w:tc>
      </w:tr>
      <w:tr w:rsidR="00B61E17" w:rsidRPr="0067537A" w14:paraId="73784136" w14:textId="77777777" w:rsidTr="00B61E17">
        <w:trPr>
          <w:trHeight w:val="670"/>
        </w:trPr>
        <w:tc>
          <w:tcPr>
            <w:tcW w:w="1991" w:type="dxa"/>
          </w:tcPr>
          <w:p w14:paraId="0EA1A711" w14:textId="77777777" w:rsidR="00B61E17" w:rsidRPr="0067537A" w:rsidRDefault="00B61E17" w:rsidP="007E73C2">
            <w:pPr>
              <w:rPr>
                <w:rFonts w:asciiTheme="majorBidi" w:eastAsia="Yu Gothic UI" w:hAnsiTheme="majorBidi" w:cstheme="majorBidi"/>
                <w:lang w:val="en-US"/>
              </w:rPr>
            </w:pPr>
            <w:r w:rsidRPr="0067537A">
              <w:rPr>
                <w:rFonts w:asciiTheme="majorBidi" w:eastAsia="Yu Gothic UI" w:hAnsiTheme="majorBidi" w:cstheme="majorBidi"/>
                <w:lang w:val="en-US"/>
              </w:rPr>
              <w:t>Azhar Mahmood</w:t>
            </w:r>
          </w:p>
        </w:tc>
        <w:tc>
          <w:tcPr>
            <w:tcW w:w="1991" w:type="dxa"/>
          </w:tcPr>
          <w:p w14:paraId="6A92EA80" w14:textId="77777777" w:rsidR="00B61E17" w:rsidRPr="00BF7E2B" w:rsidRDefault="00B61E17" w:rsidP="007E73C2">
            <w:pPr>
              <w:rPr>
                <w:rFonts w:asciiTheme="majorBidi" w:eastAsia="DengXian" w:hAnsiTheme="majorBidi" w:cstheme="majorBidi"/>
                <w:lang w:val="en-US"/>
              </w:rPr>
            </w:pPr>
            <w:r w:rsidRPr="00BF7E2B">
              <w:rPr>
                <w:rFonts w:asciiTheme="majorBidi" w:eastAsia="DengXian" w:hAnsiTheme="majorBidi" w:cstheme="majorBidi"/>
                <w:lang w:val="en-US"/>
              </w:rPr>
              <w:t>SP25-BED-022</w:t>
            </w:r>
          </w:p>
        </w:tc>
        <w:tc>
          <w:tcPr>
            <w:tcW w:w="2716" w:type="dxa"/>
          </w:tcPr>
          <w:p w14:paraId="213B1A9A" w14:textId="63E4B94A" w:rsidR="00B61E17" w:rsidRPr="00BF7E2B" w:rsidRDefault="00B61E17" w:rsidP="00BF7E2B">
            <w:pPr>
              <w:jc w:val="left"/>
              <w:rPr>
                <w:rFonts w:asciiTheme="majorBidi" w:eastAsia="DengXian" w:hAnsiTheme="majorBidi" w:cstheme="majorBidi"/>
                <w:lang w:val="en-US"/>
              </w:rPr>
            </w:pPr>
            <w:r w:rsidRPr="00BF7E2B">
              <w:rPr>
                <w:rFonts w:asciiTheme="majorBidi" w:eastAsia="DengXian" w:hAnsiTheme="majorBidi" w:cstheme="majorBidi"/>
                <w:lang w:val="en-US"/>
              </w:rPr>
              <w:t>Literature review</w:t>
            </w:r>
            <w:r w:rsidR="00BF7E2B">
              <w:rPr>
                <w:rFonts w:asciiTheme="majorBidi" w:eastAsia="DengXian" w:hAnsiTheme="majorBidi" w:cstheme="majorBidi"/>
                <w:lang w:val="en-US"/>
              </w:rPr>
              <w:t>: Current cases</w:t>
            </w:r>
          </w:p>
        </w:tc>
      </w:tr>
    </w:tbl>
    <w:p w14:paraId="085EBB75" w14:textId="469751AF" w:rsidR="00915083" w:rsidRPr="00C43062" w:rsidRDefault="00B61E17" w:rsidP="00BF7E2B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bookmarkStart w:id="7" w:name="_Toc214436094"/>
      <w:bookmarkStart w:id="8" w:name="_Toc214436201"/>
      <w:bookmarkStart w:id="9" w:name="_Toc214436222"/>
      <w:r w:rsidRPr="00C43062">
        <w:rPr>
          <w:rFonts w:asciiTheme="majorBidi" w:hAnsiTheme="majorBidi" w:cstheme="majorBidi"/>
          <w:b/>
          <w:bCs/>
          <w:sz w:val="32"/>
          <w:szCs w:val="32"/>
          <w:lang w:val="en-US"/>
        </w:rPr>
        <w:t>Presented by:</w:t>
      </w:r>
      <w:bookmarkEnd w:id="7"/>
      <w:bookmarkEnd w:id="8"/>
      <w:bookmarkEnd w:id="9"/>
    </w:p>
    <w:p w14:paraId="354A3432" w14:textId="07515E7F" w:rsidR="00915083" w:rsidRPr="0067537A" w:rsidRDefault="00915083" w:rsidP="00915083">
      <w:pPr>
        <w:spacing w:line="360" w:lineRule="auto"/>
        <w:rPr>
          <w:rFonts w:asciiTheme="majorBidi" w:eastAsia="Yu Gothic UI" w:hAnsiTheme="majorBidi" w:cstheme="majorBidi"/>
          <w:sz w:val="20"/>
          <w:szCs w:val="20"/>
          <w:lang w:val="en-US"/>
        </w:rPr>
      </w:pPr>
    </w:p>
    <w:p w14:paraId="7AC140F2" w14:textId="59440002" w:rsidR="00915083" w:rsidRPr="0067537A" w:rsidRDefault="00915083" w:rsidP="00915083">
      <w:pPr>
        <w:spacing w:line="240" w:lineRule="auto"/>
        <w:rPr>
          <w:rFonts w:asciiTheme="majorBidi" w:eastAsia="Yu Gothic UI" w:hAnsiTheme="majorBidi" w:cstheme="majorBidi"/>
          <w:lang w:val="en-US"/>
        </w:rPr>
      </w:pPr>
    </w:p>
    <w:p w14:paraId="62E57B7F" w14:textId="7F51B591" w:rsidR="00915083" w:rsidRPr="0067537A" w:rsidRDefault="00915083" w:rsidP="00915083">
      <w:pPr>
        <w:spacing w:line="240" w:lineRule="auto"/>
        <w:rPr>
          <w:rFonts w:asciiTheme="majorBidi" w:eastAsia="Yu Gothic UI" w:hAnsiTheme="majorBidi" w:cstheme="majorBidi"/>
          <w:lang w:val="en-US"/>
        </w:rPr>
      </w:pPr>
    </w:p>
    <w:p w14:paraId="18BFB372" w14:textId="1E1DD72F" w:rsidR="00915083" w:rsidRPr="0067537A" w:rsidRDefault="00915083" w:rsidP="00915083">
      <w:pPr>
        <w:spacing w:line="240" w:lineRule="auto"/>
        <w:rPr>
          <w:rFonts w:asciiTheme="majorBidi" w:eastAsia="Yu Gothic UI" w:hAnsiTheme="majorBidi" w:cstheme="majorBidi"/>
          <w:lang w:val="en-US"/>
        </w:rPr>
      </w:pPr>
    </w:p>
    <w:p w14:paraId="0D53DD01" w14:textId="31489653" w:rsidR="00915083" w:rsidRPr="0067537A" w:rsidRDefault="00915083" w:rsidP="00915083">
      <w:pPr>
        <w:spacing w:line="240" w:lineRule="auto"/>
        <w:rPr>
          <w:rFonts w:asciiTheme="majorBidi" w:eastAsia="Yu Gothic UI" w:hAnsiTheme="majorBidi" w:cstheme="majorBidi"/>
          <w:lang w:val="en-US"/>
        </w:rPr>
      </w:pPr>
    </w:p>
    <w:p w14:paraId="655238DE" w14:textId="5637E241" w:rsidR="00915083" w:rsidRPr="0067537A" w:rsidRDefault="00915083" w:rsidP="00915083">
      <w:pPr>
        <w:spacing w:line="240" w:lineRule="auto"/>
        <w:rPr>
          <w:rFonts w:asciiTheme="majorBidi" w:hAnsiTheme="majorBidi" w:cstheme="majorBidi"/>
          <w:lang w:val="en-US"/>
        </w:rPr>
      </w:pPr>
      <w:r w:rsidRPr="0067537A">
        <w:rPr>
          <w:rFonts w:asciiTheme="majorBidi" w:eastAsia="DengXian" w:hAnsiTheme="majorBidi" w:cstheme="majorBidi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630FB4" wp14:editId="05743B20">
                <wp:simplePos x="0" y="0"/>
                <wp:positionH relativeFrom="column">
                  <wp:posOffset>-11567160</wp:posOffset>
                </wp:positionH>
                <wp:positionV relativeFrom="paragraph">
                  <wp:posOffset>165100</wp:posOffset>
                </wp:positionV>
                <wp:extent cx="7137400" cy="3187700"/>
                <wp:effectExtent l="190500" t="590550" r="234950" b="641350"/>
                <wp:wrapNone/>
                <wp:docPr id="16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137400" cy="3187700"/>
                        </a:xfrm>
                        <a:prstGeom prst="line">
                          <a:avLst/>
                        </a:prstGeom>
                        <a:noFill/>
                        <a:ln w="1270000" cap="flat" cmpd="sng" algn="ctr">
                          <a:solidFill>
                            <a:srgbClr val="1F4E79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3D86D5" id="Straight Connector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10.8pt,13pt" to="-348.8pt,2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" strokecolor="#10273c" strokeweight="100pt">
                <v:stroke joinstyle="miter"/>
                <o:lock v:ext="edit" shapetype="f"/>
              </v:line>
            </w:pict>
          </mc:Fallback>
        </mc:AlternateContent>
      </w:r>
    </w:p>
    <w:p w14:paraId="1E5C7DC2" w14:textId="563BFBAF" w:rsidR="00915083" w:rsidRPr="0067537A" w:rsidRDefault="00915083" w:rsidP="00915083">
      <w:pPr>
        <w:spacing w:line="240" w:lineRule="auto"/>
        <w:rPr>
          <w:rFonts w:asciiTheme="majorBidi" w:hAnsiTheme="majorBidi" w:cstheme="majorBidi"/>
          <w:lang w:val="en-US"/>
        </w:rPr>
      </w:pPr>
    </w:p>
    <w:p w14:paraId="5D513E89" w14:textId="72842906" w:rsidR="00915083" w:rsidRPr="0067537A" w:rsidRDefault="00915083" w:rsidP="00915083">
      <w:pPr>
        <w:spacing w:line="240" w:lineRule="auto"/>
        <w:rPr>
          <w:rFonts w:asciiTheme="majorBidi" w:hAnsiTheme="majorBidi" w:cstheme="majorBidi"/>
          <w:lang w:val="en-US"/>
        </w:rPr>
      </w:pPr>
    </w:p>
    <w:p w14:paraId="10D8FD6A" w14:textId="38C0555A" w:rsidR="00915083" w:rsidRPr="0067537A" w:rsidRDefault="00915083" w:rsidP="00915083">
      <w:pPr>
        <w:spacing w:line="240" w:lineRule="auto"/>
        <w:rPr>
          <w:rFonts w:asciiTheme="majorBidi" w:hAnsiTheme="majorBidi" w:cstheme="majorBidi"/>
          <w:lang w:val="en-US"/>
        </w:rPr>
      </w:pPr>
    </w:p>
    <w:p w14:paraId="6F7E97B5" w14:textId="1E303A24" w:rsidR="00915083" w:rsidRPr="0067537A" w:rsidRDefault="00915083" w:rsidP="00915083">
      <w:pPr>
        <w:spacing w:line="240" w:lineRule="auto"/>
        <w:rPr>
          <w:rFonts w:asciiTheme="majorBidi" w:hAnsiTheme="majorBidi" w:cstheme="majorBidi"/>
          <w:lang w:val="en-US"/>
        </w:rPr>
      </w:pPr>
    </w:p>
    <w:p w14:paraId="5DA85EB2" w14:textId="79E7AF25" w:rsidR="00915083" w:rsidRPr="0067537A" w:rsidRDefault="00915083" w:rsidP="00817D13">
      <w:pPr>
        <w:spacing w:line="240" w:lineRule="auto"/>
        <w:rPr>
          <w:rFonts w:asciiTheme="majorBidi" w:hAnsiTheme="majorBidi" w:cstheme="majorBidi"/>
          <w:lang w:val="en-US"/>
        </w:rPr>
      </w:pPr>
    </w:p>
    <w:p w14:paraId="28E061C7" w14:textId="77777777" w:rsidR="00915083" w:rsidRPr="0067537A" w:rsidRDefault="00915083" w:rsidP="00915083">
      <w:pPr>
        <w:spacing w:line="240" w:lineRule="auto"/>
        <w:rPr>
          <w:rFonts w:asciiTheme="majorBidi" w:hAnsiTheme="majorBidi" w:cstheme="majorBidi"/>
          <w:lang w:val="en-US"/>
        </w:rPr>
      </w:pPr>
    </w:p>
    <w:p w14:paraId="4313DEF1" w14:textId="77777777" w:rsidR="00915083" w:rsidRPr="0067537A" w:rsidRDefault="00915083" w:rsidP="00915083">
      <w:pPr>
        <w:spacing w:line="240" w:lineRule="auto"/>
        <w:rPr>
          <w:rFonts w:asciiTheme="majorBidi" w:hAnsiTheme="majorBidi" w:cstheme="majorBidi"/>
          <w:lang w:val="en-US"/>
        </w:rPr>
      </w:pPr>
    </w:p>
    <w:p w14:paraId="6C5CA09C" w14:textId="77777777" w:rsidR="00915083" w:rsidRPr="0067537A" w:rsidRDefault="00915083" w:rsidP="00915083">
      <w:pPr>
        <w:spacing w:line="240" w:lineRule="auto"/>
        <w:rPr>
          <w:rFonts w:asciiTheme="majorBidi" w:hAnsiTheme="majorBidi" w:cstheme="majorBidi"/>
          <w:lang w:val="en-US"/>
        </w:rPr>
      </w:pPr>
    </w:p>
    <w:p w14:paraId="388A7171" w14:textId="77777777" w:rsidR="00915083" w:rsidRPr="0067537A" w:rsidRDefault="00915083" w:rsidP="00915083">
      <w:pPr>
        <w:spacing w:line="240" w:lineRule="auto"/>
        <w:rPr>
          <w:rFonts w:asciiTheme="majorBidi" w:hAnsiTheme="majorBidi" w:cstheme="majorBidi"/>
          <w:lang w:val="en-US"/>
        </w:rPr>
      </w:pPr>
    </w:p>
    <w:p w14:paraId="322EBDC4" w14:textId="77777777" w:rsidR="00915083" w:rsidRPr="0067537A" w:rsidRDefault="00915083" w:rsidP="00915083">
      <w:pPr>
        <w:spacing w:line="240" w:lineRule="auto"/>
        <w:rPr>
          <w:rFonts w:asciiTheme="majorBidi" w:hAnsiTheme="majorBidi" w:cstheme="majorBidi"/>
          <w:lang w:val="en-US"/>
        </w:rPr>
      </w:pPr>
    </w:p>
    <w:p w14:paraId="58E446DC" w14:textId="77777777" w:rsidR="00BF7E2B" w:rsidRPr="0067537A" w:rsidRDefault="00BF7E2B" w:rsidP="001E03F0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sdt>
      <w:sdtPr>
        <w:rPr>
          <w:rFonts w:asciiTheme="majorBidi" w:eastAsiaTheme="minorHAnsi" w:hAnsiTheme="majorBid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1928040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C3D6DA" w14:textId="0D147F49" w:rsidR="003A652A" w:rsidRPr="0067537A" w:rsidRDefault="007E73C2" w:rsidP="003A652A">
          <w:pPr>
            <w:pStyle w:val="TOCHeading"/>
            <w:rPr>
              <w:rFonts w:asciiTheme="majorBidi" w:hAnsiTheme="majorBidi"/>
            </w:rPr>
          </w:pPr>
          <w:r w:rsidRPr="0067537A">
            <w:rPr>
              <w:rFonts w:asciiTheme="majorBidi" w:hAnsiTheme="majorBidi"/>
              <w:lang w:val="en-GB"/>
            </w:rPr>
            <w:t>Contents</w:t>
          </w:r>
        </w:p>
        <w:p w14:paraId="7F632DC5" w14:textId="3F92B8B6" w:rsidR="00D0302E" w:rsidRDefault="007E73C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r w:rsidRPr="0067537A">
            <w:rPr>
              <w:rFonts w:asciiTheme="majorBidi" w:hAnsiTheme="majorBidi" w:cstheme="majorBidi"/>
            </w:rPr>
            <w:fldChar w:fldCharType="begin"/>
          </w:r>
          <w:r w:rsidRPr="0067537A">
            <w:rPr>
              <w:rFonts w:asciiTheme="majorBidi" w:hAnsiTheme="majorBidi" w:cstheme="majorBidi"/>
            </w:rPr>
            <w:instrText xml:space="preserve"> TOC \o "1-3" \h \z \u </w:instrText>
          </w:r>
          <w:r w:rsidRPr="0067537A">
            <w:rPr>
              <w:rFonts w:asciiTheme="majorBidi" w:hAnsiTheme="majorBidi" w:cstheme="majorBidi"/>
            </w:rPr>
            <w:fldChar w:fldCharType="separate"/>
          </w:r>
          <w:hyperlink w:anchor="_Toc214445637" w:history="1">
            <w:r w:rsidR="00D0302E" w:rsidRPr="00BE2B74">
              <w:rPr>
                <w:rStyle w:val="Hyperlink"/>
                <w:rFonts w:asciiTheme="majorBidi" w:hAnsiTheme="majorBidi"/>
                <w:noProof/>
                <w:lang w:val="en-US"/>
              </w:rPr>
              <w:t>1.Executive Summary:</w:t>
            </w:r>
            <w:r w:rsidR="00D0302E">
              <w:rPr>
                <w:noProof/>
                <w:webHidden/>
              </w:rPr>
              <w:tab/>
            </w:r>
            <w:r w:rsidR="00D0302E">
              <w:rPr>
                <w:noProof/>
                <w:webHidden/>
              </w:rPr>
              <w:fldChar w:fldCharType="begin"/>
            </w:r>
            <w:r w:rsidR="00D0302E">
              <w:rPr>
                <w:noProof/>
                <w:webHidden/>
              </w:rPr>
              <w:instrText xml:space="preserve"> PAGEREF _Toc214445637 \h </w:instrText>
            </w:r>
            <w:r w:rsidR="00D0302E">
              <w:rPr>
                <w:noProof/>
                <w:webHidden/>
              </w:rPr>
            </w:r>
            <w:r w:rsidR="00D0302E">
              <w:rPr>
                <w:noProof/>
                <w:webHidden/>
              </w:rPr>
              <w:fldChar w:fldCharType="separate"/>
            </w:r>
            <w:r w:rsidR="00D0302E">
              <w:rPr>
                <w:noProof/>
                <w:webHidden/>
              </w:rPr>
              <w:t>3</w:t>
            </w:r>
            <w:r w:rsidR="00D0302E">
              <w:rPr>
                <w:noProof/>
                <w:webHidden/>
              </w:rPr>
              <w:fldChar w:fldCharType="end"/>
            </w:r>
          </w:hyperlink>
        </w:p>
        <w:p w14:paraId="1ADFD9D3" w14:textId="73494E13" w:rsidR="00D0302E" w:rsidRDefault="00D0302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38" w:history="1">
            <w:r w:rsidRPr="00BE2B74">
              <w:rPr>
                <w:rStyle w:val="Hyperlink"/>
                <w:rFonts w:asciiTheme="majorBidi" w:hAnsiTheme="majorBidi"/>
                <w:noProof/>
              </w:rPr>
              <w:t>2.Introduction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445DA" w14:textId="1F77AD32" w:rsidR="00D0302E" w:rsidRDefault="00D0302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39" w:history="1">
            <w:r w:rsidRPr="00BE2B74">
              <w:rPr>
                <w:rStyle w:val="Hyperlink"/>
                <w:rFonts w:asciiTheme="majorBidi" w:hAnsiTheme="majorBidi"/>
                <w:noProof/>
              </w:rPr>
              <w:t>Background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879A3" w14:textId="159BCE4B" w:rsidR="00D0302E" w:rsidRDefault="00D0302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40" w:history="1">
            <w:r w:rsidRPr="00BE2B74">
              <w:rPr>
                <w:rStyle w:val="Hyperlink"/>
                <w:rFonts w:asciiTheme="majorBidi" w:hAnsiTheme="majorBidi"/>
                <w:noProof/>
              </w:rPr>
              <w:t>Purpose of the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F39F5" w14:textId="325E07F0" w:rsidR="00D0302E" w:rsidRDefault="00D0302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41" w:history="1">
            <w:r w:rsidRPr="00BE2B74">
              <w:rPr>
                <w:rStyle w:val="Hyperlink"/>
                <w:rFonts w:asciiTheme="majorBidi" w:hAnsiTheme="majorBidi"/>
                <w:noProof/>
              </w:rPr>
              <w:t>Significance of the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F3A62" w14:textId="6A52AFC6" w:rsidR="00D0302E" w:rsidRDefault="00D0302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42" w:history="1">
            <w:r w:rsidRPr="00BE2B74">
              <w:rPr>
                <w:rStyle w:val="Hyperlink"/>
                <w:rFonts w:asciiTheme="majorBidi" w:hAnsiTheme="majorBidi"/>
                <w:noProof/>
              </w:rPr>
              <w:t>Scope of the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F74ED" w14:textId="63F70704" w:rsidR="00D0302E" w:rsidRDefault="00D0302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43" w:history="1">
            <w:r w:rsidRPr="00BE2B74">
              <w:rPr>
                <w:rStyle w:val="Hyperlink"/>
                <w:rFonts w:asciiTheme="majorBidi" w:hAnsiTheme="majorBidi"/>
                <w:noProof/>
              </w:rPr>
              <w:t>Limitations of the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59231" w14:textId="078219FA" w:rsidR="00D0302E" w:rsidRDefault="00D0302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44" w:history="1">
            <w:r w:rsidRPr="00BE2B74">
              <w:rPr>
                <w:rStyle w:val="Hyperlink"/>
                <w:rFonts w:asciiTheme="majorBidi" w:hAnsiTheme="majorBidi"/>
                <w:noProof/>
                <w:lang w:val="en-US"/>
              </w:rPr>
              <w:t>3.Literature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669CC" w14:textId="06702090" w:rsidR="00D0302E" w:rsidRDefault="00D0302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45" w:history="1">
            <w:r w:rsidRPr="00BE2B74">
              <w:rPr>
                <w:rStyle w:val="Hyperlink"/>
                <w:rFonts w:asciiTheme="majorBidi" w:hAnsiTheme="majorBidi"/>
                <w:noProof/>
                <w:lang w:val="en-US"/>
              </w:rPr>
              <w:t>Past Examples of Pakistan Implementing Financial Literacy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584AA" w14:textId="4208CB1C" w:rsidR="00D0302E" w:rsidRDefault="00D0302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46" w:history="1">
            <w:r w:rsidRPr="00BE2B74">
              <w:rPr>
                <w:rStyle w:val="Hyperlink"/>
                <w:rFonts w:asciiTheme="majorBidi" w:hAnsiTheme="majorBidi"/>
                <w:noProof/>
                <w:lang w:val="en-US"/>
              </w:rPr>
              <w:t>State Bank of Pakistan (SBP) Financial Literacy Programme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F2129" w14:textId="40F8A45A" w:rsidR="00D0302E" w:rsidRDefault="00D0302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47" w:history="1">
            <w:r w:rsidRPr="00BE2B74">
              <w:rPr>
                <w:rStyle w:val="Hyperlink"/>
                <w:rFonts w:asciiTheme="majorBidi" w:hAnsiTheme="majorBidi"/>
                <w:noProof/>
                <w:lang w:val="en-US"/>
              </w:rPr>
              <w:t>Current Examples of Pakistan Implementing Financial Literacy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7EC98" w14:textId="4D199790" w:rsidR="00D0302E" w:rsidRDefault="00D0302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48" w:history="1">
            <w:r w:rsidRPr="00BE2B74">
              <w:rPr>
                <w:rStyle w:val="Hyperlink"/>
                <w:rFonts w:asciiTheme="majorBidi" w:hAnsiTheme="majorBidi"/>
                <w:noProof/>
                <w:lang w:val="en-US"/>
              </w:rPr>
              <w:t>Youth-Specific Research &amp; Gaps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C8718" w14:textId="28223E5C" w:rsidR="00D0302E" w:rsidRDefault="00D0302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49" w:history="1">
            <w:r w:rsidRPr="00BE2B74">
              <w:rPr>
                <w:rStyle w:val="Hyperlink"/>
                <w:rFonts w:asciiTheme="majorBidi" w:hAnsiTheme="majorBidi"/>
                <w:noProof/>
              </w:rPr>
              <w:t>4.Research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77192" w14:textId="73EC8907" w:rsidR="00D0302E" w:rsidRDefault="00D0302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50" w:history="1">
            <w:r w:rsidRPr="00BE2B74">
              <w:rPr>
                <w:rStyle w:val="Hyperlink"/>
                <w:rFonts w:asciiTheme="majorBidi" w:hAnsiTheme="majorBidi"/>
                <w:noProof/>
              </w:rPr>
              <w:t>Data source and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CBD4F" w14:textId="5FE2F569" w:rsidR="00D0302E" w:rsidRDefault="00D0302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51" w:history="1">
            <w:r w:rsidRPr="00BE2B74">
              <w:rPr>
                <w:rStyle w:val="Hyperlink"/>
                <w:rFonts w:asciiTheme="majorBidi" w:hAnsiTheme="majorBidi"/>
                <w:noProof/>
              </w:rPr>
              <w:t>Data Restrictions and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786A5" w14:textId="58AE91B9" w:rsidR="00D0302E" w:rsidRDefault="00D0302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52" w:history="1">
            <w:r w:rsidRPr="00BE2B74">
              <w:rPr>
                <w:rStyle w:val="Hyperlink"/>
                <w:rFonts w:asciiTheme="majorBidi" w:hAnsiTheme="majorBidi"/>
                <w:noProof/>
              </w:rPr>
              <w:t>Data Cleaning and Pre-Processing: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54707" w14:textId="30AF330A" w:rsidR="00D0302E" w:rsidRDefault="00D0302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53" w:history="1">
            <w:r w:rsidRPr="00BE2B74">
              <w:rPr>
                <w:rStyle w:val="Hyperlink"/>
                <w:rFonts w:asciiTheme="majorBidi" w:hAnsiTheme="majorBidi"/>
                <w:noProof/>
              </w:rPr>
              <w:t>5.Finding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29E47" w14:textId="2EEF7D12" w:rsidR="00D0302E" w:rsidRDefault="00D0302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54" w:history="1">
            <w:r w:rsidRPr="00BE2B74">
              <w:rPr>
                <w:rStyle w:val="Hyperlink"/>
                <w:rFonts w:asciiTheme="majorBidi" w:hAnsiTheme="majorBidi"/>
                <w:noProof/>
              </w:rPr>
              <w:t>Descriptive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ECF41" w14:textId="29E1472A" w:rsidR="00D0302E" w:rsidRDefault="00D0302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55" w:history="1">
            <w:r w:rsidRPr="00BE2B74">
              <w:rPr>
                <w:rStyle w:val="Hyperlink"/>
                <w:rFonts w:asciiTheme="majorBidi" w:hAnsiTheme="majorBidi"/>
                <w:noProof/>
              </w:rPr>
              <w:t>Correlation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1B2B3" w14:textId="70FA8CDA" w:rsidR="00D0302E" w:rsidRDefault="00D0302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56" w:history="1">
            <w:r w:rsidRPr="00BE2B74">
              <w:rPr>
                <w:rStyle w:val="Hyperlink"/>
                <w:rFonts w:asciiTheme="majorBidi" w:hAnsiTheme="majorBidi"/>
                <w:noProof/>
              </w:rPr>
              <w:t>6.Conclusion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15ECF" w14:textId="61F89EF1" w:rsidR="00D0302E" w:rsidRDefault="00D0302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57" w:history="1">
            <w:r w:rsidRPr="00BE2B74">
              <w:rPr>
                <w:rStyle w:val="Hyperlink"/>
                <w:rFonts w:asciiTheme="majorBidi" w:hAnsiTheme="majorBidi"/>
                <w:noProof/>
              </w:rPr>
              <w:t>7.Recommendations: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F069D" w14:textId="20CA790E" w:rsidR="00D0302E" w:rsidRDefault="00D030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58" w:history="1">
            <w:r w:rsidRPr="00BE2B74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1</w:t>
            </w:r>
            <w:r w:rsidRPr="00BE2B74">
              <w:rPr>
                <w:rStyle w:val="Hyperlink"/>
                <w:rFonts w:ascii="Times New Roman" w:hAnsi="Times New Roman" w:cs="Times New Roman"/>
                <w:noProof/>
              </w:rPr>
              <w:t>.Add Financial Literacy Sessions in Universities: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D7F96" w14:textId="26293FAE" w:rsidR="00D0302E" w:rsidRDefault="00D030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59" w:history="1">
            <w:r w:rsidRPr="00BE2B74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2.Use Digital Platforms for Awareness: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4936E" w14:textId="28550AC5" w:rsidR="00D0302E" w:rsidRDefault="00D030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60" w:history="1">
            <w:r w:rsidRPr="00BE2B74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3.Promote Practical Money Skills: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8B934" w14:textId="2A4C40C7" w:rsidR="00D0302E" w:rsidRDefault="00D030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61" w:history="1">
            <w:r w:rsidRPr="00BE2B74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4.Partner With Banks and Fintechs: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5DC5A" w14:textId="0D6CE63B" w:rsidR="00D0302E" w:rsidRDefault="00D030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62" w:history="1">
            <w:r w:rsidRPr="00BE2B74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5.Increase Community Outreach: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34814" w14:textId="2D4965C7" w:rsidR="00D0302E" w:rsidRDefault="00D0302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63" w:history="1">
            <w:r w:rsidRPr="00BE2B74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6. Support Youth Entrepreneurship: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109DF" w14:textId="655D74C7" w:rsidR="00D0302E" w:rsidRDefault="00D0302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64" w:history="1">
            <w:r w:rsidRPr="00BE2B74">
              <w:rPr>
                <w:rStyle w:val="Hyperlink"/>
                <w:rFonts w:asciiTheme="majorBidi" w:hAnsiTheme="majorBidi"/>
                <w:noProof/>
              </w:rPr>
              <w:t>8.References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48B5A" w14:textId="7046B836" w:rsidR="00D0302E" w:rsidRDefault="00D0302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14445665" w:history="1">
            <w:r w:rsidRPr="00BE2B74">
              <w:rPr>
                <w:rStyle w:val="Hyperlink"/>
                <w:rFonts w:ascii="Times New Roman" w:hAnsi="Times New Roman" w:cs="Times New Roman"/>
                <w:noProof/>
              </w:rPr>
              <w:t>9.Appendices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44E8B" w14:textId="65B2BF47" w:rsidR="00282F64" w:rsidRDefault="007E73C2" w:rsidP="003A652A">
          <w:pPr>
            <w:rPr>
              <w:rFonts w:asciiTheme="majorBidi" w:hAnsiTheme="majorBidi" w:cstheme="majorBidi"/>
              <w:b/>
              <w:bCs/>
              <w:lang w:val="en-GB"/>
            </w:rPr>
          </w:pPr>
          <w:r w:rsidRPr="0067537A">
            <w:rPr>
              <w:rFonts w:asciiTheme="majorBidi" w:hAnsiTheme="majorBidi" w:cstheme="majorBidi"/>
              <w:b/>
              <w:bCs/>
              <w:lang w:val="en-GB"/>
            </w:rPr>
            <w:fldChar w:fldCharType="end"/>
          </w:r>
        </w:p>
        <w:p w14:paraId="6BB345F0" w14:textId="77777777" w:rsidR="00282F64" w:rsidRDefault="00282F64" w:rsidP="003A652A">
          <w:pPr>
            <w:rPr>
              <w:rFonts w:asciiTheme="majorBidi" w:hAnsiTheme="majorBidi" w:cstheme="majorBidi"/>
              <w:b/>
              <w:bCs/>
              <w:lang w:val="en-GB"/>
            </w:rPr>
          </w:pPr>
        </w:p>
        <w:p w14:paraId="227BB5F2" w14:textId="77777777" w:rsidR="00282F64" w:rsidRDefault="00282F64" w:rsidP="003A652A">
          <w:pPr>
            <w:rPr>
              <w:rFonts w:asciiTheme="majorBidi" w:hAnsiTheme="majorBidi" w:cstheme="majorBidi"/>
              <w:b/>
              <w:bCs/>
              <w:lang w:val="en-GB"/>
            </w:rPr>
          </w:pPr>
        </w:p>
        <w:p w14:paraId="36512379" w14:textId="77777777" w:rsidR="00282F64" w:rsidRDefault="00282F64" w:rsidP="003A652A">
          <w:pPr>
            <w:rPr>
              <w:rFonts w:asciiTheme="majorBidi" w:hAnsiTheme="majorBidi" w:cstheme="majorBidi"/>
              <w:b/>
              <w:bCs/>
              <w:lang w:val="en-GB"/>
            </w:rPr>
          </w:pPr>
        </w:p>
        <w:p w14:paraId="34407B90" w14:textId="77777777" w:rsidR="00282F64" w:rsidRDefault="00282F64" w:rsidP="003A652A">
          <w:pPr>
            <w:rPr>
              <w:rFonts w:asciiTheme="majorBidi" w:hAnsiTheme="majorBidi" w:cstheme="majorBidi"/>
              <w:b/>
              <w:bCs/>
              <w:lang w:val="en-GB"/>
            </w:rPr>
          </w:pPr>
        </w:p>
        <w:p w14:paraId="796F31CD" w14:textId="77777777" w:rsidR="00282F64" w:rsidRDefault="00282F64" w:rsidP="003A652A">
          <w:pPr>
            <w:rPr>
              <w:rFonts w:asciiTheme="majorBidi" w:hAnsiTheme="majorBidi" w:cstheme="majorBidi"/>
              <w:b/>
              <w:bCs/>
              <w:lang w:val="en-GB"/>
            </w:rPr>
          </w:pPr>
        </w:p>
        <w:p w14:paraId="66473518" w14:textId="28D11DC1" w:rsidR="00E8553B" w:rsidRPr="0067537A" w:rsidRDefault="00000000" w:rsidP="003A652A">
          <w:pPr>
            <w:rPr>
              <w:rFonts w:asciiTheme="majorBidi" w:hAnsiTheme="majorBidi" w:cstheme="majorBidi"/>
            </w:rPr>
          </w:pPr>
        </w:p>
      </w:sdtContent>
    </w:sdt>
    <w:p w14:paraId="4A68F02A" w14:textId="39D68A9F" w:rsidR="007E13E9" w:rsidRPr="00282F64" w:rsidRDefault="007E13E9" w:rsidP="00282F64">
      <w:pPr>
        <w:pStyle w:val="Heading1"/>
        <w:rPr>
          <w:rFonts w:asciiTheme="majorBidi" w:hAnsiTheme="majorBidi"/>
          <w:sz w:val="32"/>
          <w:szCs w:val="32"/>
          <w:lang w:val="en-US"/>
        </w:rPr>
      </w:pPr>
      <w:bookmarkStart w:id="10" w:name="_Toc214445637"/>
      <w:r w:rsidRPr="0067537A">
        <w:rPr>
          <w:rFonts w:asciiTheme="majorBidi" w:hAnsiTheme="majorBidi"/>
          <w:sz w:val="32"/>
          <w:szCs w:val="32"/>
          <w:lang w:val="en-US"/>
        </w:rPr>
        <w:t>1.</w:t>
      </w:r>
      <w:r w:rsidR="00A80EA4" w:rsidRPr="0067537A">
        <w:rPr>
          <w:rFonts w:asciiTheme="majorBidi" w:hAnsiTheme="majorBidi"/>
          <w:sz w:val="32"/>
          <w:szCs w:val="32"/>
          <w:lang w:val="en-US"/>
        </w:rPr>
        <w:t>Executive Summary:</w:t>
      </w:r>
      <w:bookmarkEnd w:id="10"/>
    </w:p>
    <w:p w14:paraId="40509826" w14:textId="77777777" w:rsidR="007E13E9" w:rsidRPr="0067537A" w:rsidRDefault="00A80EA4" w:rsidP="00A80EA4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This report examines financial literacy and its influence on the economic empowerment of </w:t>
      </w:r>
    </w:p>
    <w:p w14:paraId="1765753D" w14:textId="77777777" w:rsidR="007E13E9" w:rsidRPr="0067537A" w:rsidRDefault="00A80EA4" w:rsidP="00A80EA4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low-income youth aged 20-25 in Islamabad, Pakistan. As financial systems become </w:t>
      </w:r>
    </w:p>
    <w:p w14:paraId="43AE985E" w14:textId="77777777" w:rsidR="007E13E9" w:rsidRPr="0067537A" w:rsidRDefault="00A80EA4" w:rsidP="00A80EA4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>increasingly digital and complex, young people face challenges while in budgeting, saving,</w:t>
      </w:r>
    </w:p>
    <w:p w14:paraId="2FFFAD64" w14:textId="77777777" w:rsidR="00DB560A" w:rsidRPr="0067537A" w:rsidRDefault="00A80EA4" w:rsidP="007E13E9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 investing, and long-term planning. To assess financial knowledge and </w:t>
      </w:r>
      <w:proofErr w:type="gramStart"/>
      <w:r w:rsidRPr="0067537A">
        <w:rPr>
          <w:rFonts w:asciiTheme="majorBidi" w:hAnsiTheme="majorBidi" w:cstheme="majorBidi"/>
          <w:lang w:val="en-US"/>
        </w:rPr>
        <w:t>economic</w:t>
      </w:r>
      <w:proofErr w:type="gramEnd"/>
    </w:p>
    <w:p w14:paraId="19CDE8EB" w14:textId="77777777" w:rsidR="00DB560A" w:rsidRPr="0067537A" w:rsidRDefault="00A80EA4" w:rsidP="007E13E9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>empowerment levels, digital surveys using Google forms were conducted, mostly among</w:t>
      </w:r>
    </w:p>
    <w:p w14:paraId="79EAE1FB" w14:textId="77777777" w:rsidR="00DB560A" w:rsidRPr="0067537A" w:rsidRDefault="00A80EA4" w:rsidP="007E13E9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 </w:t>
      </w:r>
      <w:proofErr w:type="gramStart"/>
      <w:r w:rsidRPr="0067537A">
        <w:rPr>
          <w:rFonts w:asciiTheme="majorBidi" w:hAnsiTheme="majorBidi" w:cstheme="majorBidi"/>
          <w:lang w:val="en-US"/>
        </w:rPr>
        <w:t>university</w:t>
      </w:r>
      <w:proofErr w:type="gramEnd"/>
      <w:r w:rsidRPr="0067537A">
        <w:rPr>
          <w:rFonts w:asciiTheme="majorBidi" w:hAnsiTheme="majorBidi" w:cstheme="majorBidi"/>
          <w:lang w:val="en-US"/>
        </w:rPr>
        <w:t xml:space="preserve"> students from middle- income families and limited timeframe created diversity</w:t>
      </w:r>
    </w:p>
    <w:p w14:paraId="7E3DB1C3" w14:textId="77777777" w:rsidR="00DB560A" w:rsidRPr="0067537A" w:rsidRDefault="00A80EA4" w:rsidP="007E13E9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 constraints. After comprehensive data cleaning, encoding, and scoring, the findings show</w:t>
      </w:r>
    </w:p>
    <w:p w14:paraId="77D57BB5" w14:textId="77777777" w:rsidR="00DB560A" w:rsidRPr="0067537A" w:rsidRDefault="00A80EA4" w:rsidP="007E13E9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 that most financial literacy scores indicated a basic understanding of money management but</w:t>
      </w:r>
    </w:p>
    <w:p w14:paraId="632A9193" w14:textId="77777777" w:rsidR="00DB560A" w:rsidRPr="0067537A" w:rsidRDefault="00A80EA4" w:rsidP="007E13E9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 limited knowledge of advanced concepts. This limits their confidence and independence to </w:t>
      </w:r>
    </w:p>
    <w:p w14:paraId="21F614C5" w14:textId="77777777" w:rsidR="00DB560A" w:rsidRPr="0067537A" w:rsidRDefault="00A80EA4" w:rsidP="007E13E9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make economic decisions. Literature review reveals past evaluation of programs </w:t>
      </w:r>
    </w:p>
    <w:p w14:paraId="00A12300" w14:textId="77777777" w:rsidR="00DB560A" w:rsidRPr="0067537A" w:rsidRDefault="00A80EA4" w:rsidP="007E13E9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>implemented in Pakistan, achieved short-term learning but lacked sustained behavioral</w:t>
      </w:r>
    </w:p>
    <w:p w14:paraId="6336A12A" w14:textId="77777777" w:rsidR="00DB560A" w:rsidRPr="0067537A" w:rsidRDefault="00A80EA4" w:rsidP="007E13E9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 change due to minimal follow-up. The results indicate that many students manage basic</w:t>
      </w:r>
    </w:p>
    <w:p w14:paraId="259FE416" w14:textId="77777777" w:rsidR="00DB560A" w:rsidRPr="0067537A" w:rsidRDefault="00A80EA4" w:rsidP="007E13E9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 budgeting but face difficulty in dealing with interest rates, saving, and investing. Education</w:t>
      </w:r>
    </w:p>
    <w:p w14:paraId="06A59AB8" w14:textId="77777777" w:rsidR="00DB560A" w:rsidRPr="0067537A" w:rsidRDefault="00A80EA4" w:rsidP="007E13E9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 is moderately linked to financial literacy, and financial literacy and economic empowerment</w:t>
      </w:r>
    </w:p>
    <w:p w14:paraId="54E79E2B" w14:textId="77777777" w:rsidR="00DB560A" w:rsidRPr="0067537A" w:rsidRDefault="00A80EA4" w:rsidP="007E13E9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 have a very weak positive correlation. Overall, the findings stress the need for </w:t>
      </w:r>
      <w:proofErr w:type="gramStart"/>
      <w:r w:rsidRPr="0067537A">
        <w:rPr>
          <w:rFonts w:asciiTheme="majorBidi" w:hAnsiTheme="majorBidi" w:cstheme="majorBidi"/>
          <w:lang w:val="en-US"/>
        </w:rPr>
        <w:t>stronger</w:t>
      </w:r>
      <w:proofErr w:type="gramEnd"/>
      <w:r w:rsidRPr="0067537A">
        <w:rPr>
          <w:rFonts w:asciiTheme="majorBidi" w:hAnsiTheme="majorBidi" w:cstheme="majorBidi"/>
          <w:lang w:val="en-US"/>
        </w:rPr>
        <w:t xml:space="preserve"> and </w:t>
      </w:r>
    </w:p>
    <w:p w14:paraId="5A9FB39B" w14:textId="77777777" w:rsidR="00DB560A" w:rsidRPr="0067537A" w:rsidRDefault="00A80EA4" w:rsidP="007E13E9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more regular financial education. The report recommends integration of financial literacy in </w:t>
      </w:r>
    </w:p>
    <w:p w14:paraId="5179C360" w14:textId="45D3A9CC" w:rsidR="001F0ADB" w:rsidRPr="0067537A" w:rsidRDefault="00A80EA4" w:rsidP="0067537A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>education system, holding youth-focused campaigns like Denmark's "Money Week"</w:t>
      </w:r>
      <w:r w:rsidR="002B7C8A" w:rsidRPr="0067537A">
        <w:rPr>
          <w:rFonts w:asciiTheme="majorBidi" w:hAnsiTheme="majorBidi" w:cstheme="majorBidi"/>
          <w:lang w:val="en-US"/>
        </w:rPr>
        <w:t>.</w:t>
      </w:r>
    </w:p>
    <w:p w14:paraId="5D013D0F" w14:textId="77777777" w:rsidR="001F0ADB" w:rsidRDefault="001F0ADB" w:rsidP="001F0ADB">
      <w:pPr>
        <w:rPr>
          <w:rFonts w:asciiTheme="majorBidi" w:hAnsiTheme="majorBidi" w:cstheme="majorBidi"/>
          <w:lang w:val="en-US"/>
        </w:rPr>
      </w:pPr>
    </w:p>
    <w:p w14:paraId="4FBE24C0" w14:textId="77777777" w:rsidR="0092308D" w:rsidRPr="0067537A" w:rsidRDefault="0092308D" w:rsidP="001F0ADB">
      <w:pPr>
        <w:rPr>
          <w:rFonts w:asciiTheme="majorBidi" w:hAnsiTheme="majorBidi" w:cstheme="majorBidi"/>
          <w:lang w:val="en-US"/>
        </w:rPr>
      </w:pPr>
    </w:p>
    <w:p w14:paraId="0610FF5E" w14:textId="7690C70E" w:rsidR="008B514E" w:rsidRPr="00282F64" w:rsidRDefault="00A77B01" w:rsidP="00282F64">
      <w:pPr>
        <w:pStyle w:val="Heading1"/>
        <w:rPr>
          <w:rFonts w:asciiTheme="majorBidi" w:hAnsiTheme="majorBidi"/>
          <w:sz w:val="32"/>
          <w:szCs w:val="32"/>
          <w:lang w:val="en-US"/>
        </w:rPr>
      </w:pPr>
      <w:bookmarkStart w:id="11" w:name="_Toc214445638"/>
      <w:r w:rsidRPr="0067537A">
        <w:rPr>
          <w:rFonts w:asciiTheme="majorBidi" w:hAnsiTheme="majorBidi"/>
          <w:sz w:val="32"/>
          <w:szCs w:val="32"/>
        </w:rPr>
        <w:lastRenderedPageBreak/>
        <w:t>2</w:t>
      </w:r>
      <w:r w:rsidR="00BC3F7B" w:rsidRPr="0067537A">
        <w:rPr>
          <w:rFonts w:asciiTheme="majorBidi" w:hAnsiTheme="majorBidi"/>
          <w:sz w:val="32"/>
          <w:szCs w:val="32"/>
        </w:rPr>
        <w:t>.</w:t>
      </w:r>
      <w:r w:rsidR="00A154F0" w:rsidRPr="0067537A">
        <w:rPr>
          <w:rFonts w:asciiTheme="majorBidi" w:hAnsiTheme="majorBidi"/>
          <w:sz w:val="32"/>
          <w:szCs w:val="32"/>
        </w:rPr>
        <w:t>Introduction</w:t>
      </w:r>
      <w:bookmarkEnd w:id="11"/>
    </w:p>
    <w:p w14:paraId="7BE423BA" w14:textId="2B31675D" w:rsidR="008B514E" w:rsidRPr="0067537A" w:rsidRDefault="00A154F0" w:rsidP="00282F64">
      <w:pPr>
        <w:pStyle w:val="Heading3"/>
        <w:rPr>
          <w:rFonts w:asciiTheme="majorBidi" w:hAnsiTheme="majorBidi"/>
        </w:rPr>
      </w:pPr>
      <w:bookmarkStart w:id="12" w:name="_Toc214445639"/>
      <w:r w:rsidRPr="0067537A">
        <w:rPr>
          <w:rFonts w:asciiTheme="majorBidi" w:hAnsiTheme="majorBidi"/>
        </w:rPr>
        <w:t>Background Information</w:t>
      </w:r>
      <w:bookmarkEnd w:id="12"/>
    </w:p>
    <w:p w14:paraId="786EEB33" w14:textId="2C68DCAE" w:rsidR="00A154F0" w:rsidRPr="0067537A" w:rsidRDefault="00282F64" w:rsidP="00A154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</w:t>
      </w:r>
      <w:r w:rsidR="00A154F0" w:rsidRPr="0067537A">
        <w:rPr>
          <w:rFonts w:asciiTheme="majorBidi" w:hAnsiTheme="majorBidi" w:cstheme="majorBidi"/>
        </w:rPr>
        <w:t>Financial literacy plays an important role in helping young people handle their day-to-day</w:t>
      </w:r>
    </w:p>
    <w:p w14:paraId="5241EC5A" w14:textId="77777777" w:rsidR="00A154F0" w:rsidRPr="0067537A" w:rsidRDefault="00A154F0" w:rsidP="00A154F0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expenses, </w:t>
      </w:r>
      <w:proofErr w:type="gramStart"/>
      <w:r w:rsidRPr="0067537A">
        <w:rPr>
          <w:rFonts w:asciiTheme="majorBidi" w:hAnsiTheme="majorBidi" w:cstheme="majorBidi"/>
        </w:rPr>
        <w:t>plan for the future</w:t>
      </w:r>
      <w:proofErr w:type="gramEnd"/>
      <w:r w:rsidRPr="0067537A">
        <w:rPr>
          <w:rFonts w:asciiTheme="majorBidi" w:hAnsiTheme="majorBidi" w:cstheme="majorBidi"/>
        </w:rPr>
        <w:t xml:space="preserve">, and make responsible financial choices. In Pakistan, many </w:t>
      </w:r>
    </w:p>
    <w:p w14:paraId="46151708" w14:textId="77777777" w:rsidR="00A154F0" w:rsidRPr="0067537A" w:rsidRDefault="00A154F0" w:rsidP="00A154F0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university students (especially those from low-income households) do not receive proper </w:t>
      </w:r>
    </w:p>
    <w:p w14:paraId="32215BAF" w14:textId="77777777" w:rsidR="00A154F0" w:rsidRPr="0067537A" w:rsidRDefault="00A154F0" w:rsidP="00A154F0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guidance on money management. Because these students will soon enter the workforce and</w:t>
      </w:r>
    </w:p>
    <w:p w14:paraId="44C710E1" w14:textId="77777777" w:rsidR="00A154F0" w:rsidRPr="0067537A" w:rsidRDefault="00A154F0" w:rsidP="00A154F0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shape the country’s economic future, their lack of financial awareness can create long-term</w:t>
      </w:r>
    </w:p>
    <w:p w14:paraId="23DF6C72" w14:textId="77777777" w:rsidR="00A154F0" w:rsidRPr="0067537A" w:rsidRDefault="00A154F0" w:rsidP="00A154F0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challenges. Poor budgeting habits, unnecessary borrowing, and a limited understanding of </w:t>
      </w:r>
    </w:p>
    <w:p w14:paraId="4D5009AF" w14:textId="77777777" w:rsidR="00A154F0" w:rsidRPr="0067537A" w:rsidRDefault="00A154F0" w:rsidP="00A154F0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savings or investment options show why strengthening financial literacy is essential for</w:t>
      </w:r>
    </w:p>
    <w:p w14:paraId="1290683A" w14:textId="77777777" w:rsidR="00A154F0" w:rsidRPr="0067537A" w:rsidRDefault="00A154F0" w:rsidP="00A154F0">
      <w:pPr>
        <w:rPr>
          <w:rFonts w:asciiTheme="majorBidi" w:hAnsiTheme="majorBidi" w:cstheme="majorBidi"/>
          <w:sz w:val="28"/>
          <w:szCs w:val="28"/>
        </w:rPr>
      </w:pPr>
      <w:r w:rsidRPr="0067537A">
        <w:rPr>
          <w:rFonts w:asciiTheme="majorBidi" w:hAnsiTheme="majorBidi" w:cstheme="majorBidi"/>
        </w:rPr>
        <w:t xml:space="preserve"> preparing youth for economic participation</w:t>
      </w:r>
      <w:r w:rsidRPr="0067537A">
        <w:rPr>
          <w:rFonts w:asciiTheme="majorBidi" w:hAnsiTheme="majorBidi" w:cstheme="majorBidi"/>
          <w:sz w:val="28"/>
          <w:szCs w:val="28"/>
        </w:rPr>
        <w:t>.</w:t>
      </w:r>
    </w:p>
    <w:p w14:paraId="48FB30E4" w14:textId="77777777" w:rsidR="00A154F0" w:rsidRPr="0067537A" w:rsidRDefault="00A154F0" w:rsidP="00A154F0">
      <w:pPr>
        <w:rPr>
          <w:rFonts w:asciiTheme="majorBidi" w:hAnsiTheme="majorBidi" w:cstheme="majorBidi"/>
          <w:sz w:val="28"/>
          <w:szCs w:val="28"/>
        </w:rPr>
      </w:pPr>
    </w:p>
    <w:p w14:paraId="678F8107" w14:textId="77777777" w:rsidR="00A154F0" w:rsidRPr="0067537A" w:rsidRDefault="00A154F0" w:rsidP="001F0ADB">
      <w:pPr>
        <w:pStyle w:val="Heading3"/>
        <w:rPr>
          <w:rFonts w:asciiTheme="majorBidi" w:hAnsiTheme="majorBidi"/>
        </w:rPr>
      </w:pPr>
      <w:bookmarkStart w:id="13" w:name="_Toc214445640"/>
      <w:r w:rsidRPr="0067537A">
        <w:rPr>
          <w:rFonts w:asciiTheme="majorBidi" w:hAnsiTheme="majorBidi"/>
        </w:rPr>
        <w:t>Purpose of the Report</w:t>
      </w:r>
      <w:bookmarkEnd w:id="13"/>
    </w:p>
    <w:p w14:paraId="0755E075" w14:textId="6CB4D95B" w:rsidR="00A154F0" w:rsidRPr="0067537A" w:rsidRDefault="00282F64" w:rsidP="00A154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</w:t>
      </w:r>
      <w:r w:rsidR="00A154F0" w:rsidRPr="0067537A">
        <w:rPr>
          <w:rFonts w:asciiTheme="majorBidi" w:hAnsiTheme="majorBidi" w:cstheme="majorBidi"/>
        </w:rPr>
        <w:t>The purpose of this report is to assess the level of financial literacy among low-</w:t>
      </w:r>
    </w:p>
    <w:p w14:paraId="0490A619" w14:textId="77777777" w:rsidR="00A154F0" w:rsidRPr="0067537A" w:rsidRDefault="00A154F0" w:rsidP="00A154F0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income university students in Islamabad and examine how it influences </w:t>
      </w:r>
      <w:proofErr w:type="gramStart"/>
      <w:r w:rsidRPr="0067537A">
        <w:rPr>
          <w:rFonts w:asciiTheme="majorBidi" w:hAnsiTheme="majorBidi" w:cstheme="majorBidi"/>
        </w:rPr>
        <w:t>their</w:t>
      </w:r>
      <w:proofErr w:type="gramEnd"/>
      <w:r w:rsidRPr="0067537A">
        <w:rPr>
          <w:rFonts w:asciiTheme="majorBidi" w:hAnsiTheme="majorBidi" w:cstheme="majorBidi"/>
        </w:rPr>
        <w:t xml:space="preserve"> </w:t>
      </w:r>
    </w:p>
    <w:p w14:paraId="3C40CC66" w14:textId="77777777" w:rsidR="00A154F0" w:rsidRPr="0067537A" w:rsidRDefault="00A154F0" w:rsidP="00A154F0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economic empowerment. To guide the study, the following research questions were</w:t>
      </w:r>
    </w:p>
    <w:p w14:paraId="1CEE2B31" w14:textId="77777777" w:rsidR="00A154F0" w:rsidRPr="0067537A" w:rsidRDefault="00A154F0" w:rsidP="00A154F0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developed:</w:t>
      </w:r>
    </w:p>
    <w:p w14:paraId="77FBAADF" w14:textId="77777777" w:rsidR="00A154F0" w:rsidRPr="0067537A" w:rsidRDefault="00A154F0" w:rsidP="00A154F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What key factors influence financial literacy and economic empowerment</w:t>
      </w:r>
    </w:p>
    <w:p w14:paraId="0CD7366F" w14:textId="77777777" w:rsidR="00A154F0" w:rsidRPr="0067537A" w:rsidRDefault="00A154F0" w:rsidP="00A154F0">
      <w:pPr>
        <w:ind w:left="720"/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among low-income urban youth in </w:t>
      </w:r>
      <w:proofErr w:type="gramStart"/>
      <w:r w:rsidRPr="0067537A">
        <w:rPr>
          <w:rFonts w:asciiTheme="majorBidi" w:hAnsiTheme="majorBidi" w:cstheme="majorBidi"/>
        </w:rPr>
        <w:t>Pakistan ?</w:t>
      </w:r>
      <w:proofErr w:type="gramEnd"/>
    </w:p>
    <w:p w14:paraId="374FF8E5" w14:textId="77777777" w:rsidR="00A154F0" w:rsidRPr="0067537A" w:rsidRDefault="00A154F0" w:rsidP="00A154F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How can youth be empowered economically to contribute more effectively</w:t>
      </w:r>
    </w:p>
    <w:p w14:paraId="120C485A" w14:textId="77777777" w:rsidR="00A154F0" w:rsidRPr="0067537A" w:rsidRDefault="00A154F0" w:rsidP="00A154F0">
      <w:pPr>
        <w:ind w:left="720"/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to national economic growth?</w:t>
      </w:r>
    </w:p>
    <w:p w14:paraId="7C407265" w14:textId="77777777" w:rsidR="00A154F0" w:rsidRPr="0067537A" w:rsidRDefault="00A154F0" w:rsidP="00A154F0">
      <w:pPr>
        <w:rPr>
          <w:rFonts w:asciiTheme="majorBidi" w:hAnsiTheme="majorBidi" w:cstheme="majorBidi"/>
        </w:rPr>
      </w:pPr>
    </w:p>
    <w:p w14:paraId="1D96F501" w14:textId="21571741" w:rsidR="004A5E05" w:rsidRPr="0067537A" w:rsidRDefault="00A154F0" w:rsidP="00282F64">
      <w:pPr>
        <w:pStyle w:val="Heading3"/>
        <w:rPr>
          <w:rFonts w:asciiTheme="majorBidi" w:hAnsiTheme="majorBidi"/>
        </w:rPr>
      </w:pPr>
      <w:bookmarkStart w:id="14" w:name="_Toc214445641"/>
      <w:r w:rsidRPr="0067537A">
        <w:rPr>
          <w:rFonts w:asciiTheme="majorBidi" w:hAnsiTheme="majorBidi"/>
        </w:rPr>
        <w:t>Significance of the Study</w:t>
      </w:r>
      <w:bookmarkEnd w:id="14"/>
    </w:p>
    <w:p w14:paraId="4E8B0927" w14:textId="3CDD47A5" w:rsidR="00A154F0" w:rsidRPr="0067537A" w:rsidRDefault="001F0ADB" w:rsidP="00A154F0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   </w:t>
      </w:r>
      <w:r w:rsidR="00A154F0" w:rsidRPr="0067537A">
        <w:rPr>
          <w:rFonts w:asciiTheme="majorBidi" w:hAnsiTheme="majorBidi" w:cstheme="majorBidi"/>
        </w:rPr>
        <w:t xml:space="preserve">This study is important because it highlights where young people, particularly </w:t>
      </w:r>
    </w:p>
    <w:p w14:paraId="46EAFB6D" w14:textId="77777777" w:rsidR="00A154F0" w:rsidRPr="0067537A" w:rsidRDefault="00A154F0" w:rsidP="00A154F0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those from low-income backgrounds, struggle with financial knowledge and </w:t>
      </w:r>
    </w:p>
    <w:p w14:paraId="3FBC71C5" w14:textId="77777777" w:rsidR="00A154F0" w:rsidRPr="0067537A" w:rsidRDefault="00A154F0" w:rsidP="00A154F0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decision-making. By understanding these gaps, educators and policymakers can</w:t>
      </w:r>
    </w:p>
    <w:p w14:paraId="3B655EFE" w14:textId="77777777" w:rsidR="00A154F0" w:rsidRPr="0067537A" w:rsidRDefault="00A154F0" w:rsidP="00A154F0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design more effective financial education programs that genuinely meet students’</w:t>
      </w:r>
    </w:p>
    <w:p w14:paraId="3AFA1A9A" w14:textId="77777777" w:rsidR="00A154F0" w:rsidRPr="0067537A" w:rsidRDefault="00A154F0" w:rsidP="00A154F0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needs. The findings can also support government efforts to create policies that </w:t>
      </w:r>
    </w:p>
    <w:p w14:paraId="27DB681A" w14:textId="77777777" w:rsidR="00A154F0" w:rsidRPr="0067537A" w:rsidRDefault="00A154F0" w:rsidP="00A154F0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encourage financial inclusion, improve access to financial services, and strengthen</w:t>
      </w:r>
    </w:p>
    <w:p w14:paraId="27358557" w14:textId="77777777" w:rsidR="00A154F0" w:rsidRPr="0067537A" w:rsidRDefault="00A154F0" w:rsidP="00A154F0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lastRenderedPageBreak/>
        <w:t xml:space="preserve"> youth participation in economic activities.</w:t>
      </w:r>
    </w:p>
    <w:p w14:paraId="4B49108E" w14:textId="77777777" w:rsidR="00A154F0" w:rsidRPr="0067537A" w:rsidRDefault="00A154F0" w:rsidP="00A154F0">
      <w:pPr>
        <w:rPr>
          <w:rFonts w:asciiTheme="majorBidi" w:hAnsiTheme="majorBidi" w:cstheme="majorBidi"/>
        </w:rPr>
      </w:pPr>
    </w:p>
    <w:p w14:paraId="4D0CE908" w14:textId="77777777" w:rsidR="00A154F0" w:rsidRPr="0067537A" w:rsidRDefault="00A154F0" w:rsidP="001F0ADB">
      <w:pPr>
        <w:pStyle w:val="Heading3"/>
        <w:rPr>
          <w:rFonts w:asciiTheme="majorBidi" w:hAnsiTheme="majorBidi"/>
        </w:rPr>
      </w:pPr>
      <w:bookmarkStart w:id="15" w:name="_Toc214445642"/>
      <w:r w:rsidRPr="0067537A">
        <w:rPr>
          <w:rFonts w:asciiTheme="majorBidi" w:hAnsiTheme="majorBidi"/>
        </w:rPr>
        <w:t>Scope of the Study</w:t>
      </w:r>
      <w:bookmarkEnd w:id="15"/>
    </w:p>
    <w:p w14:paraId="0354C2C2" w14:textId="20398AAC" w:rsidR="00A154F0" w:rsidRPr="0067537A" w:rsidRDefault="001F0ADB" w:rsidP="00A154F0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  </w:t>
      </w:r>
      <w:r w:rsidR="00A154F0" w:rsidRPr="0067537A">
        <w:rPr>
          <w:rFonts w:asciiTheme="majorBidi" w:hAnsiTheme="majorBidi" w:cstheme="majorBidi"/>
        </w:rPr>
        <w:t xml:space="preserve">The study focuses on university students aged 20 to 25 from major universities in </w:t>
      </w:r>
    </w:p>
    <w:p w14:paraId="65C040B3" w14:textId="77777777" w:rsidR="00A154F0" w:rsidRPr="0067537A" w:rsidRDefault="00A154F0" w:rsidP="00A154F0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Islamabad. It examines their financial knowledge, saving habits, budgeting </w:t>
      </w:r>
    </w:p>
    <w:p w14:paraId="1B7F0406" w14:textId="77777777" w:rsidR="00A154F0" w:rsidRPr="0067537A" w:rsidRDefault="00A154F0" w:rsidP="00A154F0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practices, and awareness of economic opportunities.</w:t>
      </w:r>
    </w:p>
    <w:p w14:paraId="72CA215C" w14:textId="77777777" w:rsidR="00A154F0" w:rsidRPr="0067537A" w:rsidRDefault="00A154F0" w:rsidP="00A154F0">
      <w:pPr>
        <w:rPr>
          <w:rFonts w:asciiTheme="majorBidi" w:hAnsiTheme="majorBidi" w:cstheme="majorBidi"/>
        </w:rPr>
      </w:pPr>
    </w:p>
    <w:p w14:paraId="52246861" w14:textId="4DE6B9E1" w:rsidR="004A5E05" w:rsidRPr="0067537A" w:rsidRDefault="00A154F0" w:rsidP="00282F64">
      <w:pPr>
        <w:pStyle w:val="Heading3"/>
        <w:rPr>
          <w:rFonts w:asciiTheme="majorBidi" w:hAnsiTheme="majorBidi"/>
        </w:rPr>
      </w:pPr>
      <w:bookmarkStart w:id="16" w:name="_Toc214445643"/>
      <w:r w:rsidRPr="0067537A">
        <w:rPr>
          <w:rFonts w:asciiTheme="majorBidi" w:hAnsiTheme="majorBidi"/>
        </w:rPr>
        <w:t>Limitations of the Study</w:t>
      </w:r>
      <w:bookmarkEnd w:id="16"/>
    </w:p>
    <w:p w14:paraId="653D1719" w14:textId="1E6623FE" w:rsidR="00A154F0" w:rsidRPr="0067537A" w:rsidRDefault="001F0ADB" w:rsidP="00A154F0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    </w:t>
      </w:r>
      <w:r w:rsidR="00A154F0" w:rsidRPr="0067537A">
        <w:rPr>
          <w:rFonts w:asciiTheme="majorBidi" w:hAnsiTheme="majorBidi" w:cstheme="majorBidi"/>
        </w:rPr>
        <w:t>The data for this study is based on approximately 80 survey responses due to time</w:t>
      </w:r>
    </w:p>
    <w:p w14:paraId="73AC0514" w14:textId="77777777" w:rsidR="00A154F0" w:rsidRPr="0067537A" w:rsidRDefault="00A154F0" w:rsidP="00A154F0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constraints. While the findings provide useful insights, they may not fully </w:t>
      </w:r>
    </w:p>
    <w:p w14:paraId="294BB8CB" w14:textId="77777777" w:rsidR="00A154F0" w:rsidRPr="0067537A" w:rsidRDefault="00A154F0" w:rsidP="00A154F0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represent the financial literacy levels or economic empowerment of all low-income</w:t>
      </w:r>
    </w:p>
    <w:p w14:paraId="58FD0635" w14:textId="77777777" w:rsidR="00A154F0" w:rsidRPr="0067537A" w:rsidRDefault="00A154F0" w:rsidP="00A154F0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urban youth in Pakistan.</w:t>
      </w:r>
    </w:p>
    <w:p w14:paraId="22DED5A0" w14:textId="77777777" w:rsidR="001F0ADB" w:rsidRPr="0067537A" w:rsidRDefault="001F0ADB" w:rsidP="007E73C2">
      <w:pPr>
        <w:pStyle w:val="Heading1"/>
        <w:rPr>
          <w:rFonts w:asciiTheme="majorBidi" w:hAnsiTheme="majorBidi"/>
          <w:sz w:val="32"/>
          <w:szCs w:val="32"/>
          <w:lang w:val="en-US"/>
        </w:rPr>
      </w:pPr>
    </w:p>
    <w:p w14:paraId="38F03BD3" w14:textId="7750351F" w:rsidR="00806E1E" w:rsidRPr="0067537A" w:rsidRDefault="007E73C2" w:rsidP="007E73C2">
      <w:pPr>
        <w:pStyle w:val="Heading1"/>
        <w:rPr>
          <w:rFonts w:asciiTheme="majorBidi" w:hAnsiTheme="majorBidi"/>
          <w:sz w:val="32"/>
          <w:szCs w:val="32"/>
          <w:lang w:val="en-US"/>
        </w:rPr>
      </w:pPr>
      <w:bookmarkStart w:id="17" w:name="_Toc214445644"/>
      <w:r w:rsidRPr="0067537A">
        <w:rPr>
          <w:rFonts w:asciiTheme="majorBidi" w:hAnsiTheme="majorBidi"/>
          <w:sz w:val="32"/>
          <w:szCs w:val="32"/>
          <w:lang w:val="en-US"/>
        </w:rPr>
        <w:t>3</w:t>
      </w:r>
      <w:r w:rsidR="00BC3F7B" w:rsidRPr="0067537A">
        <w:rPr>
          <w:rFonts w:asciiTheme="majorBidi" w:hAnsiTheme="majorBidi"/>
          <w:sz w:val="32"/>
          <w:szCs w:val="32"/>
          <w:lang w:val="en-US"/>
        </w:rPr>
        <w:t>.</w:t>
      </w:r>
      <w:r w:rsidR="00806E1E" w:rsidRPr="0067537A">
        <w:rPr>
          <w:rFonts w:asciiTheme="majorBidi" w:hAnsiTheme="majorBidi"/>
          <w:sz w:val="32"/>
          <w:szCs w:val="32"/>
          <w:lang w:val="en-US"/>
        </w:rPr>
        <w:t>L</w:t>
      </w:r>
      <w:r w:rsidR="007147DC">
        <w:rPr>
          <w:rFonts w:asciiTheme="majorBidi" w:hAnsiTheme="majorBidi"/>
          <w:sz w:val="32"/>
          <w:szCs w:val="32"/>
          <w:lang w:val="en-US"/>
        </w:rPr>
        <w:t>iterature Review</w:t>
      </w:r>
      <w:bookmarkEnd w:id="17"/>
    </w:p>
    <w:p w14:paraId="626D2DCF" w14:textId="77777777" w:rsidR="0067537A" w:rsidRPr="0067537A" w:rsidRDefault="0067537A" w:rsidP="0067537A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b/>
          <w:lang w:val="en-US"/>
        </w:rPr>
        <w:t xml:space="preserve">         </w:t>
      </w:r>
      <w:r w:rsidR="00806E1E" w:rsidRPr="0067537A">
        <w:rPr>
          <w:rFonts w:asciiTheme="majorBidi" w:hAnsiTheme="majorBidi" w:cstheme="majorBidi"/>
          <w:lang w:val="en-US"/>
        </w:rPr>
        <w:t xml:space="preserve">This literature review looks at financial literacy programs in Pakistan, with a focus on </w:t>
      </w:r>
    </w:p>
    <w:p w14:paraId="049543A0" w14:textId="3BD48132" w:rsidR="00C764C1" w:rsidRPr="0067537A" w:rsidRDefault="00806E1E" w:rsidP="0067537A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>low</w:t>
      </w:r>
      <w:r w:rsidR="0067537A" w:rsidRPr="0067537A">
        <w:rPr>
          <w:rFonts w:asciiTheme="majorBidi" w:hAnsiTheme="majorBidi" w:cstheme="majorBidi"/>
          <w:lang w:val="en-US"/>
        </w:rPr>
        <w:t>-</w:t>
      </w:r>
      <w:r w:rsidRPr="0067537A">
        <w:rPr>
          <w:rFonts w:asciiTheme="majorBidi" w:hAnsiTheme="majorBidi" w:cstheme="majorBidi"/>
          <w:lang w:val="en-US"/>
        </w:rPr>
        <w:t xml:space="preserve">income urban youth aged 20–25 in Islamabad and  this review also highlights past and </w:t>
      </w:r>
    </w:p>
    <w:p w14:paraId="3165DE46" w14:textId="4EB090EC" w:rsidR="00C764C1" w:rsidRPr="0067537A" w:rsidRDefault="00806E1E" w:rsidP="00C764C1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current programs to understand what </w:t>
      </w:r>
      <w:proofErr w:type="gramStart"/>
      <w:r w:rsidRPr="0067537A">
        <w:rPr>
          <w:rFonts w:asciiTheme="majorBidi" w:hAnsiTheme="majorBidi" w:cstheme="majorBidi"/>
          <w:lang w:val="en-US"/>
        </w:rPr>
        <w:t>actually supports</w:t>
      </w:r>
      <w:proofErr w:type="gramEnd"/>
      <w:r w:rsidRPr="0067537A">
        <w:rPr>
          <w:rFonts w:asciiTheme="majorBidi" w:hAnsiTheme="majorBidi" w:cstheme="majorBidi"/>
          <w:lang w:val="en-US"/>
        </w:rPr>
        <w:t xml:space="preserve"> youth empowerment.</w:t>
      </w:r>
    </w:p>
    <w:p w14:paraId="58904123" w14:textId="77777777" w:rsidR="00806E1E" w:rsidRPr="0067537A" w:rsidRDefault="00806E1E" w:rsidP="00806E1E">
      <w:pPr>
        <w:rPr>
          <w:rFonts w:asciiTheme="majorBidi" w:hAnsiTheme="majorBidi" w:cstheme="majorBidi"/>
          <w:lang w:val="en-US"/>
        </w:rPr>
      </w:pPr>
    </w:p>
    <w:p w14:paraId="29F1E9D6" w14:textId="2775CF32" w:rsidR="00806E1E" w:rsidRPr="0067537A" w:rsidRDefault="00806E1E" w:rsidP="00282F64">
      <w:pPr>
        <w:pStyle w:val="Heading3"/>
        <w:rPr>
          <w:rFonts w:asciiTheme="majorBidi" w:hAnsiTheme="majorBidi"/>
          <w:lang w:val="en-US"/>
        </w:rPr>
      </w:pPr>
      <w:bookmarkStart w:id="18" w:name="_Toc214445645"/>
      <w:r w:rsidRPr="0067537A">
        <w:rPr>
          <w:rFonts w:asciiTheme="majorBidi" w:hAnsiTheme="majorBidi"/>
          <w:lang w:val="en-US"/>
        </w:rPr>
        <w:t>Past Examples of Pakistan Implementing Financial Literacy</w:t>
      </w:r>
      <w:bookmarkEnd w:id="18"/>
    </w:p>
    <w:p w14:paraId="40A4777B" w14:textId="77777777" w:rsidR="00806E1E" w:rsidRPr="0067537A" w:rsidRDefault="00806E1E" w:rsidP="001F0ADB">
      <w:pPr>
        <w:pStyle w:val="Heading4"/>
        <w:rPr>
          <w:rFonts w:asciiTheme="majorBidi" w:hAnsiTheme="majorBidi"/>
          <w:lang w:val="en-US"/>
        </w:rPr>
      </w:pPr>
      <w:proofErr w:type="spellStart"/>
      <w:r w:rsidRPr="0067537A">
        <w:rPr>
          <w:rFonts w:asciiTheme="majorBidi" w:hAnsiTheme="majorBidi"/>
          <w:lang w:val="en-US"/>
        </w:rPr>
        <w:t>Khushhali</w:t>
      </w:r>
      <w:proofErr w:type="spellEnd"/>
      <w:r w:rsidRPr="0067537A">
        <w:rPr>
          <w:rFonts w:asciiTheme="majorBidi" w:hAnsiTheme="majorBidi"/>
          <w:lang w:val="en-US"/>
        </w:rPr>
        <w:t xml:space="preserve"> Microfinance Bank</w:t>
      </w:r>
    </w:p>
    <w:p w14:paraId="36B94477" w14:textId="77777777" w:rsidR="00C764C1" w:rsidRPr="0067537A" w:rsidRDefault="00806E1E" w:rsidP="00806E1E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>It was launched in 2000 and offered financial literacy alongside small loans. According to</w:t>
      </w:r>
    </w:p>
    <w:p w14:paraId="79E2C8DC" w14:textId="77777777" w:rsidR="00C764C1" w:rsidRPr="0067537A" w:rsidRDefault="00806E1E" w:rsidP="00806E1E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 Khan and Noreen (2012) the study shows that loans alone are not enough , people benefit</w:t>
      </w:r>
    </w:p>
    <w:p w14:paraId="25C78353" w14:textId="77777777" w:rsidR="00C764C1" w:rsidRPr="0067537A" w:rsidRDefault="00806E1E" w:rsidP="00806E1E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 more when financial training is provided as well. However, because </w:t>
      </w:r>
      <w:proofErr w:type="spellStart"/>
      <w:r w:rsidRPr="0067537A">
        <w:rPr>
          <w:rFonts w:asciiTheme="majorBidi" w:hAnsiTheme="majorBidi" w:cstheme="majorBidi"/>
          <w:lang w:val="en-US"/>
        </w:rPr>
        <w:t>Khushhali</w:t>
      </w:r>
      <w:proofErr w:type="spellEnd"/>
      <w:r w:rsidRPr="0067537A">
        <w:rPr>
          <w:rFonts w:asciiTheme="majorBidi" w:hAnsiTheme="majorBidi" w:cstheme="majorBidi"/>
          <w:lang w:val="en-US"/>
        </w:rPr>
        <w:t xml:space="preserve"> mainly serves</w:t>
      </w:r>
    </w:p>
    <w:p w14:paraId="00888121" w14:textId="0C409CAE" w:rsidR="00806E1E" w:rsidRPr="0067537A" w:rsidRDefault="00806E1E" w:rsidP="00806E1E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 older clients, its impact on young urban adults is limited.</w:t>
      </w:r>
    </w:p>
    <w:p w14:paraId="0FCE817E" w14:textId="77777777" w:rsidR="00806E1E" w:rsidRPr="0067537A" w:rsidRDefault="00806E1E" w:rsidP="00806E1E">
      <w:pPr>
        <w:rPr>
          <w:rFonts w:asciiTheme="majorBidi" w:hAnsiTheme="majorBidi" w:cstheme="majorBidi"/>
          <w:lang w:val="en-US"/>
        </w:rPr>
      </w:pPr>
    </w:p>
    <w:p w14:paraId="4580823B" w14:textId="6D9A7E90" w:rsidR="00806E1E" w:rsidRPr="0067537A" w:rsidRDefault="00806E1E" w:rsidP="00282F64">
      <w:pPr>
        <w:pStyle w:val="Heading4"/>
        <w:rPr>
          <w:rFonts w:asciiTheme="majorBidi" w:hAnsiTheme="majorBidi"/>
          <w:lang w:val="en-US"/>
        </w:rPr>
      </w:pPr>
      <w:proofErr w:type="spellStart"/>
      <w:r w:rsidRPr="0067537A">
        <w:rPr>
          <w:rFonts w:asciiTheme="majorBidi" w:hAnsiTheme="majorBidi"/>
          <w:lang w:val="en-US"/>
        </w:rPr>
        <w:t>Akhuwat</w:t>
      </w:r>
      <w:proofErr w:type="spellEnd"/>
    </w:p>
    <w:p w14:paraId="61795CC9" w14:textId="77777777" w:rsidR="00C764C1" w:rsidRPr="0067537A" w:rsidRDefault="00806E1E" w:rsidP="00806E1E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Provides interest free loans. According to research so far (e.g., Mubarik &amp; Javed, 2019), </w:t>
      </w:r>
    </w:p>
    <w:p w14:paraId="24CB642D" w14:textId="77777777" w:rsidR="00C764C1" w:rsidRPr="0067537A" w:rsidRDefault="00806E1E" w:rsidP="00806E1E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clients are becoming more confident in formal financial institutions and improving </w:t>
      </w:r>
      <w:proofErr w:type="gramStart"/>
      <w:r w:rsidRPr="0067537A">
        <w:rPr>
          <w:rFonts w:asciiTheme="majorBidi" w:hAnsiTheme="majorBidi" w:cstheme="majorBidi"/>
          <w:lang w:val="en-US"/>
        </w:rPr>
        <w:t>their</w:t>
      </w:r>
      <w:proofErr w:type="gramEnd"/>
      <w:r w:rsidRPr="0067537A">
        <w:rPr>
          <w:rFonts w:asciiTheme="majorBidi" w:hAnsiTheme="majorBidi" w:cstheme="majorBidi"/>
          <w:lang w:val="en-US"/>
        </w:rPr>
        <w:t xml:space="preserve"> </w:t>
      </w:r>
    </w:p>
    <w:p w14:paraId="7E372DEC" w14:textId="77777777" w:rsidR="00C764C1" w:rsidRPr="0067537A" w:rsidRDefault="00806E1E" w:rsidP="00806E1E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lastRenderedPageBreak/>
        <w:t xml:space="preserve">financial planning and small business </w:t>
      </w:r>
      <w:proofErr w:type="gramStart"/>
      <w:r w:rsidRPr="0067537A">
        <w:rPr>
          <w:rFonts w:asciiTheme="majorBidi" w:hAnsiTheme="majorBidi" w:cstheme="majorBidi"/>
          <w:lang w:val="en-US"/>
        </w:rPr>
        <w:t>startup..</w:t>
      </w:r>
      <w:proofErr w:type="gramEnd"/>
      <w:r w:rsidRPr="0067537A">
        <w:rPr>
          <w:rFonts w:asciiTheme="majorBidi" w:hAnsiTheme="majorBidi" w:cstheme="majorBidi"/>
          <w:lang w:val="en-US"/>
        </w:rPr>
        <w:t xml:space="preserve"> However, micro-entrepreneurs continue to be</w:t>
      </w:r>
    </w:p>
    <w:p w14:paraId="6E10E970" w14:textId="29CED110" w:rsidR="00806E1E" w:rsidRPr="0067537A" w:rsidRDefault="00806E1E" w:rsidP="00806E1E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 its </w:t>
      </w:r>
      <w:proofErr w:type="gramStart"/>
      <w:r w:rsidRPr="0067537A">
        <w:rPr>
          <w:rFonts w:asciiTheme="majorBidi" w:hAnsiTheme="majorBidi" w:cstheme="majorBidi"/>
          <w:lang w:val="en-US"/>
        </w:rPr>
        <w:t>main focus</w:t>
      </w:r>
      <w:proofErr w:type="gramEnd"/>
      <w:r w:rsidRPr="0067537A">
        <w:rPr>
          <w:rFonts w:asciiTheme="majorBidi" w:hAnsiTheme="majorBidi" w:cstheme="majorBidi"/>
          <w:lang w:val="en-US"/>
        </w:rPr>
        <w:t xml:space="preserve"> rather than young people joining urban labor </w:t>
      </w:r>
      <w:proofErr w:type="gramStart"/>
      <w:r w:rsidRPr="0067537A">
        <w:rPr>
          <w:rFonts w:asciiTheme="majorBidi" w:hAnsiTheme="majorBidi" w:cstheme="majorBidi"/>
          <w:lang w:val="en-US"/>
        </w:rPr>
        <w:t>markets..</w:t>
      </w:r>
      <w:proofErr w:type="gramEnd"/>
    </w:p>
    <w:p w14:paraId="19D84F9F" w14:textId="77777777" w:rsidR="00806E1E" w:rsidRPr="0067537A" w:rsidRDefault="00806E1E" w:rsidP="00806E1E">
      <w:pPr>
        <w:rPr>
          <w:rFonts w:asciiTheme="majorBidi" w:hAnsiTheme="majorBidi" w:cstheme="majorBidi"/>
          <w:lang w:val="en-US"/>
        </w:rPr>
      </w:pPr>
    </w:p>
    <w:p w14:paraId="53E3ECEE" w14:textId="5AF64C80" w:rsidR="00806E1E" w:rsidRPr="0067537A" w:rsidRDefault="00806E1E" w:rsidP="00282F64">
      <w:pPr>
        <w:pStyle w:val="Heading3"/>
        <w:rPr>
          <w:rFonts w:asciiTheme="majorBidi" w:hAnsiTheme="majorBidi"/>
          <w:lang w:val="en-US"/>
        </w:rPr>
      </w:pPr>
      <w:bookmarkStart w:id="19" w:name="_Toc214445646"/>
      <w:r w:rsidRPr="0067537A">
        <w:rPr>
          <w:rFonts w:asciiTheme="majorBidi" w:hAnsiTheme="majorBidi"/>
          <w:lang w:val="en-US"/>
        </w:rPr>
        <w:t xml:space="preserve">State Bank of Pakistan (SBP) Financial Literacy </w:t>
      </w:r>
      <w:proofErr w:type="spellStart"/>
      <w:r w:rsidRPr="0067537A">
        <w:rPr>
          <w:rFonts w:asciiTheme="majorBidi" w:hAnsiTheme="majorBidi"/>
          <w:lang w:val="en-US"/>
        </w:rPr>
        <w:t>Programme</w:t>
      </w:r>
      <w:bookmarkEnd w:id="19"/>
      <w:proofErr w:type="spellEnd"/>
    </w:p>
    <w:p w14:paraId="12ECF928" w14:textId="77777777" w:rsidR="0067537A" w:rsidRPr="0067537A" w:rsidRDefault="001F0ADB" w:rsidP="0067537A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   </w:t>
      </w:r>
      <w:r w:rsidR="00806E1E" w:rsidRPr="0067537A">
        <w:rPr>
          <w:rFonts w:asciiTheme="majorBidi" w:hAnsiTheme="majorBidi" w:cstheme="majorBidi"/>
          <w:lang w:val="en-US"/>
        </w:rPr>
        <w:t xml:space="preserve">By this </w:t>
      </w:r>
      <w:proofErr w:type="spellStart"/>
      <w:proofErr w:type="gramStart"/>
      <w:r w:rsidR="00806E1E" w:rsidRPr="0067537A">
        <w:rPr>
          <w:rFonts w:asciiTheme="majorBidi" w:hAnsiTheme="majorBidi" w:cstheme="majorBidi"/>
          <w:lang w:val="en-US"/>
        </w:rPr>
        <w:t>programme</w:t>
      </w:r>
      <w:proofErr w:type="spellEnd"/>
      <w:r w:rsidR="00806E1E" w:rsidRPr="0067537A">
        <w:rPr>
          <w:rFonts w:asciiTheme="majorBidi" w:hAnsiTheme="majorBidi" w:cstheme="majorBidi"/>
          <w:lang w:val="en-US"/>
        </w:rPr>
        <w:t xml:space="preserve"> ,</w:t>
      </w:r>
      <w:proofErr w:type="gramEnd"/>
      <w:r w:rsidR="00806E1E" w:rsidRPr="0067537A">
        <w:rPr>
          <w:rFonts w:asciiTheme="majorBidi" w:hAnsiTheme="majorBidi" w:cstheme="majorBidi"/>
          <w:lang w:val="en-US"/>
        </w:rPr>
        <w:t xml:space="preserve"> evaluations showed that people learned these skills in the short term, </w:t>
      </w:r>
    </w:p>
    <w:p w14:paraId="4DABAB33" w14:textId="740C3227" w:rsidR="00C764C1" w:rsidRPr="0067537A" w:rsidRDefault="00806E1E" w:rsidP="0067537A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but their long-term behavior did not change too much because the training was brief and there </w:t>
      </w:r>
    </w:p>
    <w:p w14:paraId="6A055906" w14:textId="41DCC62E" w:rsidR="00806E1E" w:rsidRPr="0067537A" w:rsidRDefault="00806E1E" w:rsidP="00806E1E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>was little follow-up (SBP, 2015–16).</w:t>
      </w:r>
    </w:p>
    <w:p w14:paraId="4D42AE8C" w14:textId="77777777" w:rsidR="00C764C1" w:rsidRPr="0067537A" w:rsidRDefault="00C764C1" w:rsidP="00806E1E">
      <w:pPr>
        <w:rPr>
          <w:rFonts w:asciiTheme="majorBidi" w:hAnsiTheme="majorBidi" w:cstheme="majorBidi"/>
          <w:lang w:val="en-US"/>
        </w:rPr>
      </w:pPr>
    </w:p>
    <w:p w14:paraId="6A3530F7" w14:textId="77777777" w:rsidR="00806E1E" w:rsidRPr="0067537A" w:rsidRDefault="00806E1E" w:rsidP="001F0ADB">
      <w:pPr>
        <w:pStyle w:val="Heading3"/>
        <w:rPr>
          <w:rFonts w:asciiTheme="majorBidi" w:hAnsiTheme="majorBidi"/>
          <w:lang w:val="en-US"/>
        </w:rPr>
      </w:pPr>
      <w:bookmarkStart w:id="20" w:name="_Toc214445647"/>
      <w:r w:rsidRPr="0067537A">
        <w:rPr>
          <w:rFonts w:asciiTheme="majorBidi" w:hAnsiTheme="majorBidi"/>
          <w:lang w:val="en-US"/>
        </w:rPr>
        <w:t>Current Examples of Pakistan Implementing Financial Literacy</w:t>
      </w:r>
      <w:bookmarkEnd w:id="20"/>
      <w:r w:rsidRPr="0067537A">
        <w:rPr>
          <w:rFonts w:asciiTheme="majorBidi" w:hAnsiTheme="majorBidi"/>
          <w:lang w:val="en-US"/>
        </w:rPr>
        <w:t xml:space="preserve">  </w:t>
      </w:r>
    </w:p>
    <w:p w14:paraId="7B5A7836" w14:textId="77777777" w:rsidR="004A5E05" w:rsidRPr="0067537A" w:rsidRDefault="004A5E05" w:rsidP="00806E1E">
      <w:pPr>
        <w:rPr>
          <w:rFonts w:asciiTheme="majorBidi" w:hAnsiTheme="majorBidi" w:cstheme="majorBidi"/>
          <w:lang w:val="en-US"/>
        </w:rPr>
      </w:pPr>
    </w:p>
    <w:p w14:paraId="34B9C42C" w14:textId="79FA07DF" w:rsidR="00C764C1" w:rsidRPr="0067537A" w:rsidRDefault="001F0ADB" w:rsidP="00806E1E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   </w:t>
      </w:r>
      <w:proofErr w:type="spellStart"/>
      <w:r w:rsidR="00806E1E" w:rsidRPr="0067537A">
        <w:rPr>
          <w:rFonts w:asciiTheme="majorBidi" w:hAnsiTheme="majorBidi" w:cstheme="majorBidi"/>
          <w:lang w:val="en-US"/>
        </w:rPr>
        <w:t>Karandaaz</w:t>
      </w:r>
      <w:proofErr w:type="spellEnd"/>
      <w:r w:rsidR="00806E1E" w:rsidRPr="0067537A">
        <w:rPr>
          <w:rFonts w:asciiTheme="majorBidi" w:hAnsiTheme="majorBidi" w:cstheme="majorBidi"/>
          <w:lang w:val="en-US"/>
        </w:rPr>
        <w:t xml:space="preserve"> Pakistan focuses on digital financial literacy and youth engagement. Research </w:t>
      </w:r>
    </w:p>
    <w:p w14:paraId="1794EF3D" w14:textId="77777777" w:rsidR="00C764C1" w:rsidRPr="0067537A" w:rsidRDefault="00806E1E" w:rsidP="00806E1E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shows that many young people in Islamabad use mobile wallets, prefer app-based saving </w:t>
      </w:r>
    </w:p>
    <w:p w14:paraId="7A1618BC" w14:textId="77777777" w:rsidR="00C764C1" w:rsidRPr="0067537A" w:rsidRDefault="00806E1E" w:rsidP="00806E1E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tools, and are influenced by fintech platforms and social media influencers. Although </w:t>
      </w:r>
    </w:p>
    <w:p w14:paraId="29F2A58F" w14:textId="77777777" w:rsidR="00C764C1" w:rsidRPr="0067537A" w:rsidRDefault="00806E1E" w:rsidP="00806E1E">
      <w:pPr>
        <w:rPr>
          <w:rFonts w:asciiTheme="majorBidi" w:hAnsiTheme="majorBidi" w:cstheme="majorBidi"/>
          <w:lang w:val="en-US"/>
        </w:rPr>
      </w:pPr>
      <w:proofErr w:type="spellStart"/>
      <w:r w:rsidRPr="0067537A">
        <w:rPr>
          <w:rFonts w:asciiTheme="majorBidi" w:hAnsiTheme="majorBidi" w:cstheme="majorBidi"/>
          <w:lang w:val="en-US"/>
        </w:rPr>
        <w:t>Karandaaz’s</w:t>
      </w:r>
      <w:proofErr w:type="spellEnd"/>
      <w:r w:rsidRPr="0067537A">
        <w:rPr>
          <w:rFonts w:asciiTheme="majorBidi" w:hAnsiTheme="majorBidi" w:cstheme="majorBidi"/>
          <w:lang w:val="en-US"/>
        </w:rPr>
        <w:t xml:space="preserve"> SME programs build digital </w:t>
      </w:r>
      <w:proofErr w:type="gramStart"/>
      <w:r w:rsidRPr="0067537A">
        <w:rPr>
          <w:rFonts w:asciiTheme="majorBidi" w:hAnsiTheme="majorBidi" w:cstheme="majorBidi"/>
          <w:lang w:val="en-US"/>
        </w:rPr>
        <w:t>skills,</w:t>
      </w:r>
      <w:proofErr w:type="gramEnd"/>
      <w:r w:rsidRPr="0067537A">
        <w:rPr>
          <w:rFonts w:asciiTheme="majorBidi" w:hAnsiTheme="majorBidi" w:cstheme="majorBidi"/>
          <w:lang w:val="en-US"/>
        </w:rPr>
        <w:t xml:space="preserve"> they only partly address youth needs such as</w:t>
      </w:r>
    </w:p>
    <w:p w14:paraId="15A46241" w14:textId="3CBFECF7" w:rsidR="00806E1E" w:rsidRPr="0067537A" w:rsidRDefault="00806E1E" w:rsidP="00806E1E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 student loans, youth savings accounts, and basic budgeting. </w:t>
      </w:r>
    </w:p>
    <w:p w14:paraId="40E59190" w14:textId="77777777" w:rsidR="00C81076" w:rsidRPr="0067537A" w:rsidRDefault="00C81076" w:rsidP="00C81076">
      <w:pPr>
        <w:rPr>
          <w:rFonts w:asciiTheme="majorBidi" w:hAnsiTheme="majorBidi" w:cstheme="majorBidi"/>
          <w:b/>
          <w:u w:val="single"/>
          <w:lang w:val="en-US"/>
        </w:rPr>
      </w:pPr>
    </w:p>
    <w:p w14:paraId="3F16A617" w14:textId="35E1C3CF" w:rsidR="004A5E05" w:rsidRPr="0067537A" w:rsidRDefault="00806E1E" w:rsidP="00282F64">
      <w:pPr>
        <w:pStyle w:val="Heading3"/>
        <w:rPr>
          <w:rFonts w:asciiTheme="majorBidi" w:hAnsiTheme="majorBidi"/>
          <w:lang w:val="en-US"/>
        </w:rPr>
      </w:pPr>
      <w:bookmarkStart w:id="21" w:name="_Toc214445648"/>
      <w:r w:rsidRPr="0067537A">
        <w:rPr>
          <w:rFonts w:asciiTheme="majorBidi" w:hAnsiTheme="majorBidi"/>
          <w:lang w:val="en-US"/>
        </w:rPr>
        <w:t>Youth-Specific Research &amp; Gaps</w:t>
      </w:r>
      <w:bookmarkEnd w:id="21"/>
    </w:p>
    <w:p w14:paraId="6EB026A5" w14:textId="77777777" w:rsidR="001F0ADB" w:rsidRPr="0067537A" w:rsidRDefault="001F0ADB" w:rsidP="001F0ADB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    </w:t>
      </w:r>
      <w:r w:rsidR="00806E1E" w:rsidRPr="0067537A">
        <w:rPr>
          <w:rFonts w:asciiTheme="majorBidi" w:hAnsiTheme="majorBidi" w:cstheme="majorBidi"/>
          <w:lang w:val="en-US"/>
        </w:rPr>
        <w:t xml:space="preserve">Research shows that Pakistani students have low financial literacy, and their money habits </w:t>
      </w:r>
    </w:p>
    <w:p w14:paraId="4AF407EF" w14:textId="51E58F1D" w:rsidR="00C764C1" w:rsidRPr="0067537A" w:rsidRDefault="00806E1E" w:rsidP="001F0ADB">
      <w:pPr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are strongly influenced by family, media, and social networks. Key gaps remain in reaching </w:t>
      </w:r>
    </w:p>
    <w:p w14:paraId="6F1CC037" w14:textId="77777777" w:rsidR="00C764C1" w:rsidRPr="0067537A" w:rsidRDefault="00806E1E" w:rsidP="00C81076">
      <w:pPr>
        <w:rPr>
          <w:rFonts w:asciiTheme="majorBidi" w:hAnsiTheme="majorBidi" w:cstheme="majorBidi"/>
          <w:lang w:val="en-US"/>
        </w:rPr>
      </w:pPr>
      <w:proofErr w:type="gramStart"/>
      <w:r w:rsidRPr="0067537A">
        <w:rPr>
          <w:rFonts w:asciiTheme="majorBidi" w:hAnsiTheme="majorBidi" w:cstheme="majorBidi"/>
          <w:lang w:val="en-US"/>
        </w:rPr>
        <w:t>youth</w:t>
      </w:r>
      <w:proofErr w:type="gramEnd"/>
      <w:r w:rsidRPr="0067537A">
        <w:rPr>
          <w:rFonts w:asciiTheme="majorBidi" w:hAnsiTheme="majorBidi" w:cstheme="majorBidi"/>
          <w:lang w:val="en-US"/>
        </w:rPr>
        <w:t xml:space="preserve"> in Islamabad, who face rising education costs and limited financial products designed</w:t>
      </w:r>
    </w:p>
    <w:p w14:paraId="17C1F62E" w14:textId="47321D83" w:rsidR="00F4474C" w:rsidRPr="0067537A" w:rsidRDefault="00806E1E" w:rsidP="002E3B1F">
      <w:pPr>
        <w:rPr>
          <w:rFonts w:asciiTheme="majorBidi" w:hAnsiTheme="majorBidi" w:cstheme="majorBidi"/>
          <w:b/>
          <w:u w:val="single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 for them .</w:t>
      </w:r>
    </w:p>
    <w:p w14:paraId="3C880E2C" w14:textId="77777777" w:rsidR="00F4474C" w:rsidRPr="0067537A" w:rsidRDefault="00F4474C" w:rsidP="00C91714">
      <w:pPr>
        <w:ind w:left="360"/>
        <w:rPr>
          <w:rFonts w:asciiTheme="majorBidi" w:hAnsiTheme="majorBidi" w:cstheme="majorBidi"/>
        </w:rPr>
      </w:pPr>
    </w:p>
    <w:p w14:paraId="48DBFE49" w14:textId="3121B8F6" w:rsidR="0049198B" w:rsidRPr="00282F64" w:rsidRDefault="00CF6F47" w:rsidP="00282F64">
      <w:pPr>
        <w:pStyle w:val="Heading1"/>
        <w:rPr>
          <w:rFonts w:asciiTheme="majorBidi" w:hAnsiTheme="majorBidi"/>
          <w:sz w:val="32"/>
          <w:szCs w:val="32"/>
        </w:rPr>
      </w:pPr>
      <w:bookmarkStart w:id="22" w:name="_Toc214436899"/>
      <w:bookmarkStart w:id="23" w:name="_Toc214445649"/>
      <w:r w:rsidRPr="0067537A">
        <w:rPr>
          <w:rFonts w:asciiTheme="majorBidi" w:hAnsiTheme="majorBidi"/>
          <w:sz w:val="32"/>
          <w:szCs w:val="32"/>
        </w:rPr>
        <w:t>4.</w:t>
      </w:r>
      <w:r w:rsidR="00F4474C" w:rsidRPr="0067537A">
        <w:rPr>
          <w:rFonts w:asciiTheme="majorBidi" w:hAnsiTheme="majorBidi"/>
          <w:sz w:val="32"/>
          <w:szCs w:val="32"/>
        </w:rPr>
        <w:t>Research methodology</w:t>
      </w:r>
      <w:bookmarkEnd w:id="22"/>
      <w:bookmarkEnd w:id="23"/>
    </w:p>
    <w:p w14:paraId="1C62E671" w14:textId="75C18A42" w:rsidR="0049198B" w:rsidRPr="00282F64" w:rsidRDefault="00F4474C" w:rsidP="00282F64">
      <w:pPr>
        <w:pStyle w:val="Heading3"/>
        <w:rPr>
          <w:rFonts w:asciiTheme="majorBidi" w:hAnsiTheme="majorBidi"/>
        </w:rPr>
      </w:pPr>
      <w:bookmarkStart w:id="24" w:name="_Toc214445650"/>
      <w:r w:rsidRPr="0067537A">
        <w:rPr>
          <w:rFonts w:asciiTheme="majorBidi" w:hAnsiTheme="majorBidi"/>
        </w:rPr>
        <w:t>Data source and collection</w:t>
      </w:r>
      <w:bookmarkEnd w:id="24"/>
      <w:r w:rsidRPr="0067537A">
        <w:rPr>
          <w:rFonts w:asciiTheme="majorBidi" w:hAnsiTheme="majorBidi"/>
        </w:rPr>
        <w:t xml:space="preserve"> </w:t>
      </w:r>
    </w:p>
    <w:p w14:paraId="23DFFCDF" w14:textId="24EBD1B5" w:rsidR="0067537A" w:rsidRPr="0067537A" w:rsidRDefault="00282F64" w:rsidP="006753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</w:t>
      </w:r>
      <w:r w:rsidR="00F4474C" w:rsidRPr="0067537A">
        <w:rPr>
          <w:rFonts w:asciiTheme="majorBidi" w:hAnsiTheme="majorBidi" w:cstheme="majorBidi"/>
        </w:rPr>
        <w:t xml:space="preserve">We held a digital survey using Google form to gather data for this study. The survey involved </w:t>
      </w:r>
    </w:p>
    <w:p w14:paraId="63482086" w14:textId="77777777" w:rsidR="0067537A" w:rsidRPr="0067537A" w:rsidRDefault="00F4474C" w:rsidP="0067537A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three types of questions. Multiple choice question, testing financial knowledge, </w:t>
      </w:r>
      <w:proofErr w:type="spellStart"/>
      <w:r w:rsidRPr="0067537A">
        <w:rPr>
          <w:rFonts w:asciiTheme="majorBidi" w:hAnsiTheme="majorBidi" w:cstheme="majorBidi"/>
        </w:rPr>
        <w:t>likert</w:t>
      </w:r>
      <w:proofErr w:type="spellEnd"/>
      <w:r w:rsidRPr="0067537A">
        <w:rPr>
          <w:rFonts w:asciiTheme="majorBidi" w:hAnsiTheme="majorBidi" w:cstheme="majorBidi"/>
        </w:rPr>
        <w:t xml:space="preserve">-scale </w:t>
      </w:r>
    </w:p>
    <w:p w14:paraId="6E7E0109" w14:textId="77777777" w:rsidR="0067537A" w:rsidRPr="0067537A" w:rsidRDefault="00F4474C" w:rsidP="0067537A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question, measuring economic empowerment levels, and demographic questions about </w:t>
      </w:r>
    </w:p>
    <w:p w14:paraId="5C11F441" w14:textId="61149AA8" w:rsidR="00F4474C" w:rsidRDefault="00F4474C" w:rsidP="0067537A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background information.</w:t>
      </w:r>
    </w:p>
    <w:p w14:paraId="2EFC9BF4" w14:textId="77777777" w:rsidR="00C941D2" w:rsidRDefault="00C941D2" w:rsidP="0067537A">
      <w:pPr>
        <w:rPr>
          <w:noProof/>
        </w:rPr>
      </w:pPr>
    </w:p>
    <w:p w14:paraId="5D09560C" w14:textId="77777777" w:rsidR="00C941D2" w:rsidRDefault="00C941D2" w:rsidP="00C941D2">
      <w:pPr>
        <w:keepNext/>
      </w:pPr>
      <w:r>
        <w:rPr>
          <w:noProof/>
        </w:rPr>
        <w:drawing>
          <wp:inline distT="0" distB="0" distL="0" distR="0" wp14:anchorId="49C56C77" wp14:editId="25B2F5C1">
            <wp:extent cx="5669280" cy="2568271"/>
            <wp:effectExtent l="0" t="0" r="7620" b="3810"/>
            <wp:docPr id="81946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60873" name=""/>
                    <pic:cNvPicPr/>
                  </pic:nvPicPr>
                  <pic:blipFill rotWithShape="1">
                    <a:blip r:embed="rId9"/>
                    <a:srcRect l="1" t="9126" r="1071" b="11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135" cy="2568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EC7F6" w14:textId="2BBFF690" w:rsidR="00C941D2" w:rsidRDefault="00C941D2" w:rsidP="00C941D2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shows the google form where the survey was carried out for data collection</w:t>
      </w:r>
    </w:p>
    <w:p w14:paraId="167EDC82" w14:textId="77777777" w:rsidR="00C941D2" w:rsidRPr="00C941D2" w:rsidRDefault="00C941D2" w:rsidP="00C941D2"/>
    <w:p w14:paraId="1980421B" w14:textId="1BDE336E" w:rsidR="00282F64" w:rsidRPr="00C941D2" w:rsidRDefault="00282F64" w:rsidP="00C941D2">
      <w:pPr>
        <w:rPr>
          <w:rFonts w:asciiTheme="majorBidi" w:hAnsiTheme="majorBidi" w:cstheme="majorBidi"/>
          <w:noProof/>
        </w:rPr>
      </w:pPr>
      <w:r w:rsidRPr="0067537A">
        <w:rPr>
          <w:rFonts w:asciiTheme="majorBidi" w:hAnsiTheme="majorBidi" w:cstheme="majorBidi"/>
          <w:noProof/>
        </w:rPr>
        <w:drawing>
          <wp:inline distT="0" distB="0" distL="0" distR="0" wp14:anchorId="642A84FD" wp14:editId="4E3CD0DA">
            <wp:extent cx="5621572" cy="27089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11-17 at 3.09.11 PM.jpe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13" r="-299" b="5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052" cy="2713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4C5B8" w14:textId="3DAEA3DD" w:rsidR="00282F64" w:rsidRDefault="00282F64" w:rsidP="00C941D2">
      <w:pPr>
        <w:pStyle w:val="Caption"/>
        <w:jc w:val="center"/>
      </w:pPr>
      <w:bookmarkStart w:id="25" w:name="_Toc214445598"/>
      <w:r>
        <w:t xml:space="preserve">Figure </w:t>
      </w:r>
      <w:fldSimple w:instr=" SEQ Figure \* ARABIC ">
        <w:r w:rsidR="00C941D2">
          <w:rPr>
            <w:noProof/>
          </w:rPr>
          <w:t>2</w:t>
        </w:r>
      </w:fldSimple>
      <w:r>
        <w:t xml:space="preserve"> shows the dataset before cleaning</w:t>
      </w:r>
      <w:bookmarkEnd w:id="25"/>
    </w:p>
    <w:p w14:paraId="6E364134" w14:textId="6DE280FC" w:rsidR="00282F64" w:rsidRPr="00282F64" w:rsidRDefault="00F4474C" w:rsidP="00571031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 </w:t>
      </w:r>
    </w:p>
    <w:p w14:paraId="2EE96055" w14:textId="77777777" w:rsidR="00282F64" w:rsidRDefault="00F4474C" w:rsidP="00282F64">
      <w:pPr>
        <w:keepNext/>
      </w:pPr>
      <w:r w:rsidRPr="0067537A">
        <w:rPr>
          <w:rFonts w:asciiTheme="majorBidi" w:hAnsiTheme="majorBidi" w:cstheme="majorBidi"/>
          <w:b/>
          <w:noProof/>
        </w:rPr>
        <w:lastRenderedPageBreak/>
        <w:drawing>
          <wp:inline distT="0" distB="0" distL="0" distR="0" wp14:anchorId="0BE056F0" wp14:editId="3E809913">
            <wp:extent cx="6297295" cy="3029447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11-17 at 3.09.11 PM (1).jpe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4" r="1121" b="7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665" cy="302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03618" w14:textId="59518054" w:rsidR="00E924CC" w:rsidRDefault="00282F64" w:rsidP="00C941D2">
      <w:pPr>
        <w:pStyle w:val="Caption"/>
        <w:jc w:val="center"/>
      </w:pPr>
      <w:bookmarkStart w:id="26" w:name="_Toc214445599"/>
      <w:r>
        <w:t xml:space="preserve">Figure </w:t>
      </w:r>
      <w:fldSimple w:instr=" SEQ Figure \* ARABIC ">
        <w:r w:rsidR="00C941D2">
          <w:rPr>
            <w:noProof/>
          </w:rPr>
          <w:t>3</w:t>
        </w:r>
      </w:fldSimple>
      <w:r>
        <w:t xml:space="preserve"> shows the dataset after cleaning</w:t>
      </w:r>
      <w:bookmarkEnd w:id="26"/>
    </w:p>
    <w:p w14:paraId="02760A6F" w14:textId="77777777" w:rsidR="00282F64" w:rsidRDefault="00282F64" w:rsidP="00282F64"/>
    <w:p w14:paraId="5BA64C72" w14:textId="77777777" w:rsidR="00282F64" w:rsidRPr="00282F64" w:rsidRDefault="00282F64" w:rsidP="00282F64"/>
    <w:p w14:paraId="5034E2A5" w14:textId="4EE02D8C" w:rsidR="00906A70" w:rsidRPr="0067537A" w:rsidRDefault="00F4474C" w:rsidP="001F0ADB">
      <w:pPr>
        <w:pStyle w:val="Heading3"/>
        <w:rPr>
          <w:rFonts w:asciiTheme="majorBidi" w:hAnsiTheme="majorBidi"/>
        </w:rPr>
      </w:pPr>
      <w:bookmarkStart w:id="27" w:name="_Toc214445651"/>
      <w:r w:rsidRPr="0067537A">
        <w:rPr>
          <w:rFonts w:asciiTheme="majorBidi" w:hAnsiTheme="majorBidi"/>
        </w:rPr>
        <w:t>Data Restrictions and Limitations</w:t>
      </w:r>
      <w:bookmarkEnd w:id="27"/>
      <w:r w:rsidRPr="0067537A">
        <w:rPr>
          <w:rFonts w:asciiTheme="majorBidi" w:hAnsiTheme="majorBidi"/>
        </w:rPr>
        <w:t xml:space="preserve"> </w:t>
      </w:r>
    </w:p>
    <w:p w14:paraId="761C3D49" w14:textId="77777777" w:rsidR="00906A70" w:rsidRPr="0067537A" w:rsidRDefault="00F4474C" w:rsidP="00906A70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    Our report focused on youth aged 20–25 living in Islamabad. Most people who </w:t>
      </w:r>
    </w:p>
    <w:p w14:paraId="3E9C7C77" w14:textId="77777777" w:rsidR="00252289" w:rsidRPr="0067537A" w:rsidRDefault="00F4474C" w:rsidP="00906A70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participated in the survey were university students from middle-income backgrounds.</w:t>
      </w:r>
    </w:p>
    <w:p w14:paraId="3C8157F6" w14:textId="77777777" w:rsidR="00D77AB9" w:rsidRPr="0067537A" w:rsidRDefault="00F4474C" w:rsidP="00D77AB9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This created bias because most samples reached students through academic </w:t>
      </w:r>
    </w:p>
    <w:p w14:paraId="47249542" w14:textId="77777777" w:rsidR="00D77AB9" w:rsidRPr="0067537A" w:rsidRDefault="00F4474C" w:rsidP="00D77AB9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networks, missing out on those who were not in universities. The limited time frame also </w:t>
      </w:r>
    </w:p>
    <w:p w14:paraId="5DAAD4D2" w14:textId="49185FEB" w:rsidR="00252289" w:rsidRPr="0067537A" w:rsidRDefault="00F4474C" w:rsidP="00D77AB9">
      <w:pPr>
        <w:rPr>
          <w:rFonts w:asciiTheme="majorBidi" w:hAnsiTheme="majorBidi" w:cstheme="majorBidi"/>
          <w:b/>
        </w:rPr>
      </w:pPr>
      <w:r w:rsidRPr="0067537A">
        <w:rPr>
          <w:rFonts w:asciiTheme="majorBidi" w:hAnsiTheme="majorBidi" w:cstheme="majorBidi"/>
        </w:rPr>
        <w:t xml:space="preserve">did not create much diversity in the samples. </w:t>
      </w:r>
    </w:p>
    <w:p w14:paraId="635DE8C5" w14:textId="77777777" w:rsidR="00252289" w:rsidRPr="0067537A" w:rsidRDefault="00F4474C" w:rsidP="00252289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These factors affected how broadly we can apply our findings to all young people in </w:t>
      </w:r>
    </w:p>
    <w:p w14:paraId="2486C2D8" w14:textId="7DB35201" w:rsidR="00F4474C" w:rsidRPr="0067537A" w:rsidRDefault="00F4474C" w:rsidP="00252289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Islamabad.</w:t>
      </w:r>
    </w:p>
    <w:p w14:paraId="60ED9815" w14:textId="77777777" w:rsidR="00F4474C" w:rsidRPr="0067537A" w:rsidRDefault="00F4474C" w:rsidP="00F4474C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                                                                            </w:t>
      </w:r>
    </w:p>
    <w:p w14:paraId="15F03FA3" w14:textId="77777777" w:rsidR="00F4474C" w:rsidRPr="0067537A" w:rsidRDefault="00F4474C" w:rsidP="001F0ADB">
      <w:pPr>
        <w:pStyle w:val="Heading3"/>
        <w:rPr>
          <w:rFonts w:asciiTheme="majorBidi" w:hAnsiTheme="majorBidi"/>
        </w:rPr>
      </w:pPr>
      <w:bookmarkStart w:id="28" w:name="_Toc214445652"/>
      <w:r w:rsidRPr="0067537A">
        <w:rPr>
          <w:rFonts w:asciiTheme="majorBidi" w:hAnsiTheme="majorBidi"/>
        </w:rPr>
        <w:t>Data Cleaning and Pre-Processing:</w:t>
      </w:r>
      <w:bookmarkEnd w:id="28"/>
    </w:p>
    <w:p w14:paraId="3CC61A2B" w14:textId="77777777" w:rsidR="00F4474C" w:rsidRPr="0067537A" w:rsidRDefault="00F4474C" w:rsidP="00F4474C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  <w:b/>
        </w:rPr>
        <w:t xml:space="preserve">   </w:t>
      </w:r>
      <w:r w:rsidRPr="0067537A">
        <w:rPr>
          <w:rFonts w:asciiTheme="majorBidi" w:hAnsiTheme="majorBidi" w:cstheme="majorBidi"/>
        </w:rPr>
        <w:t xml:space="preserve">We cleaned the data in several steps:                                                                                                                   </w:t>
      </w:r>
    </w:p>
    <w:p w14:paraId="16E6C82D" w14:textId="77777777" w:rsidR="00F4474C" w:rsidRPr="0067537A" w:rsidRDefault="00F4474C" w:rsidP="00F4474C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• Removed unnecessary columns in Excel.</w:t>
      </w:r>
    </w:p>
    <w:p w14:paraId="2E9A370C" w14:textId="77777777" w:rsidR="00F4474C" w:rsidRPr="0067537A" w:rsidRDefault="00F4474C" w:rsidP="00F4474C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• Renamed the columns for easier analysis and for use in a Python-based notebook.</w:t>
      </w:r>
    </w:p>
    <w:p w14:paraId="6D3E92E2" w14:textId="77777777" w:rsidR="00F4474C" w:rsidRPr="0067537A" w:rsidRDefault="00F4474C" w:rsidP="00F4474C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• Removed null values and replaced them with mode values.</w:t>
      </w:r>
    </w:p>
    <w:p w14:paraId="1495EBE7" w14:textId="77777777" w:rsidR="00F4474C" w:rsidRPr="0067537A" w:rsidRDefault="00F4474C" w:rsidP="00F4474C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• Removed duplicate entries.</w:t>
      </w:r>
    </w:p>
    <w:p w14:paraId="5687C3E0" w14:textId="77777777" w:rsidR="00F4474C" w:rsidRPr="0067537A" w:rsidRDefault="00F4474C" w:rsidP="00F4474C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• Applied ordinal encoding and created two new columns for Financial Literacy and </w:t>
      </w:r>
    </w:p>
    <w:p w14:paraId="317242BD" w14:textId="77777777" w:rsidR="00F4474C" w:rsidRPr="0067537A" w:rsidRDefault="00F4474C" w:rsidP="00F4474C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lastRenderedPageBreak/>
        <w:t>• Converted responses to numerical codes for analysis.</w:t>
      </w:r>
    </w:p>
    <w:p w14:paraId="077728C0" w14:textId="77777777" w:rsidR="00F4474C" w:rsidRPr="0067537A" w:rsidRDefault="00F4474C" w:rsidP="00F4474C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• Created two new scores using the following formulas:</w:t>
      </w:r>
    </w:p>
    <w:p w14:paraId="01630A4C" w14:textId="77777777" w:rsidR="00F4474C" w:rsidRPr="0067537A" w:rsidRDefault="00F4474C" w:rsidP="00F4474C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 – Financial Literacy Score = (sum of correct answers / 8) × 10</w:t>
      </w:r>
    </w:p>
    <w:p w14:paraId="4F8EB018" w14:textId="77777777" w:rsidR="00F4474C" w:rsidRPr="0067537A" w:rsidRDefault="00F4474C" w:rsidP="00F4474C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 – Economic Empowerment Score = (sum of empowerment scores / 25) × 10     </w:t>
      </w:r>
    </w:p>
    <w:p w14:paraId="6B93CCAE" w14:textId="77777777" w:rsidR="00282F64" w:rsidRDefault="00F4474C" w:rsidP="008C1487">
      <w:pPr>
        <w:keepNext/>
        <w:jc w:val="center"/>
      </w:pPr>
      <w:r w:rsidRPr="0067537A">
        <w:rPr>
          <w:rFonts w:asciiTheme="majorBidi" w:hAnsiTheme="majorBidi" w:cstheme="majorBidi"/>
          <w:noProof/>
        </w:rPr>
        <w:drawing>
          <wp:inline distT="0" distB="0" distL="0" distR="0" wp14:anchorId="54357676" wp14:editId="696C2D45">
            <wp:extent cx="5669280" cy="3578087"/>
            <wp:effectExtent l="0" t="0" r="7620" b="3810"/>
            <wp:docPr id="14" name="Picture 14" descr="A graph showing columns and colum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graph showing columns and column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011" cy="3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6230" w14:textId="4B8EF3A5" w:rsidR="00F4474C" w:rsidRPr="0067537A" w:rsidRDefault="00282F64" w:rsidP="008C1487">
      <w:pPr>
        <w:pStyle w:val="Caption"/>
        <w:jc w:val="center"/>
        <w:rPr>
          <w:rFonts w:asciiTheme="majorBidi" w:hAnsiTheme="majorBidi" w:cstheme="majorBidi"/>
        </w:rPr>
      </w:pPr>
      <w:bookmarkStart w:id="29" w:name="_Toc214445600"/>
      <w:r>
        <w:t xml:space="preserve">Figure </w:t>
      </w:r>
      <w:fldSimple w:instr=" SEQ Figure \* ARABIC ">
        <w:r w:rsidR="00C941D2">
          <w:rPr>
            <w:noProof/>
          </w:rPr>
          <w:t>4</w:t>
        </w:r>
      </w:fldSimple>
      <w:r>
        <w:t xml:space="preserve"> shows the null values present within the data set during cleaning</w:t>
      </w:r>
      <w:bookmarkEnd w:id="29"/>
    </w:p>
    <w:p w14:paraId="7FF185BA" w14:textId="77777777" w:rsidR="00F4474C" w:rsidRPr="0067537A" w:rsidRDefault="00F4474C" w:rsidP="00F4474C">
      <w:pPr>
        <w:rPr>
          <w:rFonts w:asciiTheme="majorBidi" w:hAnsiTheme="majorBidi" w:cstheme="majorBidi"/>
        </w:rPr>
      </w:pPr>
    </w:p>
    <w:p w14:paraId="1A71F3CF" w14:textId="77777777" w:rsidR="0097351B" w:rsidRDefault="00F4474C" w:rsidP="0097351B">
      <w:pPr>
        <w:keepNext/>
      </w:pPr>
      <w:r w:rsidRPr="0067537A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1D19C458" wp14:editId="3D52C332">
            <wp:extent cx="5844209" cy="3019425"/>
            <wp:effectExtent l="0" t="0" r="4445" b="0"/>
            <wp:docPr id="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875" cy="303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10FC" w14:textId="4B16B630" w:rsidR="0097351B" w:rsidRDefault="0097351B" w:rsidP="00D05F7B">
      <w:pPr>
        <w:pStyle w:val="Caption"/>
        <w:jc w:val="center"/>
      </w:pPr>
      <w:bookmarkStart w:id="30" w:name="_Toc214445601"/>
      <w:r>
        <w:t xml:space="preserve">Figure </w:t>
      </w:r>
      <w:fldSimple w:instr=" SEQ Figure \* ARABIC ">
        <w:r w:rsidR="00C941D2">
          <w:rPr>
            <w:noProof/>
          </w:rPr>
          <w:t>5</w:t>
        </w:r>
      </w:fldSimple>
      <w:r>
        <w:t xml:space="preserve"> shows the python code in the google </w:t>
      </w:r>
      <w:proofErr w:type="spellStart"/>
      <w:r>
        <w:t>colab</w:t>
      </w:r>
      <w:proofErr w:type="spellEnd"/>
      <w:r>
        <w:t xml:space="preserve"> notebook using the economic empowerment score formula</w:t>
      </w:r>
      <w:bookmarkEnd w:id="30"/>
    </w:p>
    <w:p w14:paraId="6FA43CE9" w14:textId="4DF711C8" w:rsidR="00F4474C" w:rsidRPr="0067537A" w:rsidRDefault="00F4474C" w:rsidP="00F4474C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                                                                                 </w:t>
      </w:r>
    </w:p>
    <w:p w14:paraId="0AC198BB" w14:textId="18C6E338" w:rsidR="00F4474C" w:rsidRPr="0067537A" w:rsidRDefault="00A444D8" w:rsidP="00F4474C">
      <w:pPr>
        <w:rPr>
          <w:rFonts w:asciiTheme="majorBidi" w:hAnsiTheme="majorBidi" w:cstheme="majorBidi"/>
          <w:b/>
        </w:rPr>
      </w:pPr>
      <w:r w:rsidRPr="0067537A">
        <w:rPr>
          <w:rFonts w:asciiTheme="majorBidi" w:hAnsiTheme="majorBidi" w:cstheme="majorBidi"/>
          <w:b/>
        </w:rPr>
        <w:t xml:space="preserve">                                                     </w:t>
      </w:r>
    </w:p>
    <w:p w14:paraId="1CE97758" w14:textId="77777777" w:rsidR="0097351B" w:rsidRDefault="00F4474C" w:rsidP="0097351B">
      <w:pPr>
        <w:keepNext/>
      </w:pPr>
      <w:r w:rsidRPr="0067537A">
        <w:rPr>
          <w:rFonts w:asciiTheme="majorBidi" w:hAnsiTheme="majorBidi" w:cstheme="majorBidi"/>
          <w:b/>
          <w:noProof/>
        </w:rPr>
        <w:drawing>
          <wp:inline distT="0" distB="0" distL="0" distR="0" wp14:anchorId="668DBD6E" wp14:editId="211E3649">
            <wp:extent cx="6082748" cy="3441700"/>
            <wp:effectExtent l="0" t="0" r="0" b="6350"/>
            <wp:docPr id="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4286" cy="34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E891" w14:textId="24665E73" w:rsidR="00F4474C" w:rsidRPr="0067537A" w:rsidRDefault="0097351B" w:rsidP="00D05F7B">
      <w:pPr>
        <w:pStyle w:val="Caption"/>
        <w:jc w:val="center"/>
        <w:rPr>
          <w:rFonts w:asciiTheme="majorBidi" w:hAnsiTheme="majorBidi" w:cstheme="majorBidi"/>
          <w:b/>
        </w:rPr>
      </w:pPr>
      <w:bookmarkStart w:id="31" w:name="_Toc214445602"/>
      <w:r>
        <w:t xml:space="preserve">Figure </w:t>
      </w:r>
      <w:fldSimple w:instr=" SEQ Figure \* ARABIC ">
        <w:r w:rsidR="00C941D2">
          <w:rPr>
            <w:noProof/>
          </w:rPr>
          <w:t>6</w:t>
        </w:r>
      </w:fldSimple>
      <w:r>
        <w:t xml:space="preserve"> shows the python code in the</w:t>
      </w:r>
      <w:r w:rsidRPr="00C1586B">
        <w:t xml:space="preserve"> google </w:t>
      </w:r>
      <w:proofErr w:type="spellStart"/>
      <w:r w:rsidRPr="00C1586B">
        <w:t>colab</w:t>
      </w:r>
      <w:proofErr w:type="spellEnd"/>
      <w:r w:rsidRPr="00C1586B">
        <w:t xml:space="preserve"> notebook using the </w:t>
      </w:r>
      <w:r>
        <w:t>financial literacy</w:t>
      </w:r>
      <w:r w:rsidRPr="00C1586B">
        <w:t xml:space="preserve"> score formula</w:t>
      </w:r>
      <w:bookmarkEnd w:id="31"/>
    </w:p>
    <w:p w14:paraId="51903BAE" w14:textId="77777777" w:rsidR="00A444D8" w:rsidRPr="0067537A" w:rsidRDefault="00A444D8" w:rsidP="00F4474C">
      <w:pPr>
        <w:rPr>
          <w:rFonts w:asciiTheme="majorBidi" w:hAnsiTheme="majorBidi" w:cstheme="majorBidi"/>
          <w:b/>
        </w:rPr>
      </w:pPr>
    </w:p>
    <w:p w14:paraId="39709DA7" w14:textId="77777777" w:rsidR="00A81297" w:rsidRPr="0067537A" w:rsidRDefault="00A81297" w:rsidP="00F4474C">
      <w:pPr>
        <w:rPr>
          <w:rFonts w:asciiTheme="majorBidi" w:hAnsiTheme="majorBidi" w:cstheme="majorBidi"/>
          <w:b/>
        </w:rPr>
      </w:pPr>
    </w:p>
    <w:p w14:paraId="77235AC2" w14:textId="3E7E0530" w:rsidR="00714AB7" w:rsidRPr="0097351B" w:rsidRDefault="00714AB7" w:rsidP="0097351B">
      <w:pPr>
        <w:pStyle w:val="Heading1"/>
        <w:rPr>
          <w:rFonts w:asciiTheme="majorBidi" w:hAnsiTheme="majorBidi"/>
        </w:rPr>
      </w:pPr>
      <w:bookmarkStart w:id="32" w:name="_Toc214445653"/>
      <w:r w:rsidRPr="0067537A">
        <w:rPr>
          <w:rFonts w:asciiTheme="majorBidi" w:hAnsiTheme="majorBidi"/>
        </w:rPr>
        <w:lastRenderedPageBreak/>
        <w:t>5.</w:t>
      </w:r>
      <w:r w:rsidR="00FE24AF" w:rsidRPr="0067537A">
        <w:rPr>
          <w:rFonts w:asciiTheme="majorBidi" w:hAnsiTheme="majorBidi"/>
        </w:rPr>
        <w:t>Finding</w:t>
      </w:r>
      <w:bookmarkEnd w:id="32"/>
    </w:p>
    <w:p w14:paraId="1846A77E" w14:textId="0399D83C" w:rsidR="00F4474C" w:rsidRPr="0097351B" w:rsidRDefault="00F4474C" w:rsidP="0097351B">
      <w:pPr>
        <w:pStyle w:val="Heading3"/>
        <w:rPr>
          <w:rFonts w:asciiTheme="majorBidi" w:hAnsiTheme="majorBidi"/>
        </w:rPr>
      </w:pPr>
      <w:bookmarkStart w:id="33" w:name="_Toc214445654"/>
      <w:r w:rsidRPr="0067537A">
        <w:rPr>
          <w:rFonts w:asciiTheme="majorBidi" w:hAnsiTheme="majorBidi"/>
        </w:rPr>
        <w:t>Descriptive Analysis</w:t>
      </w:r>
      <w:bookmarkEnd w:id="33"/>
    </w:p>
    <w:p w14:paraId="79E20370" w14:textId="77777777" w:rsidR="0097351B" w:rsidRDefault="00F4474C" w:rsidP="0097351B">
      <w:pPr>
        <w:keepNext/>
      </w:pPr>
      <w:r w:rsidRPr="0067537A">
        <w:rPr>
          <w:rFonts w:asciiTheme="majorBidi" w:hAnsiTheme="majorBidi" w:cstheme="majorBidi"/>
          <w:b/>
          <w:noProof/>
        </w:rPr>
        <w:drawing>
          <wp:inline distT="0" distB="0" distL="0" distR="0" wp14:anchorId="7CF61396" wp14:editId="5B859CD5">
            <wp:extent cx="5943600" cy="3529330"/>
            <wp:effectExtent l="0" t="0" r="0" b="0"/>
            <wp:docPr id="13" name="Picture 13" descr="A graph showing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graph showing a number of peopl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4AD0" w14:textId="009BE1D6" w:rsidR="00F4474C" w:rsidRPr="0067537A" w:rsidRDefault="0097351B" w:rsidP="00EE1CEA">
      <w:pPr>
        <w:pStyle w:val="Caption"/>
        <w:jc w:val="center"/>
        <w:rPr>
          <w:rFonts w:asciiTheme="majorBidi" w:hAnsiTheme="majorBidi" w:cstheme="majorBidi"/>
          <w:b/>
        </w:rPr>
      </w:pPr>
      <w:bookmarkStart w:id="34" w:name="_Toc214445603"/>
      <w:r>
        <w:t xml:space="preserve">Figure </w:t>
      </w:r>
      <w:fldSimple w:instr=" SEQ Figure \* ARABIC ">
        <w:r w:rsidR="00C941D2">
          <w:rPr>
            <w:noProof/>
          </w:rPr>
          <w:t>7</w:t>
        </w:r>
      </w:fldSimple>
      <w:r>
        <w:t xml:space="preserve"> shows the graph of </w:t>
      </w:r>
      <w:r w:rsidRPr="00672358">
        <w:t>Average family income (monthly)</w:t>
      </w:r>
      <w:bookmarkEnd w:id="34"/>
    </w:p>
    <w:p w14:paraId="1B3291B6" w14:textId="77777777" w:rsidR="00F4474C" w:rsidRPr="0067537A" w:rsidRDefault="00F4474C" w:rsidP="00F4474C">
      <w:pPr>
        <w:rPr>
          <w:rFonts w:asciiTheme="majorBidi" w:hAnsiTheme="majorBidi" w:cstheme="majorBidi"/>
          <w:b/>
        </w:rPr>
      </w:pPr>
    </w:p>
    <w:p w14:paraId="7E0CA996" w14:textId="77777777" w:rsidR="00F4474C" w:rsidRPr="0067537A" w:rsidRDefault="00F4474C" w:rsidP="00F4474C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This graph shows subjects family income brackets. Most families fall in the middle-income </w:t>
      </w:r>
    </w:p>
    <w:p w14:paraId="46D2E1B8" w14:textId="77777777" w:rsidR="00F4474C" w:rsidRPr="0067537A" w:rsidRDefault="00F4474C" w:rsidP="00F4474C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range (30,000-100,000 PKR monthly), matching with our target demographic. The least </w:t>
      </w:r>
    </w:p>
    <w:p w14:paraId="232A1DFF" w14:textId="77777777" w:rsidR="00F4474C" w:rsidRPr="0067537A" w:rsidRDefault="00F4474C" w:rsidP="00F4474C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represented groups are the highest and lowest income brackets, validating our focus on low to</w:t>
      </w:r>
    </w:p>
    <w:p w14:paraId="2545F3D4" w14:textId="4F39EB99" w:rsidR="00F4474C" w:rsidRPr="0067537A" w:rsidRDefault="00F4474C" w:rsidP="00A444D8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middle-income urban youth.</w:t>
      </w:r>
    </w:p>
    <w:p w14:paraId="3936AD25" w14:textId="77777777" w:rsidR="0097351B" w:rsidRDefault="00F4474C" w:rsidP="0097351B">
      <w:pPr>
        <w:keepNext/>
      </w:pPr>
      <w:r w:rsidRPr="0067537A">
        <w:rPr>
          <w:rFonts w:asciiTheme="majorBidi" w:hAnsiTheme="majorBidi" w:cstheme="majorBidi"/>
          <w:b/>
          <w:noProof/>
        </w:rPr>
        <w:lastRenderedPageBreak/>
        <w:drawing>
          <wp:inline distT="0" distB="0" distL="0" distR="0" wp14:anchorId="32121373" wp14:editId="2FDE7CAF">
            <wp:extent cx="5943600" cy="4331970"/>
            <wp:effectExtent l="0" t="0" r="0" b="0"/>
            <wp:docPr id="12" name="Picture 12" descr="A graph of financial litera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graph of financial literacy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E5A3" w14:textId="5A5889C8" w:rsidR="00F4474C" w:rsidRPr="0067537A" w:rsidRDefault="0097351B" w:rsidP="00034F3E">
      <w:pPr>
        <w:pStyle w:val="Caption"/>
        <w:jc w:val="center"/>
        <w:rPr>
          <w:rFonts w:asciiTheme="majorBidi" w:hAnsiTheme="majorBidi" w:cstheme="majorBidi"/>
          <w:b/>
        </w:rPr>
      </w:pPr>
      <w:bookmarkStart w:id="35" w:name="_Toc214445604"/>
      <w:r>
        <w:t xml:space="preserve">Figure </w:t>
      </w:r>
      <w:fldSimple w:instr=" SEQ Figure \* ARABIC ">
        <w:r w:rsidR="00C941D2">
          <w:rPr>
            <w:noProof/>
          </w:rPr>
          <w:t>8</w:t>
        </w:r>
      </w:fldSimple>
      <w:r>
        <w:t xml:space="preserve"> shows the graph of Financial Literacy</w:t>
      </w:r>
      <w:r w:rsidRPr="00960EC1">
        <w:t xml:space="preserve"> Score Distribution</w:t>
      </w:r>
      <w:bookmarkEnd w:id="35"/>
    </w:p>
    <w:p w14:paraId="3475C7DD" w14:textId="77777777" w:rsidR="0097351B" w:rsidRDefault="0097351B" w:rsidP="0067537A">
      <w:pPr>
        <w:rPr>
          <w:rFonts w:asciiTheme="majorBidi" w:hAnsiTheme="majorBidi" w:cstheme="majorBidi"/>
          <w:b/>
          <w:sz w:val="20"/>
          <w:szCs w:val="20"/>
        </w:rPr>
      </w:pPr>
    </w:p>
    <w:p w14:paraId="3A641A7D" w14:textId="757C1670" w:rsidR="00F4474C" w:rsidRPr="0067537A" w:rsidRDefault="00F4474C" w:rsidP="0067537A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This graph shows the pattern of financial literacy scores among subjects. Majority respondents scored in the medium range (4-6 out of 8), showing a basic understanding of financial </w:t>
      </w:r>
      <w:proofErr w:type="spellStart"/>
      <w:proofErr w:type="gramStart"/>
      <w:r w:rsidRPr="0067537A">
        <w:rPr>
          <w:rFonts w:asciiTheme="majorBidi" w:hAnsiTheme="majorBidi" w:cstheme="majorBidi"/>
        </w:rPr>
        <w:t>concepts.The</w:t>
      </w:r>
      <w:proofErr w:type="spellEnd"/>
      <w:proofErr w:type="gramEnd"/>
      <w:r w:rsidRPr="0067537A">
        <w:rPr>
          <w:rFonts w:asciiTheme="majorBidi" w:hAnsiTheme="majorBidi" w:cstheme="majorBidi"/>
        </w:rPr>
        <w:t xml:space="preserve"> least number of subjects achieved either very high or very low scores, showing consistent average knowledge levels across the sample</w:t>
      </w:r>
    </w:p>
    <w:p w14:paraId="2D590946" w14:textId="77777777" w:rsidR="00F4474C" w:rsidRPr="0067537A" w:rsidRDefault="00F4474C" w:rsidP="00F4474C">
      <w:pPr>
        <w:rPr>
          <w:rFonts w:asciiTheme="majorBidi" w:hAnsiTheme="majorBidi" w:cstheme="majorBidi"/>
          <w:b/>
        </w:rPr>
      </w:pPr>
    </w:p>
    <w:p w14:paraId="4BC5906E" w14:textId="77777777" w:rsidR="00F4474C" w:rsidRPr="0067537A" w:rsidRDefault="00F4474C" w:rsidP="00F4474C">
      <w:pPr>
        <w:rPr>
          <w:rFonts w:asciiTheme="majorBidi" w:hAnsiTheme="majorBidi" w:cstheme="majorBidi"/>
          <w:b/>
        </w:rPr>
      </w:pPr>
    </w:p>
    <w:p w14:paraId="4EA50D5F" w14:textId="77777777" w:rsidR="0097351B" w:rsidRDefault="00F4474C" w:rsidP="0097351B">
      <w:pPr>
        <w:keepNext/>
        <w:jc w:val="center"/>
      </w:pPr>
      <w:r w:rsidRPr="0067537A">
        <w:rPr>
          <w:rFonts w:asciiTheme="majorBidi" w:hAnsiTheme="majorBidi" w:cstheme="majorBidi"/>
          <w:b/>
          <w:noProof/>
        </w:rPr>
        <w:lastRenderedPageBreak/>
        <w:drawing>
          <wp:inline distT="0" distB="0" distL="0" distR="0" wp14:anchorId="3E295072" wp14:editId="4D9A0A40">
            <wp:extent cx="5335270" cy="2918129"/>
            <wp:effectExtent l="0" t="0" r="0" b="0"/>
            <wp:docPr id="11" name="Picture 11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graph of a bar graph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1050" cy="293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CDB4" w14:textId="071504A9" w:rsidR="0097351B" w:rsidRDefault="0097351B" w:rsidP="0097351B">
      <w:pPr>
        <w:pStyle w:val="Caption"/>
        <w:jc w:val="center"/>
      </w:pPr>
      <w:bookmarkStart w:id="36" w:name="_Toc214445605"/>
      <w:r>
        <w:t xml:space="preserve">Figure </w:t>
      </w:r>
      <w:fldSimple w:instr=" SEQ Figure \* ARABIC ">
        <w:r w:rsidR="00C941D2">
          <w:rPr>
            <w:noProof/>
          </w:rPr>
          <w:t>9</w:t>
        </w:r>
      </w:fldSimple>
      <w:r>
        <w:t xml:space="preserve"> shows the graph of the average score for the economic empowerment score</w:t>
      </w:r>
      <w:bookmarkEnd w:id="36"/>
    </w:p>
    <w:p w14:paraId="42BF7777" w14:textId="77777777" w:rsidR="003E4D3D" w:rsidRPr="003E4D3D" w:rsidRDefault="003E4D3D" w:rsidP="003E4D3D"/>
    <w:p w14:paraId="3F39B2AB" w14:textId="0FA3831C" w:rsidR="00F4474C" w:rsidRPr="0067537A" w:rsidRDefault="003E4D3D" w:rsidP="0067537A"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</w:rPr>
        <w:t xml:space="preserve">  </w:t>
      </w:r>
      <w:r w:rsidR="00F4474C" w:rsidRPr="0067537A">
        <w:rPr>
          <w:rFonts w:asciiTheme="majorBidi" w:hAnsiTheme="majorBidi" w:cstheme="majorBidi"/>
        </w:rPr>
        <w:t>This graph show how economic empowerment scores are arranged. Most subjects show average empowerment levels (6-7 out of 10), showing they feel partially in control of their financial decisions. The least common were extreme high or low empowerment scores, indicating generally parallel perceptions of economic agency.</w:t>
      </w:r>
    </w:p>
    <w:p w14:paraId="2388278F" w14:textId="77777777" w:rsidR="00F4474C" w:rsidRPr="0067537A" w:rsidRDefault="00F4474C" w:rsidP="00F4474C">
      <w:pPr>
        <w:rPr>
          <w:rFonts w:asciiTheme="majorBidi" w:hAnsiTheme="majorBidi" w:cstheme="majorBidi"/>
          <w:b/>
        </w:rPr>
      </w:pPr>
    </w:p>
    <w:p w14:paraId="39625FD5" w14:textId="77777777" w:rsidR="00F4474C" w:rsidRPr="0067537A" w:rsidRDefault="00F4474C" w:rsidP="00F4474C">
      <w:pPr>
        <w:rPr>
          <w:rFonts w:asciiTheme="majorBidi" w:hAnsiTheme="majorBidi" w:cstheme="majorBidi"/>
          <w:b/>
        </w:rPr>
      </w:pPr>
    </w:p>
    <w:p w14:paraId="603A4A9C" w14:textId="3487E4BA" w:rsidR="00F4474C" w:rsidRPr="0067537A" w:rsidRDefault="00F4474C" w:rsidP="0067537A">
      <w:pPr>
        <w:pStyle w:val="Heading3"/>
        <w:rPr>
          <w:rFonts w:asciiTheme="majorBidi" w:hAnsiTheme="majorBidi"/>
        </w:rPr>
      </w:pPr>
      <w:bookmarkStart w:id="37" w:name="_Toc214445655"/>
      <w:r w:rsidRPr="0067537A">
        <w:rPr>
          <w:rFonts w:asciiTheme="majorBidi" w:hAnsiTheme="majorBidi"/>
        </w:rPr>
        <w:lastRenderedPageBreak/>
        <w:t>Correlation Analysis</w:t>
      </w:r>
      <w:bookmarkEnd w:id="37"/>
    </w:p>
    <w:p w14:paraId="5FC435CA" w14:textId="77777777" w:rsidR="00DA3063" w:rsidRDefault="00F4474C" w:rsidP="00DA3063">
      <w:pPr>
        <w:keepNext/>
      </w:pPr>
      <w:r w:rsidRPr="0067537A">
        <w:rPr>
          <w:rFonts w:asciiTheme="majorBidi" w:hAnsiTheme="majorBidi" w:cstheme="majorBidi"/>
          <w:b/>
          <w:noProof/>
        </w:rPr>
        <w:drawing>
          <wp:inline distT="0" distB="0" distL="0" distR="0" wp14:anchorId="6523EFF5" wp14:editId="59698EC4">
            <wp:extent cx="4977517" cy="43129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11-17 153550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675" cy="431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3D08" w14:textId="6882A95D" w:rsidR="00F4474C" w:rsidRPr="0067537A" w:rsidRDefault="00DA3063" w:rsidP="00DA3063">
      <w:pPr>
        <w:pStyle w:val="Caption"/>
        <w:jc w:val="center"/>
        <w:rPr>
          <w:rFonts w:asciiTheme="majorBidi" w:hAnsiTheme="majorBidi" w:cstheme="majorBidi"/>
          <w:b/>
        </w:rPr>
      </w:pPr>
      <w:bookmarkStart w:id="38" w:name="_Toc214445606"/>
      <w:r>
        <w:t xml:space="preserve">Figure </w:t>
      </w:r>
      <w:fldSimple w:instr=" SEQ Figure \* ARABIC ">
        <w:r w:rsidR="00C941D2">
          <w:rPr>
            <w:noProof/>
          </w:rPr>
          <w:t>10</w:t>
        </w:r>
      </w:fldSimple>
      <w:r>
        <w:t xml:space="preserve"> shows the graph of </w:t>
      </w:r>
      <w:r w:rsidRPr="006372A6">
        <w:t>Correlation Heatmap of Key Variables</w:t>
      </w:r>
      <w:r>
        <w:t xml:space="preserve"> (income, education, financial literacy score and economic empowerment score)</w:t>
      </w:r>
      <w:bookmarkEnd w:id="38"/>
    </w:p>
    <w:p w14:paraId="7940F77D" w14:textId="77777777" w:rsidR="00F4474C" w:rsidRPr="0067537A" w:rsidRDefault="00F4474C" w:rsidP="00F4474C">
      <w:pPr>
        <w:rPr>
          <w:rFonts w:asciiTheme="majorBidi" w:hAnsiTheme="majorBidi" w:cstheme="majorBidi"/>
        </w:rPr>
      </w:pPr>
    </w:p>
    <w:p w14:paraId="4C63636E" w14:textId="77777777" w:rsidR="00F4474C" w:rsidRPr="0067537A" w:rsidRDefault="00F4474C" w:rsidP="00F4474C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The heatmap show relationships among financial literacy score, income, education, and </w:t>
      </w:r>
    </w:p>
    <w:p w14:paraId="1BEA57E4" w14:textId="77777777" w:rsidR="00F4474C" w:rsidRPr="0067537A" w:rsidRDefault="00F4474C" w:rsidP="00F4474C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economic empowerment.</w:t>
      </w:r>
    </w:p>
    <w:p w14:paraId="083A9302" w14:textId="4EEB0749" w:rsidR="00F4474C" w:rsidRPr="0067537A" w:rsidRDefault="00F4474C" w:rsidP="00F4474C">
      <w:pPr>
        <w:rPr>
          <w:rFonts w:asciiTheme="majorBidi" w:hAnsiTheme="majorBidi" w:cstheme="majorBidi"/>
        </w:rPr>
      </w:pPr>
      <w:r w:rsidRPr="003E4D3D">
        <w:rPr>
          <w:rStyle w:val="Heading4Char"/>
          <w:rFonts w:ascii="Times New Roman" w:hAnsi="Times New Roman" w:cs="Times New Roman"/>
        </w:rPr>
        <w:t>Education &amp; Financial Literacy</w:t>
      </w:r>
      <w:r w:rsidR="003E4D3D">
        <w:rPr>
          <w:rStyle w:val="Heading4Char"/>
          <w:rFonts w:ascii="Times New Roman" w:hAnsi="Times New Roman" w:cs="Times New Roman"/>
        </w:rPr>
        <w:t>:</w:t>
      </w:r>
      <w:r w:rsidRPr="0067537A">
        <w:rPr>
          <w:rFonts w:asciiTheme="majorBidi" w:hAnsiTheme="majorBidi" w:cstheme="majorBidi"/>
        </w:rPr>
        <w:t xml:space="preserve"> Positive correlation (0.45) higher education </w:t>
      </w:r>
      <w:proofErr w:type="gramStart"/>
      <w:r w:rsidRPr="0067537A">
        <w:rPr>
          <w:rFonts w:asciiTheme="majorBidi" w:hAnsiTheme="majorBidi" w:cstheme="majorBidi"/>
        </w:rPr>
        <w:t>lead</w:t>
      </w:r>
      <w:proofErr w:type="gramEnd"/>
      <w:r w:rsidRPr="0067537A">
        <w:rPr>
          <w:rFonts w:asciiTheme="majorBidi" w:hAnsiTheme="majorBidi" w:cstheme="majorBidi"/>
        </w:rPr>
        <w:t xml:space="preserve"> to better </w:t>
      </w:r>
    </w:p>
    <w:p w14:paraId="4A266AA6" w14:textId="77777777" w:rsidR="00F4474C" w:rsidRPr="0067537A" w:rsidRDefault="00F4474C" w:rsidP="00F4474C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financial knowledge</w:t>
      </w:r>
    </w:p>
    <w:p w14:paraId="3ED6419D" w14:textId="77777777" w:rsidR="00F4474C" w:rsidRPr="0067537A" w:rsidRDefault="00F4474C" w:rsidP="00F4474C">
      <w:pPr>
        <w:rPr>
          <w:rFonts w:asciiTheme="majorBidi" w:hAnsiTheme="majorBidi" w:cstheme="majorBidi"/>
        </w:rPr>
      </w:pPr>
      <w:r w:rsidRPr="003E4D3D">
        <w:rPr>
          <w:rStyle w:val="Heading4Char"/>
          <w:rFonts w:ascii="Times New Roman" w:hAnsi="Times New Roman" w:cs="Times New Roman"/>
        </w:rPr>
        <w:t>Income &amp; Economic Empowerment:</w:t>
      </w:r>
      <w:r w:rsidRPr="0067537A">
        <w:rPr>
          <w:rFonts w:asciiTheme="majorBidi" w:hAnsiTheme="majorBidi" w:cstheme="majorBidi"/>
        </w:rPr>
        <w:t xml:space="preserve"> Weak positive correlation (0.081) family income feel</w:t>
      </w:r>
    </w:p>
    <w:p w14:paraId="3C9FFFAC" w14:textId="77777777" w:rsidR="00F4474C" w:rsidRPr="0067537A" w:rsidRDefault="00F4474C" w:rsidP="00F4474C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slightly influences empowerment</w:t>
      </w:r>
    </w:p>
    <w:p w14:paraId="612048F1" w14:textId="77777777" w:rsidR="00F4474C" w:rsidRPr="0067537A" w:rsidRDefault="00F4474C" w:rsidP="00F4474C">
      <w:pPr>
        <w:rPr>
          <w:rFonts w:asciiTheme="majorBidi" w:hAnsiTheme="majorBidi" w:cstheme="majorBidi"/>
        </w:rPr>
      </w:pPr>
      <w:r w:rsidRPr="003E4D3D">
        <w:rPr>
          <w:rStyle w:val="Heading4Char"/>
          <w:rFonts w:ascii="Times New Roman" w:hAnsi="Times New Roman" w:cs="Times New Roman"/>
        </w:rPr>
        <w:t>Financial Literacy &amp; Economic Empowerment:</w:t>
      </w:r>
      <w:r w:rsidRPr="0067537A">
        <w:rPr>
          <w:rFonts w:asciiTheme="majorBidi" w:hAnsiTheme="majorBidi" w:cstheme="majorBidi"/>
        </w:rPr>
        <w:t xml:space="preserve"> Very weak positive correlation (0.014) financial </w:t>
      </w:r>
    </w:p>
    <w:p w14:paraId="2E9B2F20" w14:textId="77777777" w:rsidR="00F4474C" w:rsidRPr="0067537A" w:rsidRDefault="00F4474C" w:rsidP="00F4474C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knowledge alone has very small impact on empowerment.                                                                       </w:t>
      </w:r>
    </w:p>
    <w:p w14:paraId="126BB5D8" w14:textId="77777777" w:rsidR="00F4474C" w:rsidRPr="0067537A" w:rsidRDefault="00F4474C" w:rsidP="00F4474C">
      <w:pPr>
        <w:rPr>
          <w:rFonts w:asciiTheme="majorBidi" w:hAnsiTheme="majorBidi" w:cstheme="majorBidi"/>
        </w:rPr>
      </w:pPr>
      <w:r w:rsidRPr="003E4D3D">
        <w:rPr>
          <w:rStyle w:val="Heading4Char"/>
          <w:rFonts w:ascii="Times New Roman" w:hAnsi="Times New Roman" w:cs="Times New Roman"/>
        </w:rPr>
        <w:t>Note:</w:t>
      </w:r>
      <w:r w:rsidRPr="0067537A">
        <w:rPr>
          <w:rFonts w:asciiTheme="majorBidi" w:hAnsiTheme="majorBidi" w:cstheme="majorBidi"/>
        </w:rPr>
        <w:t xml:space="preserve"> These correlations explained because </w:t>
      </w:r>
      <w:proofErr w:type="spellStart"/>
      <w:r w:rsidRPr="0067537A">
        <w:rPr>
          <w:rFonts w:asciiTheme="majorBidi" w:hAnsiTheme="majorBidi" w:cstheme="majorBidi"/>
        </w:rPr>
        <w:t>because</w:t>
      </w:r>
      <w:proofErr w:type="spellEnd"/>
      <w:r w:rsidRPr="0067537A">
        <w:rPr>
          <w:rFonts w:asciiTheme="majorBidi" w:hAnsiTheme="majorBidi" w:cstheme="majorBidi"/>
        </w:rPr>
        <w:t xml:space="preserve"> to the limited sample size and potential </w:t>
      </w:r>
    </w:p>
    <w:p w14:paraId="492BE36E" w14:textId="77777777" w:rsidR="00F4474C" w:rsidRPr="0067537A" w:rsidRDefault="00F4474C" w:rsidP="00F4474C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sampling bias</w:t>
      </w:r>
    </w:p>
    <w:p w14:paraId="67DEF61C" w14:textId="77777777" w:rsidR="00F4474C" w:rsidRPr="0067537A" w:rsidRDefault="00F4474C" w:rsidP="00C91714">
      <w:pPr>
        <w:ind w:left="360"/>
        <w:rPr>
          <w:rFonts w:asciiTheme="majorBidi" w:hAnsiTheme="majorBidi" w:cstheme="majorBidi"/>
        </w:rPr>
      </w:pPr>
    </w:p>
    <w:p w14:paraId="2A4460B1" w14:textId="5A685811" w:rsidR="000136DB" w:rsidRPr="0067537A" w:rsidRDefault="00A77B01" w:rsidP="007E73C2">
      <w:pPr>
        <w:pStyle w:val="Heading1"/>
        <w:rPr>
          <w:rFonts w:asciiTheme="majorBidi" w:hAnsiTheme="majorBidi"/>
        </w:rPr>
      </w:pPr>
      <w:bookmarkStart w:id="39" w:name="_Toc214445656"/>
      <w:r w:rsidRPr="0067537A">
        <w:rPr>
          <w:rFonts w:asciiTheme="majorBidi" w:hAnsiTheme="majorBidi"/>
        </w:rPr>
        <w:t>6.</w:t>
      </w:r>
      <w:r w:rsidR="000136DB" w:rsidRPr="0067537A">
        <w:rPr>
          <w:rFonts w:asciiTheme="majorBidi" w:hAnsiTheme="majorBidi"/>
        </w:rPr>
        <w:t>Conclusion</w:t>
      </w:r>
      <w:bookmarkEnd w:id="39"/>
    </w:p>
    <w:p w14:paraId="25999C00" w14:textId="5429ACCB" w:rsidR="0073421F" w:rsidRPr="0067537A" w:rsidRDefault="00DA3063" w:rsidP="005E28D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</w:t>
      </w:r>
      <w:r w:rsidR="000136DB" w:rsidRPr="0067537A">
        <w:rPr>
          <w:rFonts w:asciiTheme="majorBidi" w:hAnsiTheme="majorBidi" w:cstheme="majorBidi"/>
        </w:rPr>
        <w:t xml:space="preserve">The study demonstrates that although many low-income university students in Islamabad </w:t>
      </w:r>
    </w:p>
    <w:p w14:paraId="235A99E4" w14:textId="77777777" w:rsidR="0073421F" w:rsidRPr="0067537A" w:rsidRDefault="000136DB" w:rsidP="005E28D8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posses</w:t>
      </w:r>
      <w:r w:rsidR="005E28D8" w:rsidRPr="0067537A">
        <w:rPr>
          <w:rFonts w:asciiTheme="majorBidi" w:hAnsiTheme="majorBidi" w:cstheme="majorBidi"/>
        </w:rPr>
        <w:t>s</w:t>
      </w:r>
      <w:r w:rsidR="0073421F" w:rsidRPr="0067537A">
        <w:rPr>
          <w:rFonts w:asciiTheme="majorBidi" w:hAnsiTheme="majorBidi" w:cstheme="majorBidi"/>
        </w:rPr>
        <w:t xml:space="preserve"> </w:t>
      </w:r>
      <w:r w:rsidRPr="0067537A">
        <w:rPr>
          <w:rFonts w:asciiTheme="majorBidi" w:hAnsiTheme="majorBidi" w:cstheme="majorBidi"/>
        </w:rPr>
        <w:t xml:space="preserve">basic budgeting habits, significant gaps remain in their understanding of deeper </w:t>
      </w:r>
    </w:p>
    <w:p w14:paraId="3E85EDDA" w14:textId="77777777" w:rsidR="0073421F" w:rsidRPr="0067537A" w:rsidRDefault="000136DB" w:rsidP="005E28D8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financial concepts such as investing, interest rates, and long-term planning. The survey </w:t>
      </w:r>
    </w:p>
    <w:p w14:paraId="032E36B5" w14:textId="77777777" w:rsidR="0073421F" w:rsidRPr="0067537A" w:rsidRDefault="000136DB" w:rsidP="005E28D8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findings (drawn</w:t>
      </w:r>
      <w:r w:rsidR="0073421F" w:rsidRPr="0067537A">
        <w:rPr>
          <w:rFonts w:asciiTheme="majorBidi" w:hAnsiTheme="majorBidi" w:cstheme="majorBidi"/>
        </w:rPr>
        <w:t xml:space="preserve"> </w:t>
      </w:r>
      <w:r w:rsidRPr="0067537A">
        <w:rPr>
          <w:rFonts w:asciiTheme="majorBidi" w:hAnsiTheme="majorBidi" w:cstheme="majorBidi"/>
        </w:rPr>
        <w:t>from a modest sample size) show that limited financial knowledge restricts</w:t>
      </w:r>
    </w:p>
    <w:p w14:paraId="4B10DE92" w14:textId="70B87847" w:rsidR="0073421F" w:rsidRPr="0067537A" w:rsidRDefault="000136DB" w:rsidP="005E28D8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students’ </w:t>
      </w:r>
      <w:proofErr w:type="gramStart"/>
      <w:r w:rsidRPr="0067537A">
        <w:rPr>
          <w:rFonts w:asciiTheme="majorBidi" w:hAnsiTheme="majorBidi" w:cstheme="majorBidi"/>
        </w:rPr>
        <w:t>confidence</w:t>
      </w:r>
      <w:r w:rsidR="0073421F" w:rsidRPr="0067537A">
        <w:rPr>
          <w:rFonts w:asciiTheme="majorBidi" w:hAnsiTheme="majorBidi" w:cstheme="majorBidi"/>
        </w:rPr>
        <w:t xml:space="preserve"> ,</w:t>
      </w:r>
      <w:proofErr w:type="gramEnd"/>
      <w:r w:rsidR="0073421F" w:rsidRPr="0067537A">
        <w:rPr>
          <w:rFonts w:asciiTheme="majorBidi" w:hAnsiTheme="majorBidi" w:cstheme="majorBidi"/>
        </w:rPr>
        <w:t xml:space="preserve"> </w:t>
      </w:r>
      <w:r w:rsidRPr="0067537A">
        <w:rPr>
          <w:rFonts w:asciiTheme="majorBidi" w:hAnsiTheme="majorBidi" w:cstheme="majorBidi"/>
        </w:rPr>
        <w:t>decision-making abilities, and overall economic empowerment. These</w:t>
      </w:r>
    </w:p>
    <w:p w14:paraId="24C306F4" w14:textId="77777777" w:rsidR="0073421F" w:rsidRPr="0067537A" w:rsidRDefault="000136DB" w:rsidP="005E28D8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results align with earlier case studies in Pakistan, which reveal that financial literacy efforts </w:t>
      </w:r>
    </w:p>
    <w:p w14:paraId="240EDBD9" w14:textId="77777777" w:rsidR="0073421F" w:rsidRPr="0067537A" w:rsidRDefault="000136DB" w:rsidP="005E28D8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are most effective when they</w:t>
      </w:r>
      <w:r w:rsidR="0073421F" w:rsidRPr="0067537A">
        <w:rPr>
          <w:rFonts w:asciiTheme="majorBidi" w:hAnsiTheme="majorBidi" w:cstheme="majorBidi"/>
        </w:rPr>
        <w:t xml:space="preserve"> </w:t>
      </w:r>
      <w:r w:rsidRPr="0067537A">
        <w:rPr>
          <w:rFonts w:asciiTheme="majorBidi" w:hAnsiTheme="majorBidi" w:cstheme="majorBidi"/>
        </w:rPr>
        <w:t xml:space="preserve">are continuous, youth-focused, and supported by accessible </w:t>
      </w:r>
    </w:p>
    <w:p w14:paraId="624AD887" w14:textId="77777777" w:rsidR="0073421F" w:rsidRPr="0067537A" w:rsidRDefault="000136DB" w:rsidP="005E28D8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financial services. Given these findings, Pakistan can benefit from adopting structured </w:t>
      </w:r>
    </w:p>
    <w:p w14:paraId="760A6466" w14:textId="77777777" w:rsidR="0073421F" w:rsidRPr="0067537A" w:rsidRDefault="000136DB" w:rsidP="005E28D8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approaches </w:t>
      </w:r>
      <w:proofErr w:type="gramStart"/>
      <w:r w:rsidRPr="0067537A">
        <w:rPr>
          <w:rFonts w:asciiTheme="majorBidi" w:hAnsiTheme="majorBidi" w:cstheme="majorBidi"/>
        </w:rPr>
        <w:t>similar to</w:t>
      </w:r>
      <w:proofErr w:type="gramEnd"/>
      <w:r w:rsidRPr="0067537A">
        <w:rPr>
          <w:rFonts w:asciiTheme="majorBidi" w:hAnsiTheme="majorBidi" w:cstheme="majorBidi"/>
        </w:rPr>
        <w:t xml:space="preserve"> successful international models. Overall, the evidence highlights the</w:t>
      </w:r>
    </w:p>
    <w:p w14:paraId="1C6C4785" w14:textId="77777777" w:rsidR="0073421F" w:rsidRPr="0067537A" w:rsidRDefault="000136DB" w:rsidP="005E28D8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urgent need for structured, long-</w:t>
      </w:r>
      <w:r w:rsidR="0073421F" w:rsidRPr="0067537A">
        <w:rPr>
          <w:rFonts w:asciiTheme="majorBidi" w:hAnsiTheme="majorBidi" w:cstheme="majorBidi"/>
        </w:rPr>
        <w:t xml:space="preserve"> </w:t>
      </w:r>
      <w:r w:rsidRPr="0067537A">
        <w:rPr>
          <w:rFonts w:asciiTheme="majorBidi" w:hAnsiTheme="majorBidi" w:cstheme="majorBidi"/>
        </w:rPr>
        <w:t>term</w:t>
      </w:r>
      <w:r w:rsidR="0073421F" w:rsidRPr="0067537A">
        <w:rPr>
          <w:rFonts w:asciiTheme="majorBidi" w:hAnsiTheme="majorBidi" w:cstheme="majorBidi"/>
        </w:rPr>
        <w:t xml:space="preserve"> </w:t>
      </w:r>
      <w:r w:rsidRPr="0067537A">
        <w:rPr>
          <w:rFonts w:asciiTheme="majorBidi" w:hAnsiTheme="majorBidi" w:cstheme="majorBidi"/>
        </w:rPr>
        <w:t xml:space="preserve">financial education strategies. </w:t>
      </w:r>
      <w:proofErr w:type="gramStart"/>
      <w:r w:rsidRPr="0067537A">
        <w:rPr>
          <w:rFonts w:asciiTheme="majorBidi" w:hAnsiTheme="majorBidi" w:cstheme="majorBidi"/>
        </w:rPr>
        <w:t>In light of</w:t>
      </w:r>
      <w:proofErr w:type="gramEnd"/>
      <w:r w:rsidRPr="0067537A">
        <w:rPr>
          <w:rFonts w:asciiTheme="majorBidi" w:hAnsiTheme="majorBidi" w:cstheme="majorBidi"/>
        </w:rPr>
        <w:t xml:space="preserve"> these</w:t>
      </w:r>
    </w:p>
    <w:p w14:paraId="0B14F9FF" w14:textId="77777777" w:rsidR="0073421F" w:rsidRPr="0067537A" w:rsidRDefault="000136DB" w:rsidP="005E28D8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insights, the following recommendations aim to address the key weaknesses identified</w:t>
      </w:r>
    </w:p>
    <w:p w14:paraId="2E2A93CF" w14:textId="01007F01" w:rsidR="000136DB" w:rsidRPr="0067537A" w:rsidRDefault="000136DB" w:rsidP="005E28D8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through this research.</w:t>
      </w:r>
    </w:p>
    <w:p w14:paraId="367D12DD" w14:textId="77777777" w:rsidR="00D363A6" w:rsidRPr="0067537A" w:rsidRDefault="00D363A6" w:rsidP="00D363A6">
      <w:pPr>
        <w:rPr>
          <w:rFonts w:asciiTheme="majorBidi" w:hAnsiTheme="majorBidi" w:cstheme="majorBidi"/>
        </w:rPr>
      </w:pPr>
    </w:p>
    <w:p w14:paraId="24FB3B5D" w14:textId="09BDED9C" w:rsidR="0014260F" w:rsidRPr="0067537A" w:rsidRDefault="008B2F97" w:rsidP="007E73C2">
      <w:pPr>
        <w:pStyle w:val="Heading1"/>
        <w:rPr>
          <w:rFonts w:asciiTheme="majorBidi" w:hAnsiTheme="majorBidi"/>
        </w:rPr>
      </w:pPr>
      <w:bookmarkStart w:id="40" w:name="_Toc214445657"/>
      <w:r w:rsidRPr="0067537A">
        <w:rPr>
          <w:rFonts w:asciiTheme="majorBidi" w:hAnsiTheme="majorBidi"/>
        </w:rPr>
        <w:t>7</w:t>
      </w:r>
      <w:r w:rsidR="00C05E5E" w:rsidRPr="0067537A">
        <w:rPr>
          <w:rFonts w:asciiTheme="majorBidi" w:hAnsiTheme="majorBidi"/>
        </w:rPr>
        <w:t>.</w:t>
      </w:r>
      <w:r w:rsidR="0014260F" w:rsidRPr="0067537A">
        <w:rPr>
          <w:rFonts w:asciiTheme="majorBidi" w:hAnsiTheme="majorBidi"/>
        </w:rPr>
        <w:t>Recommendations:</w:t>
      </w:r>
      <w:bookmarkEnd w:id="40"/>
    </w:p>
    <w:p w14:paraId="55211DE0" w14:textId="13CD3DA8" w:rsidR="0014260F" w:rsidRPr="0067537A" w:rsidRDefault="00DA3063" w:rsidP="0014260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</w:t>
      </w:r>
      <w:r w:rsidR="0014260F" w:rsidRPr="0067537A">
        <w:rPr>
          <w:rFonts w:asciiTheme="majorBidi" w:hAnsiTheme="majorBidi" w:cstheme="majorBidi"/>
        </w:rPr>
        <w:t>Recommendations to Improve Financial Literacy Among Students in Islamabad</w:t>
      </w:r>
    </w:p>
    <w:p w14:paraId="7283F1F7" w14:textId="77777777" w:rsidR="0014260F" w:rsidRPr="0067537A" w:rsidRDefault="0014260F" w:rsidP="0014260F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Based on the results showing mostly average financial literacy and empowerment levels, the </w:t>
      </w:r>
    </w:p>
    <w:p w14:paraId="4AE67788" w14:textId="77777777" w:rsidR="0014260F" w:rsidRPr="0067537A" w:rsidRDefault="0014260F" w:rsidP="0014260F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following steps can help strengthen financial understanding among youth:</w:t>
      </w:r>
    </w:p>
    <w:p w14:paraId="21ECF716" w14:textId="77777777" w:rsidR="008824C8" w:rsidRPr="0067537A" w:rsidRDefault="008824C8" w:rsidP="00BC3F7B">
      <w:pPr>
        <w:rPr>
          <w:rFonts w:asciiTheme="majorBidi" w:hAnsiTheme="majorBidi" w:cstheme="majorBidi"/>
        </w:rPr>
      </w:pPr>
    </w:p>
    <w:p w14:paraId="36D29E57" w14:textId="7987C4E2" w:rsidR="0033581A" w:rsidRPr="00DA3063" w:rsidRDefault="009B1885" w:rsidP="00DA3063">
      <w:pPr>
        <w:pStyle w:val="Heading2"/>
        <w:rPr>
          <w:rFonts w:ascii="Times New Roman" w:hAnsi="Times New Roman" w:cs="Times New Roman"/>
          <w:sz w:val="28"/>
          <w:szCs w:val="28"/>
          <w:lang w:val="en-US"/>
        </w:rPr>
      </w:pPr>
      <w:bookmarkStart w:id="41" w:name="_Toc214445658"/>
      <w:r w:rsidRPr="00DA306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DA3063">
        <w:rPr>
          <w:rStyle w:val="Heading2Char"/>
          <w:rFonts w:ascii="Times New Roman" w:hAnsi="Times New Roman" w:cs="Times New Roman"/>
        </w:rPr>
        <w:t>.</w:t>
      </w:r>
      <w:r w:rsidR="0033581A" w:rsidRPr="00DA3063">
        <w:rPr>
          <w:rStyle w:val="Heading2Char"/>
          <w:rFonts w:ascii="Times New Roman" w:hAnsi="Times New Roman" w:cs="Times New Roman"/>
        </w:rPr>
        <w:t>Add Financial Literacy Sessions in Universities:</w:t>
      </w:r>
      <w:bookmarkEnd w:id="41"/>
    </w:p>
    <w:p w14:paraId="51ED3D57" w14:textId="0BCA9C22" w:rsidR="0033581A" w:rsidRPr="0067537A" w:rsidRDefault="004A5E05" w:rsidP="003A652A">
      <w:pPr>
        <w:jc w:val="both"/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sz w:val="28"/>
          <w:szCs w:val="28"/>
          <w:lang w:val="en-US"/>
        </w:rPr>
        <w:t xml:space="preserve">         </w:t>
      </w:r>
      <w:r w:rsidR="009B1885" w:rsidRPr="0067537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="0033581A" w:rsidRPr="0067537A">
        <w:rPr>
          <w:rFonts w:asciiTheme="majorBidi" w:hAnsiTheme="majorBidi" w:cstheme="majorBidi"/>
          <w:lang w:val="en-US"/>
        </w:rPr>
        <w:t>Offer short courses, workshops, and seminars on budgeting, saving, and basic investing.</w:t>
      </w:r>
    </w:p>
    <w:p w14:paraId="6CF62035" w14:textId="77777777" w:rsidR="003A652A" w:rsidRPr="0067537A" w:rsidRDefault="003A652A" w:rsidP="003A652A">
      <w:pPr>
        <w:rPr>
          <w:rFonts w:asciiTheme="majorBidi" w:hAnsiTheme="majorBidi" w:cstheme="majorBidi"/>
          <w:lang w:val="en-US"/>
        </w:rPr>
      </w:pPr>
    </w:p>
    <w:p w14:paraId="008D5A6A" w14:textId="645F5600" w:rsidR="003A652A" w:rsidRPr="00DA3063" w:rsidRDefault="0067537A" w:rsidP="00DA3063">
      <w:pPr>
        <w:pStyle w:val="Heading2"/>
        <w:rPr>
          <w:rFonts w:ascii="Times New Roman" w:hAnsi="Times New Roman" w:cs="Times New Roman"/>
          <w:lang w:val="en-US"/>
        </w:rPr>
      </w:pPr>
      <w:r w:rsidRPr="0067537A">
        <w:rPr>
          <w:lang w:val="en-US"/>
        </w:rPr>
        <w:t xml:space="preserve">   </w:t>
      </w:r>
      <w:bookmarkStart w:id="42" w:name="_Toc214445659"/>
      <w:r w:rsidR="004A5E05" w:rsidRPr="00DA3063">
        <w:rPr>
          <w:rFonts w:ascii="Times New Roman" w:hAnsi="Times New Roman" w:cs="Times New Roman"/>
          <w:lang w:val="en-US"/>
        </w:rPr>
        <w:t>2.</w:t>
      </w:r>
      <w:r w:rsidR="0033581A" w:rsidRPr="00DA3063">
        <w:rPr>
          <w:rFonts w:ascii="Times New Roman" w:hAnsi="Times New Roman" w:cs="Times New Roman"/>
          <w:lang w:val="en-US"/>
        </w:rPr>
        <w:t>Use Digital Platforms for Awareness:</w:t>
      </w:r>
      <w:bookmarkEnd w:id="42"/>
    </w:p>
    <w:p w14:paraId="45D8F65B" w14:textId="6ECC481D" w:rsidR="0033581A" w:rsidRPr="0067537A" w:rsidRDefault="003A652A" w:rsidP="003A652A">
      <w:pPr>
        <w:rPr>
          <w:rFonts w:asciiTheme="majorBidi" w:hAnsiTheme="majorBidi" w:cstheme="majorBidi"/>
          <w:sz w:val="28"/>
          <w:szCs w:val="28"/>
          <w:lang w:val="en-US"/>
        </w:rPr>
      </w:pPr>
      <w:r w:rsidRPr="0067537A">
        <w:rPr>
          <w:rFonts w:asciiTheme="majorBidi" w:hAnsiTheme="majorBidi" w:cstheme="majorBidi"/>
          <w:sz w:val="28"/>
          <w:szCs w:val="28"/>
          <w:lang w:val="en-US"/>
        </w:rPr>
        <w:t xml:space="preserve">          </w:t>
      </w:r>
      <w:r w:rsidR="009B1885" w:rsidRPr="0067537A">
        <w:rPr>
          <w:rFonts w:asciiTheme="majorBidi" w:hAnsiTheme="majorBidi" w:cstheme="majorBidi"/>
          <w:lang w:val="en-US"/>
        </w:rPr>
        <w:t xml:space="preserve"> </w:t>
      </w:r>
      <w:r w:rsidR="0033581A" w:rsidRPr="0067537A">
        <w:rPr>
          <w:rFonts w:asciiTheme="majorBidi" w:hAnsiTheme="majorBidi" w:cstheme="majorBidi"/>
          <w:lang w:val="en-US"/>
        </w:rPr>
        <w:t>Share simple financial tips through social media, short videos, and mobile-friendly guides.</w:t>
      </w:r>
    </w:p>
    <w:p w14:paraId="2F6FDAAD" w14:textId="77777777" w:rsidR="0033581A" w:rsidRPr="0067537A" w:rsidRDefault="0033581A" w:rsidP="0033581A">
      <w:pPr>
        <w:ind w:left="360"/>
        <w:rPr>
          <w:rFonts w:asciiTheme="majorBidi" w:hAnsiTheme="majorBidi" w:cstheme="majorBidi"/>
          <w:sz w:val="28"/>
          <w:szCs w:val="28"/>
          <w:lang w:val="en-US"/>
        </w:rPr>
      </w:pPr>
    </w:p>
    <w:p w14:paraId="122A97CA" w14:textId="4ED63A1D" w:rsidR="003A652A" w:rsidRPr="00DA3063" w:rsidRDefault="00DA3063" w:rsidP="00DA3063">
      <w:pPr>
        <w:pStyle w:val="Heading2"/>
        <w:rPr>
          <w:rFonts w:ascii="Times New Roman" w:hAnsi="Times New Roman" w:cs="Times New Roman"/>
          <w:lang w:val="en-US"/>
        </w:rPr>
      </w:pPr>
      <w:bookmarkStart w:id="43" w:name="_Toc214445660"/>
      <w:r w:rsidRPr="00DA3063">
        <w:rPr>
          <w:rFonts w:ascii="Times New Roman" w:hAnsi="Times New Roman" w:cs="Times New Roman"/>
          <w:lang w:val="en-US"/>
        </w:rPr>
        <w:lastRenderedPageBreak/>
        <w:t>3.</w:t>
      </w:r>
      <w:r w:rsidR="0033581A" w:rsidRPr="00DA3063">
        <w:rPr>
          <w:rFonts w:ascii="Times New Roman" w:hAnsi="Times New Roman" w:cs="Times New Roman"/>
          <w:lang w:val="en-US"/>
        </w:rPr>
        <w:t>Promote Practical Money Skills:</w:t>
      </w:r>
      <w:bookmarkEnd w:id="43"/>
    </w:p>
    <w:p w14:paraId="500D41A2" w14:textId="40618E2A" w:rsidR="0033581A" w:rsidRPr="0067537A" w:rsidRDefault="003A652A" w:rsidP="0067537A">
      <w:pPr>
        <w:ind w:left="360"/>
        <w:rPr>
          <w:rFonts w:asciiTheme="majorBidi" w:hAnsiTheme="majorBidi" w:cstheme="majorBidi"/>
          <w:sz w:val="28"/>
          <w:szCs w:val="28"/>
          <w:lang w:val="en-US"/>
        </w:rPr>
      </w:pPr>
      <w:r w:rsidRPr="0067537A">
        <w:rPr>
          <w:rFonts w:asciiTheme="majorBidi" w:hAnsiTheme="majorBidi" w:cstheme="majorBidi"/>
          <w:sz w:val="28"/>
          <w:szCs w:val="28"/>
          <w:lang w:val="en-US"/>
        </w:rPr>
        <w:t xml:space="preserve">         </w:t>
      </w:r>
      <w:r w:rsidR="009B1885" w:rsidRPr="0067537A">
        <w:rPr>
          <w:rFonts w:asciiTheme="majorBidi" w:hAnsiTheme="majorBidi" w:cstheme="majorBidi"/>
          <w:lang w:val="en-US"/>
        </w:rPr>
        <w:t xml:space="preserve"> </w:t>
      </w:r>
      <w:r w:rsidR="0033581A" w:rsidRPr="0067537A">
        <w:rPr>
          <w:rFonts w:asciiTheme="majorBidi" w:hAnsiTheme="majorBidi" w:cstheme="majorBidi"/>
          <w:lang w:val="en-US"/>
        </w:rPr>
        <w:t>Encourage students to track expenses, join budgeting challenges, or use financial apps</w:t>
      </w:r>
      <w:r w:rsidR="0033581A" w:rsidRPr="0067537A">
        <w:rPr>
          <w:rFonts w:asciiTheme="majorBidi" w:hAnsiTheme="majorBidi" w:cstheme="majorBidi"/>
          <w:sz w:val="28"/>
          <w:szCs w:val="28"/>
          <w:lang w:val="en-US"/>
        </w:rPr>
        <w:t>.</w:t>
      </w:r>
    </w:p>
    <w:p w14:paraId="4A8A5B6E" w14:textId="77777777" w:rsidR="0067537A" w:rsidRPr="0067537A" w:rsidRDefault="0067537A" w:rsidP="0067537A">
      <w:pPr>
        <w:ind w:left="360"/>
        <w:rPr>
          <w:rFonts w:asciiTheme="majorBidi" w:hAnsiTheme="majorBidi" w:cstheme="majorBidi"/>
          <w:sz w:val="28"/>
          <w:szCs w:val="28"/>
          <w:lang w:val="en-US"/>
        </w:rPr>
      </w:pPr>
    </w:p>
    <w:p w14:paraId="11B3FEB3" w14:textId="74185A72" w:rsidR="009B1885" w:rsidRPr="00DA3063" w:rsidRDefault="00610985" w:rsidP="00DA3063">
      <w:pPr>
        <w:pStyle w:val="Heading2"/>
        <w:rPr>
          <w:rFonts w:ascii="Times New Roman" w:hAnsi="Times New Roman" w:cs="Times New Roman"/>
          <w:lang w:val="en-US"/>
        </w:rPr>
      </w:pPr>
      <w:bookmarkStart w:id="44" w:name="_Toc214445661"/>
      <w:r w:rsidRPr="00DA3063">
        <w:rPr>
          <w:rFonts w:ascii="Times New Roman" w:hAnsi="Times New Roman" w:cs="Times New Roman"/>
          <w:lang w:val="en-US"/>
        </w:rPr>
        <w:t>4.</w:t>
      </w:r>
      <w:r w:rsidR="0033581A" w:rsidRPr="00DA3063">
        <w:rPr>
          <w:rFonts w:ascii="Times New Roman" w:hAnsi="Times New Roman" w:cs="Times New Roman"/>
          <w:lang w:val="en-US"/>
        </w:rPr>
        <w:t xml:space="preserve">Partner With Banks and </w:t>
      </w:r>
      <w:proofErr w:type="spellStart"/>
      <w:r w:rsidR="0033581A" w:rsidRPr="00DA3063">
        <w:rPr>
          <w:rFonts w:ascii="Times New Roman" w:hAnsi="Times New Roman" w:cs="Times New Roman"/>
          <w:lang w:val="en-US"/>
        </w:rPr>
        <w:t>Fintechs</w:t>
      </w:r>
      <w:proofErr w:type="spellEnd"/>
      <w:r w:rsidR="0033581A" w:rsidRPr="00DA3063">
        <w:rPr>
          <w:rFonts w:ascii="Times New Roman" w:hAnsi="Times New Roman" w:cs="Times New Roman"/>
          <w:lang w:val="en-US"/>
        </w:rPr>
        <w:t>:</w:t>
      </w:r>
      <w:bookmarkEnd w:id="44"/>
    </w:p>
    <w:p w14:paraId="1E588F00" w14:textId="10B3177A" w:rsidR="0033581A" w:rsidRPr="0067537A" w:rsidRDefault="003A652A" w:rsidP="002D1097">
      <w:pPr>
        <w:ind w:left="360"/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sz w:val="28"/>
          <w:szCs w:val="28"/>
          <w:lang w:val="en-US"/>
        </w:rPr>
        <w:t xml:space="preserve">          </w:t>
      </w:r>
      <w:r w:rsidR="0033581A" w:rsidRPr="0067537A">
        <w:rPr>
          <w:rFonts w:asciiTheme="majorBidi" w:hAnsiTheme="majorBidi" w:cstheme="majorBidi"/>
          <w:lang w:val="en-US"/>
        </w:rPr>
        <w:t>Organizing on campus awareness drives on digital banking, saving accounts, and smart money habits.</w:t>
      </w:r>
    </w:p>
    <w:p w14:paraId="4672A8A6" w14:textId="77777777" w:rsidR="0033581A" w:rsidRPr="0067537A" w:rsidRDefault="0033581A" w:rsidP="0033581A">
      <w:pPr>
        <w:ind w:left="360"/>
        <w:rPr>
          <w:rFonts w:asciiTheme="majorBidi" w:hAnsiTheme="majorBidi" w:cstheme="majorBidi"/>
          <w:sz w:val="28"/>
          <w:szCs w:val="28"/>
          <w:lang w:val="en-US"/>
        </w:rPr>
      </w:pPr>
    </w:p>
    <w:p w14:paraId="01E4360A" w14:textId="18957086" w:rsidR="00995532" w:rsidRPr="00DA3063" w:rsidRDefault="0067537A" w:rsidP="00DA3063">
      <w:pPr>
        <w:pStyle w:val="Heading2"/>
        <w:rPr>
          <w:rFonts w:ascii="Times New Roman" w:hAnsi="Times New Roman" w:cs="Times New Roman"/>
          <w:lang w:val="en-US"/>
        </w:rPr>
      </w:pPr>
      <w:bookmarkStart w:id="45" w:name="_Toc214445662"/>
      <w:r w:rsidRPr="00DA3063">
        <w:rPr>
          <w:rFonts w:ascii="Times New Roman" w:hAnsi="Times New Roman" w:cs="Times New Roman"/>
          <w:lang w:val="en-US"/>
        </w:rPr>
        <w:t>5.</w:t>
      </w:r>
      <w:r w:rsidR="0033581A" w:rsidRPr="00DA3063">
        <w:rPr>
          <w:rFonts w:ascii="Times New Roman" w:hAnsi="Times New Roman" w:cs="Times New Roman"/>
          <w:lang w:val="en-US"/>
        </w:rPr>
        <w:t>Increase Community Outreach:</w:t>
      </w:r>
      <w:bookmarkEnd w:id="45"/>
    </w:p>
    <w:p w14:paraId="4D1A38D2" w14:textId="50936167" w:rsidR="009B1885" w:rsidRPr="0067537A" w:rsidRDefault="00995532" w:rsidP="00995532">
      <w:pPr>
        <w:pStyle w:val="ListParagraph"/>
        <w:rPr>
          <w:rFonts w:asciiTheme="majorBidi" w:hAnsiTheme="majorBidi" w:cstheme="majorBidi"/>
          <w:sz w:val="28"/>
          <w:szCs w:val="28"/>
          <w:lang w:val="en-US"/>
        </w:rPr>
      </w:pPr>
      <w:r w:rsidRPr="0067537A">
        <w:rPr>
          <w:rFonts w:asciiTheme="majorBidi" w:hAnsiTheme="majorBidi" w:cstheme="majorBidi"/>
          <w:lang w:val="en-US"/>
        </w:rPr>
        <w:t xml:space="preserve">  </w:t>
      </w:r>
      <w:r w:rsidR="002D1097" w:rsidRPr="0067537A">
        <w:rPr>
          <w:rFonts w:asciiTheme="majorBidi" w:hAnsiTheme="majorBidi" w:cstheme="majorBidi"/>
          <w:lang w:val="en-US"/>
        </w:rPr>
        <w:t xml:space="preserve"> </w:t>
      </w:r>
      <w:r w:rsidR="003A652A" w:rsidRPr="0067537A">
        <w:rPr>
          <w:rFonts w:asciiTheme="majorBidi" w:hAnsiTheme="majorBidi" w:cstheme="majorBidi"/>
          <w:lang w:val="en-US"/>
        </w:rPr>
        <w:t xml:space="preserve">   </w:t>
      </w:r>
      <w:r w:rsidR="0033581A" w:rsidRPr="0067537A">
        <w:rPr>
          <w:rFonts w:asciiTheme="majorBidi" w:hAnsiTheme="majorBidi" w:cstheme="majorBidi"/>
          <w:lang w:val="en-US"/>
        </w:rPr>
        <w:t>Hold financial education sessions in community centers to reach youth outside universities.</w:t>
      </w:r>
      <w:r w:rsidR="009B1885" w:rsidRPr="0067537A">
        <w:rPr>
          <w:rFonts w:asciiTheme="majorBidi" w:hAnsiTheme="majorBidi" w:cstheme="majorBidi"/>
          <w:lang w:val="en-US"/>
        </w:rPr>
        <w:t xml:space="preserve"> </w:t>
      </w:r>
    </w:p>
    <w:p w14:paraId="5FC1537E" w14:textId="0202A809" w:rsidR="0033581A" w:rsidRPr="0067537A" w:rsidRDefault="0033581A" w:rsidP="0033581A">
      <w:pPr>
        <w:ind w:left="360"/>
        <w:rPr>
          <w:rFonts w:asciiTheme="majorBidi" w:hAnsiTheme="majorBidi" w:cstheme="majorBidi"/>
          <w:sz w:val="28"/>
          <w:szCs w:val="28"/>
          <w:lang w:val="en-US"/>
        </w:rPr>
      </w:pPr>
    </w:p>
    <w:p w14:paraId="16ACE1DE" w14:textId="68FD4383" w:rsidR="0033581A" w:rsidRPr="00DA3063" w:rsidRDefault="00610985" w:rsidP="00DA3063">
      <w:pPr>
        <w:pStyle w:val="Heading2"/>
        <w:rPr>
          <w:rFonts w:ascii="Times New Roman" w:hAnsi="Times New Roman" w:cs="Times New Roman"/>
          <w:lang w:val="en-US"/>
        </w:rPr>
      </w:pPr>
      <w:bookmarkStart w:id="46" w:name="_Toc214445663"/>
      <w:r w:rsidRPr="00DA3063">
        <w:rPr>
          <w:rFonts w:ascii="Times New Roman" w:hAnsi="Times New Roman" w:cs="Times New Roman"/>
          <w:lang w:val="en-US"/>
        </w:rPr>
        <w:t>6</w:t>
      </w:r>
      <w:r w:rsidR="009B1885" w:rsidRPr="00DA3063">
        <w:rPr>
          <w:rFonts w:ascii="Times New Roman" w:hAnsi="Times New Roman" w:cs="Times New Roman"/>
          <w:lang w:val="en-US"/>
        </w:rPr>
        <w:t>. Support Youth Entrepreneurship:</w:t>
      </w:r>
      <w:bookmarkEnd w:id="46"/>
    </w:p>
    <w:p w14:paraId="1C43403D" w14:textId="2D03DD47" w:rsidR="0033581A" w:rsidRPr="0067537A" w:rsidRDefault="003A652A" w:rsidP="002D1097">
      <w:pPr>
        <w:ind w:left="360"/>
        <w:rPr>
          <w:rFonts w:asciiTheme="majorBidi" w:hAnsiTheme="majorBidi" w:cstheme="majorBidi"/>
          <w:lang w:val="en-US"/>
        </w:rPr>
      </w:pPr>
      <w:r w:rsidRPr="0067537A">
        <w:rPr>
          <w:rFonts w:asciiTheme="majorBidi" w:hAnsiTheme="majorBidi" w:cstheme="majorBidi"/>
          <w:sz w:val="28"/>
          <w:szCs w:val="28"/>
          <w:lang w:val="en-US"/>
        </w:rPr>
        <w:t xml:space="preserve">          </w:t>
      </w:r>
      <w:r w:rsidR="0033581A" w:rsidRPr="0067537A">
        <w:rPr>
          <w:rFonts w:asciiTheme="majorBidi" w:hAnsiTheme="majorBidi" w:cstheme="majorBidi"/>
          <w:lang w:val="en-US"/>
        </w:rPr>
        <w:t>Provide basic training on starting small businesses to build confidence and financial independence</w:t>
      </w:r>
      <w:r w:rsidR="0033581A" w:rsidRPr="0067537A">
        <w:rPr>
          <w:rFonts w:asciiTheme="majorBidi" w:hAnsiTheme="majorBidi" w:cstheme="majorBidi"/>
          <w:sz w:val="28"/>
          <w:szCs w:val="28"/>
          <w:lang w:val="en-US"/>
        </w:rPr>
        <w:t>.</w:t>
      </w:r>
    </w:p>
    <w:p w14:paraId="5B042EA4" w14:textId="77777777" w:rsidR="0033581A" w:rsidRPr="0067537A" w:rsidRDefault="0033581A" w:rsidP="0033581A">
      <w:pPr>
        <w:ind w:left="360"/>
        <w:rPr>
          <w:rFonts w:asciiTheme="majorBidi" w:hAnsiTheme="majorBidi" w:cstheme="majorBidi"/>
          <w:sz w:val="28"/>
          <w:szCs w:val="28"/>
          <w:lang w:val="en-US"/>
        </w:rPr>
      </w:pPr>
    </w:p>
    <w:p w14:paraId="0E057EEF" w14:textId="2539F284" w:rsidR="006A6858" w:rsidRPr="0067537A" w:rsidRDefault="002C5041" w:rsidP="00DA3063">
      <w:pPr>
        <w:pStyle w:val="Heading4"/>
        <w:rPr>
          <w:rFonts w:asciiTheme="majorBidi" w:hAnsiTheme="majorBidi"/>
          <w:sz w:val="28"/>
          <w:szCs w:val="28"/>
        </w:rPr>
      </w:pPr>
      <w:r w:rsidRPr="0067537A">
        <w:rPr>
          <w:rFonts w:asciiTheme="majorBidi" w:hAnsiTheme="majorBidi"/>
        </w:rPr>
        <w:t>Examples of Foreign Country Policies to Drive Economic Empowerment</w:t>
      </w:r>
    </w:p>
    <w:p w14:paraId="40758B5A" w14:textId="77777777" w:rsidR="006A6858" w:rsidRPr="0067537A" w:rsidRDefault="006A6858" w:rsidP="006A6858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  <w:b/>
          <w:bCs/>
        </w:rPr>
        <w:t xml:space="preserve">   </w:t>
      </w:r>
      <w:r w:rsidR="002C5041" w:rsidRPr="0067537A">
        <w:rPr>
          <w:rFonts w:asciiTheme="majorBidi" w:hAnsiTheme="majorBidi" w:cstheme="majorBidi"/>
          <w:b/>
          <w:bCs/>
        </w:rPr>
        <w:t>Denmark</w:t>
      </w:r>
      <w:r w:rsidR="002C5041" w:rsidRPr="0067537A">
        <w:rPr>
          <w:rFonts w:asciiTheme="majorBidi" w:hAnsiTheme="majorBidi" w:cstheme="majorBidi"/>
        </w:rPr>
        <w:t xml:space="preserve"> proposed an annual financial education week in Denmark, organized by</w:t>
      </w:r>
    </w:p>
    <w:p w14:paraId="73362BE1" w14:textId="77777777" w:rsidR="00020EB5" w:rsidRPr="0067537A" w:rsidRDefault="002C5041" w:rsidP="006A6858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 xml:space="preserve"> finance Denmark along with partners like the Danish National Bank and math’s </w:t>
      </w:r>
    </w:p>
    <w:p w14:paraId="797B1DC1" w14:textId="77777777" w:rsidR="00020EB5" w:rsidRPr="0067537A" w:rsidRDefault="002C5041" w:rsidP="00020EB5">
      <w:pPr>
        <w:rPr>
          <w:rFonts w:asciiTheme="majorBidi" w:hAnsiTheme="majorBidi" w:cstheme="majorBidi"/>
          <w:sz w:val="28"/>
          <w:szCs w:val="28"/>
        </w:rPr>
      </w:pPr>
      <w:r w:rsidRPr="0067537A">
        <w:rPr>
          <w:rFonts w:asciiTheme="majorBidi" w:hAnsiTheme="majorBidi" w:cstheme="majorBidi"/>
        </w:rPr>
        <w:t>Teachers Association.  “Danish Money Week”.</w:t>
      </w:r>
    </w:p>
    <w:p w14:paraId="2C019015" w14:textId="77777777" w:rsidR="00020EB5" w:rsidRPr="0067537A" w:rsidRDefault="002C5041" w:rsidP="00020EB5">
      <w:pPr>
        <w:rPr>
          <w:rFonts w:asciiTheme="majorBidi" w:hAnsiTheme="majorBidi" w:cstheme="majorBidi"/>
          <w:kern w:val="0"/>
          <w14:ligatures w14:val="none"/>
        </w:rPr>
      </w:pPr>
      <w:r w:rsidRPr="0067537A">
        <w:rPr>
          <w:rFonts w:asciiTheme="majorBidi" w:hAnsiTheme="majorBidi" w:cstheme="majorBidi"/>
          <w:kern w:val="0"/>
          <w14:ligatures w14:val="none"/>
        </w:rPr>
        <w:t>Denmark teaches teenagers (ages 13–15) foundational financial concepts such as</w:t>
      </w:r>
    </w:p>
    <w:p w14:paraId="6FB2358C" w14:textId="77777777" w:rsidR="00020EB5" w:rsidRPr="0067537A" w:rsidRDefault="002C5041" w:rsidP="00020EB5">
      <w:pPr>
        <w:rPr>
          <w:rFonts w:asciiTheme="majorBidi" w:hAnsiTheme="majorBidi" w:cstheme="majorBidi"/>
          <w:kern w:val="0"/>
          <w14:ligatures w14:val="none"/>
        </w:rPr>
      </w:pPr>
      <w:r w:rsidRPr="0067537A">
        <w:rPr>
          <w:rFonts w:asciiTheme="majorBidi" w:hAnsiTheme="majorBidi" w:cstheme="majorBidi"/>
          <w:kern w:val="0"/>
          <w14:ligatures w14:val="none"/>
        </w:rPr>
        <w:t xml:space="preserve"> budgeting, saving, and investment risks through its nationwide Danish Money Week</w:t>
      </w:r>
    </w:p>
    <w:p w14:paraId="01CF44A9" w14:textId="18218097" w:rsidR="003A652A" w:rsidRPr="0067537A" w:rsidRDefault="002C5041" w:rsidP="0067537A">
      <w:pPr>
        <w:rPr>
          <w:rFonts w:asciiTheme="majorBidi" w:hAnsiTheme="majorBidi" w:cstheme="majorBidi"/>
          <w:kern w:val="0"/>
          <w14:ligatures w14:val="none"/>
        </w:rPr>
      </w:pPr>
      <w:r w:rsidRPr="0067537A">
        <w:rPr>
          <w:rFonts w:asciiTheme="majorBidi" w:hAnsiTheme="majorBidi" w:cstheme="majorBidi"/>
          <w:kern w:val="0"/>
          <w14:ligatures w14:val="none"/>
        </w:rPr>
        <w:t xml:space="preserve"> program. Starting early enables youth to make informed choices about their financial futures</w:t>
      </w:r>
    </w:p>
    <w:p w14:paraId="141F8441" w14:textId="77777777" w:rsidR="0067537A" w:rsidRPr="0067537A" w:rsidRDefault="0067537A" w:rsidP="0067537A">
      <w:pPr>
        <w:rPr>
          <w:rFonts w:asciiTheme="majorBidi" w:hAnsiTheme="majorBidi" w:cstheme="majorBidi"/>
          <w:sz w:val="28"/>
          <w:szCs w:val="28"/>
        </w:rPr>
      </w:pPr>
    </w:p>
    <w:p w14:paraId="7E305ECF" w14:textId="3B19740A" w:rsidR="0014260F" w:rsidRPr="0067537A" w:rsidRDefault="0014260F" w:rsidP="0014260F">
      <w:p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</w:rPr>
        <w:t>Pakistan can further enhance youth financial literacy through following up foreign policies:</w:t>
      </w:r>
    </w:p>
    <w:p w14:paraId="1D2B3D8C" w14:textId="61CB1F90" w:rsidR="00A155BA" w:rsidRPr="0067537A" w:rsidRDefault="0014260F" w:rsidP="00A155BA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i/>
          <w:iCs/>
        </w:rPr>
      </w:pPr>
      <w:r w:rsidRPr="0067537A">
        <w:rPr>
          <w:rFonts w:asciiTheme="majorBidi" w:hAnsiTheme="majorBidi" w:cstheme="majorBidi"/>
          <w:i/>
          <w:iCs/>
        </w:rPr>
        <w:t>Add Financial Literacy to Schools</w:t>
      </w:r>
    </w:p>
    <w:p w14:paraId="636BAA38" w14:textId="7EC9534C" w:rsidR="0014260F" w:rsidRPr="0067537A" w:rsidRDefault="0014260F" w:rsidP="00A155BA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i/>
          <w:iCs/>
        </w:rPr>
      </w:pPr>
      <w:r w:rsidRPr="0067537A">
        <w:rPr>
          <w:rFonts w:asciiTheme="majorBidi" w:hAnsiTheme="majorBidi" w:cstheme="majorBidi"/>
          <w:i/>
          <w:iCs/>
        </w:rPr>
        <w:t>Create “Financial Navi Pakistan”</w:t>
      </w:r>
    </w:p>
    <w:p w14:paraId="06C44673" w14:textId="18A50279" w:rsidR="0014260F" w:rsidRPr="0067537A" w:rsidRDefault="0014260F" w:rsidP="00A155BA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i/>
          <w:iCs/>
        </w:rPr>
      </w:pPr>
      <w:r w:rsidRPr="0067537A">
        <w:rPr>
          <w:rFonts w:asciiTheme="majorBidi" w:hAnsiTheme="majorBidi" w:cstheme="majorBidi"/>
          <w:i/>
          <w:iCs/>
        </w:rPr>
        <w:t>Launch National Youth Campaigns</w:t>
      </w:r>
    </w:p>
    <w:p w14:paraId="31E23D8A" w14:textId="33278CDC" w:rsidR="0014260F" w:rsidRPr="0067537A" w:rsidRDefault="0014260F" w:rsidP="00A155BA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i/>
          <w:iCs/>
        </w:rPr>
      </w:pPr>
      <w:r w:rsidRPr="0067537A">
        <w:rPr>
          <w:rFonts w:asciiTheme="majorBidi" w:hAnsiTheme="majorBidi" w:cstheme="majorBidi"/>
          <w:i/>
          <w:iCs/>
        </w:rPr>
        <w:t>Use Mobile Tech for Wider Reach</w:t>
      </w:r>
    </w:p>
    <w:p w14:paraId="5CE0D3F7" w14:textId="7B4EEC23" w:rsidR="0014260F" w:rsidRPr="0067537A" w:rsidRDefault="0014260F" w:rsidP="00A155BA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i/>
          <w:iCs/>
        </w:rPr>
      </w:pPr>
      <w:r w:rsidRPr="0067537A">
        <w:rPr>
          <w:rFonts w:asciiTheme="majorBidi" w:hAnsiTheme="majorBidi" w:cstheme="majorBidi"/>
          <w:i/>
          <w:iCs/>
        </w:rPr>
        <w:t>Expand Community Learning</w:t>
      </w:r>
    </w:p>
    <w:p w14:paraId="1A82BA92" w14:textId="77777777" w:rsidR="006671E7" w:rsidRPr="0067537A" w:rsidRDefault="006671E7" w:rsidP="0014260F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27EC7AEC" w14:textId="69D90125" w:rsidR="004C3416" w:rsidRPr="0067537A" w:rsidRDefault="00A77B01" w:rsidP="007E73C2">
      <w:pPr>
        <w:pStyle w:val="Heading1"/>
        <w:rPr>
          <w:rFonts w:asciiTheme="majorBidi" w:hAnsiTheme="majorBidi"/>
        </w:rPr>
      </w:pPr>
      <w:bookmarkStart w:id="47" w:name="_Toc214445664"/>
      <w:r w:rsidRPr="0067537A">
        <w:rPr>
          <w:rFonts w:asciiTheme="majorBidi" w:hAnsiTheme="majorBidi"/>
        </w:rPr>
        <w:t>8</w:t>
      </w:r>
      <w:r w:rsidR="009A3699" w:rsidRPr="0067537A">
        <w:rPr>
          <w:rFonts w:asciiTheme="majorBidi" w:hAnsiTheme="majorBidi"/>
        </w:rPr>
        <w:t>.</w:t>
      </w:r>
      <w:r w:rsidR="004C3416" w:rsidRPr="0067537A">
        <w:rPr>
          <w:rFonts w:asciiTheme="majorBidi" w:hAnsiTheme="majorBidi"/>
        </w:rPr>
        <w:t>Ref</w:t>
      </w:r>
      <w:r w:rsidR="00437AB9" w:rsidRPr="0067537A">
        <w:rPr>
          <w:rFonts w:asciiTheme="majorBidi" w:hAnsiTheme="majorBidi"/>
        </w:rPr>
        <w:t>e</w:t>
      </w:r>
      <w:r w:rsidR="004C3416" w:rsidRPr="0067537A">
        <w:rPr>
          <w:rFonts w:asciiTheme="majorBidi" w:hAnsiTheme="majorBidi"/>
        </w:rPr>
        <w:t>rences</w:t>
      </w:r>
      <w:bookmarkEnd w:id="47"/>
    </w:p>
    <w:p w14:paraId="444C8029" w14:textId="08ACA7E9" w:rsidR="00437AB9" w:rsidRPr="0067537A" w:rsidRDefault="00437AB9" w:rsidP="0014260F">
      <w:pPr>
        <w:rPr>
          <w:rFonts w:asciiTheme="majorBidi" w:hAnsiTheme="majorBidi" w:cstheme="majorBidi"/>
          <w:sz w:val="28"/>
          <w:szCs w:val="28"/>
        </w:rPr>
      </w:pPr>
    </w:p>
    <w:p w14:paraId="2DDDF784" w14:textId="77777777" w:rsidR="00694C0A" w:rsidRPr="00694C0A" w:rsidRDefault="00694C0A" w:rsidP="00694C0A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694C0A">
        <w:rPr>
          <w:rFonts w:asciiTheme="majorBidi" w:hAnsiTheme="majorBidi" w:cstheme="majorBidi"/>
          <w:b/>
          <w:bCs/>
        </w:rPr>
        <w:t>Ali, M., Alamgir, M., &amp; Nawaz, M. A. (2024).</w:t>
      </w:r>
      <w:r w:rsidRPr="00694C0A">
        <w:rPr>
          <w:rFonts w:asciiTheme="majorBidi" w:hAnsiTheme="majorBidi" w:cstheme="majorBidi"/>
        </w:rPr>
        <w:t xml:space="preserve"> Digital financial literacy and student financial </w:t>
      </w:r>
      <w:proofErr w:type="spellStart"/>
      <w:r w:rsidRPr="00694C0A">
        <w:rPr>
          <w:rFonts w:asciiTheme="majorBidi" w:hAnsiTheme="majorBidi" w:cstheme="majorBidi"/>
        </w:rPr>
        <w:t>behavior</w:t>
      </w:r>
      <w:proofErr w:type="spellEnd"/>
      <w:r w:rsidRPr="00694C0A">
        <w:rPr>
          <w:rFonts w:asciiTheme="majorBidi" w:hAnsiTheme="majorBidi" w:cstheme="majorBidi"/>
        </w:rPr>
        <w:t xml:space="preserve"> in Pakistan. </w:t>
      </w:r>
      <w:r w:rsidRPr="00694C0A">
        <w:rPr>
          <w:rFonts w:asciiTheme="majorBidi" w:hAnsiTheme="majorBidi" w:cstheme="majorBidi"/>
          <w:i/>
          <w:iCs/>
        </w:rPr>
        <w:t>Pakistan Social Sciences Review, 8</w:t>
      </w:r>
      <w:r w:rsidRPr="00694C0A">
        <w:rPr>
          <w:rFonts w:asciiTheme="majorBidi" w:hAnsiTheme="majorBidi" w:cstheme="majorBidi"/>
        </w:rPr>
        <w:t xml:space="preserve">(2), 141–155. </w:t>
      </w:r>
      <w:hyperlink r:id="rId19" w:tgtFrame="_new" w:history="1">
        <w:r w:rsidRPr="00694C0A">
          <w:rPr>
            <w:rStyle w:val="Hyperlink"/>
            <w:rFonts w:asciiTheme="majorBidi" w:hAnsiTheme="majorBidi" w:cstheme="majorBidi"/>
          </w:rPr>
          <w:t>https://www.ojs.pssr.org.pk/journal/article/view/525</w:t>
        </w:r>
      </w:hyperlink>
    </w:p>
    <w:p w14:paraId="376D42CB" w14:textId="77777777" w:rsidR="00694C0A" w:rsidRPr="00694C0A" w:rsidRDefault="00694C0A" w:rsidP="00694C0A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694C0A">
        <w:rPr>
          <w:rFonts w:asciiTheme="majorBidi" w:hAnsiTheme="majorBidi" w:cstheme="majorBidi"/>
          <w:b/>
          <w:bCs/>
        </w:rPr>
        <w:t>Qamar, A., Rasheed, N., Kamal, A., Rauf, S., &amp; Nizam, K. (2023).</w:t>
      </w:r>
      <w:r w:rsidRPr="00694C0A">
        <w:rPr>
          <w:rFonts w:asciiTheme="majorBidi" w:hAnsiTheme="majorBidi" w:cstheme="majorBidi"/>
        </w:rPr>
        <w:t xml:space="preserve"> Financial </w:t>
      </w:r>
      <w:proofErr w:type="spellStart"/>
      <w:r w:rsidRPr="00694C0A">
        <w:rPr>
          <w:rFonts w:asciiTheme="majorBidi" w:hAnsiTheme="majorBidi" w:cstheme="majorBidi"/>
        </w:rPr>
        <w:t>behavior</w:t>
      </w:r>
      <w:proofErr w:type="spellEnd"/>
      <w:r w:rsidRPr="00694C0A">
        <w:rPr>
          <w:rFonts w:asciiTheme="majorBidi" w:hAnsiTheme="majorBidi" w:cstheme="majorBidi"/>
        </w:rPr>
        <w:t xml:space="preserve"> of millennials in Pakistan: Role of digital literacy. </w:t>
      </w:r>
      <w:r w:rsidRPr="00694C0A">
        <w:rPr>
          <w:rFonts w:asciiTheme="majorBidi" w:hAnsiTheme="majorBidi" w:cstheme="majorBidi"/>
          <w:i/>
          <w:iCs/>
        </w:rPr>
        <w:t>International Journal of Social Science &amp; Entrepreneurship, 3</w:t>
      </w:r>
      <w:r w:rsidRPr="00694C0A">
        <w:rPr>
          <w:rFonts w:asciiTheme="majorBidi" w:hAnsiTheme="majorBidi" w:cstheme="majorBidi"/>
        </w:rPr>
        <w:t xml:space="preserve">(3), 330–352. </w:t>
      </w:r>
      <w:hyperlink r:id="rId20" w:tgtFrame="_new" w:history="1">
        <w:r w:rsidRPr="00694C0A">
          <w:rPr>
            <w:rStyle w:val="Hyperlink"/>
            <w:rFonts w:asciiTheme="majorBidi" w:hAnsiTheme="majorBidi" w:cstheme="majorBidi"/>
          </w:rPr>
          <w:t>https://ijsse.salmaedusociety.com/index.php/ijsse/article/view/207</w:t>
        </w:r>
      </w:hyperlink>
    </w:p>
    <w:p w14:paraId="75A8364B" w14:textId="77777777" w:rsidR="00694C0A" w:rsidRPr="00694C0A" w:rsidRDefault="00694C0A" w:rsidP="00694C0A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694C0A">
        <w:rPr>
          <w:rFonts w:asciiTheme="majorBidi" w:hAnsiTheme="majorBidi" w:cstheme="majorBidi"/>
          <w:b/>
          <w:bCs/>
        </w:rPr>
        <w:t>Mubarik, M. S., &amp; Javed, S. (2019).</w:t>
      </w:r>
      <w:r w:rsidRPr="00694C0A">
        <w:rPr>
          <w:rFonts w:asciiTheme="majorBidi" w:hAnsiTheme="majorBidi" w:cstheme="majorBidi"/>
        </w:rPr>
        <w:t xml:space="preserve"> Impact assessment of </w:t>
      </w:r>
      <w:proofErr w:type="spellStart"/>
      <w:r w:rsidRPr="00694C0A">
        <w:rPr>
          <w:rFonts w:asciiTheme="majorBidi" w:hAnsiTheme="majorBidi" w:cstheme="majorBidi"/>
        </w:rPr>
        <w:t>Akhuwat</w:t>
      </w:r>
      <w:proofErr w:type="spellEnd"/>
      <w:r w:rsidRPr="00694C0A">
        <w:rPr>
          <w:rFonts w:asciiTheme="majorBidi" w:hAnsiTheme="majorBidi" w:cstheme="majorBidi"/>
        </w:rPr>
        <w:t xml:space="preserve"> microfinance model in Pakistan. </w:t>
      </w:r>
      <w:r w:rsidRPr="00694C0A">
        <w:rPr>
          <w:rFonts w:asciiTheme="majorBidi" w:hAnsiTheme="majorBidi" w:cstheme="majorBidi"/>
          <w:i/>
          <w:iCs/>
        </w:rPr>
        <w:t>Journal of Islamic Finance, 8</w:t>
      </w:r>
      <w:r w:rsidRPr="00694C0A">
        <w:rPr>
          <w:rFonts w:asciiTheme="majorBidi" w:hAnsiTheme="majorBidi" w:cstheme="majorBidi"/>
        </w:rPr>
        <w:t xml:space="preserve">(1), 45–57. </w:t>
      </w:r>
      <w:hyperlink r:id="rId21" w:tgtFrame="_new" w:history="1">
        <w:r w:rsidRPr="00694C0A">
          <w:rPr>
            <w:rStyle w:val="Hyperlink"/>
            <w:rFonts w:asciiTheme="majorBidi" w:hAnsiTheme="majorBidi" w:cstheme="majorBidi"/>
          </w:rPr>
          <w:t>https://www.akhuwat.org.pk/impact-assessment-2010/</w:t>
        </w:r>
      </w:hyperlink>
    </w:p>
    <w:p w14:paraId="5137BF33" w14:textId="77777777" w:rsidR="00694C0A" w:rsidRPr="00694C0A" w:rsidRDefault="00694C0A" w:rsidP="00694C0A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694C0A">
        <w:rPr>
          <w:rFonts w:asciiTheme="majorBidi" w:hAnsiTheme="majorBidi" w:cstheme="majorBidi"/>
          <w:b/>
          <w:bCs/>
        </w:rPr>
        <w:t>Khan, A. G., &amp; Noreen, U. (2012).</w:t>
      </w:r>
      <w:r w:rsidRPr="00694C0A">
        <w:rPr>
          <w:rFonts w:asciiTheme="majorBidi" w:hAnsiTheme="majorBidi" w:cstheme="majorBidi"/>
        </w:rPr>
        <w:t xml:space="preserve"> Microfinance and women’s empowerment: A case study of </w:t>
      </w:r>
      <w:proofErr w:type="spellStart"/>
      <w:r w:rsidRPr="00694C0A">
        <w:rPr>
          <w:rFonts w:asciiTheme="majorBidi" w:hAnsiTheme="majorBidi" w:cstheme="majorBidi"/>
        </w:rPr>
        <w:t>Khushhali</w:t>
      </w:r>
      <w:proofErr w:type="spellEnd"/>
      <w:r w:rsidRPr="00694C0A">
        <w:rPr>
          <w:rFonts w:asciiTheme="majorBidi" w:hAnsiTheme="majorBidi" w:cstheme="majorBidi"/>
        </w:rPr>
        <w:t xml:space="preserve"> Bank Pakistan. </w:t>
      </w:r>
      <w:r w:rsidRPr="00694C0A">
        <w:rPr>
          <w:rFonts w:asciiTheme="majorBidi" w:hAnsiTheme="majorBidi" w:cstheme="majorBidi"/>
          <w:i/>
          <w:iCs/>
        </w:rPr>
        <w:t>International Journal of Business and Social Science, 3</w:t>
      </w:r>
      <w:r w:rsidRPr="00694C0A">
        <w:rPr>
          <w:rFonts w:asciiTheme="majorBidi" w:hAnsiTheme="majorBidi" w:cstheme="majorBidi"/>
        </w:rPr>
        <w:t>(22), 99–107.</w:t>
      </w:r>
    </w:p>
    <w:p w14:paraId="62AEED5A" w14:textId="77777777" w:rsidR="00694C0A" w:rsidRPr="00694C0A" w:rsidRDefault="00694C0A" w:rsidP="00694C0A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694C0A">
        <w:rPr>
          <w:rFonts w:asciiTheme="majorBidi" w:hAnsiTheme="majorBidi" w:cstheme="majorBidi"/>
          <w:b/>
          <w:bCs/>
        </w:rPr>
        <w:t>World Economic Forum. (2023).</w:t>
      </w:r>
      <w:r w:rsidRPr="00694C0A">
        <w:rPr>
          <w:rFonts w:asciiTheme="majorBidi" w:hAnsiTheme="majorBidi" w:cstheme="majorBidi"/>
        </w:rPr>
        <w:t xml:space="preserve"> Denmark teaches its teens about financial literacy through “Money Week”. </w:t>
      </w:r>
      <w:hyperlink r:id="rId22" w:tgtFrame="_new" w:history="1">
        <w:r w:rsidRPr="00694C0A">
          <w:rPr>
            <w:rStyle w:val="Hyperlink"/>
            <w:rFonts w:asciiTheme="majorBidi" w:hAnsiTheme="majorBidi" w:cstheme="majorBidi"/>
          </w:rPr>
          <w:t>https://www.weforum.org/videos/denmark-teens-financial-literacy/</w:t>
        </w:r>
      </w:hyperlink>
    </w:p>
    <w:p w14:paraId="45F7A442" w14:textId="613CC77E" w:rsidR="00F63F0F" w:rsidRPr="0067537A" w:rsidRDefault="00694C0A" w:rsidP="00F63F0F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67537A">
        <w:rPr>
          <w:rStyle w:val="Strong"/>
          <w:rFonts w:asciiTheme="majorBidi" w:eastAsiaTheme="majorEastAsia" w:hAnsiTheme="majorBidi" w:cstheme="majorBidi"/>
        </w:rPr>
        <w:t xml:space="preserve">Federal Ministry of Finance, &amp; Oesterreichische </w:t>
      </w:r>
      <w:proofErr w:type="spellStart"/>
      <w:r w:rsidRPr="0067537A">
        <w:rPr>
          <w:rStyle w:val="Strong"/>
          <w:rFonts w:asciiTheme="majorBidi" w:eastAsiaTheme="majorEastAsia" w:hAnsiTheme="majorBidi" w:cstheme="majorBidi"/>
        </w:rPr>
        <w:t>Nationalbank</w:t>
      </w:r>
      <w:proofErr w:type="spellEnd"/>
      <w:r w:rsidRPr="0067537A">
        <w:rPr>
          <w:rStyle w:val="Strong"/>
          <w:rFonts w:asciiTheme="majorBidi" w:eastAsiaTheme="majorEastAsia" w:hAnsiTheme="majorBidi" w:cstheme="majorBidi"/>
        </w:rPr>
        <w:t>. (2021).</w:t>
      </w:r>
      <w:r w:rsidRPr="0067537A">
        <w:rPr>
          <w:rFonts w:asciiTheme="majorBidi" w:hAnsiTheme="majorBidi" w:cstheme="majorBidi"/>
        </w:rPr>
        <w:t xml:space="preserve"> </w:t>
      </w:r>
      <w:proofErr w:type="spellStart"/>
      <w:r w:rsidRPr="0067537A">
        <w:rPr>
          <w:rStyle w:val="Emphasis"/>
          <w:rFonts w:asciiTheme="majorBidi" w:eastAsiaTheme="majorEastAsia" w:hAnsiTheme="majorBidi" w:cstheme="majorBidi"/>
        </w:rPr>
        <w:t>Finanznavi</w:t>
      </w:r>
      <w:proofErr w:type="spellEnd"/>
      <w:r w:rsidRPr="0067537A">
        <w:rPr>
          <w:rStyle w:val="Emphasis"/>
          <w:rFonts w:asciiTheme="majorBidi" w:eastAsiaTheme="majorEastAsia" w:hAnsiTheme="majorBidi" w:cstheme="majorBidi"/>
        </w:rPr>
        <w:t>: About us.</w:t>
      </w:r>
      <w:r w:rsidRPr="0067537A">
        <w:rPr>
          <w:rFonts w:asciiTheme="majorBidi" w:hAnsiTheme="majorBidi" w:cstheme="majorBidi"/>
        </w:rPr>
        <w:t xml:space="preserve"> </w:t>
      </w:r>
      <w:hyperlink r:id="rId23" w:tgtFrame="_new" w:history="1">
        <w:r w:rsidRPr="0067537A">
          <w:rPr>
            <w:rStyle w:val="Hyperlink"/>
            <w:rFonts w:asciiTheme="majorBidi" w:eastAsiaTheme="majorEastAsia" w:hAnsiTheme="majorBidi" w:cstheme="majorBidi"/>
          </w:rPr>
          <w:t>https://finanznavi.gv.at/en/about-us</w:t>
        </w:r>
      </w:hyperlink>
      <w:r w:rsidR="00F63F0F" w:rsidRPr="0067537A">
        <w:rPr>
          <w:rFonts w:asciiTheme="majorBidi" w:hAnsiTheme="majorBidi" w:cstheme="majorBidi"/>
        </w:rPr>
        <w:t xml:space="preserve">                                                                      </w:t>
      </w:r>
    </w:p>
    <w:p w14:paraId="5E9A297A" w14:textId="77777777" w:rsidR="00F63F0F" w:rsidRPr="0067537A" w:rsidRDefault="00F63F0F" w:rsidP="0067537A">
      <w:pPr>
        <w:pStyle w:val="NormalWeb"/>
        <w:rPr>
          <w:rFonts w:asciiTheme="majorBidi" w:hAnsiTheme="majorBidi" w:cstheme="majorBidi"/>
        </w:rPr>
      </w:pPr>
    </w:p>
    <w:p w14:paraId="76ED7EC9" w14:textId="6E1E2FC8" w:rsidR="00F63F0F" w:rsidRPr="00311EB5" w:rsidRDefault="00F63F0F" w:rsidP="00F63F0F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67537A">
        <w:rPr>
          <w:rFonts w:asciiTheme="majorBidi" w:hAnsiTheme="majorBidi" w:cstheme="majorBidi"/>
          <w:b/>
          <w:bCs/>
        </w:rPr>
        <w:t>Amna, M. (2025).</w:t>
      </w:r>
      <w:r w:rsidRPr="0067537A">
        <w:rPr>
          <w:rFonts w:asciiTheme="majorBidi" w:hAnsiTheme="majorBidi" w:cstheme="majorBidi"/>
        </w:rPr>
        <w:t xml:space="preserve"> </w:t>
      </w:r>
      <w:proofErr w:type="spellStart"/>
      <w:r w:rsidRPr="0067537A">
        <w:rPr>
          <w:rFonts w:asciiTheme="majorBidi" w:hAnsiTheme="majorBidi" w:cstheme="majorBidi"/>
          <w:i/>
          <w:iCs/>
        </w:rPr>
        <w:t>FinancialLiteracyPakistan.ipynb</w:t>
      </w:r>
      <w:proofErr w:type="spellEnd"/>
      <w:r w:rsidRPr="0067537A">
        <w:rPr>
          <w:rFonts w:asciiTheme="majorBidi" w:hAnsiTheme="majorBidi" w:cstheme="majorBidi"/>
        </w:rPr>
        <w:t xml:space="preserve"> [</w:t>
      </w:r>
      <w:proofErr w:type="spellStart"/>
      <w:r w:rsidRPr="0067537A">
        <w:rPr>
          <w:rFonts w:asciiTheme="majorBidi" w:hAnsiTheme="majorBidi" w:cstheme="majorBidi"/>
        </w:rPr>
        <w:t>Jupyter</w:t>
      </w:r>
      <w:proofErr w:type="spellEnd"/>
      <w:r w:rsidRPr="0067537A">
        <w:rPr>
          <w:rFonts w:asciiTheme="majorBidi" w:hAnsiTheme="majorBidi" w:cstheme="majorBidi"/>
        </w:rPr>
        <w:t xml:space="preserve"> notebook]. Google Colab. </w:t>
      </w:r>
      <w:hyperlink r:id="rId24" w:tgtFrame="_new" w:history="1">
        <w:r w:rsidRPr="0067537A">
          <w:rPr>
            <w:rStyle w:val="Hyperlink"/>
            <w:rFonts w:asciiTheme="majorBidi" w:hAnsiTheme="majorBidi" w:cstheme="majorBidi"/>
          </w:rPr>
          <w:t>https://colab.research.google.com/drive/1vwZKHX27ZaMRPOY_0Oj19mcJ73Aw6P5f?usp=sharing</w:t>
        </w:r>
      </w:hyperlink>
    </w:p>
    <w:p w14:paraId="26623250" w14:textId="77777777" w:rsidR="00311EB5" w:rsidRPr="0067537A" w:rsidRDefault="00311EB5" w:rsidP="00311EB5">
      <w:pPr>
        <w:pStyle w:val="NormalWeb"/>
        <w:rPr>
          <w:rFonts w:asciiTheme="majorBidi" w:hAnsiTheme="majorBidi" w:cstheme="majorBidi"/>
        </w:rPr>
      </w:pPr>
    </w:p>
    <w:p w14:paraId="2C513979" w14:textId="77777777" w:rsidR="00EC048B" w:rsidRDefault="00EC048B" w:rsidP="00EC048B">
      <w:pPr>
        <w:pStyle w:val="Heading1"/>
        <w:rPr>
          <w:noProof/>
        </w:rPr>
      </w:pPr>
      <w:bookmarkStart w:id="48" w:name="_Toc214445665"/>
      <w:r w:rsidRPr="00EC048B">
        <w:rPr>
          <w:rFonts w:ascii="Times New Roman" w:hAnsi="Times New Roman" w:cs="Times New Roman"/>
        </w:rPr>
        <w:t>9.Appendices</w:t>
      </w:r>
      <w:bookmarkEnd w:id="48"/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TOC \h \z \c "Figure" </w:instrText>
      </w:r>
      <w:r>
        <w:rPr>
          <w:rFonts w:ascii="Times New Roman" w:hAnsi="Times New Roman" w:cs="Times New Roman"/>
        </w:rPr>
        <w:fldChar w:fldCharType="separate"/>
      </w:r>
    </w:p>
    <w:p w14:paraId="4316942C" w14:textId="7703CF65" w:rsidR="00EC048B" w:rsidRPr="00DC6EBB" w:rsidRDefault="00EC048B">
      <w:pPr>
        <w:pStyle w:val="TableofFigures"/>
        <w:tabs>
          <w:tab w:val="right" w:leader="dot" w:pos="9016"/>
        </w:tabs>
        <w:rPr>
          <w:rFonts w:ascii="Times New Roman" w:hAnsi="Times New Roman" w:cs="Times New Roman"/>
          <w:noProof/>
        </w:rPr>
      </w:pPr>
      <w:hyperlink w:anchor="_Toc214445598" w:history="1">
        <w:r w:rsidRPr="00DC6EBB">
          <w:rPr>
            <w:rStyle w:val="Hyperlink"/>
            <w:rFonts w:ascii="Times New Roman" w:hAnsi="Times New Roman" w:cs="Times New Roman"/>
            <w:noProof/>
          </w:rPr>
          <w:t>Figure 1 shows the dataset before cleaning</w:t>
        </w:r>
        <w:r w:rsidRPr="00DC6EBB">
          <w:rPr>
            <w:rFonts w:ascii="Times New Roman" w:hAnsi="Times New Roman" w:cs="Times New Roman"/>
            <w:noProof/>
            <w:webHidden/>
          </w:rPr>
          <w:tab/>
        </w:r>
        <w:r w:rsidRPr="00DC6EBB">
          <w:rPr>
            <w:rFonts w:ascii="Times New Roman" w:hAnsi="Times New Roman" w:cs="Times New Roman"/>
            <w:noProof/>
            <w:webHidden/>
          </w:rPr>
          <w:fldChar w:fldCharType="begin"/>
        </w:r>
        <w:r w:rsidRPr="00DC6EBB">
          <w:rPr>
            <w:rFonts w:ascii="Times New Roman" w:hAnsi="Times New Roman" w:cs="Times New Roman"/>
            <w:noProof/>
            <w:webHidden/>
          </w:rPr>
          <w:instrText xml:space="preserve"> PAGEREF _Toc214445598 \h </w:instrText>
        </w:r>
        <w:r w:rsidRPr="00DC6EBB">
          <w:rPr>
            <w:rFonts w:ascii="Times New Roman" w:hAnsi="Times New Roman" w:cs="Times New Roman"/>
            <w:noProof/>
            <w:webHidden/>
          </w:rPr>
        </w:r>
        <w:r w:rsidRPr="00DC6EBB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C6EBB">
          <w:rPr>
            <w:rFonts w:ascii="Times New Roman" w:hAnsi="Times New Roman" w:cs="Times New Roman"/>
            <w:noProof/>
            <w:webHidden/>
          </w:rPr>
          <w:t>7</w:t>
        </w:r>
        <w:r w:rsidRPr="00DC6EBB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43F452F" w14:textId="515005E0" w:rsidR="00EC048B" w:rsidRPr="00DC6EBB" w:rsidRDefault="00EC048B">
      <w:pPr>
        <w:pStyle w:val="TableofFigures"/>
        <w:tabs>
          <w:tab w:val="right" w:leader="dot" w:pos="9016"/>
        </w:tabs>
        <w:rPr>
          <w:rFonts w:ascii="Times New Roman" w:hAnsi="Times New Roman" w:cs="Times New Roman"/>
          <w:noProof/>
        </w:rPr>
      </w:pPr>
      <w:hyperlink w:anchor="_Toc214445599" w:history="1">
        <w:r w:rsidRPr="00DC6EBB">
          <w:rPr>
            <w:rStyle w:val="Hyperlink"/>
            <w:rFonts w:ascii="Times New Roman" w:hAnsi="Times New Roman" w:cs="Times New Roman"/>
            <w:noProof/>
          </w:rPr>
          <w:t>Figure 2 shows the dataset after cleaning</w:t>
        </w:r>
        <w:r w:rsidRPr="00DC6EBB">
          <w:rPr>
            <w:rFonts w:ascii="Times New Roman" w:hAnsi="Times New Roman" w:cs="Times New Roman"/>
            <w:noProof/>
            <w:webHidden/>
          </w:rPr>
          <w:tab/>
        </w:r>
        <w:r w:rsidRPr="00DC6EBB">
          <w:rPr>
            <w:rFonts w:ascii="Times New Roman" w:hAnsi="Times New Roman" w:cs="Times New Roman"/>
            <w:noProof/>
            <w:webHidden/>
          </w:rPr>
          <w:fldChar w:fldCharType="begin"/>
        </w:r>
        <w:r w:rsidRPr="00DC6EBB">
          <w:rPr>
            <w:rFonts w:ascii="Times New Roman" w:hAnsi="Times New Roman" w:cs="Times New Roman"/>
            <w:noProof/>
            <w:webHidden/>
          </w:rPr>
          <w:instrText xml:space="preserve"> PAGEREF _Toc214445599 \h </w:instrText>
        </w:r>
        <w:r w:rsidRPr="00DC6EBB">
          <w:rPr>
            <w:rFonts w:ascii="Times New Roman" w:hAnsi="Times New Roman" w:cs="Times New Roman"/>
            <w:noProof/>
            <w:webHidden/>
          </w:rPr>
        </w:r>
        <w:r w:rsidRPr="00DC6EBB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C6EBB">
          <w:rPr>
            <w:rFonts w:ascii="Times New Roman" w:hAnsi="Times New Roman" w:cs="Times New Roman"/>
            <w:noProof/>
            <w:webHidden/>
          </w:rPr>
          <w:t>7</w:t>
        </w:r>
        <w:r w:rsidRPr="00DC6EBB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A4DF6D1" w14:textId="06BA6BC0" w:rsidR="00EC048B" w:rsidRPr="00DC6EBB" w:rsidRDefault="00EC048B">
      <w:pPr>
        <w:pStyle w:val="TableofFigures"/>
        <w:tabs>
          <w:tab w:val="right" w:leader="dot" w:pos="9016"/>
        </w:tabs>
        <w:rPr>
          <w:rFonts w:ascii="Times New Roman" w:hAnsi="Times New Roman" w:cs="Times New Roman"/>
          <w:noProof/>
        </w:rPr>
      </w:pPr>
      <w:hyperlink w:anchor="_Toc214445600" w:history="1">
        <w:r w:rsidRPr="00DC6EBB">
          <w:rPr>
            <w:rStyle w:val="Hyperlink"/>
            <w:rFonts w:ascii="Times New Roman" w:hAnsi="Times New Roman" w:cs="Times New Roman"/>
            <w:noProof/>
          </w:rPr>
          <w:t>Figure 3 shows the null values present within the data set during cleaning</w:t>
        </w:r>
        <w:r w:rsidRPr="00DC6EBB">
          <w:rPr>
            <w:rFonts w:ascii="Times New Roman" w:hAnsi="Times New Roman" w:cs="Times New Roman"/>
            <w:noProof/>
            <w:webHidden/>
          </w:rPr>
          <w:tab/>
        </w:r>
        <w:r w:rsidRPr="00DC6EBB">
          <w:rPr>
            <w:rFonts w:ascii="Times New Roman" w:hAnsi="Times New Roman" w:cs="Times New Roman"/>
            <w:noProof/>
            <w:webHidden/>
          </w:rPr>
          <w:fldChar w:fldCharType="begin"/>
        </w:r>
        <w:r w:rsidRPr="00DC6EBB">
          <w:rPr>
            <w:rFonts w:ascii="Times New Roman" w:hAnsi="Times New Roman" w:cs="Times New Roman"/>
            <w:noProof/>
            <w:webHidden/>
          </w:rPr>
          <w:instrText xml:space="preserve"> PAGEREF _Toc214445600 \h </w:instrText>
        </w:r>
        <w:r w:rsidRPr="00DC6EBB">
          <w:rPr>
            <w:rFonts w:ascii="Times New Roman" w:hAnsi="Times New Roman" w:cs="Times New Roman"/>
            <w:noProof/>
            <w:webHidden/>
          </w:rPr>
        </w:r>
        <w:r w:rsidRPr="00DC6EBB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C6EBB">
          <w:rPr>
            <w:rFonts w:ascii="Times New Roman" w:hAnsi="Times New Roman" w:cs="Times New Roman"/>
            <w:noProof/>
            <w:webHidden/>
          </w:rPr>
          <w:t>9</w:t>
        </w:r>
        <w:r w:rsidRPr="00DC6EBB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C026221" w14:textId="5E2EE99D" w:rsidR="00EC048B" w:rsidRPr="00DC6EBB" w:rsidRDefault="00EC048B">
      <w:pPr>
        <w:pStyle w:val="TableofFigures"/>
        <w:tabs>
          <w:tab w:val="right" w:leader="dot" w:pos="9016"/>
        </w:tabs>
        <w:rPr>
          <w:rFonts w:ascii="Times New Roman" w:hAnsi="Times New Roman" w:cs="Times New Roman"/>
          <w:noProof/>
        </w:rPr>
      </w:pPr>
      <w:hyperlink w:anchor="_Toc214445601" w:history="1">
        <w:r w:rsidRPr="00DC6EBB">
          <w:rPr>
            <w:rStyle w:val="Hyperlink"/>
            <w:rFonts w:ascii="Times New Roman" w:hAnsi="Times New Roman" w:cs="Times New Roman"/>
            <w:noProof/>
          </w:rPr>
          <w:t>Figure 4 shows the python code in the google colab notebook using the economic empowerment score formula</w:t>
        </w:r>
        <w:r w:rsidRPr="00DC6EBB">
          <w:rPr>
            <w:rFonts w:ascii="Times New Roman" w:hAnsi="Times New Roman" w:cs="Times New Roman"/>
            <w:noProof/>
            <w:webHidden/>
          </w:rPr>
          <w:tab/>
        </w:r>
        <w:r w:rsidRPr="00DC6EBB">
          <w:rPr>
            <w:rFonts w:ascii="Times New Roman" w:hAnsi="Times New Roman" w:cs="Times New Roman"/>
            <w:noProof/>
            <w:webHidden/>
          </w:rPr>
          <w:fldChar w:fldCharType="begin"/>
        </w:r>
        <w:r w:rsidRPr="00DC6EBB">
          <w:rPr>
            <w:rFonts w:ascii="Times New Roman" w:hAnsi="Times New Roman" w:cs="Times New Roman"/>
            <w:noProof/>
            <w:webHidden/>
          </w:rPr>
          <w:instrText xml:space="preserve"> PAGEREF _Toc214445601 \h </w:instrText>
        </w:r>
        <w:r w:rsidRPr="00DC6EBB">
          <w:rPr>
            <w:rFonts w:ascii="Times New Roman" w:hAnsi="Times New Roman" w:cs="Times New Roman"/>
            <w:noProof/>
            <w:webHidden/>
          </w:rPr>
        </w:r>
        <w:r w:rsidRPr="00DC6EBB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C6EBB">
          <w:rPr>
            <w:rFonts w:ascii="Times New Roman" w:hAnsi="Times New Roman" w:cs="Times New Roman"/>
            <w:noProof/>
            <w:webHidden/>
          </w:rPr>
          <w:t>9</w:t>
        </w:r>
        <w:r w:rsidRPr="00DC6EBB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27B5A4A" w14:textId="4B763D6A" w:rsidR="00EC048B" w:rsidRPr="00DC6EBB" w:rsidRDefault="00EC048B">
      <w:pPr>
        <w:pStyle w:val="TableofFigures"/>
        <w:tabs>
          <w:tab w:val="right" w:leader="dot" w:pos="9016"/>
        </w:tabs>
        <w:rPr>
          <w:rFonts w:ascii="Times New Roman" w:hAnsi="Times New Roman" w:cs="Times New Roman"/>
          <w:noProof/>
        </w:rPr>
      </w:pPr>
      <w:hyperlink w:anchor="_Toc214445602" w:history="1">
        <w:r w:rsidRPr="00DC6EBB">
          <w:rPr>
            <w:rStyle w:val="Hyperlink"/>
            <w:rFonts w:ascii="Times New Roman" w:hAnsi="Times New Roman" w:cs="Times New Roman"/>
            <w:noProof/>
          </w:rPr>
          <w:t>Figure 5 shows the python code in the google colab notebook using the financial literacy score formula</w:t>
        </w:r>
        <w:r w:rsidRPr="00DC6EBB">
          <w:rPr>
            <w:rFonts w:ascii="Times New Roman" w:hAnsi="Times New Roman" w:cs="Times New Roman"/>
            <w:noProof/>
            <w:webHidden/>
          </w:rPr>
          <w:tab/>
        </w:r>
        <w:r w:rsidRPr="00DC6EBB">
          <w:rPr>
            <w:rFonts w:ascii="Times New Roman" w:hAnsi="Times New Roman" w:cs="Times New Roman"/>
            <w:noProof/>
            <w:webHidden/>
          </w:rPr>
          <w:fldChar w:fldCharType="begin"/>
        </w:r>
        <w:r w:rsidRPr="00DC6EBB">
          <w:rPr>
            <w:rFonts w:ascii="Times New Roman" w:hAnsi="Times New Roman" w:cs="Times New Roman"/>
            <w:noProof/>
            <w:webHidden/>
          </w:rPr>
          <w:instrText xml:space="preserve"> PAGEREF _Toc214445602 \h </w:instrText>
        </w:r>
        <w:r w:rsidRPr="00DC6EBB">
          <w:rPr>
            <w:rFonts w:ascii="Times New Roman" w:hAnsi="Times New Roman" w:cs="Times New Roman"/>
            <w:noProof/>
            <w:webHidden/>
          </w:rPr>
        </w:r>
        <w:r w:rsidRPr="00DC6EBB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C6EBB">
          <w:rPr>
            <w:rFonts w:ascii="Times New Roman" w:hAnsi="Times New Roman" w:cs="Times New Roman"/>
            <w:noProof/>
            <w:webHidden/>
          </w:rPr>
          <w:t>10</w:t>
        </w:r>
        <w:r w:rsidRPr="00DC6EBB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1439B9B" w14:textId="47682C76" w:rsidR="00EC048B" w:rsidRPr="00DC6EBB" w:rsidRDefault="00EC048B">
      <w:pPr>
        <w:pStyle w:val="TableofFigures"/>
        <w:tabs>
          <w:tab w:val="right" w:leader="dot" w:pos="9016"/>
        </w:tabs>
        <w:rPr>
          <w:rFonts w:ascii="Times New Roman" w:hAnsi="Times New Roman" w:cs="Times New Roman"/>
          <w:noProof/>
        </w:rPr>
      </w:pPr>
      <w:hyperlink w:anchor="_Toc214445603" w:history="1">
        <w:r w:rsidRPr="00DC6EBB">
          <w:rPr>
            <w:rStyle w:val="Hyperlink"/>
            <w:rFonts w:ascii="Times New Roman" w:hAnsi="Times New Roman" w:cs="Times New Roman"/>
            <w:noProof/>
          </w:rPr>
          <w:t>Figure 6 shows the graph of Average family income (monthly)</w:t>
        </w:r>
        <w:r w:rsidRPr="00DC6EBB">
          <w:rPr>
            <w:rFonts w:ascii="Times New Roman" w:hAnsi="Times New Roman" w:cs="Times New Roman"/>
            <w:noProof/>
            <w:webHidden/>
          </w:rPr>
          <w:tab/>
        </w:r>
        <w:r w:rsidRPr="00DC6EBB">
          <w:rPr>
            <w:rFonts w:ascii="Times New Roman" w:hAnsi="Times New Roman" w:cs="Times New Roman"/>
            <w:noProof/>
            <w:webHidden/>
          </w:rPr>
          <w:fldChar w:fldCharType="begin"/>
        </w:r>
        <w:r w:rsidRPr="00DC6EBB">
          <w:rPr>
            <w:rFonts w:ascii="Times New Roman" w:hAnsi="Times New Roman" w:cs="Times New Roman"/>
            <w:noProof/>
            <w:webHidden/>
          </w:rPr>
          <w:instrText xml:space="preserve"> PAGEREF _Toc214445603 \h </w:instrText>
        </w:r>
        <w:r w:rsidRPr="00DC6EBB">
          <w:rPr>
            <w:rFonts w:ascii="Times New Roman" w:hAnsi="Times New Roman" w:cs="Times New Roman"/>
            <w:noProof/>
            <w:webHidden/>
          </w:rPr>
        </w:r>
        <w:r w:rsidRPr="00DC6EBB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C6EBB">
          <w:rPr>
            <w:rFonts w:ascii="Times New Roman" w:hAnsi="Times New Roman" w:cs="Times New Roman"/>
            <w:noProof/>
            <w:webHidden/>
          </w:rPr>
          <w:t>11</w:t>
        </w:r>
        <w:r w:rsidRPr="00DC6EBB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9B5512A" w14:textId="483AA202" w:rsidR="00EC048B" w:rsidRPr="00DC6EBB" w:rsidRDefault="00EC048B">
      <w:pPr>
        <w:pStyle w:val="TableofFigures"/>
        <w:tabs>
          <w:tab w:val="right" w:leader="dot" w:pos="9016"/>
        </w:tabs>
        <w:rPr>
          <w:rFonts w:ascii="Times New Roman" w:hAnsi="Times New Roman" w:cs="Times New Roman"/>
          <w:noProof/>
        </w:rPr>
      </w:pPr>
      <w:hyperlink w:anchor="_Toc214445604" w:history="1">
        <w:r w:rsidRPr="00DC6EBB">
          <w:rPr>
            <w:rStyle w:val="Hyperlink"/>
            <w:rFonts w:ascii="Times New Roman" w:hAnsi="Times New Roman" w:cs="Times New Roman"/>
            <w:noProof/>
          </w:rPr>
          <w:t>Figure 7 shows the graph of Financial Literacy Score Distribution</w:t>
        </w:r>
        <w:r w:rsidRPr="00DC6EBB">
          <w:rPr>
            <w:rFonts w:ascii="Times New Roman" w:hAnsi="Times New Roman" w:cs="Times New Roman"/>
            <w:noProof/>
            <w:webHidden/>
          </w:rPr>
          <w:tab/>
        </w:r>
        <w:r w:rsidRPr="00DC6EBB">
          <w:rPr>
            <w:rFonts w:ascii="Times New Roman" w:hAnsi="Times New Roman" w:cs="Times New Roman"/>
            <w:noProof/>
            <w:webHidden/>
          </w:rPr>
          <w:fldChar w:fldCharType="begin"/>
        </w:r>
        <w:r w:rsidRPr="00DC6EBB">
          <w:rPr>
            <w:rFonts w:ascii="Times New Roman" w:hAnsi="Times New Roman" w:cs="Times New Roman"/>
            <w:noProof/>
            <w:webHidden/>
          </w:rPr>
          <w:instrText xml:space="preserve"> PAGEREF _Toc214445604 \h </w:instrText>
        </w:r>
        <w:r w:rsidRPr="00DC6EBB">
          <w:rPr>
            <w:rFonts w:ascii="Times New Roman" w:hAnsi="Times New Roman" w:cs="Times New Roman"/>
            <w:noProof/>
            <w:webHidden/>
          </w:rPr>
        </w:r>
        <w:r w:rsidRPr="00DC6EBB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C6EBB">
          <w:rPr>
            <w:rFonts w:ascii="Times New Roman" w:hAnsi="Times New Roman" w:cs="Times New Roman"/>
            <w:noProof/>
            <w:webHidden/>
          </w:rPr>
          <w:t>12</w:t>
        </w:r>
        <w:r w:rsidRPr="00DC6EBB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BF79983" w14:textId="3EA11554" w:rsidR="00EC048B" w:rsidRPr="00DC6EBB" w:rsidRDefault="00EC048B">
      <w:pPr>
        <w:pStyle w:val="TableofFigures"/>
        <w:tabs>
          <w:tab w:val="right" w:leader="dot" w:pos="9016"/>
        </w:tabs>
        <w:rPr>
          <w:rFonts w:ascii="Times New Roman" w:hAnsi="Times New Roman" w:cs="Times New Roman"/>
          <w:noProof/>
        </w:rPr>
      </w:pPr>
      <w:hyperlink w:anchor="_Toc214445605" w:history="1">
        <w:r w:rsidRPr="00DC6EBB">
          <w:rPr>
            <w:rStyle w:val="Hyperlink"/>
            <w:rFonts w:ascii="Times New Roman" w:hAnsi="Times New Roman" w:cs="Times New Roman"/>
            <w:noProof/>
          </w:rPr>
          <w:t>Figure 8 shows the graph of the average score for the economic empowerment score</w:t>
        </w:r>
        <w:r w:rsidRPr="00DC6EBB">
          <w:rPr>
            <w:rFonts w:ascii="Times New Roman" w:hAnsi="Times New Roman" w:cs="Times New Roman"/>
            <w:noProof/>
            <w:webHidden/>
          </w:rPr>
          <w:tab/>
        </w:r>
        <w:r w:rsidRPr="00DC6EBB">
          <w:rPr>
            <w:rFonts w:ascii="Times New Roman" w:hAnsi="Times New Roman" w:cs="Times New Roman"/>
            <w:noProof/>
            <w:webHidden/>
          </w:rPr>
          <w:fldChar w:fldCharType="begin"/>
        </w:r>
        <w:r w:rsidRPr="00DC6EBB">
          <w:rPr>
            <w:rFonts w:ascii="Times New Roman" w:hAnsi="Times New Roman" w:cs="Times New Roman"/>
            <w:noProof/>
            <w:webHidden/>
          </w:rPr>
          <w:instrText xml:space="preserve"> PAGEREF _Toc214445605 \h </w:instrText>
        </w:r>
        <w:r w:rsidRPr="00DC6EBB">
          <w:rPr>
            <w:rFonts w:ascii="Times New Roman" w:hAnsi="Times New Roman" w:cs="Times New Roman"/>
            <w:noProof/>
            <w:webHidden/>
          </w:rPr>
        </w:r>
        <w:r w:rsidRPr="00DC6EBB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C6EBB">
          <w:rPr>
            <w:rFonts w:ascii="Times New Roman" w:hAnsi="Times New Roman" w:cs="Times New Roman"/>
            <w:noProof/>
            <w:webHidden/>
          </w:rPr>
          <w:t>13</w:t>
        </w:r>
        <w:r w:rsidRPr="00DC6EBB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4C92DF4" w14:textId="7C20F6AE" w:rsidR="00EC048B" w:rsidRPr="00DC6EBB" w:rsidRDefault="00EC048B">
      <w:pPr>
        <w:pStyle w:val="TableofFigures"/>
        <w:tabs>
          <w:tab w:val="right" w:leader="dot" w:pos="9016"/>
        </w:tabs>
        <w:rPr>
          <w:rFonts w:ascii="Times New Roman" w:hAnsi="Times New Roman" w:cs="Times New Roman"/>
          <w:noProof/>
        </w:rPr>
      </w:pPr>
      <w:hyperlink w:anchor="_Toc214445606" w:history="1">
        <w:r w:rsidRPr="00DC6EBB">
          <w:rPr>
            <w:rStyle w:val="Hyperlink"/>
            <w:rFonts w:ascii="Times New Roman" w:hAnsi="Times New Roman" w:cs="Times New Roman"/>
            <w:noProof/>
          </w:rPr>
          <w:t>Figure 9 shows the graph of Correlation Heatmap of Key Variables (income, education, financial literacy score and economic empowerment score)</w:t>
        </w:r>
        <w:r w:rsidRPr="00DC6EBB">
          <w:rPr>
            <w:rFonts w:ascii="Times New Roman" w:hAnsi="Times New Roman" w:cs="Times New Roman"/>
            <w:noProof/>
            <w:webHidden/>
          </w:rPr>
          <w:tab/>
        </w:r>
        <w:r w:rsidRPr="00DC6EBB">
          <w:rPr>
            <w:rFonts w:ascii="Times New Roman" w:hAnsi="Times New Roman" w:cs="Times New Roman"/>
            <w:noProof/>
            <w:webHidden/>
          </w:rPr>
          <w:fldChar w:fldCharType="begin"/>
        </w:r>
        <w:r w:rsidRPr="00DC6EBB">
          <w:rPr>
            <w:rFonts w:ascii="Times New Roman" w:hAnsi="Times New Roman" w:cs="Times New Roman"/>
            <w:noProof/>
            <w:webHidden/>
          </w:rPr>
          <w:instrText xml:space="preserve"> PAGEREF _Toc214445606 \h </w:instrText>
        </w:r>
        <w:r w:rsidRPr="00DC6EBB">
          <w:rPr>
            <w:rFonts w:ascii="Times New Roman" w:hAnsi="Times New Roman" w:cs="Times New Roman"/>
            <w:noProof/>
            <w:webHidden/>
          </w:rPr>
        </w:r>
        <w:r w:rsidRPr="00DC6EBB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DC6EBB">
          <w:rPr>
            <w:rFonts w:ascii="Times New Roman" w:hAnsi="Times New Roman" w:cs="Times New Roman"/>
            <w:noProof/>
            <w:webHidden/>
          </w:rPr>
          <w:t>14</w:t>
        </w:r>
        <w:r w:rsidRPr="00DC6EBB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37B530C" w14:textId="20A67131" w:rsidR="00EC048B" w:rsidRPr="00EC048B" w:rsidRDefault="00EC048B" w:rsidP="00EC048B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sectPr w:rsidR="00EC048B" w:rsidRPr="00EC048B">
      <w:foot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54331" w14:textId="77777777" w:rsidR="008E7951" w:rsidRDefault="008E7951" w:rsidP="00B25420">
      <w:pPr>
        <w:spacing w:after="0" w:line="240" w:lineRule="auto"/>
      </w:pPr>
      <w:r>
        <w:separator/>
      </w:r>
    </w:p>
  </w:endnote>
  <w:endnote w:type="continuationSeparator" w:id="0">
    <w:p w14:paraId="0668F9DB" w14:textId="77777777" w:rsidR="008E7951" w:rsidRDefault="008E7951" w:rsidP="00B25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768FA" w14:textId="77777777" w:rsidR="006D74F4" w:rsidRDefault="006D74F4">
    <w:pPr>
      <w:pStyle w:val="Footer"/>
      <w:jc w:val="right"/>
    </w:pPr>
  </w:p>
  <w:sdt>
    <w:sdtPr>
      <w:id w:val="-1356885352"/>
      <w:docPartObj>
        <w:docPartGallery w:val="Page Numbers (Bottom of Page)"/>
        <w:docPartUnique/>
      </w:docPartObj>
    </w:sdtPr>
    <w:sdtContent>
      <w:p w14:paraId="21FC7A59" w14:textId="1108DB72" w:rsidR="00887840" w:rsidRDefault="0088784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305657A6" w14:textId="77777777" w:rsidR="00B25420" w:rsidRPr="00E11E44" w:rsidRDefault="00B25420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E55BD" w14:textId="77777777" w:rsidR="008E7951" w:rsidRDefault="008E7951" w:rsidP="00B25420">
      <w:pPr>
        <w:spacing w:after="0" w:line="240" w:lineRule="auto"/>
      </w:pPr>
      <w:r>
        <w:separator/>
      </w:r>
    </w:p>
  </w:footnote>
  <w:footnote w:type="continuationSeparator" w:id="0">
    <w:p w14:paraId="054E6228" w14:textId="77777777" w:rsidR="008E7951" w:rsidRDefault="008E7951" w:rsidP="00B254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5A0F"/>
    <w:multiLevelType w:val="multilevel"/>
    <w:tmpl w:val="84FE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F10A1"/>
    <w:multiLevelType w:val="multilevel"/>
    <w:tmpl w:val="2182D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7A7BAC"/>
    <w:multiLevelType w:val="hybridMultilevel"/>
    <w:tmpl w:val="9402B4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B77260"/>
    <w:multiLevelType w:val="hybridMultilevel"/>
    <w:tmpl w:val="1986AF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304D1"/>
    <w:multiLevelType w:val="hybridMultilevel"/>
    <w:tmpl w:val="EB469D9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D251170"/>
    <w:multiLevelType w:val="hybridMultilevel"/>
    <w:tmpl w:val="3214B2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4874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11937118">
    <w:abstractNumId w:val="0"/>
  </w:num>
  <w:num w:numId="3" w16cid:durableId="547255740">
    <w:abstractNumId w:val="1"/>
  </w:num>
  <w:num w:numId="4" w16cid:durableId="1715808559">
    <w:abstractNumId w:val="2"/>
  </w:num>
  <w:num w:numId="5" w16cid:durableId="1732002842">
    <w:abstractNumId w:val="3"/>
  </w:num>
  <w:num w:numId="6" w16cid:durableId="351810221">
    <w:abstractNumId w:val="5"/>
  </w:num>
  <w:num w:numId="7" w16cid:durableId="17806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D0"/>
    <w:rsid w:val="000136DB"/>
    <w:rsid w:val="00020EB5"/>
    <w:rsid w:val="00025DD6"/>
    <w:rsid w:val="00034F3E"/>
    <w:rsid w:val="00036C33"/>
    <w:rsid w:val="0004330C"/>
    <w:rsid w:val="00065760"/>
    <w:rsid w:val="000702B2"/>
    <w:rsid w:val="000743AA"/>
    <w:rsid w:val="000832B5"/>
    <w:rsid w:val="000D4557"/>
    <w:rsid w:val="000D6E51"/>
    <w:rsid w:val="0011583D"/>
    <w:rsid w:val="0014260F"/>
    <w:rsid w:val="00150B81"/>
    <w:rsid w:val="00182C40"/>
    <w:rsid w:val="001E03F0"/>
    <w:rsid w:val="001F0ADB"/>
    <w:rsid w:val="0023548C"/>
    <w:rsid w:val="002368F5"/>
    <w:rsid w:val="00241AEB"/>
    <w:rsid w:val="00245EED"/>
    <w:rsid w:val="00252289"/>
    <w:rsid w:val="002741E0"/>
    <w:rsid w:val="0028087D"/>
    <w:rsid w:val="00282F64"/>
    <w:rsid w:val="00295315"/>
    <w:rsid w:val="002B7C8A"/>
    <w:rsid w:val="002C35A7"/>
    <w:rsid w:val="002C4CC7"/>
    <w:rsid w:val="002C5041"/>
    <w:rsid w:val="002D1097"/>
    <w:rsid w:val="002E3B1F"/>
    <w:rsid w:val="00302CDE"/>
    <w:rsid w:val="00311EB5"/>
    <w:rsid w:val="00324953"/>
    <w:rsid w:val="00334697"/>
    <w:rsid w:val="0033581A"/>
    <w:rsid w:val="00360F35"/>
    <w:rsid w:val="00365E11"/>
    <w:rsid w:val="003A652A"/>
    <w:rsid w:val="003A6756"/>
    <w:rsid w:val="003E4D3D"/>
    <w:rsid w:val="004003D9"/>
    <w:rsid w:val="004014A6"/>
    <w:rsid w:val="00427C1C"/>
    <w:rsid w:val="00437AB9"/>
    <w:rsid w:val="004552BD"/>
    <w:rsid w:val="0049198B"/>
    <w:rsid w:val="004A4AA6"/>
    <w:rsid w:val="004A5E05"/>
    <w:rsid w:val="004C3416"/>
    <w:rsid w:val="004E686B"/>
    <w:rsid w:val="00521AA7"/>
    <w:rsid w:val="00522C6B"/>
    <w:rsid w:val="00536D3A"/>
    <w:rsid w:val="0055748A"/>
    <w:rsid w:val="00570A0E"/>
    <w:rsid w:val="00571031"/>
    <w:rsid w:val="0058032E"/>
    <w:rsid w:val="00596429"/>
    <w:rsid w:val="005E28D8"/>
    <w:rsid w:val="005F6F5E"/>
    <w:rsid w:val="00610985"/>
    <w:rsid w:val="00636D16"/>
    <w:rsid w:val="006671E7"/>
    <w:rsid w:val="0067537A"/>
    <w:rsid w:val="00694C0A"/>
    <w:rsid w:val="006A6858"/>
    <w:rsid w:val="006D74F4"/>
    <w:rsid w:val="006E1ED0"/>
    <w:rsid w:val="007147DC"/>
    <w:rsid w:val="00714AB7"/>
    <w:rsid w:val="00720F33"/>
    <w:rsid w:val="007250D5"/>
    <w:rsid w:val="0073421F"/>
    <w:rsid w:val="00736062"/>
    <w:rsid w:val="007E13E9"/>
    <w:rsid w:val="007E73C2"/>
    <w:rsid w:val="007F387A"/>
    <w:rsid w:val="00806E1E"/>
    <w:rsid w:val="00817D13"/>
    <w:rsid w:val="0082045E"/>
    <w:rsid w:val="00824444"/>
    <w:rsid w:val="00876F8A"/>
    <w:rsid w:val="008824C8"/>
    <w:rsid w:val="00883B95"/>
    <w:rsid w:val="0088474F"/>
    <w:rsid w:val="00887840"/>
    <w:rsid w:val="0089065F"/>
    <w:rsid w:val="008B28D2"/>
    <w:rsid w:val="008B2F97"/>
    <w:rsid w:val="008B514E"/>
    <w:rsid w:val="008C1487"/>
    <w:rsid w:val="008E7951"/>
    <w:rsid w:val="008F50D2"/>
    <w:rsid w:val="00904FCD"/>
    <w:rsid w:val="00906A70"/>
    <w:rsid w:val="00915083"/>
    <w:rsid w:val="0092308D"/>
    <w:rsid w:val="00950260"/>
    <w:rsid w:val="00966A5A"/>
    <w:rsid w:val="0097351B"/>
    <w:rsid w:val="00990CA9"/>
    <w:rsid w:val="00995532"/>
    <w:rsid w:val="009A3699"/>
    <w:rsid w:val="009B1885"/>
    <w:rsid w:val="009B6A41"/>
    <w:rsid w:val="009E1EB2"/>
    <w:rsid w:val="009F191B"/>
    <w:rsid w:val="009F347C"/>
    <w:rsid w:val="00A154F0"/>
    <w:rsid w:val="00A155BA"/>
    <w:rsid w:val="00A408F2"/>
    <w:rsid w:val="00A444D8"/>
    <w:rsid w:val="00A62490"/>
    <w:rsid w:val="00A7646B"/>
    <w:rsid w:val="00A77B01"/>
    <w:rsid w:val="00A80EA4"/>
    <w:rsid w:val="00A81297"/>
    <w:rsid w:val="00B25420"/>
    <w:rsid w:val="00B61E17"/>
    <w:rsid w:val="00B72406"/>
    <w:rsid w:val="00B82B7A"/>
    <w:rsid w:val="00BC0E1B"/>
    <w:rsid w:val="00BC152C"/>
    <w:rsid w:val="00BC3F7B"/>
    <w:rsid w:val="00BF7E2B"/>
    <w:rsid w:val="00C02C10"/>
    <w:rsid w:val="00C05E5E"/>
    <w:rsid w:val="00C40F88"/>
    <w:rsid w:val="00C43062"/>
    <w:rsid w:val="00C6331B"/>
    <w:rsid w:val="00C764C1"/>
    <w:rsid w:val="00C81076"/>
    <w:rsid w:val="00C91714"/>
    <w:rsid w:val="00C941D2"/>
    <w:rsid w:val="00CF6F47"/>
    <w:rsid w:val="00D0302E"/>
    <w:rsid w:val="00D05F7B"/>
    <w:rsid w:val="00D06E9C"/>
    <w:rsid w:val="00D26289"/>
    <w:rsid w:val="00D363A6"/>
    <w:rsid w:val="00D52F03"/>
    <w:rsid w:val="00D76C41"/>
    <w:rsid w:val="00D77AB9"/>
    <w:rsid w:val="00D8355B"/>
    <w:rsid w:val="00D94DBB"/>
    <w:rsid w:val="00D9563B"/>
    <w:rsid w:val="00DA3063"/>
    <w:rsid w:val="00DB560A"/>
    <w:rsid w:val="00DC6EBB"/>
    <w:rsid w:val="00DE5B63"/>
    <w:rsid w:val="00DF33BE"/>
    <w:rsid w:val="00E03E69"/>
    <w:rsid w:val="00E11E44"/>
    <w:rsid w:val="00E15E6E"/>
    <w:rsid w:val="00E8553B"/>
    <w:rsid w:val="00E90F1B"/>
    <w:rsid w:val="00E924CC"/>
    <w:rsid w:val="00EC048B"/>
    <w:rsid w:val="00EE1CEA"/>
    <w:rsid w:val="00F4474C"/>
    <w:rsid w:val="00F63F0F"/>
    <w:rsid w:val="00FA7E5D"/>
    <w:rsid w:val="00FE24AF"/>
    <w:rsid w:val="00FF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CD8C4C"/>
  <w15:chartTrackingRefBased/>
  <w15:docId w15:val="{9E873540-5BCD-46FF-8283-6F24E5218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E17"/>
  </w:style>
  <w:style w:type="paragraph" w:styleId="Heading1">
    <w:name w:val="heading 1"/>
    <w:basedOn w:val="Normal"/>
    <w:next w:val="Normal"/>
    <w:link w:val="Heading1Char"/>
    <w:uiPriority w:val="9"/>
    <w:qFormat/>
    <w:rsid w:val="006E1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1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1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1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1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1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E1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E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6E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E1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25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420"/>
  </w:style>
  <w:style w:type="paragraph" w:styleId="Footer">
    <w:name w:val="footer"/>
    <w:basedOn w:val="Normal"/>
    <w:link w:val="FooterChar"/>
    <w:uiPriority w:val="99"/>
    <w:unhideWhenUsed/>
    <w:rsid w:val="00B25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420"/>
  </w:style>
  <w:style w:type="character" w:styleId="FollowedHyperlink">
    <w:name w:val="FollowedHyperlink"/>
    <w:basedOn w:val="DefaultParagraphFont"/>
    <w:uiPriority w:val="99"/>
    <w:semiHidden/>
    <w:unhideWhenUsed/>
    <w:rsid w:val="002C5041"/>
    <w:rPr>
      <w:color w:val="96607D" w:themeColor="followedHyperlink"/>
      <w:u w:val="single"/>
    </w:rPr>
  </w:style>
  <w:style w:type="table" w:styleId="TableGrid">
    <w:name w:val="Table Grid"/>
    <w:basedOn w:val="TableNormal"/>
    <w:rsid w:val="00915083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en-PK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E73C2"/>
    <w:pPr>
      <w:spacing w:before="240" w:after="0" w:line="259" w:lineRule="auto"/>
      <w:outlineLvl w:val="9"/>
    </w:pPr>
    <w:rPr>
      <w:kern w:val="0"/>
      <w:sz w:val="32"/>
      <w:szCs w:val="32"/>
      <w:lang w:eastAsia="en-PK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E73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E73C2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694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694C0A"/>
    <w:rPr>
      <w:b/>
      <w:bCs/>
    </w:rPr>
  </w:style>
  <w:style w:type="character" w:styleId="Emphasis">
    <w:name w:val="Emphasis"/>
    <w:basedOn w:val="DefaultParagraphFont"/>
    <w:uiPriority w:val="20"/>
    <w:qFormat/>
    <w:rsid w:val="00694C0A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1F0ADB"/>
    <w:pPr>
      <w:spacing w:after="100"/>
      <w:ind w:left="480"/>
    </w:pPr>
  </w:style>
  <w:style w:type="paragraph" w:styleId="Caption">
    <w:name w:val="caption"/>
    <w:basedOn w:val="Normal"/>
    <w:next w:val="Normal"/>
    <w:uiPriority w:val="35"/>
    <w:unhideWhenUsed/>
    <w:qFormat/>
    <w:rsid w:val="00282F6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EC048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0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akhuwat.org.pk/impact-assessment-2010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ijsse.salmaedusociety.com/index.php/ijsse/article/view/20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colab.research.google.com/drive/1vwZKHX27ZaMRPOY_0Oj19mcJ73Aw6P5f?usp=shari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finanznavi.gv.at/en/about-us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www.ojs.pssr.org.pk/journal/article/view/52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weforum.org/videos/denmark-teens-financial-literacy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Placeholder1</b:Tag>
    <b:RefOrder>1</b:RefOrder>
  </b:Source>
</b:Sources>
</file>

<file path=customXml/itemProps1.xml><?xml version="1.0" encoding="utf-8"?>
<ds:datastoreItem xmlns:ds="http://schemas.openxmlformats.org/officeDocument/2006/customXml" ds:itemID="{DE5900E2-F623-461F-8D4B-79A282BBF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18</Pages>
  <Words>3031</Words>
  <Characters>17278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Anwaar Ahmad</dc:creator>
  <cp:keywords/>
  <dc:description/>
  <cp:lastModifiedBy>(SP25-BED-015) AMNA MAHBOOB</cp:lastModifiedBy>
  <cp:revision>25</cp:revision>
  <cp:lastPrinted>2025-11-19T05:13:00Z</cp:lastPrinted>
  <dcterms:created xsi:type="dcterms:W3CDTF">2025-11-19T05:14:00Z</dcterms:created>
  <dcterms:modified xsi:type="dcterms:W3CDTF">2025-11-19T06:56:00Z</dcterms:modified>
</cp:coreProperties>
</file>