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Role Description - HR Executive</w:t>
      </w:r>
    </w:p>
    <w:p>
      <w:r>
        <w:t>Nexora Technologies Pvt Ltd | Controlled Internal Document</w:t>
      </w:r>
    </w:p>
    <w:p>
      <w:r>
        <w:t>Document ID: NEX-ROLE-005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People Operations</w:t>
      </w:r>
    </w:p>
    <w:p>
      <w:r>
        <w:t>Category: Role Description</w:t>
      </w:r>
    </w:p>
    <w:p>
      <w:pPr>
        <w:pStyle w:val="Heading1"/>
      </w:pPr>
      <w:r>
        <w:t>Role Purpose</w:t>
      </w:r>
    </w:p>
    <w:p>
      <w:r>
        <w:t>Manage employee records, HR workflows, onboarding coordination, and policy support.</w:t>
      </w:r>
    </w:p>
    <w:p>
      <w:pPr>
        <w:pStyle w:val="Heading1"/>
      </w:pPr>
      <w:r>
        <w:t>Core Responsibilities</w:t>
      </w:r>
    </w:p>
    <w:p>
      <w:r>
        <w:t>• Protect employee personal data</w:t>
      </w:r>
    </w:p>
    <w:p>
      <w:r>
        <w:t>• Maintain accurate HR records</w:t>
      </w:r>
    </w:p>
    <w:p>
      <w:r>
        <w:t>• Coordinate onboarding requirements</w:t>
      </w:r>
    </w:p>
    <w:p>
      <w:r>
        <w:t>• Escalate sensitive employee matters</w:t>
      </w:r>
    </w:p>
    <w:p>
      <w:pPr>
        <w:pStyle w:val="Heading1"/>
      </w:pPr>
      <w:r>
        <w:t>Mandatory Training</w:t>
      </w:r>
    </w:p>
    <w:p>
      <w:r>
        <w:t>Company handbook, information security, data privacy, workplace conduct, and role-specific process training.</w:t>
      </w:r>
    </w:p>
    <w:p>
      <w:pPr>
        <w:pStyle w:val="Heading1"/>
      </w:pPr>
      <w:r>
        <w:t>Performance Evidence</w:t>
      </w:r>
    </w:p>
    <w:p>
      <w:r>
        <w:t>Completion of assigned onboarding modules, role tasks, assessments, and documented work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