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C010F"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AI-Powered E-Learning Web Application</w:t>
      </w:r>
    </w:p>
    <w:p w14:paraId="39C71BA1">
      <w:pPr>
        <w:spacing w:after="179" w:line="240" w:lineRule="auto"/>
        <w:ind w:left="1260" w:firstLine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__________________________________________</w:t>
      </w:r>
    </w:p>
    <w:p w14:paraId="18BD96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8E0F9C">
      <w:pPr>
        <w:spacing w:after="132" w:line="240" w:lineRule="auto"/>
        <w:ind w:right="6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Final Year Project Report</w:t>
      </w:r>
    </w:p>
    <w:p w14:paraId="322C53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D628BAA">
      <w:pPr>
        <w:spacing w:after="252" w:line="240" w:lineRule="auto"/>
        <w:ind w:right="6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by </w:t>
      </w:r>
    </w:p>
    <w:p w14:paraId="1DA92D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76"/>
        <w:gridCol w:w="2582"/>
      </w:tblGrid>
      <w:tr w14:paraId="3FEA05B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C83AD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Rubab Munir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9B9FE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BCSF21M037</w:t>
            </w:r>
          </w:p>
        </w:tc>
      </w:tr>
      <w:tr w14:paraId="06CFBF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92752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Amna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44DD0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BCSF21M046</w:t>
            </w:r>
          </w:p>
        </w:tc>
      </w:tr>
      <w:tr w14:paraId="5CF4EE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25DFB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Sarfraz Khan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1FF02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BCSF21M038</w:t>
            </w:r>
          </w:p>
        </w:tc>
      </w:tr>
      <w:tr w14:paraId="186DB8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D4572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Sameer Jugno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FB484">
            <w:pPr>
              <w:spacing w:after="252" w:line="240" w:lineRule="auto"/>
              <w:ind w:right="6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BCSF21M048</w:t>
            </w:r>
          </w:p>
        </w:tc>
      </w:tr>
    </w:tbl>
    <w:p w14:paraId="17201BFE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 w14:paraId="619BF163">
      <w:pPr>
        <w:spacing w:after="132" w:line="240" w:lineRule="auto"/>
        <w:ind w:right="76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Project Advisor:</w:t>
      </w:r>
    </w:p>
    <w:p w14:paraId="7E929DFF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Dr. Shuja-ur-Rehman</w:t>
      </w:r>
    </w:p>
    <w:p w14:paraId="1D7E7709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14:paraId="5BFFC81B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14:paraId="0723C75F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</w:p>
    <w:p w14:paraId="0F9ED5DB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</w:p>
    <w:p w14:paraId="245D2093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</w:p>
    <w:p w14:paraId="34567546">
      <w:pP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</w:p>
    <w:p w14:paraId="35A26518">
      <w:pPr>
        <w:pBdr>
          <w:bottom w:val="single" w:color="000000" w:sz="6" w:space="1"/>
        </w:pBdr>
        <w:spacing w:after="0" w:line="240" w:lineRule="auto"/>
        <w:ind w:left="5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14:paraId="22F9D003">
      <w:pPr>
        <w:spacing w:after="0" w:line="240" w:lineRule="auto"/>
        <w:ind w:right="99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 </w:t>
      </w:r>
    </w:p>
    <w:p w14:paraId="5FA8E1F9">
      <w:pPr>
        <w:spacing w:after="132" w:line="240" w:lineRule="auto"/>
        <w:ind w:right="77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Faculty of Computing &amp; Information Technology,</w:t>
      </w:r>
    </w:p>
    <w:p w14:paraId="308407DD">
      <w:pPr>
        <w:spacing w:after="132" w:line="240" w:lineRule="auto"/>
        <w:ind w:right="778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University of the Punjab, Lahore, Pakistan.</w:t>
      </w:r>
    </w:p>
    <w:p w14:paraId="0331E2FE">
      <w:pPr>
        <w:spacing w:after="0" w:line="240" w:lineRule="auto"/>
        <w:ind w:left="2160" w:right="3331" w:firstLine="72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(2025)</w:t>
      </w:r>
    </w:p>
    <w:p w14:paraId="6F8990E7">
      <w:pPr>
        <w:rPr>
          <w:b/>
          <w:sz w:val="32"/>
          <w:szCs w:val="32"/>
        </w:rPr>
      </w:pPr>
    </w:p>
    <w:p w14:paraId="10A9BF5E">
      <w:pPr>
        <w:rPr>
          <w:sz w:val="28"/>
          <w:szCs w:val="28"/>
        </w:rPr>
      </w:pPr>
    </w:p>
    <w:p w14:paraId="2B55E02D">
      <w:pPr>
        <w:rPr>
          <w:sz w:val="28"/>
          <w:szCs w:val="28"/>
        </w:rPr>
      </w:pPr>
    </w:p>
    <w:p w14:paraId="077FB42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GitRepo URL: </w:t>
      </w:r>
    </w:p>
    <w:p w14:paraId="34FD97F1">
      <w:pPr>
        <w:rPr>
          <w:sz w:val="28"/>
          <w:szCs w:val="28"/>
        </w:rPr>
      </w:pPr>
    </w:p>
    <w:p w14:paraId="726AB639">
      <w:pPr>
        <w:rPr>
          <w:sz w:val="28"/>
          <w:szCs w:val="28"/>
        </w:rPr>
      </w:pPr>
    </w:p>
    <w:p w14:paraId="6BA3B678">
      <w:pPr>
        <w:rPr>
          <w:sz w:val="28"/>
          <w:szCs w:val="28"/>
        </w:rPr>
      </w:pPr>
    </w:p>
    <w:p w14:paraId="19891571">
      <w:pPr>
        <w:rPr>
          <w:sz w:val="28"/>
          <w:szCs w:val="28"/>
        </w:rPr>
      </w:pPr>
    </w:p>
    <w:p w14:paraId="09766C6E">
      <w:pPr>
        <w:rPr>
          <w:sz w:val="28"/>
          <w:szCs w:val="28"/>
        </w:rPr>
      </w:pPr>
    </w:p>
    <w:p w14:paraId="03157005">
      <w:pPr>
        <w:jc w:val="center"/>
        <w:rPr>
          <w:rFonts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eastAsia="SimSun" w:cs="Times New Roman"/>
          <w:b/>
          <w:bCs/>
          <w:sz w:val="36"/>
          <w:szCs w:val="36"/>
          <w:u w:val="single"/>
        </w:rPr>
        <w:t>User Guide for AI-e-Learning Platform</w:t>
      </w:r>
    </w:p>
    <w:p w14:paraId="38549E26">
      <w:pPr>
        <w:rPr>
          <w:rFonts w:ascii="Times New Roman" w:hAnsi="Times New Roman" w:eastAsia="SimSun" w:cs="Times New Roman"/>
          <w:sz w:val="28"/>
          <w:szCs w:val="28"/>
        </w:rPr>
      </w:pPr>
    </w:p>
    <w:p w14:paraId="383482EF">
      <w:pPr>
        <w:numPr>
          <w:ilvl w:val="0"/>
          <w:numId w:val="1"/>
        </w:numPr>
        <w:spacing w:after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Introduction</w:t>
      </w:r>
    </w:p>
    <w:p w14:paraId="09C23F5B">
      <w:pPr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Welcome to the AI-e-Learning Platform! This guide will walk you through how to navigate the platform, interact with its features, and understand the output you will see during your use of the platform.</w:t>
      </w:r>
    </w:p>
    <w:p w14:paraId="3B88B918">
      <w:pPr>
        <w:rPr>
          <w:rFonts w:ascii="Times New Roman" w:hAnsi="Times New Roman" w:eastAsia="SimSun" w:cs="Times New Roman"/>
          <w:sz w:val="28"/>
          <w:szCs w:val="28"/>
        </w:rPr>
      </w:pPr>
    </w:p>
    <w:p w14:paraId="564BFEF8">
      <w:pPr>
        <w:numPr>
          <w:ilvl w:val="0"/>
          <w:numId w:val="1"/>
        </w:numPr>
        <w:spacing w:after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Starting the Prototype</w:t>
      </w:r>
    </w:p>
    <w:p w14:paraId="7608A96A">
      <w:pPr>
        <w:pStyle w:val="2"/>
        <w:ind w:firstLine="72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2.1 </w:t>
      </w:r>
      <w:r>
        <w:rPr>
          <w:rFonts w:hint="default" w:ascii="Times New Roman" w:hAnsi="Times New Roman"/>
          <w:sz w:val="28"/>
          <w:szCs w:val="28"/>
          <w:u w:val="single"/>
        </w:rPr>
        <w:t>Accessing the Platform:</w:t>
      </w:r>
    </w:p>
    <w:p w14:paraId="1C606D76">
      <w:pPr>
        <w:numPr>
          <w:ilvl w:val="0"/>
          <w:numId w:val="2"/>
        </w:numPr>
        <w:tabs>
          <w:tab w:val="left" w:pos="720"/>
          <w:tab w:val="clear" w:pos="1140"/>
        </w:tabs>
        <w:spacing w:beforeAutospacing="1" w:after="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your preferred browser (e.g., Chrome, Firefox, Edge).</w:t>
      </w:r>
    </w:p>
    <w:p w14:paraId="71C4D447">
      <w:pPr>
        <w:numPr>
          <w:ilvl w:val="0"/>
          <w:numId w:val="2"/>
        </w:numPr>
        <w:tabs>
          <w:tab w:val="left" w:pos="720"/>
          <w:tab w:val="clear" w:pos="114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the home page of the </w:t>
      </w:r>
      <w:r>
        <w:rPr>
          <w:rStyle w:val="8"/>
          <w:rFonts w:ascii="Times New Roman" w:hAnsi="Times New Roman" w:cs="Times New Roman"/>
          <w:sz w:val="28"/>
          <w:szCs w:val="28"/>
        </w:rPr>
        <w:t>AI-e-Learning Platform</w:t>
      </w:r>
      <w:r>
        <w:rPr>
          <w:rFonts w:ascii="Times New Roman" w:hAnsi="Times New Roman" w:cs="Times New Roman"/>
          <w:sz w:val="28"/>
          <w:szCs w:val="28"/>
        </w:rPr>
        <w:t>. This is where the main content will be displayed.</w:t>
      </w:r>
    </w:p>
    <w:p w14:paraId="5D1651A6">
      <w:pPr>
        <w:spacing w:beforeAutospacing="1" w:afterAutospacing="1"/>
        <w:ind w:firstLine="720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  <w:t>Features on the Home Page:</w:t>
      </w:r>
    </w:p>
    <w:p w14:paraId="616F4090">
      <w:pPr>
        <w:spacing w:beforeAutospacing="1" w:afterAutospacing="1"/>
        <w:ind w:firstLine="72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Once you are on the home page, you will see the following elements:</w:t>
      </w:r>
    </w:p>
    <w:p w14:paraId="56D4B33C">
      <w:pPr>
        <w:numPr>
          <w:ilvl w:val="0"/>
          <w:numId w:val="3"/>
        </w:numPr>
        <w:spacing w:beforeAutospacing="1" w:after="0" w:afterAutospacing="1" w:line="240" w:lineRule="auto"/>
        <w:ind w:left="420"/>
        <w:rPr>
          <w:rFonts w:ascii="Times New Roman" w:hAnsi="Times New Roman" w:eastAsia="SimSun" w:cs="Times New Roman"/>
          <w:sz w:val="32"/>
          <w:szCs w:val="32"/>
          <w:u w:val="single"/>
        </w:rPr>
      </w:pPr>
      <w:r>
        <w:rPr>
          <w:rStyle w:val="8"/>
          <w:rFonts w:ascii="Times New Roman" w:hAnsi="Times New Roman" w:eastAsia="SimSun" w:cs="Times New Roman"/>
          <w:sz w:val="32"/>
          <w:szCs w:val="32"/>
          <w:u w:val="single"/>
        </w:rPr>
        <w:t>Navigation Bar</w:t>
      </w:r>
      <w:r>
        <w:rPr>
          <w:rFonts w:ascii="Times New Roman" w:hAnsi="Times New Roman" w:eastAsia="SimSun" w:cs="Times New Roman"/>
          <w:sz w:val="32"/>
          <w:szCs w:val="32"/>
          <w:u w:val="single"/>
        </w:rPr>
        <w:t>:</w:t>
      </w:r>
    </w:p>
    <w:p w14:paraId="619ADCDE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</w:rPr>
        <w:t>: Takes you back to the main page.</w:t>
      </w:r>
    </w:p>
    <w:p w14:paraId="2B38A36A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Tutorial</w:t>
      </w:r>
      <w:r>
        <w:rPr>
          <w:rFonts w:ascii="Times New Roman" w:hAnsi="Times New Roman" w:cs="Times New Roman"/>
          <w:sz w:val="28"/>
          <w:szCs w:val="28"/>
        </w:rPr>
        <w:t>: Opens the tutorial section where you can explore programming language tutorials.</w:t>
      </w:r>
    </w:p>
    <w:p w14:paraId="7BE2017B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Exercises</w:t>
      </w:r>
      <w:r>
        <w:rPr>
          <w:rFonts w:ascii="Times New Roman" w:hAnsi="Times New Roman" w:cs="Times New Roman"/>
          <w:sz w:val="28"/>
          <w:szCs w:val="28"/>
        </w:rPr>
        <w:t>: Leads you to the exercises section where you can start quizzes and challenges.</w:t>
      </w:r>
    </w:p>
    <w:p w14:paraId="202FA53A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Log In</w:t>
      </w:r>
      <w:r>
        <w:rPr>
          <w:rFonts w:ascii="Times New Roman" w:hAnsi="Times New Roman" w:cs="Times New Roman"/>
          <w:sz w:val="28"/>
          <w:szCs w:val="28"/>
        </w:rPr>
        <w:t>: Allows users to log into their accounts.</w:t>
      </w:r>
    </w:p>
    <w:p w14:paraId="5B454AE7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Sign Up</w:t>
      </w:r>
      <w:r>
        <w:rPr>
          <w:rFonts w:ascii="Times New Roman" w:hAnsi="Times New Roman" w:cs="Times New Roman"/>
          <w:sz w:val="28"/>
          <w:szCs w:val="28"/>
        </w:rPr>
        <w:t>: Takes you to the registration page for new users.</w:t>
      </w:r>
    </w:p>
    <w:p w14:paraId="1DA1373E">
      <w:pPr>
        <w:pStyle w:val="12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Start Free</w:t>
      </w:r>
      <w:r>
        <w:rPr>
          <w:rFonts w:ascii="Times New Roman" w:hAnsi="Times New Roman" w:cs="Times New Roman"/>
          <w:sz w:val="28"/>
          <w:szCs w:val="28"/>
        </w:rPr>
        <w:t>: Offers a free start option to engage with courses</w:t>
      </w:r>
    </w:p>
    <w:p w14:paraId="673960D4">
      <w:pPr>
        <w:numPr>
          <w:ilvl w:val="0"/>
          <w:numId w:val="3"/>
        </w:numPr>
        <w:spacing w:beforeAutospacing="1" w:after="0" w:afterAutospacing="1" w:line="240" w:lineRule="auto"/>
        <w:ind w:left="420"/>
        <w:rPr>
          <w:rFonts w:ascii="Times New Roman" w:hAnsi="Times New Roman" w:eastAsia="SimSun" w:cs="Times New Roman"/>
          <w:sz w:val="32"/>
          <w:szCs w:val="32"/>
          <w:u w:val="single"/>
        </w:rPr>
      </w:pPr>
      <w:r>
        <w:rPr>
          <w:rStyle w:val="8"/>
          <w:rFonts w:ascii="Times New Roman" w:hAnsi="Times New Roman" w:eastAsia="SimSun" w:cs="Times New Roman"/>
          <w:sz w:val="32"/>
          <w:szCs w:val="32"/>
          <w:u w:val="single"/>
        </w:rPr>
        <w:t>Hero Section</w:t>
      </w:r>
      <w:r>
        <w:rPr>
          <w:rFonts w:ascii="Times New Roman" w:hAnsi="Times New Roman" w:eastAsia="SimSun" w:cs="Times New Roman"/>
          <w:sz w:val="32"/>
          <w:szCs w:val="32"/>
          <w:u w:val="single"/>
        </w:rPr>
        <w:t>:</w:t>
      </w:r>
    </w:p>
    <w:p w14:paraId="0CE9F736">
      <w:pPr>
        <w:numPr>
          <w:ilvl w:val="0"/>
          <w:numId w:val="5"/>
        </w:numPr>
        <w:spacing w:beforeAutospacing="1" w:after="0" w:afterAutospacing="1" w:line="240" w:lineRule="auto"/>
        <w:ind w:left="84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A welcome message and a "Start Free" button appear, encouraging you to get started.</w:t>
      </w:r>
    </w:p>
    <w:p w14:paraId="65ABF5E7">
      <w:pPr>
        <w:numPr>
          <w:ilvl w:val="0"/>
          <w:numId w:val="3"/>
        </w:numPr>
        <w:spacing w:beforeAutospacing="1" w:after="0" w:afterAutospacing="1" w:line="240" w:lineRule="auto"/>
        <w:ind w:left="420"/>
        <w:rPr>
          <w:rFonts w:ascii="Times New Roman" w:hAnsi="Times New Roman" w:eastAsia="SimSun" w:cs="Times New Roman"/>
          <w:sz w:val="28"/>
          <w:szCs w:val="28"/>
          <w:u w:val="single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Video Background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</w:p>
    <w:p w14:paraId="46F00B37">
      <w:pPr>
        <w:numPr>
          <w:ilvl w:val="0"/>
          <w:numId w:val="6"/>
        </w:numPr>
        <w:spacing w:beforeAutospacing="1" w:after="0" w:afterAutospacing="1" w:line="240" w:lineRule="auto"/>
        <w:ind w:left="84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A muted video plays in the background to provide a visually engaging introduction.</w:t>
      </w:r>
    </w:p>
    <w:p w14:paraId="70D7E53E">
      <w:pPr>
        <w:numPr>
          <w:ilvl w:val="0"/>
          <w:numId w:val="3"/>
        </w:numPr>
        <w:spacing w:beforeAutospacing="1" w:after="0" w:afterAutospacing="1" w:line="240" w:lineRule="auto"/>
        <w:ind w:left="420"/>
        <w:rPr>
          <w:rFonts w:ascii="Times New Roman" w:hAnsi="Times New Roman" w:eastAsia="SimSun" w:cs="Times New Roman"/>
          <w:sz w:val="28"/>
          <w:szCs w:val="28"/>
          <w:u w:val="single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Features Section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</w:p>
    <w:p w14:paraId="6DD589F6">
      <w:pPr>
        <w:numPr>
          <w:ilvl w:val="0"/>
          <w:numId w:val="7"/>
        </w:numPr>
        <w:spacing w:beforeAutospacing="1" w:after="0" w:afterAutospacing="1" w:line="240" w:lineRule="auto"/>
        <w:ind w:left="84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Displays the key features of the platform, like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Course Development</w:t>
      </w:r>
      <w:r>
        <w:rPr>
          <w:rFonts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Content Conversion</w:t>
      </w:r>
      <w:r>
        <w:rPr>
          <w:rFonts w:ascii="Times New Roman" w:hAnsi="Times New Roman" w:eastAsia="SimSun" w:cs="Times New Roman"/>
          <w:sz w:val="28"/>
          <w:szCs w:val="28"/>
        </w:rPr>
        <w:t xml:space="preserve">, and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SCORM</w:t>
      </w:r>
      <w:r>
        <w:rPr>
          <w:rFonts w:ascii="Times New Roman" w:hAnsi="Times New Roman" w:eastAsia="SimSun" w:cs="Times New Roman"/>
          <w:sz w:val="28"/>
          <w:szCs w:val="28"/>
        </w:rPr>
        <w:t xml:space="preserve"> compliance.</w:t>
      </w:r>
    </w:p>
    <w:p w14:paraId="60B943D5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262255</wp:posOffset>
            </wp:positionV>
            <wp:extent cx="5499100" cy="2322195"/>
            <wp:effectExtent l="0" t="0" r="635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F07FA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03CFF057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4231D1EB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5A7EA9F7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243399FA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5A1B8CD9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6BCEE69E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5107B8C4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4712D501">
      <w:pPr>
        <w:tabs>
          <w:tab w:val="left" w:pos="420"/>
        </w:tabs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</w:p>
    <w:p w14:paraId="615BEDE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Interaction Sequence:</w:t>
      </w:r>
    </w:p>
    <w:p w14:paraId="663298F8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ab/>
      </w:r>
      <w:r>
        <w:rPr>
          <w:rFonts w:ascii="Times New Roman" w:hAnsi="Times New Roman" w:eastAsia="SimSun" w:cs="Times New Roman"/>
          <w:b/>
          <w:bCs/>
          <w:sz w:val="28"/>
          <w:szCs w:val="28"/>
        </w:rPr>
        <w:t>3.1 Using the Navbar:</w:t>
      </w:r>
    </w:p>
    <w:p w14:paraId="045F36A9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You can navigate between the sections of the platform using the navigation bar at the top of the page.</w:t>
      </w:r>
    </w:p>
    <w:p w14:paraId="71BF8737">
      <w:pPr>
        <w:pStyle w:val="1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</w:rPr>
        <w:t>: You will return to the landing page.</w:t>
      </w:r>
    </w:p>
    <w:p w14:paraId="7DD3AF04">
      <w:pPr>
        <w:pStyle w:val="1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Tutorial</w:t>
      </w:r>
      <w:r>
        <w:rPr>
          <w:rFonts w:ascii="Times New Roman" w:hAnsi="Times New Roman" w:cs="Times New Roman"/>
          <w:sz w:val="28"/>
          <w:szCs w:val="28"/>
        </w:rPr>
        <w:t>: Clicking on this will open a page listing various programming languages like C++, Python, HTML, etc.</w:t>
      </w:r>
    </w:p>
    <w:p w14:paraId="78B76DC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D45370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530225</wp:posOffset>
            </wp:positionH>
            <wp:positionV relativeFrom="paragraph">
              <wp:posOffset>45720</wp:posOffset>
            </wp:positionV>
            <wp:extent cx="4690745" cy="20212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D081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8077A1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ACF32B6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E64F687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5AD0CF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32B9A72">
      <w:pPr>
        <w:rPr>
          <w:rFonts w:ascii="Times New Roman" w:hAnsi="Times New Roman" w:cs="Times New Roman"/>
          <w:sz w:val="28"/>
          <w:szCs w:val="28"/>
        </w:rPr>
      </w:pPr>
    </w:p>
    <w:p w14:paraId="07A6FBA8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1F09A133">
      <w:pPr>
        <w:numPr>
          <w:ilvl w:val="0"/>
          <w:numId w:val="10"/>
        </w:numPr>
        <w:tabs>
          <w:tab w:val="left" w:pos="21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Action</w:t>
      </w:r>
      <w:r>
        <w:rPr>
          <w:rFonts w:ascii="Times New Roman" w:hAnsi="Times New Roman" w:eastAsia="SimSun" w:cs="Times New Roman"/>
          <w:sz w:val="28"/>
          <w:szCs w:val="28"/>
        </w:rPr>
        <w:t>: Click the "Explore more" button next to any language to view detailed tutorials for that language.</w:t>
      </w:r>
      <w:r>
        <w:rPr>
          <w:rFonts w:ascii="Times New Roman" w:hAnsi="Times New Roman" w:eastAsia="SimSun" w:cs="Times New Roman"/>
          <w:sz w:val="28"/>
          <w:szCs w:val="28"/>
        </w:rPr>
        <w:tab/>
      </w:r>
    </w:p>
    <w:p w14:paraId="2CC4DDC8">
      <w:pPr>
        <w:numPr>
          <w:ilvl w:val="0"/>
          <w:numId w:val="10"/>
        </w:num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Exercises</w:t>
      </w:r>
      <w:r>
        <w:rPr>
          <w:rFonts w:ascii="Times New Roman" w:hAnsi="Times New Roman" w:eastAsia="SimSun" w:cs="Times New Roman"/>
          <w:sz w:val="28"/>
          <w:szCs w:val="28"/>
        </w:rPr>
        <w:t>: This page lets you start quizzes and exercises to test your skills in various programming languages.</w:t>
      </w:r>
    </w:p>
    <w:p w14:paraId="47862CB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B78B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141605</wp:posOffset>
            </wp:positionV>
            <wp:extent cx="4809490" cy="26396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AD8A3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E984C4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AA395B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41DE68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DEE0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3C319D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3A810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725D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3953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BD09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501C7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6D371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FF25AD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1BCBD7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46985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70655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7FF848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1E8FFD">
      <w:pPr>
        <w:numPr>
          <w:ilvl w:val="1"/>
          <w:numId w:val="11"/>
        </w:numPr>
        <w:tabs>
          <w:tab w:val="left" w:pos="8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Action</w:t>
      </w:r>
      <w:r>
        <w:rPr>
          <w:rFonts w:ascii="Times New Roman" w:hAnsi="Times New Roman" w:eastAsia="SimSun" w:cs="Times New Roman"/>
          <w:sz w:val="28"/>
          <w:szCs w:val="28"/>
        </w:rPr>
        <w:t>: Click on any of the available courses to start a quiz or exercise.</w:t>
      </w:r>
    </w:p>
    <w:p w14:paraId="0E47CFE3">
      <w:pPr>
        <w:numPr>
          <w:ilvl w:val="0"/>
          <w:numId w:val="11"/>
        </w:num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Log In</w:t>
      </w:r>
      <w:r>
        <w:rPr>
          <w:rFonts w:ascii="Times New Roman" w:hAnsi="Times New Roman" w:eastAsia="SimSun" w:cs="Times New Roman"/>
          <w:sz w:val="28"/>
          <w:szCs w:val="28"/>
        </w:rPr>
        <w:t>: If you have an account, you can log in with your credentials.</w:t>
      </w:r>
    </w:p>
    <w:p w14:paraId="0A360766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9029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FB62A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767715</wp:posOffset>
            </wp:positionH>
            <wp:positionV relativeFrom="paragraph">
              <wp:posOffset>71120</wp:posOffset>
            </wp:positionV>
            <wp:extent cx="3986530" cy="2724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18BD1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FE6A83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2514B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E2C97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ED98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3F5454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3153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2C473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42A68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35F7A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A0A2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A2A1B6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9063B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740DF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B4AFE">
      <w:pPr>
        <w:numPr>
          <w:ilvl w:val="0"/>
          <w:numId w:val="12"/>
        </w:num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Sign Up</w:t>
      </w:r>
      <w:r>
        <w:rPr>
          <w:rFonts w:ascii="Times New Roman" w:hAnsi="Times New Roman" w:eastAsia="SimSun" w:cs="Times New Roman"/>
          <w:sz w:val="28"/>
          <w:szCs w:val="28"/>
        </w:rPr>
        <w:t>: New users can create an account here.</w:t>
      </w:r>
      <w:r>
        <w:rPr>
          <w:rFonts w:ascii="Times New Roman" w:hAnsi="Times New Roman" w:eastAsia="SimSun" w:cs="Times New Roman"/>
          <w:sz w:val="28"/>
          <w:szCs w:val="28"/>
        </w:rPr>
        <w:tab/>
      </w:r>
    </w:p>
    <w:p w14:paraId="2CAC0B15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A38E66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3C75B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1737360</wp:posOffset>
            </wp:positionH>
            <wp:positionV relativeFrom="paragraph">
              <wp:posOffset>26670</wp:posOffset>
            </wp:positionV>
            <wp:extent cx="3849370" cy="3309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2B48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27942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2F90C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4A804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409D66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4C4DE0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F9FFD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39D0A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639CED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34F870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819A0D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E1C13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1E743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E9C76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3AC4E">
      <w:pPr>
        <w:tabs>
          <w:tab w:val="left" w:pos="16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016D7">
      <w:pPr>
        <w:spacing w:beforeAutospacing="1" w:afterAutospacing="1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3.2 Chatbot Icon:</w:t>
      </w:r>
    </w:p>
    <w:p w14:paraId="031A342F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Chatbot Icon</w:t>
      </w:r>
      <w:r>
        <w:rPr>
          <w:rFonts w:ascii="Times New Roman" w:hAnsi="Times New Roman" w:eastAsia="SimSun" w:cs="Times New Roman"/>
          <w:sz w:val="28"/>
          <w:szCs w:val="28"/>
        </w:rPr>
        <w:t xml:space="preserve"> is located at the bottom-left corner of the screen.</w:t>
      </w:r>
    </w:p>
    <w:p w14:paraId="4F8C386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Action</w:t>
      </w:r>
      <w:r>
        <w:rPr>
          <w:rFonts w:ascii="Times New Roman" w:hAnsi="Times New Roman" w:eastAsia="SimSun" w:cs="Times New Roman"/>
          <w:sz w:val="28"/>
          <w:szCs w:val="28"/>
        </w:rPr>
        <w:t>: Clicking this icon opens the chatbot page where you can interact with a virtual assistant for help.</w:t>
      </w:r>
    </w:p>
    <w:p w14:paraId="77E3E5B8">
      <w:pPr>
        <w:spacing w:beforeAutospacing="1" w:afterAutospacing="1"/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  <w:t>3.3 Exercises Section:</w:t>
      </w:r>
    </w:p>
    <w:p w14:paraId="52FB97DA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In the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Exercises</w:t>
      </w:r>
      <w:r>
        <w:rPr>
          <w:rFonts w:ascii="Times New Roman" w:hAnsi="Times New Roman" w:eastAsia="SimSun" w:cs="Times New Roman"/>
          <w:sz w:val="28"/>
          <w:szCs w:val="28"/>
        </w:rPr>
        <w:t xml:space="preserve"> section, you will see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Course Cards</w:t>
      </w:r>
      <w:r>
        <w:rPr>
          <w:rFonts w:ascii="Times New Roman" w:hAnsi="Times New Roman" w:eastAsia="SimSun" w:cs="Times New Roman"/>
          <w:sz w:val="28"/>
          <w:szCs w:val="28"/>
        </w:rPr>
        <w:t xml:space="preserve"> for different languages and tutorials.</w:t>
      </w:r>
    </w:p>
    <w:p w14:paraId="4D9BD903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Each card shows the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number of questions</w:t>
      </w:r>
      <w:r>
        <w:rPr>
          <w:rFonts w:ascii="Times New Roman" w:hAnsi="Times New Roman" w:eastAsia="SimSun" w:cs="Times New Roman"/>
          <w:sz w:val="28"/>
          <w:szCs w:val="28"/>
        </w:rPr>
        <w:t xml:space="preserve"> available for the course.</w:t>
      </w:r>
    </w:p>
    <w:p w14:paraId="7D0C06F2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</w:rPr>
        <w:t>Action</w:t>
      </w:r>
      <w:r>
        <w:rPr>
          <w:rFonts w:ascii="Times New Roman" w:hAnsi="Times New Roman" w:eastAsia="SimSun" w:cs="Times New Roman"/>
          <w:sz w:val="28"/>
          <w:szCs w:val="28"/>
        </w:rPr>
        <w:t>: Click "Start Quiz" or "Start Exercise" to begin.</w:t>
      </w:r>
    </w:p>
    <w:p w14:paraId="36935AA1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As you complete quizzes, you will see questions with multiple-choice options. After selecting an answer, you can move to the next question.</w:t>
      </w:r>
    </w:p>
    <w:p w14:paraId="0A48E46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352425</wp:posOffset>
            </wp:positionV>
            <wp:extent cx="4818380" cy="3072130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B86D9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7A9CD320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4E85C291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1F12C35B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20FA405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2AECD3F2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7391A214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6E0F440C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4188CB7A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363B4E06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78360707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1049E110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3387AC0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Output and Feedback to Users</w:t>
      </w:r>
    </w:p>
    <w:p w14:paraId="60E4EAAE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Quiz Results:</w:t>
      </w:r>
    </w:p>
    <w:p w14:paraId="4E30EE23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After completing a quiz, you will receive feedback in the form of:</w:t>
      </w:r>
    </w:p>
    <w:p w14:paraId="525751DA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Your Total Score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  <w:r>
        <w:rPr>
          <w:rFonts w:ascii="Times New Roman" w:hAnsi="Times New Roman" w:eastAsia="SimSun" w:cs="Times New Roman"/>
          <w:sz w:val="28"/>
          <w:szCs w:val="28"/>
        </w:rPr>
        <w:t xml:space="preserve"> Displays the number of correct answers out of the total questions.</w:t>
      </w:r>
    </w:p>
    <w:p w14:paraId="4972E60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Correct Answers Review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  <w:r>
        <w:rPr>
          <w:rFonts w:ascii="Times New Roman" w:hAnsi="Times New Roman" w:eastAsia="SimSun" w:cs="Times New Roman"/>
          <w:sz w:val="28"/>
          <w:szCs w:val="28"/>
        </w:rPr>
        <w:t xml:space="preserve"> You can review the correct answers for each question once the quiz is finished.</w:t>
      </w:r>
    </w:p>
    <w:p w14:paraId="6A8E04CC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146050</wp:posOffset>
            </wp:positionH>
            <wp:positionV relativeFrom="paragraph">
              <wp:posOffset>4445</wp:posOffset>
            </wp:positionV>
            <wp:extent cx="5166360" cy="32277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32A3C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7953F3D7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5C59BE89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29827813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2A155244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4F55FB1B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022EA679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37F4E108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05E727D2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264795</wp:posOffset>
            </wp:positionH>
            <wp:positionV relativeFrom="paragraph">
              <wp:posOffset>320040</wp:posOffset>
            </wp:positionV>
            <wp:extent cx="5275580" cy="2685415"/>
            <wp:effectExtent l="0" t="0" r="127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3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685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AAF0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6B71A0A6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0168A662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61BAAA1C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2CB825D7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1D148BE6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4A6540E6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18C71FF7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4C86CF9A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57050F31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  <w:t>Chatbot:</w:t>
      </w:r>
    </w:p>
    <w:p w14:paraId="135D76A9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8"/>
          <w:rFonts w:ascii="Times New Roman" w:hAnsi="Times New Roman" w:eastAsia="SimSun" w:cs="Times New Roman"/>
          <w:sz w:val="28"/>
          <w:szCs w:val="28"/>
        </w:rPr>
        <w:t>Chatbot</w:t>
      </w:r>
      <w:r>
        <w:rPr>
          <w:rFonts w:ascii="Times New Roman" w:hAnsi="Times New Roman" w:eastAsia="SimSun" w:cs="Times New Roman"/>
          <w:sz w:val="28"/>
          <w:szCs w:val="28"/>
        </w:rPr>
        <w:t xml:space="preserve"> will provide responses based on your input. The chatbot will be a helpful assistant for guiding you through the platform, answering questions, and providing further support.</w:t>
      </w:r>
    </w:p>
    <w:p w14:paraId="30519476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  <w:u w:val="single"/>
        </w:rPr>
        <w:t>Profile and Authentication:</w:t>
      </w:r>
    </w:p>
    <w:p w14:paraId="32F247AD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When you log in, your profile is recognized, and you can save progress in quizzes and exercises.</w:t>
      </w:r>
    </w:p>
    <w:p w14:paraId="126D5D5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Troubleshooting and FAQs</w:t>
      </w:r>
    </w:p>
    <w:p w14:paraId="24F0530A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Page Not Loading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  <w:r>
        <w:rPr>
          <w:rFonts w:ascii="Times New Roman" w:hAnsi="Times New Roman" w:eastAsia="SimSun" w:cs="Times New Roman"/>
          <w:sz w:val="28"/>
          <w:szCs w:val="28"/>
        </w:rPr>
        <w:t xml:space="preserve"> If you encounter a blank page or a delay in loading, try refreshing the browser or checking your internet connection.</w:t>
      </w:r>
    </w:p>
    <w:p w14:paraId="7A3DA8FB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Style w:val="8"/>
          <w:rFonts w:ascii="Times New Roman" w:hAnsi="Times New Roman" w:eastAsia="SimSun" w:cs="Times New Roman"/>
          <w:sz w:val="28"/>
          <w:szCs w:val="28"/>
          <w:u w:val="single"/>
        </w:rPr>
        <w:t>Quiz Not Advancing</w:t>
      </w:r>
      <w:r>
        <w:rPr>
          <w:rFonts w:ascii="Times New Roman" w:hAnsi="Times New Roman" w:eastAsia="SimSun" w:cs="Times New Roman"/>
          <w:sz w:val="28"/>
          <w:szCs w:val="28"/>
          <w:u w:val="single"/>
        </w:rPr>
        <w:t>:</w:t>
      </w:r>
      <w:r>
        <w:rPr>
          <w:rFonts w:ascii="Times New Roman" w:hAnsi="Times New Roman" w:eastAsia="SimSun" w:cs="Times New Roman"/>
          <w:sz w:val="28"/>
          <w:szCs w:val="28"/>
        </w:rPr>
        <w:t xml:space="preserve"> If the quiz isn't advancing, make sure you've selected an answer before clicking "Next."</w:t>
      </w:r>
    </w:p>
    <w:p w14:paraId="4C624A61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</w:p>
    <w:p w14:paraId="7C915B93">
      <w:pPr>
        <w:spacing w:beforeAutospacing="1" w:afterAutospacing="1"/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u w:val="single"/>
        </w:rPr>
        <w:t>5.2 FAQ:</w:t>
      </w:r>
    </w:p>
    <w:p w14:paraId="5FC7244A">
      <w:pPr>
        <w:spacing w:beforeAutospacing="1" w:afterAutospacing="1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How do I start using the platform?</w:t>
      </w:r>
    </w:p>
    <w:p w14:paraId="4122E756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Simply visit the home page, explore the tutorials or exercises, or sign up to get started.</w:t>
      </w:r>
    </w:p>
    <w:p w14:paraId="2C804DEA">
      <w:pPr>
        <w:spacing w:beforeAutospacing="1" w:afterAutospacing="1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What happens when I finish a quiz?</w:t>
      </w:r>
    </w:p>
    <w:p w14:paraId="5C877ABB">
      <w:pPr>
        <w:spacing w:beforeAutospacing="1" w:afterAutospacing="1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After completing a quiz, you'll see your score and have the option to review your answers.</w:t>
      </w:r>
    </w:p>
    <w:p w14:paraId="6EA8D0B1">
      <w:pPr>
        <w:spacing w:beforeAutospacing="1" w:afterAutospacing="1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How do I contact support?</w:t>
      </w:r>
    </w:p>
    <w:p w14:paraId="35DBEC84">
      <w:pPr>
        <w:spacing w:beforeAutospacing="1" w:afterAutospacing="1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Use the chatbot for quick help or visit the FAQ section.</w:t>
      </w:r>
    </w:p>
    <w:p w14:paraId="39F2BF24">
      <w:pPr>
        <w:rPr>
          <w:sz w:val="28"/>
          <w:szCs w:val="28"/>
        </w:rPr>
      </w:pPr>
    </w:p>
    <w:p w14:paraId="55989DB1">
      <w:pPr>
        <w:rPr>
          <w:sz w:val="28"/>
          <w:szCs w:val="28"/>
        </w:rPr>
      </w:pPr>
    </w:p>
    <w:p w14:paraId="55DADF33">
      <w:pPr>
        <w:rPr>
          <w:sz w:val="28"/>
          <w:szCs w:val="28"/>
        </w:rPr>
      </w:pPr>
    </w:p>
    <w:p w14:paraId="5324B770">
      <w:pPr>
        <w:rPr>
          <w:sz w:val="28"/>
          <w:szCs w:val="28"/>
        </w:rPr>
      </w:pPr>
    </w:p>
    <w:p w14:paraId="5516E4AF">
      <w:pPr>
        <w:rPr>
          <w:sz w:val="28"/>
          <w:szCs w:val="28"/>
        </w:rPr>
      </w:pPr>
    </w:p>
    <w:p w14:paraId="2DB4304C">
      <w:pPr>
        <w:rPr>
          <w:sz w:val="28"/>
          <w:szCs w:val="28"/>
        </w:rPr>
      </w:pPr>
    </w:p>
    <w:p w14:paraId="7B22AA1B">
      <w:pPr>
        <w:rPr>
          <w:sz w:val="28"/>
          <w:szCs w:val="28"/>
        </w:rPr>
      </w:pPr>
    </w:p>
    <w:p w14:paraId="59A502E8">
      <w:pPr>
        <w:rPr>
          <w:sz w:val="28"/>
          <w:szCs w:val="28"/>
        </w:rPr>
      </w:pPr>
    </w:p>
    <w:p w14:paraId="40C28049">
      <w:pPr>
        <w:rPr>
          <w:sz w:val="28"/>
          <w:szCs w:val="28"/>
        </w:rPr>
      </w:pPr>
    </w:p>
    <w:p w14:paraId="6E4410E6">
      <w:pPr>
        <w:rPr>
          <w:sz w:val="28"/>
          <w:szCs w:val="28"/>
        </w:rPr>
      </w:pPr>
    </w:p>
    <w:p w14:paraId="280A3C8D"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16EF3"/>
    <w:multiLevelType w:val="singleLevel"/>
    <w:tmpl w:val="ADB16E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B1BE38BE"/>
    <w:multiLevelType w:val="singleLevel"/>
    <w:tmpl w:val="B1BE38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E96095"/>
    <w:multiLevelType w:val="multilevel"/>
    <w:tmpl w:val="DEE9609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3">
    <w:nsid w:val="02C31E4E"/>
    <w:multiLevelType w:val="multilevel"/>
    <w:tmpl w:val="02C31E4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0"/>
      <w:numFmt w:val="bullet"/>
      <w:lvlText w:val="·"/>
      <w:lvlJc w:val="left"/>
      <w:pPr>
        <w:ind w:left="2160" w:hanging="360"/>
      </w:pPr>
      <w:rPr>
        <w:rFonts w:hint="default" w:ascii="Times New Roman" w:hAnsi="Times New Roman" w:eastAsia="Symbol" w:cs="Times New Roman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04B1230C"/>
    <w:multiLevelType w:val="multilevel"/>
    <w:tmpl w:val="04B123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C195FB"/>
    <w:multiLevelType w:val="singleLevel"/>
    <w:tmpl w:val="14C195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1E6E0D51"/>
    <w:multiLevelType w:val="multilevel"/>
    <w:tmpl w:val="1E6E0D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FD74CB6"/>
    <w:multiLevelType w:val="singleLevel"/>
    <w:tmpl w:val="2FD74CB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8">
    <w:nsid w:val="4D3F1ED7"/>
    <w:multiLevelType w:val="multilevel"/>
    <w:tmpl w:val="4D3F1E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3C17412"/>
    <w:multiLevelType w:val="singleLevel"/>
    <w:tmpl w:val="53C174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55FE9B66"/>
    <w:multiLevelType w:val="multilevel"/>
    <w:tmpl w:val="55FE9B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>
    <w:nsid w:val="730018DB"/>
    <w:multiLevelType w:val="multilevel"/>
    <w:tmpl w:val="730018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35"/>
    <w:rsid w:val="00342C90"/>
    <w:rsid w:val="004424D0"/>
    <w:rsid w:val="004633A7"/>
    <w:rsid w:val="00491C35"/>
    <w:rsid w:val="00662D56"/>
    <w:rsid w:val="00851CC6"/>
    <w:rsid w:val="008A7C83"/>
    <w:rsid w:val="008B3960"/>
    <w:rsid w:val="00953983"/>
    <w:rsid w:val="00AB4751"/>
    <w:rsid w:val="00B12CC9"/>
    <w:rsid w:val="00C93CCF"/>
    <w:rsid w:val="00DC3827"/>
    <w:rsid w:val="00DD5078"/>
    <w:rsid w:val="135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link w:val="11"/>
    <w:semiHidden/>
    <w:unhideWhenUsed/>
    <w:qFormat/>
    <w:uiPriority w:val="0"/>
    <w:pPr>
      <w:spacing w:beforeAutospacing="1" w:after="0" w:afterAutospacing="1" w:line="240" w:lineRule="auto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uiPriority w:val="99"/>
  </w:style>
  <w:style w:type="character" w:customStyle="1" w:styleId="11">
    <w:name w:val="Heading 3 Char"/>
    <w:basedOn w:val="3"/>
    <w:link w:val="2"/>
    <w:semiHidden/>
    <w:qFormat/>
    <w:uiPriority w:val="0"/>
    <w:rPr>
      <w:rFonts w:ascii="SimSun" w:hAnsi="SimSun" w:eastAsia="SimSun" w:cs="Times New Roman"/>
      <w:b/>
      <w:bCs/>
      <w:sz w:val="27"/>
      <w:szCs w:val="27"/>
      <w:lang w:eastAsia="zh-CN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664</Words>
  <Characters>3786</Characters>
  <Lines>31</Lines>
  <Paragraphs>8</Paragraphs>
  <TotalTime>89</TotalTime>
  <ScaleCrop>false</ScaleCrop>
  <LinksUpToDate>false</LinksUpToDate>
  <CharactersWithSpaces>4442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2025-01-06T06:32:00Z</dcterms:created>
  <dc:creator>Microsoft account</dc:creator>
  <cp:lastModifiedBy>Amna Riyasat</cp:lastModifiedBy>
  <dcterms:modified xsi:type="dcterms:W3CDTF">2025-01-06T08:39:42Z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52DF7029BBD548B8B378989854B9E16B_13</vt:lpwstr>
  </property>
</Properties>
</file>