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04B746B9" w14:paraId="2C078E63" wp14:textId="52FFECC4">
      <w:pPr>
        <w:jc w:val="center"/>
        <w:rPr>
          <w:b w:val="1"/>
          <w:bCs w:val="1"/>
          <w:sz w:val="36"/>
          <w:szCs w:val="36"/>
          <w:u w:val="single"/>
        </w:rPr>
      </w:pPr>
      <w:bookmarkStart w:name="_GoBack" w:id="0"/>
      <w:bookmarkEnd w:id="0"/>
      <w:r w:rsidRPr="04B746B9" w:rsidR="04B746B9">
        <w:rPr>
          <w:b w:val="1"/>
          <w:bCs w:val="1"/>
          <w:sz w:val="36"/>
          <w:szCs w:val="36"/>
          <w:u w:val="single"/>
        </w:rPr>
        <w:t>Analyse the social growth and development of an individual at different stages of human life; infancy to adulthood</w:t>
      </w:r>
    </w:p>
    <w:p w:rsidR="04B746B9" w:rsidP="04B746B9" w:rsidRDefault="04B746B9" w14:paraId="26934E58" w14:textId="66B943CD">
      <w:pPr>
        <w:pStyle w:val="Normal"/>
        <w:rPr>
          <w:b w:val="1"/>
          <w:bCs w:val="1"/>
          <w:sz w:val="28"/>
          <w:szCs w:val="28"/>
          <w:u w:val="single"/>
        </w:rPr>
      </w:pPr>
      <w:r w:rsidRPr="04B746B9" w:rsidR="04B746B9">
        <w:rPr>
          <w:b w:val="1"/>
          <w:bCs w:val="1"/>
          <w:sz w:val="28"/>
          <w:szCs w:val="28"/>
          <w:u w:val="single"/>
        </w:rPr>
        <w:t>Concept of Social Development:</w:t>
      </w:r>
    </w:p>
    <w:p w:rsidR="04B746B9" w:rsidP="04B746B9" w:rsidRDefault="04B746B9" w14:paraId="4B88B266" w14:textId="34C7A608">
      <w:pPr>
        <w:pStyle w:val="ListParagraph"/>
        <w:numPr>
          <w:ilvl w:val="0"/>
          <w:numId w:val="1"/>
        </w:numPr>
        <w:rPr>
          <w:sz w:val="24"/>
          <w:szCs w:val="24"/>
        </w:rPr>
      </w:pPr>
      <w:r w:rsidRPr="04B746B9" w:rsidR="04B746B9">
        <w:rPr>
          <w:sz w:val="24"/>
          <w:szCs w:val="24"/>
        </w:rPr>
        <w:t xml:space="preserve">Social development is about perfecting the well- being of every individual in society so they can reach their full capability. The success of society is linked to the well- being of each and every citizen. </w:t>
      </w:r>
    </w:p>
    <w:p w:rsidR="04B746B9" w:rsidP="04B746B9" w:rsidRDefault="04B746B9" w14:paraId="4E037EE1" w14:textId="67375754">
      <w:pPr>
        <w:pStyle w:val="ListParagraph"/>
        <w:numPr>
          <w:ilvl w:val="0"/>
          <w:numId w:val="1"/>
        </w:numPr>
        <w:rPr>
          <w:sz w:val="24"/>
          <w:szCs w:val="24"/>
        </w:rPr>
      </w:pPr>
      <w:r w:rsidRPr="04B746B9" w:rsidR="04B746B9">
        <w:rPr>
          <w:sz w:val="24"/>
          <w:szCs w:val="24"/>
        </w:rPr>
        <w:t>Social development means investing in people. It requires the disposition of walls so that all citizens can trip toward their dreams with confidence and quality. It's about refusing to accept that people who live in poverty will always be poor. It's about helping people so they can move forward on their path to tone- adequacy. Social development indicates that socialization affects the literacy process in an existent. It tries to explain knowledge or mindfulness as the result of socialization. This means that when we talk to our peers or grown-ups, we talk to them for the sake of communication.</w:t>
      </w:r>
    </w:p>
    <w:p w:rsidR="04B746B9" w:rsidP="04B746B9" w:rsidRDefault="04B746B9" w14:paraId="70431A6D" w14:textId="214021C8">
      <w:pPr>
        <w:pStyle w:val="ListParagraph"/>
        <w:numPr>
          <w:ilvl w:val="0"/>
          <w:numId w:val="1"/>
        </w:numPr>
        <w:rPr>
          <w:sz w:val="24"/>
          <w:szCs w:val="24"/>
        </w:rPr>
      </w:pPr>
      <w:r w:rsidRPr="04B746B9" w:rsidR="04B746B9">
        <w:rPr>
          <w:sz w:val="24"/>
          <w:szCs w:val="24"/>
        </w:rPr>
        <w:t xml:space="preserve">Social development is the change over time in an individual’s understanding of, attitudes concerning, and actions toward others; for illustration, an experimental change in how people bear with members of the other gender or their understanding of what fellowship entails. These changes are perceived to do due to socialization processes as well as physical and cognitive development. Socialization, still, isn't a unidirectional influence, where society simply affects the individual. Instead, connections are perceived as bidirectional. Original relationships may be the most important as they serve as models of what babies and children should anticipate in their unborn connections. Over the course of the life span, relationships with parents, siblings, peers, and romantic significant others play integral places for social development. </w:t>
      </w:r>
    </w:p>
    <w:p w:rsidR="04B746B9" w:rsidP="04B746B9" w:rsidRDefault="04B746B9" w14:paraId="11B8894A" w14:textId="2347DA92">
      <w:pPr>
        <w:pStyle w:val="ListParagraph"/>
        <w:numPr>
          <w:ilvl w:val="0"/>
          <w:numId w:val="1"/>
        </w:numPr>
        <w:rPr>
          <w:sz w:val="24"/>
          <w:szCs w:val="24"/>
        </w:rPr>
      </w:pPr>
      <w:r w:rsidRPr="04B746B9" w:rsidR="04B746B9">
        <w:rPr>
          <w:sz w:val="24"/>
          <w:szCs w:val="24"/>
        </w:rPr>
        <w:t xml:space="preserve"> Because these relationships don't exist in a vacuum, they're affected by the social and artistic surrounds in which they live. Cultural, ethnical, and religious differences affect the manner in which people interact with each other and latterly children’s development within those surrounds. Individualities’ gender and social economic standing (SES) also affect how they suppose, feel about, and bear toward others, as well as how other people respond to them.</w:t>
      </w:r>
    </w:p>
    <w:p w:rsidR="04B746B9" w:rsidP="04B746B9" w:rsidRDefault="04B746B9" w14:paraId="04D68D13" w14:textId="2FED7F23">
      <w:pPr>
        <w:pStyle w:val="Normal"/>
        <w:rPr>
          <w:sz w:val="24"/>
          <w:szCs w:val="24"/>
        </w:rPr>
      </w:pPr>
      <w:r w:rsidRPr="04B746B9" w:rsidR="04B746B9">
        <w:rPr>
          <w:sz w:val="24"/>
          <w:szCs w:val="24"/>
        </w:rPr>
        <w:t xml:space="preserve"> </w:t>
      </w:r>
    </w:p>
    <w:p w:rsidR="04B746B9" w:rsidP="04B746B9" w:rsidRDefault="04B746B9" w14:paraId="6C8D72AF" w14:textId="6FCF6161">
      <w:pPr>
        <w:pStyle w:val="Normal"/>
        <w:rPr>
          <w:b w:val="1"/>
          <w:bCs w:val="1"/>
          <w:sz w:val="28"/>
          <w:szCs w:val="28"/>
          <w:u w:val="single"/>
        </w:rPr>
      </w:pPr>
      <w:r w:rsidRPr="04B746B9" w:rsidR="04B746B9">
        <w:rPr>
          <w:b w:val="1"/>
          <w:bCs w:val="1"/>
          <w:sz w:val="28"/>
          <w:szCs w:val="28"/>
          <w:u w:val="single"/>
        </w:rPr>
        <w:t>Different stages of social development:</w:t>
      </w:r>
    </w:p>
    <w:p w:rsidR="04B746B9" w:rsidP="04B746B9" w:rsidRDefault="04B746B9" w14:paraId="0C756A9B" w14:textId="6A5F4024">
      <w:pPr>
        <w:pStyle w:val="Normal"/>
        <w:ind w:left="0"/>
        <w:rPr>
          <w:rFonts w:ascii="Calibri" w:hAnsi="Calibri" w:eastAsia="Calibri" w:cs="Calibri" w:asciiTheme="minorAscii" w:hAnsiTheme="minorAscii" w:eastAsiaTheme="minorAscii" w:cstheme="minorAscii"/>
          <w:b w:val="1"/>
          <w:bCs w:val="1"/>
          <w:sz w:val="28"/>
          <w:szCs w:val="28"/>
        </w:rPr>
      </w:pPr>
      <w:r w:rsidRPr="04B746B9" w:rsidR="04B746B9">
        <w:rPr>
          <w:rFonts w:ascii="Calibri" w:hAnsi="Calibri" w:eastAsia="Calibri" w:cs="Calibri" w:asciiTheme="minorAscii" w:hAnsiTheme="minorAscii" w:eastAsiaTheme="minorAscii" w:cstheme="minorAscii"/>
          <w:b w:val="1"/>
          <w:bCs w:val="1"/>
          <w:sz w:val="28"/>
          <w:szCs w:val="28"/>
        </w:rPr>
        <w:t>1. Infancy:</w:t>
      </w:r>
    </w:p>
    <w:p w:rsidR="04B746B9" w:rsidP="04B746B9" w:rsidRDefault="04B746B9" w14:paraId="0F184377" w14:textId="13FE02E1">
      <w:pPr>
        <w:pStyle w:val="ListParagraph"/>
        <w:numPr>
          <w:ilvl w:val="0"/>
          <w:numId w:val="3"/>
        </w:numPr>
        <w:rPr>
          <w:sz w:val="24"/>
          <w:szCs w:val="24"/>
        </w:rPr>
      </w:pPr>
      <w:r w:rsidRPr="04B746B9" w:rsidR="04B746B9">
        <w:rPr>
          <w:rFonts w:ascii="Calibri" w:hAnsi="Calibri" w:eastAsia="Calibri" w:cs="Calibri" w:asciiTheme="minorAscii" w:hAnsiTheme="minorAscii" w:eastAsiaTheme="minorAscii" w:cstheme="minorAscii"/>
          <w:sz w:val="24"/>
          <w:szCs w:val="24"/>
        </w:rPr>
        <w:t xml:space="preserve">In the first stage of human development, babies or infants learn to trust predicated on how well their caregivers meet their basic requirements and respond when they cry. However, the parent can either meet this need by feeding and assuring the child or not meet this need by ignoring the infant, if an infant cries out to be fed. When their necessities are met, babies learn that counting on others is safe; when their requirements go unmet, babies grow up to be less trusting. </w:t>
      </w:r>
    </w:p>
    <w:p w:rsidR="04B746B9" w:rsidP="04B746B9" w:rsidRDefault="04B746B9" w14:paraId="3AA97DD3" w14:textId="230FEA43">
      <w:pPr>
        <w:pStyle w:val="ListParagraph"/>
        <w:numPr>
          <w:ilvl w:val="0"/>
          <w:numId w:val="3"/>
        </w:numPr>
        <w:rPr>
          <w:sz w:val="24"/>
          <w:szCs w:val="24"/>
        </w:rPr>
      </w:pPr>
      <w:r w:rsidRPr="04B746B9" w:rsidR="04B746B9">
        <w:rPr>
          <w:rFonts w:ascii="Calibri" w:hAnsi="Calibri" w:eastAsia="Calibri" w:cs="Calibri" w:asciiTheme="minorAscii" w:hAnsiTheme="minorAscii" w:eastAsiaTheme="minorAscii" w:cstheme="minorAscii"/>
          <w:sz w:val="24"/>
          <w:szCs w:val="24"/>
        </w:rPr>
        <w:t>The period of infancy extends from birth to 18 months of age. This is called the age of trust v/ s distrust. The child who comes to the new terrain, from mama ’s womb needs only nourishment. However, the mama anticipates and fulfills these requirements constantly, the child learns to trust others, If the child’s caretaker. inescapably the child will witness moments of anxiety and rejection. However, it develops distrust which affects the personality in after stages of life, If the child fails to get required support and care.</w:t>
      </w:r>
    </w:p>
    <w:p w:rsidR="04B746B9" w:rsidP="04B746B9" w:rsidRDefault="04B746B9" w14:paraId="63554E62" w14:textId="2A0D6538">
      <w:pPr>
        <w:pStyle w:val="Normal"/>
        <w:ind w:left="0"/>
        <w:rPr>
          <w:rFonts w:ascii="Calibri" w:hAnsi="Calibri" w:eastAsia="Calibri" w:cs="Calibri" w:asciiTheme="minorAscii" w:hAnsiTheme="minorAscii" w:eastAsiaTheme="minorAscii" w:cstheme="minorAscii"/>
          <w:sz w:val="24"/>
          <w:szCs w:val="24"/>
        </w:rPr>
      </w:pPr>
    </w:p>
    <w:p w:rsidR="04B746B9" w:rsidP="04B746B9" w:rsidRDefault="04B746B9" w14:paraId="4C5B72D9" w14:textId="0ED0FE41">
      <w:pPr>
        <w:pStyle w:val="Normal"/>
        <w:ind w:left="0"/>
        <w:rPr>
          <w:rFonts w:ascii="Calibri" w:hAnsi="Calibri" w:eastAsia="Calibri" w:cs="Calibri" w:asciiTheme="minorAscii" w:hAnsiTheme="minorAscii" w:eastAsiaTheme="minorAscii" w:cstheme="minorAscii"/>
          <w:b w:val="1"/>
          <w:bCs w:val="1"/>
          <w:sz w:val="28"/>
          <w:szCs w:val="28"/>
        </w:rPr>
      </w:pPr>
      <w:r w:rsidRPr="04B746B9" w:rsidR="04B746B9">
        <w:rPr>
          <w:rFonts w:ascii="Calibri" w:hAnsi="Calibri" w:eastAsia="Calibri" w:cs="Calibri" w:asciiTheme="minorAscii" w:hAnsiTheme="minorAscii" w:eastAsiaTheme="minorAscii" w:cstheme="minorAscii"/>
          <w:b w:val="1"/>
          <w:bCs w:val="1"/>
          <w:sz w:val="28"/>
          <w:szCs w:val="28"/>
        </w:rPr>
        <w:t>2. Childhood:</w:t>
      </w:r>
    </w:p>
    <w:p w:rsidR="04B746B9" w:rsidP="04B746B9" w:rsidRDefault="04B746B9" w14:paraId="6E0B8EEF" w14:textId="08624F7A">
      <w:pPr>
        <w:pStyle w:val="Normal"/>
        <w:ind w:left="0"/>
        <w:rPr>
          <w:rFonts w:ascii="Calibri" w:hAnsi="Calibri" w:eastAsia="Calibri" w:cs="Calibri" w:asciiTheme="minorAscii" w:hAnsiTheme="minorAscii" w:eastAsiaTheme="minorAscii" w:cstheme="minorAscii"/>
          <w:sz w:val="24"/>
          <w:szCs w:val="24"/>
        </w:rPr>
      </w:pPr>
      <w:r w:rsidRPr="04B746B9" w:rsidR="04B746B9">
        <w:rPr>
          <w:rFonts w:ascii="Calibri" w:hAnsi="Calibri" w:eastAsia="Calibri" w:cs="Calibri" w:asciiTheme="minorAscii" w:hAnsiTheme="minorAscii" w:eastAsiaTheme="minorAscii" w:cstheme="minorAscii"/>
          <w:sz w:val="24"/>
          <w:szCs w:val="24"/>
        </w:rPr>
        <w:t xml:space="preserve">This stage of development is further divided into 3 stages which are known as; Early childhood, Middle childhood and Late childhood. </w:t>
      </w:r>
    </w:p>
    <w:p w:rsidR="04B746B9" w:rsidP="04B746B9" w:rsidRDefault="04B746B9" w14:paraId="7ACBE9CF" w14:textId="1D9AD059">
      <w:pPr>
        <w:pStyle w:val="Normal"/>
        <w:ind w:left="0"/>
        <w:rPr>
          <w:rFonts w:ascii="Calibri" w:hAnsi="Calibri" w:eastAsia="Calibri" w:cs="Calibri" w:asciiTheme="minorAscii" w:hAnsiTheme="minorAscii" w:eastAsiaTheme="minorAscii" w:cstheme="minorAscii"/>
          <w:b w:val="1"/>
          <w:bCs w:val="1"/>
          <w:sz w:val="24"/>
          <w:szCs w:val="24"/>
        </w:rPr>
      </w:pPr>
      <w:r w:rsidRPr="04B746B9" w:rsidR="04B746B9">
        <w:rPr>
          <w:rFonts w:ascii="Calibri" w:hAnsi="Calibri" w:eastAsia="Calibri" w:cs="Calibri" w:asciiTheme="minorAscii" w:hAnsiTheme="minorAscii" w:eastAsiaTheme="minorAscii" w:cstheme="minorAscii"/>
          <w:b w:val="1"/>
          <w:bCs w:val="1"/>
          <w:sz w:val="24"/>
          <w:szCs w:val="24"/>
        </w:rPr>
        <w:t xml:space="preserve">Early Childhood: </w:t>
      </w:r>
    </w:p>
    <w:p w:rsidR="04B746B9" w:rsidP="04B746B9" w:rsidRDefault="04B746B9" w14:paraId="16B9D85D" w14:textId="6015C44B">
      <w:pPr>
        <w:pStyle w:val="ListParagraph"/>
        <w:numPr>
          <w:ilvl w:val="0"/>
          <w:numId w:val="4"/>
        </w:numPr>
        <w:rPr>
          <w:sz w:val="24"/>
          <w:szCs w:val="24"/>
        </w:rPr>
      </w:pPr>
      <w:r w:rsidRPr="04B746B9" w:rsidR="04B746B9">
        <w:rPr>
          <w:rFonts w:ascii="Calibri" w:hAnsi="Calibri" w:eastAsia="Calibri" w:cs="Calibri" w:asciiTheme="minorAscii" w:hAnsiTheme="minorAscii" w:eastAsiaTheme="minorAscii" w:cstheme="minorAscii"/>
          <w:sz w:val="24"/>
          <w:szCs w:val="24"/>
        </w:rPr>
        <w:t xml:space="preserve">This stage of development ranges from 18 months to 3 years. By alternate year of life, the muscular and nervous systems have developed markedly, and the child is eager to acquire new chops, is no longer happy to sit and watch. The child moves around and examines its terrain, but judgement develops more leisurely. </w:t>
      </w:r>
    </w:p>
    <w:p w:rsidR="04B746B9" w:rsidP="04B746B9" w:rsidRDefault="04B746B9" w14:paraId="1497689A" w14:textId="5CC7A8C0">
      <w:pPr>
        <w:pStyle w:val="ListParagraph"/>
        <w:numPr>
          <w:ilvl w:val="0"/>
          <w:numId w:val="4"/>
        </w:numPr>
        <w:rPr>
          <w:sz w:val="24"/>
          <w:szCs w:val="24"/>
        </w:rPr>
      </w:pPr>
      <w:r w:rsidRPr="04B746B9" w:rsidR="04B746B9">
        <w:rPr>
          <w:rFonts w:ascii="Calibri" w:hAnsi="Calibri" w:eastAsia="Calibri" w:cs="Calibri" w:asciiTheme="minorAscii" w:hAnsiTheme="minorAscii" w:eastAsiaTheme="minorAscii" w:cstheme="minorAscii"/>
          <w:sz w:val="24"/>
          <w:szCs w:val="24"/>
        </w:rPr>
        <w:t xml:space="preserve"> The child needs guidance. In the crisis of autonomy v/ s mistrustfulness faced during this period, the critical issue is the child’s feeling of independence. </w:t>
      </w:r>
    </w:p>
    <w:p w:rsidR="04B746B9" w:rsidP="04B746B9" w:rsidRDefault="04B746B9" w14:paraId="32723BEB" w14:textId="1B006C63">
      <w:pPr>
        <w:pStyle w:val="ListParagraph"/>
        <w:numPr>
          <w:ilvl w:val="0"/>
          <w:numId w:val="4"/>
        </w:numPr>
        <w:rPr>
          <w:sz w:val="24"/>
          <w:szCs w:val="24"/>
        </w:rPr>
      </w:pPr>
      <w:r w:rsidRPr="04B746B9" w:rsidR="04B746B9">
        <w:rPr>
          <w:rFonts w:ascii="Calibri" w:hAnsi="Calibri" w:eastAsia="Calibri" w:cs="Calibri" w:asciiTheme="minorAscii" w:hAnsiTheme="minorAscii" w:eastAsiaTheme="minorAscii" w:cstheme="minorAscii"/>
          <w:sz w:val="24"/>
          <w:szCs w:val="24"/>
        </w:rPr>
        <w:t xml:space="preserve"> In an extremely permissive terrain, the child encounters difficulties that it cannot handle, and the child develops mistrustfulness about its capacities. Also, if the control is severe, the child feels empty and opprobrious of being able of so little.</w:t>
      </w:r>
    </w:p>
    <w:p w:rsidR="04B746B9" w:rsidP="04B746B9" w:rsidRDefault="04B746B9" w14:paraId="1AC0B632" w14:textId="68FA4CBC">
      <w:pPr>
        <w:pStyle w:val="Normal"/>
        <w:ind w:left="0"/>
        <w:rPr>
          <w:rFonts w:ascii="Calibri" w:hAnsi="Calibri" w:eastAsia="Calibri" w:cs="Calibri" w:asciiTheme="minorAscii" w:hAnsiTheme="minorAscii" w:eastAsiaTheme="minorAscii" w:cstheme="minorAscii"/>
          <w:b w:val="1"/>
          <w:bCs w:val="1"/>
          <w:sz w:val="24"/>
          <w:szCs w:val="24"/>
        </w:rPr>
      </w:pPr>
      <w:r w:rsidRPr="04B746B9" w:rsidR="04B746B9">
        <w:rPr>
          <w:rFonts w:ascii="Calibri" w:hAnsi="Calibri" w:eastAsia="Calibri" w:cs="Calibri" w:asciiTheme="minorAscii" w:hAnsiTheme="minorAscii" w:eastAsiaTheme="minorAscii" w:cstheme="minorAscii"/>
          <w:b w:val="1"/>
          <w:bCs w:val="1"/>
          <w:sz w:val="24"/>
          <w:szCs w:val="24"/>
        </w:rPr>
        <w:t>Middle Childhood:</w:t>
      </w:r>
    </w:p>
    <w:p w:rsidR="04B746B9" w:rsidP="04B746B9" w:rsidRDefault="04B746B9" w14:paraId="4E32C1C9" w14:textId="7D36081B">
      <w:pPr>
        <w:pStyle w:val="ListParagraph"/>
        <w:numPr>
          <w:ilvl w:val="0"/>
          <w:numId w:val="5"/>
        </w:numPr>
        <w:rPr>
          <w:sz w:val="24"/>
          <w:szCs w:val="24"/>
        </w:rPr>
      </w:pPr>
      <w:r w:rsidRPr="04B746B9" w:rsidR="04B746B9">
        <w:rPr>
          <w:rFonts w:ascii="Calibri" w:hAnsi="Calibri" w:eastAsia="Calibri" w:cs="Calibri" w:asciiTheme="minorAscii" w:hAnsiTheme="minorAscii" w:eastAsiaTheme="minorAscii" w:cstheme="minorAscii"/>
          <w:sz w:val="24"/>
          <w:szCs w:val="24"/>
        </w:rPr>
        <w:t xml:space="preserve">This stage extends from 3- 5 years. The extremity faced during this period is action v/ s guilt. Once a sense of independence has been established, the child wants to try out colorful possibilities. It's at this time the child’s willingness to try new effects is eased or inhibited. </w:t>
      </w:r>
    </w:p>
    <w:p w:rsidR="04B746B9" w:rsidP="04B746B9" w:rsidRDefault="04B746B9" w14:paraId="4164D369" w14:textId="4379F3B1">
      <w:pPr>
        <w:pStyle w:val="ListParagraph"/>
        <w:numPr>
          <w:ilvl w:val="0"/>
          <w:numId w:val="5"/>
        </w:numPr>
        <w:rPr>
          <w:sz w:val="24"/>
          <w:szCs w:val="24"/>
        </w:rPr>
      </w:pPr>
      <w:r w:rsidRPr="04B746B9" w:rsidR="04B746B9">
        <w:rPr>
          <w:rFonts w:ascii="Calibri" w:hAnsi="Calibri" w:eastAsia="Calibri" w:cs="Calibri" w:asciiTheme="minorAscii" w:hAnsiTheme="minorAscii" w:eastAsiaTheme="minorAscii" w:cstheme="minorAscii"/>
          <w:sz w:val="24"/>
          <w:szCs w:val="24"/>
        </w:rPr>
        <w:t xml:space="preserve"> During the preschool years, children learn to assert themselves and speak up when they need commodity. Some children may state that they ’re sad because a friend stole their toy. However, they learn that taking action is helpful behavior, </w:t>
      </w:r>
      <w:r w:rsidRPr="04B746B9" w:rsidR="04B746B9">
        <w:rPr>
          <w:rFonts w:ascii="Calibri" w:hAnsi="Calibri" w:eastAsia="Calibri" w:cs="Calibri" w:asciiTheme="minorAscii" w:hAnsiTheme="minorAscii" w:eastAsiaTheme="minorAscii" w:cstheme="minorAscii"/>
          <w:sz w:val="24"/>
          <w:szCs w:val="24"/>
        </w:rPr>
        <w:t>if</w:t>
      </w:r>
      <w:r w:rsidRPr="04B746B9" w:rsidR="04B746B9">
        <w:rPr>
          <w:rFonts w:ascii="Calibri" w:hAnsi="Calibri" w:eastAsia="Calibri" w:cs="Calibri" w:asciiTheme="minorAscii" w:hAnsiTheme="minorAscii" w:eastAsiaTheme="minorAscii" w:cstheme="minorAscii"/>
          <w:sz w:val="24"/>
          <w:szCs w:val="24"/>
        </w:rPr>
        <w:t xml:space="preserve"> this fierceness is saluted with a positive response. still, if they ’re made to feel shamefaced or shamed for their fierceness, they may grow up to be skittish and less likely to take the lead. </w:t>
      </w:r>
    </w:p>
    <w:p w:rsidR="04B746B9" w:rsidP="04B746B9" w:rsidRDefault="04B746B9" w14:paraId="1C1A62A1" w14:textId="723FB622">
      <w:pPr>
        <w:pStyle w:val="Normal"/>
        <w:ind w:left="0"/>
        <w:rPr>
          <w:rFonts w:ascii="Calibri" w:hAnsi="Calibri" w:eastAsia="Calibri" w:cs="Calibri" w:asciiTheme="minorAscii" w:hAnsiTheme="minorAscii" w:eastAsiaTheme="minorAscii" w:cstheme="minorAscii"/>
          <w:b w:val="1"/>
          <w:bCs w:val="1"/>
          <w:sz w:val="24"/>
          <w:szCs w:val="24"/>
        </w:rPr>
      </w:pPr>
      <w:r w:rsidRPr="04B746B9" w:rsidR="04B746B9">
        <w:rPr>
          <w:rFonts w:ascii="Calibri" w:hAnsi="Calibri" w:eastAsia="Calibri" w:cs="Calibri" w:asciiTheme="minorAscii" w:hAnsiTheme="minorAscii" w:eastAsiaTheme="minorAscii" w:cstheme="minorAscii"/>
          <w:b w:val="1"/>
          <w:bCs w:val="1"/>
          <w:sz w:val="24"/>
          <w:szCs w:val="24"/>
        </w:rPr>
        <w:t xml:space="preserve">Late Childhood: </w:t>
      </w:r>
    </w:p>
    <w:p w:rsidR="04B746B9" w:rsidP="04B746B9" w:rsidRDefault="04B746B9" w14:paraId="45F5ACAE" w14:textId="277413AD">
      <w:pPr>
        <w:pStyle w:val="ListParagraph"/>
        <w:numPr>
          <w:ilvl w:val="0"/>
          <w:numId w:val="6"/>
        </w:numPr>
        <w:rPr>
          <w:sz w:val="24"/>
          <w:szCs w:val="24"/>
        </w:rPr>
      </w:pPr>
      <w:r w:rsidRPr="04B746B9" w:rsidR="04B746B9">
        <w:rPr>
          <w:rFonts w:ascii="Calibri" w:hAnsi="Calibri" w:eastAsia="Calibri" w:cs="Calibri" w:asciiTheme="minorAscii" w:hAnsiTheme="minorAscii" w:eastAsiaTheme="minorAscii" w:cstheme="minorAscii"/>
          <w:sz w:val="24"/>
          <w:szCs w:val="24"/>
        </w:rPr>
        <w:t xml:space="preserve">This period ranges from 5- 12 years. During this period the child develops lesser attention span, needs lower sleep, and earnings fleetly in strength; thus, the child can expend much further trouble in acquiring chops, and needs accomplishment, anyhow of capability. The extremity faced during this period is assiduity v/ s inferiority. </w:t>
      </w:r>
    </w:p>
    <w:p w:rsidR="04B746B9" w:rsidP="04B746B9" w:rsidRDefault="04B746B9" w14:paraId="38ACF0BD" w14:textId="6A783DE3">
      <w:pPr>
        <w:pStyle w:val="ListParagraph"/>
        <w:numPr>
          <w:ilvl w:val="0"/>
          <w:numId w:val="6"/>
        </w:numPr>
        <w:rPr>
          <w:sz w:val="24"/>
          <w:szCs w:val="24"/>
        </w:rPr>
      </w:pPr>
      <w:r w:rsidRPr="041089E0" w:rsidR="041089E0">
        <w:rPr>
          <w:rFonts w:ascii="Calibri" w:hAnsi="Calibri" w:eastAsia="Calibri" w:cs="Calibri" w:asciiTheme="minorAscii" w:hAnsiTheme="minorAscii" w:eastAsiaTheme="minorAscii" w:cstheme="minorAscii"/>
          <w:sz w:val="24"/>
          <w:szCs w:val="24"/>
        </w:rPr>
        <w:t xml:space="preserve"> When children begin school, they start to compare themselves with peers. However, they develop strong self- esteem, if children feel they ’re fulfilled in relation to peers. However, still, they notice that other children have met mileposts that they have not, if for illustration, a first grader may notice a constantly worse performance on spelling tests when compared with </w:t>
      </w:r>
      <w:r w:rsidRPr="041089E0" w:rsidR="041089E0">
        <w:rPr>
          <w:rFonts w:ascii="Calibri" w:hAnsi="Calibri" w:eastAsia="Calibri" w:cs="Calibri" w:asciiTheme="minorAscii" w:hAnsiTheme="minorAscii" w:eastAsiaTheme="minorAscii" w:cstheme="minorAscii"/>
          <w:sz w:val="24"/>
          <w:szCs w:val="24"/>
        </w:rPr>
        <w:t>peers. However</w:t>
      </w:r>
      <w:r w:rsidRPr="041089E0" w:rsidR="041089E0">
        <w:rPr>
          <w:rFonts w:ascii="Calibri" w:hAnsi="Calibri" w:eastAsia="Calibri" w:cs="Calibri" w:asciiTheme="minorAscii" w:hAnsiTheme="minorAscii" w:eastAsiaTheme="minorAscii" w:cstheme="minorAscii"/>
          <w:sz w:val="24"/>
          <w:szCs w:val="24"/>
        </w:rPr>
        <w:t>, it can lead to passions of inferiority, if this becomes a pattern.</w:t>
      </w:r>
    </w:p>
    <w:p w:rsidR="04B746B9" w:rsidP="04B746B9" w:rsidRDefault="04B746B9" w14:paraId="12D605B1" w14:textId="747729F0">
      <w:pPr>
        <w:pStyle w:val="Normal"/>
        <w:ind w:left="0"/>
        <w:rPr>
          <w:rFonts w:ascii="Calibri" w:hAnsi="Calibri" w:eastAsia="Calibri" w:cs="Calibri" w:asciiTheme="minorAscii" w:hAnsiTheme="minorAscii" w:eastAsiaTheme="minorAscii" w:cstheme="minorAscii"/>
          <w:sz w:val="24"/>
          <w:szCs w:val="24"/>
        </w:rPr>
      </w:pPr>
    </w:p>
    <w:p w:rsidR="04B746B9" w:rsidP="04B746B9" w:rsidRDefault="04B746B9" w14:paraId="7D86C45A" w14:textId="69406DFD">
      <w:pPr>
        <w:pStyle w:val="Normal"/>
        <w:ind w:left="0"/>
        <w:rPr>
          <w:rFonts w:ascii="Calibri" w:hAnsi="Calibri" w:eastAsia="Calibri" w:cs="Calibri" w:asciiTheme="minorAscii" w:hAnsiTheme="minorAscii" w:eastAsiaTheme="minorAscii" w:cstheme="minorAscii"/>
          <w:b w:val="1"/>
          <w:bCs w:val="1"/>
          <w:sz w:val="28"/>
          <w:szCs w:val="28"/>
        </w:rPr>
      </w:pPr>
      <w:r w:rsidRPr="04B746B9" w:rsidR="04B746B9">
        <w:rPr>
          <w:rFonts w:ascii="Calibri" w:hAnsi="Calibri" w:eastAsia="Calibri" w:cs="Calibri" w:asciiTheme="minorAscii" w:hAnsiTheme="minorAscii" w:eastAsiaTheme="minorAscii" w:cstheme="minorAscii"/>
          <w:b w:val="1"/>
          <w:bCs w:val="1"/>
          <w:sz w:val="28"/>
          <w:szCs w:val="28"/>
        </w:rPr>
        <w:t>3. Adolescence:</w:t>
      </w:r>
    </w:p>
    <w:p w:rsidR="04B746B9" w:rsidP="04B746B9" w:rsidRDefault="04B746B9" w14:paraId="099A9AC5" w14:textId="353F5CE1">
      <w:pPr>
        <w:pStyle w:val="ListParagraph"/>
        <w:numPr>
          <w:ilvl w:val="0"/>
          <w:numId w:val="7"/>
        </w:numPr>
        <w:rPr>
          <w:sz w:val="24"/>
          <w:szCs w:val="24"/>
        </w:rPr>
      </w:pPr>
      <w:r w:rsidRPr="04B746B9" w:rsidR="04B746B9">
        <w:rPr>
          <w:rFonts w:ascii="Calibri" w:hAnsi="Calibri" w:eastAsia="Calibri" w:cs="Calibri" w:asciiTheme="minorAscii" w:hAnsiTheme="minorAscii" w:eastAsiaTheme="minorAscii" w:cstheme="minorAscii"/>
          <w:sz w:val="24"/>
          <w:szCs w:val="24"/>
        </w:rPr>
        <w:t xml:space="preserve">This is a period of transition from childhood to adulthood which extends from 12- 20 times. The adolescent stage is where the term “identity extremity” began, and for good reason. nonage is each about developing a sense of tone. Adolescents who can easily identify whom they're growing up with stronger pretensions and tone- knowledge than teenagers who struggle to break free of their </w:t>
      </w:r>
      <w:r w:rsidRPr="04B746B9" w:rsidR="04B746B9">
        <w:rPr>
          <w:rFonts w:ascii="Calibri" w:hAnsi="Calibri" w:eastAsia="Calibri" w:cs="Calibri" w:asciiTheme="minorAscii" w:hAnsiTheme="minorAscii" w:eastAsiaTheme="minorAscii" w:cstheme="minorAscii"/>
          <w:sz w:val="24"/>
          <w:szCs w:val="24"/>
        </w:rPr>
        <w:t>parents’</w:t>
      </w:r>
      <w:r w:rsidRPr="04B746B9" w:rsidR="04B746B9">
        <w:rPr>
          <w:rFonts w:ascii="Calibri" w:hAnsi="Calibri" w:eastAsia="Calibri" w:cs="Calibri" w:asciiTheme="minorAscii" w:hAnsiTheme="minorAscii" w:eastAsiaTheme="minorAscii" w:cstheme="minorAscii"/>
          <w:sz w:val="24"/>
          <w:szCs w:val="24"/>
        </w:rPr>
        <w:t xml:space="preserve"> or </w:t>
      </w:r>
      <w:r w:rsidRPr="04B746B9" w:rsidR="04B746B9">
        <w:rPr>
          <w:rFonts w:ascii="Calibri" w:hAnsi="Calibri" w:eastAsia="Calibri" w:cs="Calibri" w:asciiTheme="minorAscii" w:hAnsiTheme="minorAscii" w:eastAsiaTheme="minorAscii" w:cstheme="minorAscii"/>
          <w:sz w:val="24"/>
          <w:szCs w:val="24"/>
        </w:rPr>
        <w:t>musketeers’</w:t>
      </w:r>
      <w:r w:rsidRPr="04B746B9" w:rsidR="04B746B9">
        <w:rPr>
          <w:rFonts w:ascii="Calibri" w:hAnsi="Calibri" w:eastAsia="Calibri" w:cs="Calibri" w:asciiTheme="minorAscii" w:hAnsiTheme="minorAscii" w:eastAsiaTheme="minorAscii" w:cstheme="minorAscii"/>
          <w:sz w:val="24"/>
          <w:szCs w:val="24"/>
        </w:rPr>
        <w:t xml:space="preserve"> influences. Adolescents who are still deeply dependent on their parents for social commerce and guidance may witness further part confusion than teenagers who pursue their own interests.</w:t>
      </w:r>
    </w:p>
    <w:p w:rsidR="04B746B9" w:rsidP="04B746B9" w:rsidRDefault="04B746B9" w14:paraId="14F9A76E" w14:textId="1AC0F687">
      <w:pPr>
        <w:pStyle w:val="Normal"/>
        <w:ind w:left="0"/>
        <w:rPr>
          <w:rFonts w:ascii="Calibri" w:hAnsi="Calibri" w:eastAsia="Calibri" w:cs="Calibri" w:asciiTheme="minorAscii" w:hAnsiTheme="minorAscii" w:eastAsiaTheme="minorAscii" w:cstheme="minorAscii"/>
          <w:sz w:val="24"/>
          <w:szCs w:val="24"/>
        </w:rPr>
      </w:pPr>
    </w:p>
    <w:p w:rsidR="04B746B9" w:rsidP="04B746B9" w:rsidRDefault="04B746B9" w14:paraId="030892EE" w14:textId="2A8CAEB5">
      <w:pPr>
        <w:pStyle w:val="Normal"/>
        <w:ind w:left="0"/>
        <w:rPr>
          <w:rFonts w:ascii="Calibri" w:hAnsi="Calibri" w:eastAsia="Calibri" w:cs="Calibri" w:asciiTheme="minorAscii" w:hAnsiTheme="minorAscii" w:eastAsiaTheme="minorAscii" w:cstheme="minorAscii"/>
          <w:b w:val="1"/>
          <w:bCs w:val="1"/>
          <w:sz w:val="28"/>
          <w:szCs w:val="28"/>
        </w:rPr>
      </w:pPr>
      <w:r w:rsidRPr="04B746B9" w:rsidR="04B746B9">
        <w:rPr>
          <w:rFonts w:ascii="Calibri" w:hAnsi="Calibri" w:eastAsia="Calibri" w:cs="Calibri" w:asciiTheme="minorAscii" w:hAnsiTheme="minorAscii" w:eastAsiaTheme="minorAscii" w:cstheme="minorAscii"/>
          <w:b w:val="1"/>
          <w:bCs w:val="1"/>
          <w:sz w:val="28"/>
          <w:szCs w:val="28"/>
        </w:rPr>
        <w:t>4. Adulthood:</w:t>
      </w:r>
    </w:p>
    <w:p w:rsidR="04B746B9" w:rsidP="04B746B9" w:rsidRDefault="04B746B9" w14:paraId="61133F97" w14:textId="6FC07E44">
      <w:pPr>
        <w:pStyle w:val="Normal"/>
        <w:ind w:left="0"/>
        <w:rPr>
          <w:rFonts w:ascii="Calibri" w:hAnsi="Calibri" w:eastAsia="Calibri" w:cs="Calibri" w:asciiTheme="minorAscii" w:hAnsiTheme="minorAscii" w:eastAsiaTheme="minorAscii" w:cstheme="minorAscii"/>
          <w:sz w:val="24"/>
          <w:szCs w:val="24"/>
        </w:rPr>
      </w:pPr>
      <w:r w:rsidRPr="04B746B9" w:rsidR="04B746B9">
        <w:rPr>
          <w:rFonts w:ascii="Calibri" w:hAnsi="Calibri" w:eastAsia="Calibri" w:cs="Calibri" w:asciiTheme="minorAscii" w:hAnsiTheme="minorAscii" w:eastAsiaTheme="minorAscii" w:cstheme="minorAscii"/>
          <w:sz w:val="24"/>
          <w:szCs w:val="24"/>
        </w:rPr>
        <w:t>Adulthood is also divided into 3 more sub stages which are known as: Early Adulthood, Mature Adulthood and Old age.</w:t>
      </w:r>
    </w:p>
    <w:p w:rsidR="04B746B9" w:rsidP="04B746B9" w:rsidRDefault="04B746B9" w14:paraId="446AAF75" w14:textId="0A9BDDB2">
      <w:pPr>
        <w:pStyle w:val="Normal"/>
        <w:ind w:left="0"/>
        <w:rPr>
          <w:rFonts w:ascii="Calibri" w:hAnsi="Calibri" w:eastAsia="Calibri" w:cs="Calibri" w:asciiTheme="minorAscii" w:hAnsiTheme="minorAscii" w:eastAsiaTheme="minorAscii" w:cstheme="minorAscii"/>
          <w:b w:val="1"/>
          <w:bCs w:val="1"/>
          <w:sz w:val="24"/>
          <w:szCs w:val="24"/>
        </w:rPr>
      </w:pPr>
      <w:r w:rsidRPr="04B746B9" w:rsidR="04B746B9">
        <w:rPr>
          <w:rFonts w:ascii="Calibri" w:hAnsi="Calibri" w:eastAsia="Calibri" w:cs="Calibri" w:asciiTheme="minorAscii" w:hAnsiTheme="minorAscii" w:eastAsiaTheme="minorAscii" w:cstheme="minorAscii"/>
          <w:b w:val="1"/>
          <w:bCs w:val="1"/>
          <w:sz w:val="24"/>
          <w:szCs w:val="24"/>
        </w:rPr>
        <w:t xml:space="preserve">Early Adulthood: </w:t>
      </w:r>
    </w:p>
    <w:p w:rsidR="04B746B9" w:rsidP="04B746B9" w:rsidRDefault="04B746B9" w14:paraId="296054CA" w14:textId="62177063">
      <w:pPr>
        <w:pStyle w:val="ListParagraph"/>
        <w:numPr>
          <w:ilvl w:val="0"/>
          <w:numId w:val="8"/>
        </w:numPr>
        <w:rPr>
          <w:sz w:val="24"/>
          <w:szCs w:val="24"/>
        </w:rPr>
      </w:pPr>
      <w:r w:rsidRPr="04B746B9" w:rsidR="04B746B9">
        <w:rPr>
          <w:rFonts w:ascii="Calibri" w:hAnsi="Calibri" w:eastAsia="Calibri" w:cs="Calibri" w:asciiTheme="minorAscii" w:hAnsiTheme="minorAscii" w:eastAsiaTheme="minorAscii" w:cstheme="minorAscii"/>
          <w:sz w:val="24"/>
          <w:szCs w:val="24"/>
        </w:rPr>
        <w:t>In young or early adulthood, which begins roughly at age 20, people begin to solidify their lifelong bonds; numerous people enter married connections or marriages, while others form lifelong friendships. People who can produce and maintain these connections reap the emotional benefits, while those who struggle to maintain connections may suffer from insulation. A youthful grown-up who develops strong friendships in council may feel more closeness than one who struggles to form and maintain close friendships.</w:t>
      </w:r>
    </w:p>
    <w:p w:rsidR="04B746B9" w:rsidP="04B746B9" w:rsidRDefault="04B746B9" w14:paraId="5D8B4063" w14:textId="2A75D152">
      <w:pPr>
        <w:pStyle w:val="Normal"/>
        <w:ind w:left="0"/>
        <w:rPr>
          <w:rFonts w:ascii="Calibri" w:hAnsi="Calibri" w:eastAsia="Calibri" w:cs="Calibri" w:asciiTheme="minorAscii" w:hAnsiTheme="minorAscii" w:eastAsiaTheme="minorAscii" w:cstheme="minorAscii"/>
          <w:b w:val="1"/>
          <w:bCs w:val="1"/>
          <w:sz w:val="24"/>
          <w:szCs w:val="24"/>
        </w:rPr>
      </w:pPr>
      <w:r w:rsidRPr="04B746B9" w:rsidR="04B746B9">
        <w:rPr>
          <w:rFonts w:ascii="Calibri" w:hAnsi="Calibri" w:eastAsia="Calibri" w:cs="Calibri" w:asciiTheme="minorAscii" w:hAnsiTheme="minorAscii" w:eastAsiaTheme="minorAscii" w:cstheme="minorAscii"/>
          <w:b w:val="1"/>
          <w:bCs w:val="1"/>
          <w:sz w:val="24"/>
          <w:szCs w:val="24"/>
        </w:rPr>
        <w:t xml:space="preserve">Mature Adulthood: </w:t>
      </w:r>
    </w:p>
    <w:p w:rsidR="04B746B9" w:rsidP="04B746B9" w:rsidRDefault="04B746B9" w14:paraId="3172FF5B" w14:textId="42C01D50">
      <w:pPr>
        <w:pStyle w:val="ListParagraph"/>
        <w:numPr>
          <w:ilvl w:val="0"/>
          <w:numId w:val="9"/>
        </w:numPr>
        <w:rPr>
          <w:sz w:val="24"/>
          <w:szCs w:val="24"/>
        </w:rPr>
      </w:pPr>
      <w:r w:rsidRPr="04B746B9" w:rsidR="04B746B9">
        <w:rPr>
          <w:rFonts w:ascii="Calibri" w:hAnsi="Calibri" w:eastAsia="Calibri" w:cs="Calibri" w:asciiTheme="minorAscii" w:hAnsiTheme="minorAscii" w:eastAsiaTheme="minorAscii" w:cstheme="minorAscii"/>
          <w:sz w:val="24"/>
          <w:szCs w:val="24"/>
        </w:rPr>
        <w:t xml:space="preserve">This period ranges from 30- 65 years. It's also called middle age. During this stage of life, the extremity encountered is generativity v/ s recession. This requires expanding one’s interests beyond oneself to include the coming generation. The positive result to the extremity lies not only in giving birth to children, but also in working, tutoring and minding for the young, in the products and ideas of that relate to their culture and that of others they may explore, and in a more general belief in the species. </w:t>
      </w:r>
    </w:p>
    <w:p w:rsidR="04B746B9" w:rsidP="04B746B9" w:rsidRDefault="04B746B9" w14:paraId="4C059B7A" w14:textId="5482F23E">
      <w:pPr>
        <w:pStyle w:val="ListParagraph"/>
        <w:numPr>
          <w:ilvl w:val="0"/>
          <w:numId w:val="9"/>
        </w:numPr>
        <w:rPr>
          <w:sz w:val="24"/>
          <w:szCs w:val="24"/>
        </w:rPr>
      </w:pPr>
      <w:r w:rsidRPr="04B746B9" w:rsidR="04B746B9">
        <w:rPr>
          <w:rFonts w:ascii="Calibri" w:hAnsi="Calibri" w:eastAsia="Calibri" w:cs="Calibri" w:asciiTheme="minorAscii" w:hAnsiTheme="minorAscii" w:eastAsiaTheme="minorAscii" w:cstheme="minorAscii"/>
          <w:sz w:val="24"/>
          <w:szCs w:val="24"/>
        </w:rPr>
        <w:t xml:space="preserve"> This response reflects a desire for good of the humanity rather than egoism. If this thing isn't achieved the existent will be disappointed and witness a feeling of recession.</w:t>
      </w:r>
    </w:p>
    <w:p w:rsidR="04B746B9" w:rsidP="04B746B9" w:rsidRDefault="04B746B9" w14:paraId="2EAD9767" w14:textId="395511DA">
      <w:pPr>
        <w:pStyle w:val="Normal"/>
        <w:ind w:left="0"/>
        <w:rPr>
          <w:rFonts w:ascii="Calibri" w:hAnsi="Calibri" w:eastAsia="Calibri" w:cs="Calibri" w:asciiTheme="minorAscii" w:hAnsiTheme="minorAscii" w:eastAsiaTheme="minorAscii" w:cstheme="minorAscii"/>
          <w:b w:val="1"/>
          <w:bCs w:val="1"/>
          <w:sz w:val="24"/>
          <w:szCs w:val="24"/>
        </w:rPr>
      </w:pPr>
      <w:r w:rsidRPr="04B746B9" w:rsidR="04B746B9">
        <w:rPr>
          <w:rFonts w:ascii="Calibri" w:hAnsi="Calibri" w:eastAsia="Calibri" w:cs="Calibri" w:asciiTheme="minorAscii" w:hAnsiTheme="minorAscii" w:eastAsiaTheme="minorAscii" w:cstheme="minorAscii"/>
          <w:b w:val="1"/>
          <w:bCs w:val="1"/>
          <w:sz w:val="24"/>
          <w:szCs w:val="24"/>
        </w:rPr>
        <w:t>Old age:</w:t>
      </w:r>
    </w:p>
    <w:p w:rsidR="04B746B9" w:rsidP="04B746B9" w:rsidRDefault="04B746B9" w14:paraId="0935FA89" w14:textId="7EA729B7">
      <w:pPr>
        <w:pStyle w:val="ListParagraph"/>
        <w:numPr>
          <w:ilvl w:val="0"/>
          <w:numId w:val="10"/>
        </w:numPr>
        <w:rPr>
          <w:sz w:val="24"/>
          <w:szCs w:val="24"/>
        </w:rPr>
      </w:pPr>
      <w:r w:rsidRPr="04B746B9" w:rsidR="04B746B9">
        <w:rPr>
          <w:rFonts w:ascii="Calibri" w:hAnsi="Calibri" w:eastAsia="Calibri" w:cs="Calibri" w:asciiTheme="minorAscii" w:hAnsiTheme="minorAscii" w:eastAsiaTheme="minorAscii" w:cstheme="minorAscii"/>
          <w:sz w:val="24"/>
          <w:szCs w:val="24"/>
        </w:rPr>
        <w:t xml:space="preserve">It is also known as Late Adulthood. This age limit for this stage is the extension after 65 years till death. By this age people’s pretensions and capacities have come more limited. The extremity in this stage is the integrity v/ s despair in which the person finds meaning in recollections or rather looks back on life with dissatisfaction. The term integrity implies emotional integration; it isn't accepting one’s life as one’s own responsibility. It's grounded not so much on what has happed but, as on how one feels about it. </w:t>
      </w:r>
    </w:p>
    <w:p w:rsidR="04B746B9" w:rsidP="04B746B9" w:rsidRDefault="04B746B9" w14:paraId="530C2E14" w14:textId="1C035F09">
      <w:pPr>
        <w:pStyle w:val="ListParagraph"/>
        <w:numPr>
          <w:ilvl w:val="0"/>
          <w:numId w:val="10"/>
        </w:numPr>
        <w:rPr>
          <w:sz w:val="24"/>
          <w:szCs w:val="24"/>
        </w:rPr>
      </w:pPr>
      <w:r w:rsidRPr="04B746B9" w:rsidR="04B746B9">
        <w:rPr>
          <w:rFonts w:ascii="Calibri" w:hAnsi="Calibri" w:eastAsia="Calibri" w:cs="Calibri" w:asciiTheme="minorAscii" w:hAnsiTheme="minorAscii" w:eastAsiaTheme="minorAscii" w:cstheme="minorAscii"/>
          <w:sz w:val="24"/>
          <w:szCs w:val="24"/>
        </w:rPr>
        <w:t xml:space="preserve">still, or indeed in suffering, also the extremity has been satisfactorily resolved, </w:t>
      </w:r>
      <w:proofErr w:type="gramStart"/>
      <w:r w:rsidRPr="04B746B9" w:rsidR="04B746B9">
        <w:rPr>
          <w:rFonts w:ascii="Calibri" w:hAnsi="Calibri" w:eastAsia="Calibri" w:cs="Calibri" w:asciiTheme="minorAscii" w:hAnsiTheme="minorAscii" w:eastAsiaTheme="minorAscii" w:cstheme="minorAscii"/>
          <w:sz w:val="24"/>
          <w:szCs w:val="24"/>
        </w:rPr>
        <w:t>If</w:t>
      </w:r>
      <w:proofErr w:type="gramEnd"/>
      <w:r w:rsidRPr="04B746B9" w:rsidR="04B746B9">
        <w:rPr>
          <w:rFonts w:ascii="Calibri" w:hAnsi="Calibri" w:eastAsia="Calibri" w:cs="Calibri" w:asciiTheme="minorAscii" w:hAnsiTheme="minorAscii" w:eastAsiaTheme="minorAscii" w:cstheme="minorAscii"/>
          <w:sz w:val="24"/>
          <w:szCs w:val="24"/>
        </w:rPr>
        <w:t xml:space="preserve"> a person has set up meaning in </w:t>
      </w:r>
      <w:r w:rsidRPr="04B746B9" w:rsidR="04B746B9">
        <w:rPr>
          <w:rFonts w:ascii="Calibri" w:hAnsi="Calibri" w:eastAsia="Calibri" w:cs="Calibri" w:asciiTheme="minorAscii" w:hAnsiTheme="minorAscii" w:eastAsiaTheme="minorAscii" w:cstheme="minorAscii"/>
          <w:sz w:val="24"/>
          <w:szCs w:val="24"/>
        </w:rPr>
        <w:t>certain goals</w:t>
      </w:r>
      <w:r w:rsidRPr="04B746B9" w:rsidR="04B746B9">
        <w:rPr>
          <w:rFonts w:ascii="Calibri" w:hAnsi="Calibri" w:eastAsia="Calibri" w:cs="Calibri" w:asciiTheme="minorAscii" w:hAnsiTheme="minorAscii" w:eastAsiaTheme="minorAscii" w:cstheme="minorAscii"/>
          <w:sz w:val="24"/>
          <w:szCs w:val="24"/>
        </w:rPr>
        <w:t xml:space="preserve">. However, the person gests dissatisfaction, and the prospect of death brings despair, If not. The declining physical health conditions, dropped income, death of partner, etc. will still more worsen these passions. </w:t>
      </w:r>
    </w:p>
    <w:p w:rsidR="04B746B9" w:rsidP="04B746B9" w:rsidRDefault="04B746B9" w14:paraId="6ADD10AF" w14:textId="326F7BD8">
      <w:pPr>
        <w:pStyle w:val="ListParagraph"/>
        <w:numPr>
          <w:ilvl w:val="0"/>
          <w:numId w:val="10"/>
        </w:numPr>
        <w:rPr>
          <w:sz w:val="24"/>
          <w:szCs w:val="24"/>
        </w:rPr>
      </w:pPr>
      <w:r w:rsidRPr="04B746B9" w:rsidR="04B746B9">
        <w:rPr>
          <w:rFonts w:ascii="Calibri" w:hAnsi="Calibri" w:eastAsia="Calibri" w:cs="Calibri" w:asciiTheme="minorAscii" w:hAnsiTheme="minorAscii" w:eastAsiaTheme="minorAscii" w:cstheme="minorAscii"/>
          <w:sz w:val="24"/>
          <w:szCs w:val="24"/>
        </w:rPr>
        <w:t xml:space="preserve">As grown-ups reach the end of life, they look back on their lives and reflect. Grown-ups who feel fulfilled by their lives, either through a successful family or a meaningful career, reach ego integrity, in which they can face aging and dying with peace. However, they risk falling into despair, </w:t>
      </w:r>
      <w:r w:rsidRPr="04B746B9" w:rsidR="04B746B9">
        <w:rPr>
          <w:rFonts w:ascii="Calibri" w:hAnsi="Calibri" w:eastAsia="Calibri" w:cs="Calibri" w:asciiTheme="minorAscii" w:hAnsiTheme="minorAscii" w:eastAsiaTheme="minorAscii" w:cstheme="minorAscii"/>
          <w:sz w:val="24"/>
          <w:szCs w:val="24"/>
        </w:rPr>
        <w:t>if</w:t>
      </w:r>
      <w:r w:rsidRPr="04B746B9" w:rsidR="04B746B9">
        <w:rPr>
          <w:rFonts w:ascii="Calibri" w:hAnsi="Calibri" w:eastAsia="Calibri" w:cs="Calibri" w:asciiTheme="minorAscii" w:hAnsiTheme="minorAscii" w:eastAsiaTheme="minorAscii" w:cstheme="minorAscii"/>
          <w:sz w:val="24"/>
          <w:szCs w:val="24"/>
        </w:rPr>
        <w:t xml:space="preserve"> aged grown-ups do </w:t>
      </w:r>
      <w:r w:rsidRPr="04B746B9" w:rsidR="04B746B9">
        <w:rPr>
          <w:rFonts w:ascii="Calibri" w:hAnsi="Calibri" w:eastAsia="Calibri" w:cs="Calibri" w:asciiTheme="minorAscii" w:hAnsiTheme="minorAscii" w:eastAsiaTheme="minorAscii" w:cstheme="minorAscii"/>
          <w:sz w:val="24"/>
          <w:szCs w:val="24"/>
        </w:rPr>
        <w:t>not</w:t>
      </w:r>
      <w:r w:rsidRPr="04B746B9" w:rsidR="04B746B9">
        <w:rPr>
          <w:rFonts w:ascii="Calibri" w:hAnsi="Calibri" w:eastAsia="Calibri" w:cs="Calibri" w:asciiTheme="minorAscii" w:hAnsiTheme="minorAscii" w:eastAsiaTheme="minorAscii" w:cstheme="minorAscii"/>
          <w:sz w:val="24"/>
          <w:szCs w:val="24"/>
        </w:rPr>
        <w:t xml:space="preserve"> feel that they ’ve lived a good life.</w:t>
      </w:r>
    </w:p>
    <w:p w:rsidR="04B746B9" w:rsidP="04B746B9" w:rsidRDefault="04B746B9" w14:paraId="44F1E3C5" w14:textId="2F23A7C8">
      <w:pPr>
        <w:pStyle w:val="Normal"/>
        <w:ind w:left="0"/>
        <w:rPr>
          <w:rFonts w:ascii="Calibri" w:hAnsi="Calibri" w:eastAsia="Calibri" w:cs="Calibri" w:asciiTheme="minorAscii" w:hAnsiTheme="minorAscii" w:eastAsiaTheme="minorAscii" w:cstheme="minorAscii"/>
          <w:sz w:val="24"/>
          <w:szCs w:val="24"/>
        </w:rPr>
      </w:pPr>
    </w:p>
    <w:p w:rsidR="04B746B9" w:rsidP="04B746B9" w:rsidRDefault="04B746B9" w14:paraId="30BE840A" w14:textId="0D8B726F">
      <w:pPr>
        <w:pStyle w:val="Normal"/>
        <w:ind w:left="0"/>
        <w:rPr>
          <w:rFonts w:ascii="Calibri" w:hAnsi="Calibri" w:eastAsia="Calibri" w:cs="Calibri" w:asciiTheme="minorAscii" w:hAnsiTheme="minorAscii" w:eastAsiaTheme="minorAscii" w:cstheme="minorAscii"/>
          <w:sz w:val="24"/>
          <w:szCs w:val="24"/>
        </w:rPr>
      </w:pPr>
    </w:p>
    <w:p w:rsidR="04B746B9" w:rsidP="04B746B9" w:rsidRDefault="04B746B9" w14:paraId="05CC5289" w14:textId="60D4A887">
      <w:pPr>
        <w:pStyle w:val="Normal"/>
        <w:rPr>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0">
    <w:nsid w:val="63c57ed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75f25c3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1e5a936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42e99ff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765d325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496e40c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1687ee8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4f06f5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7f4a815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7428fb7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518B94E"/>
    <w:rsid w:val="041089E0"/>
    <w:rsid w:val="04B746B9"/>
    <w:rsid w:val="4518B9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8B94E"/>
  <w15:chartTrackingRefBased/>
  <w15:docId w15:val="{42C13243-514A-4F1F-91DA-2D0A3EDB0DE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fdd3832bca3d473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2022-09-29T11:10:03.9335297Z</dcterms:created>
  <dcterms:modified xsi:type="dcterms:W3CDTF">2023-01-12T14:54:39.9056776Z</dcterms:modified>
  <dc:creator>Amna Sial</dc:creator>
  <lastModifiedBy>Amna Sial</lastModifiedBy>
</coreProperties>
</file>