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1AD6F" w14:textId="77777777" w:rsidR="00EE1DBA" w:rsidRPr="00EE1DBA" w:rsidRDefault="00EE1DBA" w:rsidP="00EE1DBA">
      <w:pPr>
        <w:rPr>
          <w:b/>
          <w:bCs/>
          <w:sz w:val="44"/>
          <w:szCs w:val="44"/>
        </w:rPr>
      </w:pPr>
      <w:r w:rsidRPr="00EE1DBA">
        <w:rPr>
          <w:b/>
          <w:bCs/>
          <w:sz w:val="44"/>
          <w:szCs w:val="44"/>
        </w:rPr>
        <w:t>Problem Analysis</w:t>
      </w:r>
    </w:p>
    <w:p w14:paraId="0C874E93" w14:textId="77777777" w:rsidR="00EE1DBA" w:rsidRPr="00EE1DBA" w:rsidRDefault="00EE1DBA" w:rsidP="00EE1DBA">
      <w:pPr>
        <w:rPr>
          <w:sz w:val="36"/>
          <w:szCs w:val="36"/>
        </w:rPr>
      </w:pPr>
      <w:r w:rsidRPr="00EE1DBA">
        <w:rPr>
          <w:sz w:val="36"/>
          <w:szCs w:val="36"/>
        </w:rPr>
        <w:t xml:space="preserve">The core problem addressed by this implementation is tight coupling between data producers (the </w:t>
      </w:r>
      <w:r w:rsidRPr="00EE1DBA">
        <w:rPr>
          <w:rFonts w:ascii="Segoe UI Symbol" w:hAnsi="Segoe UI Symbol" w:cs="Segoe UI Symbol"/>
          <w:sz w:val="36"/>
          <w:szCs w:val="36"/>
        </w:rPr>
        <w:t>⁠</w:t>
      </w:r>
      <w:proofErr w:type="spellStart"/>
      <w:r w:rsidRPr="00EE1DBA">
        <w:rPr>
          <w:sz w:val="36"/>
          <w:szCs w:val="36"/>
        </w:rPr>
        <w:t>WeatherStation</w:t>
      </w:r>
      <w:proofErr w:type="spellEnd"/>
      <w:r w:rsidRPr="00EE1DBA">
        <w:rPr>
          <w:rFonts w:ascii="Segoe UI Symbol" w:hAnsi="Segoe UI Symbol" w:cs="Segoe UI Symbol"/>
          <w:sz w:val="36"/>
          <w:szCs w:val="36"/>
        </w:rPr>
        <w:t>⁠</w:t>
      </w:r>
      <w:r w:rsidRPr="00EE1DBA">
        <w:rPr>
          <w:sz w:val="36"/>
          <w:szCs w:val="36"/>
        </w:rPr>
        <w:t xml:space="preserve">) and data consumers (displays like </w:t>
      </w:r>
      <w:r w:rsidRPr="00EE1DBA">
        <w:rPr>
          <w:rFonts w:ascii="Segoe UI Symbol" w:hAnsi="Segoe UI Symbol" w:cs="Segoe UI Symbol"/>
          <w:sz w:val="36"/>
          <w:szCs w:val="36"/>
        </w:rPr>
        <w:t>⁠</w:t>
      </w:r>
      <w:proofErr w:type="spellStart"/>
      <w:r w:rsidRPr="00EE1DBA">
        <w:rPr>
          <w:sz w:val="36"/>
          <w:szCs w:val="36"/>
        </w:rPr>
        <w:t>PhoneDisplay</w:t>
      </w:r>
      <w:proofErr w:type="spellEnd"/>
      <w:r w:rsidRPr="00EE1DBA">
        <w:rPr>
          <w:rFonts w:ascii="Segoe UI Symbol" w:hAnsi="Segoe UI Symbol" w:cs="Segoe UI Symbol"/>
          <w:sz w:val="36"/>
          <w:szCs w:val="36"/>
        </w:rPr>
        <w:t>⁠</w:t>
      </w:r>
      <w:r w:rsidRPr="00EE1DBA">
        <w:rPr>
          <w:sz w:val="36"/>
          <w:szCs w:val="36"/>
        </w:rPr>
        <w:t xml:space="preserve"> or </w:t>
      </w:r>
      <w:r w:rsidRPr="00EE1DBA">
        <w:rPr>
          <w:rFonts w:ascii="Segoe UI Symbol" w:hAnsi="Segoe UI Symbol" w:cs="Segoe UI Symbol"/>
          <w:sz w:val="36"/>
          <w:szCs w:val="36"/>
        </w:rPr>
        <w:t>⁠</w:t>
      </w:r>
      <w:proofErr w:type="spellStart"/>
      <w:r w:rsidRPr="00EE1DBA">
        <w:rPr>
          <w:sz w:val="36"/>
          <w:szCs w:val="36"/>
        </w:rPr>
        <w:t>TVDisplay</w:t>
      </w:r>
      <w:proofErr w:type="spellEnd"/>
      <w:r w:rsidRPr="00EE1DBA">
        <w:rPr>
          <w:rFonts w:ascii="Segoe UI Symbol" w:hAnsi="Segoe UI Symbol" w:cs="Segoe UI Symbol"/>
          <w:sz w:val="36"/>
          <w:szCs w:val="36"/>
        </w:rPr>
        <w:t>⁠</w:t>
      </w:r>
      <w:r w:rsidRPr="00EE1DBA">
        <w:rPr>
          <w:sz w:val="36"/>
          <w:szCs w:val="36"/>
        </w:rPr>
        <w:t>).</w:t>
      </w:r>
    </w:p>
    <w:p w14:paraId="3DDE0950" w14:textId="77777777" w:rsidR="00EE1DBA" w:rsidRPr="00EE1DBA" w:rsidRDefault="00EE1DBA" w:rsidP="00EE1DBA">
      <w:pPr>
        <w:rPr>
          <w:sz w:val="36"/>
          <w:szCs w:val="36"/>
        </w:rPr>
      </w:pPr>
      <w:r w:rsidRPr="00EE1DBA">
        <w:rPr>
          <w:sz w:val="36"/>
          <w:szCs w:val="36"/>
        </w:rPr>
        <w:t xml:space="preserve">1 Dependency Management: Without the Observer pattern, the </w:t>
      </w:r>
      <w:r w:rsidRPr="00EE1DBA">
        <w:rPr>
          <w:rFonts w:ascii="Segoe UI Symbol" w:hAnsi="Segoe UI Symbol" w:cs="Segoe UI Symbol"/>
          <w:sz w:val="36"/>
          <w:szCs w:val="36"/>
        </w:rPr>
        <w:t>⁠</w:t>
      </w:r>
      <w:proofErr w:type="spellStart"/>
      <w:r w:rsidRPr="00EE1DBA">
        <w:rPr>
          <w:sz w:val="36"/>
          <w:szCs w:val="36"/>
        </w:rPr>
        <w:t>WeatherStation</w:t>
      </w:r>
      <w:proofErr w:type="spellEnd"/>
      <w:r w:rsidRPr="00EE1DBA">
        <w:rPr>
          <w:rFonts w:ascii="Segoe UI Symbol" w:hAnsi="Segoe UI Symbol" w:cs="Segoe UI Symbol"/>
          <w:sz w:val="36"/>
          <w:szCs w:val="36"/>
        </w:rPr>
        <w:t>⁠</w:t>
      </w:r>
      <w:r w:rsidRPr="00EE1DBA">
        <w:rPr>
          <w:sz w:val="36"/>
          <w:szCs w:val="36"/>
        </w:rPr>
        <w:t xml:space="preserve"> would need to know exactly which display types exist, how to call their specific update methods, and how to maintain instances of each. This makes the system rigid and difficult to extend.</w:t>
      </w:r>
    </w:p>
    <w:p w14:paraId="0A18067A" w14:textId="77777777" w:rsidR="00EE1DBA" w:rsidRPr="00EE1DBA" w:rsidRDefault="00EE1DBA" w:rsidP="00EE1DBA">
      <w:pPr>
        <w:rPr>
          <w:sz w:val="36"/>
          <w:szCs w:val="36"/>
        </w:rPr>
      </w:pPr>
      <w:r w:rsidRPr="00EE1DBA">
        <w:rPr>
          <w:sz w:val="36"/>
          <w:szCs w:val="36"/>
        </w:rPr>
        <w:t xml:space="preserve">2 State Synchronization: The system needs a mechanism to ensure that multiple heterogeneous displays remain synchronized with the state of the </w:t>
      </w:r>
      <w:r w:rsidRPr="00EE1DBA">
        <w:rPr>
          <w:rFonts w:ascii="Segoe UI Symbol" w:hAnsi="Segoe UI Symbol" w:cs="Segoe UI Symbol"/>
          <w:sz w:val="36"/>
          <w:szCs w:val="36"/>
        </w:rPr>
        <w:t>⁠</w:t>
      </w:r>
      <w:proofErr w:type="spellStart"/>
      <w:r w:rsidRPr="00EE1DBA">
        <w:rPr>
          <w:sz w:val="36"/>
          <w:szCs w:val="36"/>
        </w:rPr>
        <w:t>WeatherStation</w:t>
      </w:r>
      <w:proofErr w:type="spellEnd"/>
      <w:r w:rsidRPr="00EE1DBA">
        <w:rPr>
          <w:rFonts w:ascii="Segoe UI Symbol" w:hAnsi="Segoe UI Symbol" w:cs="Segoe UI Symbol"/>
          <w:sz w:val="36"/>
          <w:szCs w:val="36"/>
        </w:rPr>
        <w:t>⁠</w:t>
      </w:r>
      <w:r w:rsidRPr="00EE1DBA">
        <w:rPr>
          <w:sz w:val="36"/>
          <w:szCs w:val="36"/>
        </w:rPr>
        <w:t xml:space="preserve"> as soon as the sensor data changes, without the station needing to manage the internal logic of each display.</w:t>
      </w:r>
    </w:p>
    <w:p w14:paraId="56BD2393" w14:textId="77777777" w:rsidR="00EE1DBA" w:rsidRPr="00EE1DBA" w:rsidRDefault="00EE1DBA" w:rsidP="00EE1DBA">
      <w:pPr>
        <w:rPr>
          <w:sz w:val="36"/>
          <w:szCs w:val="36"/>
        </w:rPr>
      </w:pPr>
      <w:r w:rsidRPr="00EE1DBA">
        <w:rPr>
          <w:sz w:val="36"/>
          <w:szCs w:val="36"/>
        </w:rPr>
        <w:t xml:space="preserve">3 Extensibility: Adding new display types (e.g., a </w:t>
      </w:r>
      <w:r w:rsidRPr="00EE1DBA">
        <w:rPr>
          <w:rFonts w:ascii="Segoe UI Symbol" w:hAnsi="Segoe UI Symbol" w:cs="Segoe UI Symbol"/>
          <w:sz w:val="36"/>
          <w:szCs w:val="36"/>
        </w:rPr>
        <w:t>⁠</w:t>
      </w:r>
      <w:proofErr w:type="spellStart"/>
      <w:r w:rsidRPr="00EE1DBA">
        <w:rPr>
          <w:sz w:val="36"/>
          <w:szCs w:val="36"/>
        </w:rPr>
        <w:t>WatchDisplay</w:t>
      </w:r>
      <w:proofErr w:type="spellEnd"/>
      <w:r w:rsidRPr="00EE1DBA">
        <w:rPr>
          <w:rFonts w:ascii="Segoe UI Symbol" w:hAnsi="Segoe UI Symbol" w:cs="Segoe UI Symbol"/>
          <w:sz w:val="36"/>
          <w:szCs w:val="36"/>
        </w:rPr>
        <w:t>⁠</w:t>
      </w:r>
      <w:r w:rsidRPr="00EE1DBA">
        <w:rPr>
          <w:sz w:val="36"/>
          <w:szCs w:val="36"/>
        </w:rPr>
        <w:t xml:space="preserve"> or </w:t>
      </w:r>
      <w:r w:rsidRPr="00EE1DBA">
        <w:rPr>
          <w:rFonts w:ascii="Segoe UI Symbol" w:hAnsi="Segoe UI Symbol" w:cs="Segoe UI Symbol"/>
          <w:sz w:val="36"/>
          <w:szCs w:val="36"/>
        </w:rPr>
        <w:t>⁠</w:t>
      </w:r>
      <w:proofErr w:type="spellStart"/>
      <w:r w:rsidRPr="00EE1DBA">
        <w:rPr>
          <w:sz w:val="36"/>
          <w:szCs w:val="36"/>
        </w:rPr>
        <w:t>WebDashboard</w:t>
      </w:r>
      <w:proofErr w:type="spellEnd"/>
      <w:r w:rsidRPr="00EE1DBA">
        <w:rPr>
          <w:rFonts w:ascii="Segoe UI Symbol" w:hAnsi="Segoe UI Symbol" w:cs="Segoe UI Symbol"/>
          <w:sz w:val="36"/>
          <w:szCs w:val="36"/>
        </w:rPr>
        <w:t>⁠</w:t>
      </w:r>
      <w:r w:rsidRPr="00EE1DBA">
        <w:rPr>
          <w:sz w:val="36"/>
          <w:szCs w:val="36"/>
        </w:rPr>
        <w:t xml:space="preserve">) would require modifying the </w:t>
      </w:r>
      <w:r w:rsidRPr="00EE1DBA">
        <w:rPr>
          <w:rFonts w:ascii="Segoe UI Symbol" w:hAnsi="Segoe UI Symbol" w:cs="Segoe UI Symbol"/>
          <w:sz w:val="36"/>
          <w:szCs w:val="36"/>
        </w:rPr>
        <w:t>⁠</w:t>
      </w:r>
      <w:proofErr w:type="spellStart"/>
      <w:r w:rsidRPr="00EE1DBA">
        <w:rPr>
          <w:sz w:val="36"/>
          <w:szCs w:val="36"/>
        </w:rPr>
        <w:t>WeatherStation</w:t>
      </w:r>
      <w:proofErr w:type="spellEnd"/>
      <w:r w:rsidRPr="00EE1DBA">
        <w:rPr>
          <w:rFonts w:ascii="Segoe UI Symbol" w:hAnsi="Segoe UI Symbol" w:cs="Segoe UI Symbol"/>
          <w:sz w:val="36"/>
          <w:szCs w:val="36"/>
        </w:rPr>
        <w:t>⁠</w:t>
      </w:r>
      <w:r w:rsidRPr="00EE1DBA">
        <w:rPr>
          <w:sz w:val="36"/>
          <w:szCs w:val="36"/>
        </w:rPr>
        <w:t xml:space="preserve"> class, violating the Open/Closed Principle. The Observer pattern solves this by keeping the </w:t>
      </w:r>
      <w:r w:rsidRPr="00EE1DBA">
        <w:rPr>
          <w:rFonts w:ascii="Segoe UI Symbol" w:hAnsi="Segoe UI Symbol" w:cs="Segoe UI Symbol"/>
          <w:sz w:val="36"/>
          <w:szCs w:val="36"/>
        </w:rPr>
        <w:t>⁠</w:t>
      </w:r>
      <w:r w:rsidRPr="00EE1DBA">
        <w:rPr>
          <w:sz w:val="36"/>
          <w:szCs w:val="36"/>
        </w:rPr>
        <w:t>Subject</w:t>
      </w:r>
      <w:r w:rsidRPr="00EE1DBA">
        <w:rPr>
          <w:rFonts w:ascii="Segoe UI Symbol" w:hAnsi="Segoe UI Symbol" w:cs="Segoe UI Symbol"/>
          <w:sz w:val="36"/>
          <w:szCs w:val="36"/>
        </w:rPr>
        <w:t>⁠</w:t>
      </w:r>
      <w:r w:rsidRPr="00EE1DBA">
        <w:rPr>
          <w:sz w:val="36"/>
          <w:szCs w:val="36"/>
        </w:rPr>
        <w:t xml:space="preserve"> agnostic to the </w:t>
      </w:r>
      <w:r w:rsidRPr="00EE1DBA">
        <w:rPr>
          <w:rFonts w:ascii="Segoe UI Symbol" w:hAnsi="Segoe UI Symbol" w:cs="Segoe UI Symbol"/>
          <w:sz w:val="36"/>
          <w:szCs w:val="36"/>
        </w:rPr>
        <w:t>⁠</w:t>
      </w:r>
      <w:r w:rsidRPr="00EE1DBA">
        <w:rPr>
          <w:sz w:val="36"/>
          <w:szCs w:val="36"/>
        </w:rPr>
        <w:t>Observer</w:t>
      </w:r>
      <w:r w:rsidRPr="00EE1DBA">
        <w:rPr>
          <w:rFonts w:ascii="Segoe UI Symbol" w:hAnsi="Segoe UI Symbol" w:cs="Segoe UI Symbol"/>
          <w:sz w:val="36"/>
          <w:szCs w:val="36"/>
        </w:rPr>
        <w:t>⁠</w:t>
      </w:r>
      <w:r w:rsidRPr="00EE1DBA">
        <w:rPr>
          <w:sz w:val="36"/>
          <w:szCs w:val="36"/>
        </w:rPr>
        <w:t xml:space="preserve"> concrete classes.</w:t>
      </w:r>
    </w:p>
    <w:p w14:paraId="310AB384" w14:textId="77777777" w:rsidR="00EE1DBA" w:rsidRPr="00EE1DBA" w:rsidRDefault="00EE1DBA" w:rsidP="00EE1DBA">
      <w:pPr>
        <w:rPr>
          <w:b/>
          <w:bCs/>
          <w:sz w:val="44"/>
          <w:szCs w:val="44"/>
        </w:rPr>
      </w:pPr>
      <w:r w:rsidRPr="00EE1DBA">
        <w:rPr>
          <w:b/>
          <w:bCs/>
          <w:sz w:val="44"/>
          <w:szCs w:val="44"/>
        </w:rPr>
        <w:t>Trade-offs</w:t>
      </w:r>
    </w:p>
    <w:p w14:paraId="0295A520" w14:textId="77777777" w:rsidR="00EE1DBA" w:rsidRPr="00EE1DBA" w:rsidRDefault="00EE1DBA" w:rsidP="00EE1DBA">
      <w:pPr>
        <w:rPr>
          <w:sz w:val="32"/>
          <w:szCs w:val="32"/>
        </w:rPr>
      </w:pPr>
      <w:r w:rsidRPr="00EE1DBA">
        <w:rPr>
          <w:sz w:val="32"/>
          <w:szCs w:val="32"/>
        </w:rPr>
        <w:t>While the Observer pattern provides a flexible solution, it comes with specific architectural considerations:</w:t>
      </w:r>
    </w:p>
    <w:p w14:paraId="41EC6BC1" w14:textId="77777777" w:rsidR="00EE1DBA" w:rsidRPr="00EE1DBA" w:rsidRDefault="00EE1DBA" w:rsidP="00EE1DBA">
      <w:pPr>
        <w:rPr>
          <w:sz w:val="32"/>
          <w:szCs w:val="32"/>
        </w:rPr>
      </w:pPr>
      <w:r w:rsidRPr="00EE1DBA">
        <w:rPr>
          <w:sz w:val="32"/>
          <w:szCs w:val="32"/>
        </w:rPr>
        <w:lastRenderedPageBreak/>
        <w:t>Advantages (Pros)</w:t>
      </w:r>
    </w:p>
    <w:p w14:paraId="25EEAE9F" w14:textId="77777777" w:rsidR="00EE1DBA" w:rsidRPr="00EE1DBA" w:rsidRDefault="00EE1DBA" w:rsidP="00EE1DBA">
      <w:pPr>
        <w:rPr>
          <w:sz w:val="32"/>
          <w:szCs w:val="32"/>
        </w:rPr>
      </w:pPr>
      <w:r w:rsidRPr="00EE1DBA">
        <w:rPr>
          <w:sz w:val="32"/>
          <w:szCs w:val="32"/>
        </w:rPr>
        <w:t xml:space="preserve"> Loose Coupling: The </w:t>
      </w:r>
      <w:r w:rsidRPr="00EE1DBA">
        <w:rPr>
          <w:rFonts w:ascii="Segoe UI Symbol" w:hAnsi="Segoe UI Symbol" w:cs="Segoe UI Symbol"/>
          <w:sz w:val="32"/>
          <w:szCs w:val="32"/>
        </w:rPr>
        <w:t>⁠</w:t>
      </w:r>
      <w:proofErr w:type="spellStart"/>
      <w:r w:rsidRPr="00EE1DBA">
        <w:rPr>
          <w:sz w:val="32"/>
          <w:szCs w:val="32"/>
        </w:rPr>
        <w:t>WeatherStation</w:t>
      </w:r>
      <w:proofErr w:type="spellEnd"/>
      <w:r w:rsidRPr="00EE1DBA">
        <w:rPr>
          <w:rFonts w:ascii="Segoe UI Symbol" w:hAnsi="Segoe UI Symbol" w:cs="Segoe UI Symbol"/>
          <w:sz w:val="32"/>
          <w:szCs w:val="32"/>
        </w:rPr>
        <w:t>⁠</w:t>
      </w:r>
      <w:r w:rsidRPr="00EE1DBA">
        <w:rPr>
          <w:sz w:val="32"/>
          <w:szCs w:val="32"/>
        </w:rPr>
        <w:t xml:space="preserve"> doesn't need to know anything about the </w:t>
      </w:r>
      <w:r w:rsidRPr="00EE1DBA">
        <w:rPr>
          <w:rFonts w:ascii="Segoe UI Symbol" w:hAnsi="Segoe UI Symbol" w:cs="Segoe UI Symbol"/>
          <w:sz w:val="32"/>
          <w:szCs w:val="32"/>
        </w:rPr>
        <w:t>⁠</w:t>
      </w:r>
      <w:r w:rsidRPr="00EE1DBA">
        <w:rPr>
          <w:sz w:val="32"/>
          <w:szCs w:val="32"/>
        </w:rPr>
        <w:t>Observer</w:t>
      </w:r>
      <w:r w:rsidRPr="00EE1DBA">
        <w:rPr>
          <w:rFonts w:ascii="Segoe UI Symbol" w:hAnsi="Segoe UI Symbol" w:cs="Segoe UI Symbol"/>
          <w:sz w:val="32"/>
          <w:szCs w:val="32"/>
        </w:rPr>
        <w:t>⁠</w:t>
      </w:r>
      <w:r w:rsidRPr="00EE1DBA">
        <w:rPr>
          <w:sz w:val="32"/>
          <w:szCs w:val="32"/>
        </w:rPr>
        <w:t xml:space="preserve"> classes other than that they implement the </w:t>
      </w:r>
      <w:r w:rsidRPr="00EE1DBA">
        <w:rPr>
          <w:rFonts w:ascii="Segoe UI Symbol" w:hAnsi="Segoe UI Symbol" w:cs="Segoe UI Symbol"/>
          <w:sz w:val="32"/>
          <w:szCs w:val="32"/>
        </w:rPr>
        <w:t>⁠</w:t>
      </w:r>
      <w:r w:rsidRPr="00EE1DBA">
        <w:rPr>
          <w:sz w:val="32"/>
          <w:szCs w:val="32"/>
        </w:rPr>
        <w:t>Observer</w:t>
      </w:r>
      <w:r w:rsidRPr="00EE1DBA">
        <w:rPr>
          <w:rFonts w:ascii="Segoe UI Symbol" w:hAnsi="Segoe UI Symbol" w:cs="Segoe UI Symbol"/>
          <w:sz w:val="32"/>
          <w:szCs w:val="32"/>
        </w:rPr>
        <w:t>⁠</w:t>
      </w:r>
      <w:r w:rsidRPr="00EE1DBA">
        <w:rPr>
          <w:sz w:val="32"/>
          <w:szCs w:val="32"/>
        </w:rPr>
        <w:t xml:space="preserve"> interface. This allows developers to add or remove observers at runtime.</w:t>
      </w:r>
    </w:p>
    <w:p w14:paraId="50ADDCA2" w14:textId="77777777" w:rsidR="00EE1DBA" w:rsidRPr="00EE1DBA" w:rsidRDefault="00EE1DBA" w:rsidP="00EE1DBA">
      <w:pPr>
        <w:rPr>
          <w:sz w:val="32"/>
          <w:szCs w:val="32"/>
        </w:rPr>
      </w:pPr>
      <w:r w:rsidRPr="00EE1DBA">
        <w:rPr>
          <w:sz w:val="32"/>
          <w:szCs w:val="32"/>
        </w:rPr>
        <w:t xml:space="preserve"> Broadcast Communication: The </w:t>
      </w:r>
      <w:r w:rsidRPr="00EE1DBA">
        <w:rPr>
          <w:rFonts w:ascii="Segoe UI Symbol" w:hAnsi="Segoe UI Symbol" w:cs="Segoe UI Symbol"/>
          <w:sz w:val="32"/>
          <w:szCs w:val="32"/>
        </w:rPr>
        <w:t>⁠</w:t>
      </w:r>
      <w:proofErr w:type="spellStart"/>
      <w:proofErr w:type="gramStart"/>
      <w:r w:rsidRPr="00EE1DBA">
        <w:rPr>
          <w:sz w:val="32"/>
          <w:szCs w:val="32"/>
        </w:rPr>
        <w:t>notifyObservers</w:t>
      </w:r>
      <w:proofErr w:type="spellEnd"/>
      <w:r w:rsidRPr="00EE1DBA">
        <w:rPr>
          <w:sz w:val="32"/>
          <w:szCs w:val="32"/>
        </w:rPr>
        <w:t>(</w:t>
      </w:r>
      <w:proofErr w:type="gramEnd"/>
      <w:r w:rsidRPr="00EE1DBA">
        <w:rPr>
          <w:sz w:val="32"/>
          <w:szCs w:val="32"/>
        </w:rPr>
        <w:t>)</w:t>
      </w:r>
      <w:r w:rsidRPr="00EE1DBA">
        <w:rPr>
          <w:rFonts w:ascii="Segoe UI Symbol" w:hAnsi="Segoe UI Symbol" w:cs="Segoe UI Symbol"/>
          <w:sz w:val="32"/>
          <w:szCs w:val="32"/>
        </w:rPr>
        <w:t>⁠</w:t>
      </w:r>
      <w:r w:rsidRPr="00EE1DBA">
        <w:rPr>
          <w:sz w:val="32"/>
          <w:szCs w:val="32"/>
        </w:rPr>
        <w:t xml:space="preserve"> method acts as a natural broadcast mechanism, ensuring all interested parties receive updates simultaneously.</w:t>
      </w:r>
    </w:p>
    <w:p w14:paraId="38F608A5" w14:textId="77777777" w:rsidR="00EE1DBA" w:rsidRPr="00EE1DBA" w:rsidRDefault="00EE1DBA" w:rsidP="00EE1DBA">
      <w:pPr>
        <w:rPr>
          <w:sz w:val="32"/>
          <w:szCs w:val="32"/>
        </w:rPr>
      </w:pPr>
      <w:r w:rsidRPr="00EE1DBA">
        <w:rPr>
          <w:sz w:val="32"/>
          <w:szCs w:val="32"/>
        </w:rPr>
        <w:t xml:space="preserve"> Adherence to SOLID Principles: It supports the Open/Closed Principle (you can add new observers without changing the subject) and the Dependency Inversion Principle (both high-level and low-level modules depend on abstractions).</w:t>
      </w:r>
    </w:p>
    <w:p w14:paraId="51B67AF5" w14:textId="77777777" w:rsidR="00EE1DBA" w:rsidRPr="00EE1DBA" w:rsidRDefault="00EE1DBA" w:rsidP="00EE1DBA">
      <w:pPr>
        <w:rPr>
          <w:sz w:val="32"/>
          <w:szCs w:val="32"/>
        </w:rPr>
      </w:pPr>
      <w:r w:rsidRPr="00EE1DBA">
        <w:rPr>
          <w:sz w:val="32"/>
          <w:szCs w:val="32"/>
        </w:rPr>
        <w:t>Disadvantages (Cons)</w:t>
      </w:r>
    </w:p>
    <w:p w14:paraId="6097DAC0" w14:textId="77777777" w:rsidR="00EE1DBA" w:rsidRPr="00EE1DBA" w:rsidRDefault="00EE1DBA" w:rsidP="00EE1DBA">
      <w:pPr>
        <w:rPr>
          <w:sz w:val="32"/>
          <w:szCs w:val="32"/>
        </w:rPr>
      </w:pPr>
      <w:r w:rsidRPr="00EE1DBA">
        <w:rPr>
          <w:sz w:val="32"/>
          <w:szCs w:val="32"/>
        </w:rPr>
        <w:t xml:space="preserve"> Memory Leaks (Lapsed Listener Problem): If observers are not removed from the </w:t>
      </w:r>
      <w:r w:rsidRPr="00EE1DBA">
        <w:rPr>
          <w:rFonts w:ascii="Segoe UI Symbol" w:hAnsi="Segoe UI Symbol" w:cs="Segoe UI Symbol"/>
          <w:sz w:val="32"/>
          <w:szCs w:val="32"/>
        </w:rPr>
        <w:t>⁠</w:t>
      </w:r>
      <w:r w:rsidRPr="00EE1DBA">
        <w:rPr>
          <w:sz w:val="32"/>
          <w:szCs w:val="32"/>
        </w:rPr>
        <w:t>Subject</w:t>
      </w:r>
      <w:r w:rsidRPr="00EE1DBA">
        <w:rPr>
          <w:rFonts w:ascii="Segoe UI Symbol" w:hAnsi="Segoe UI Symbol" w:cs="Segoe UI Symbol"/>
          <w:sz w:val="32"/>
          <w:szCs w:val="32"/>
        </w:rPr>
        <w:t>⁠</w:t>
      </w:r>
      <w:r w:rsidRPr="00EE1DBA">
        <w:rPr>
          <w:sz w:val="32"/>
          <w:szCs w:val="32"/>
        </w:rPr>
        <w:t xml:space="preserve"> when they are no longer needed, they continue to be referenced by the </w:t>
      </w:r>
      <w:r w:rsidRPr="00EE1DBA">
        <w:rPr>
          <w:rFonts w:ascii="Segoe UI Symbol" w:hAnsi="Segoe UI Symbol" w:cs="Segoe UI Symbol"/>
          <w:sz w:val="32"/>
          <w:szCs w:val="32"/>
        </w:rPr>
        <w:t>⁠</w:t>
      </w:r>
      <w:r w:rsidRPr="00EE1DBA">
        <w:rPr>
          <w:sz w:val="32"/>
          <w:szCs w:val="32"/>
        </w:rPr>
        <w:t>Subject</w:t>
      </w:r>
      <w:r w:rsidRPr="00EE1DBA">
        <w:rPr>
          <w:rFonts w:ascii="Segoe UI Symbol" w:hAnsi="Segoe UI Symbol" w:cs="Segoe UI Symbol"/>
          <w:sz w:val="32"/>
          <w:szCs w:val="32"/>
        </w:rPr>
        <w:t>⁠</w:t>
      </w:r>
      <w:r w:rsidRPr="00EE1DBA">
        <w:rPr>
          <w:sz w:val="32"/>
          <w:szCs w:val="32"/>
        </w:rPr>
        <w:t xml:space="preserve"> (as seen in your </w:t>
      </w:r>
      <w:r w:rsidRPr="00EE1DBA">
        <w:rPr>
          <w:rFonts w:ascii="Segoe UI Symbol" w:hAnsi="Segoe UI Symbol" w:cs="Segoe UI Symbol"/>
          <w:sz w:val="32"/>
          <w:szCs w:val="32"/>
        </w:rPr>
        <w:t>⁠</w:t>
      </w:r>
      <w:proofErr w:type="spellStart"/>
      <w:r w:rsidRPr="00EE1DBA">
        <w:rPr>
          <w:sz w:val="32"/>
          <w:szCs w:val="32"/>
        </w:rPr>
        <w:t>ArrayList</w:t>
      </w:r>
      <w:proofErr w:type="spellEnd"/>
      <w:r w:rsidRPr="00EE1DBA">
        <w:rPr>
          <w:rFonts w:ascii="Segoe UI Symbol" w:hAnsi="Segoe UI Symbol" w:cs="Segoe UI Symbol"/>
          <w:sz w:val="32"/>
          <w:szCs w:val="32"/>
        </w:rPr>
        <w:t>⁠</w:t>
      </w:r>
      <w:r w:rsidRPr="00EE1DBA">
        <w:rPr>
          <w:sz w:val="32"/>
          <w:szCs w:val="32"/>
        </w:rPr>
        <w:t>), preventing garbage collection.</w:t>
      </w:r>
    </w:p>
    <w:p w14:paraId="3CAFD81C" w14:textId="77777777" w:rsidR="00EE1DBA" w:rsidRPr="00EE1DBA" w:rsidRDefault="00EE1DBA" w:rsidP="00EE1DBA">
      <w:pPr>
        <w:rPr>
          <w:sz w:val="32"/>
          <w:szCs w:val="32"/>
        </w:rPr>
      </w:pPr>
      <w:r w:rsidRPr="00EE1DBA">
        <w:rPr>
          <w:sz w:val="32"/>
          <w:szCs w:val="32"/>
        </w:rPr>
        <w:t xml:space="preserve"> Notification Overhead: Because the </w:t>
      </w:r>
      <w:r w:rsidRPr="00EE1DBA">
        <w:rPr>
          <w:rFonts w:ascii="Segoe UI Symbol" w:hAnsi="Segoe UI Symbol" w:cs="Segoe UI Symbol"/>
          <w:sz w:val="32"/>
          <w:szCs w:val="32"/>
        </w:rPr>
        <w:t>⁠</w:t>
      </w:r>
      <w:r w:rsidRPr="00EE1DBA">
        <w:rPr>
          <w:sz w:val="32"/>
          <w:szCs w:val="32"/>
        </w:rPr>
        <w:t>Subject</w:t>
      </w:r>
      <w:r w:rsidRPr="00EE1DBA">
        <w:rPr>
          <w:rFonts w:ascii="Segoe UI Symbol" w:hAnsi="Segoe UI Symbol" w:cs="Segoe UI Symbol"/>
          <w:sz w:val="32"/>
          <w:szCs w:val="32"/>
        </w:rPr>
        <w:t>⁠</w:t>
      </w:r>
      <w:r w:rsidRPr="00EE1DBA">
        <w:rPr>
          <w:sz w:val="32"/>
          <w:szCs w:val="32"/>
        </w:rPr>
        <w:t xml:space="preserve"> iterates through every registered observer, if there is </w:t>
      </w:r>
      <w:proofErr w:type="gramStart"/>
      <w:r w:rsidRPr="00EE1DBA">
        <w:rPr>
          <w:sz w:val="32"/>
          <w:szCs w:val="32"/>
        </w:rPr>
        <w:t>a large number of</w:t>
      </w:r>
      <w:proofErr w:type="gramEnd"/>
      <w:r w:rsidRPr="00EE1DBA">
        <w:rPr>
          <w:sz w:val="32"/>
          <w:szCs w:val="32"/>
        </w:rPr>
        <w:t xml:space="preserve"> observers or the </w:t>
      </w:r>
      <w:r w:rsidRPr="00EE1DBA">
        <w:rPr>
          <w:rFonts w:ascii="Segoe UI Symbol" w:hAnsi="Segoe UI Symbol" w:cs="Segoe UI Symbol"/>
          <w:sz w:val="32"/>
          <w:szCs w:val="32"/>
        </w:rPr>
        <w:t>⁠</w:t>
      </w:r>
      <w:proofErr w:type="gramStart"/>
      <w:r w:rsidRPr="00EE1DBA">
        <w:rPr>
          <w:sz w:val="32"/>
          <w:szCs w:val="32"/>
        </w:rPr>
        <w:t>update(</w:t>
      </w:r>
      <w:proofErr w:type="gramEnd"/>
      <w:r w:rsidRPr="00EE1DBA">
        <w:rPr>
          <w:sz w:val="32"/>
          <w:szCs w:val="32"/>
        </w:rPr>
        <w:t>)</w:t>
      </w:r>
      <w:r w:rsidRPr="00EE1DBA">
        <w:rPr>
          <w:rFonts w:ascii="Segoe UI Symbol" w:hAnsi="Segoe UI Symbol" w:cs="Segoe UI Symbol"/>
          <w:sz w:val="32"/>
          <w:szCs w:val="32"/>
        </w:rPr>
        <w:t>⁠</w:t>
      </w:r>
      <w:r w:rsidRPr="00EE1DBA">
        <w:rPr>
          <w:sz w:val="32"/>
          <w:szCs w:val="32"/>
        </w:rPr>
        <w:t xml:space="preserve"> methods are computationally expensive, it can lead to significant performance bottlenecks or latency in the main execution thread.</w:t>
      </w:r>
    </w:p>
    <w:p w14:paraId="41027447" w14:textId="77777777" w:rsidR="00EE1DBA" w:rsidRPr="00EE1DBA" w:rsidRDefault="00EE1DBA" w:rsidP="00EE1DBA">
      <w:pPr>
        <w:rPr>
          <w:sz w:val="32"/>
          <w:szCs w:val="32"/>
        </w:rPr>
      </w:pPr>
      <w:r w:rsidRPr="00EE1DBA">
        <w:rPr>
          <w:sz w:val="32"/>
          <w:szCs w:val="32"/>
        </w:rPr>
        <w:t xml:space="preserve"> Execution Order Unpredictability: Observers are notified in the order they are added to the </w:t>
      </w:r>
      <w:r w:rsidRPr="00EE1DBA">
        <w:rPr>
          <w:rFonts w:ascii="Segoe UI Symbol" w:hAnsi="Segoe UI Symbol" w:cs="Segoe UI Symbol"/>
          <w:sz w:val="32"/>
          <w:szCs w:val="32"/>
        </w:rPr>
        <w:t>⁠</w:t>
      </w:r>
      <w:proofErr w:type="spellStart"/>
      <w:r w:rsidRPr="00EE1DBA">
        <w:rPr>
          <w:sz w:val="32"/>
          <w:szCs w:val="32"/>
        </w:rPr>
        <w:t>ArrayList</w:t>
      </w:r>
      <w:proofErr w:type="spellEnd"/>
      <w:r w:rsidRPr="00EE1DBA">
        <w:rPr>
          <w:rFonts w:ascii="Segoe UI Symbol" w:hAnsi="Segoe UI Symbol" w:cs="Segoe UI Symbol"/>
          <w:sz w:val="32"/>
          <w:szCs w:val="32"/>
        </w:rPr>
        <w:t>⁠</w:t>
      </w:r>
      <w:r w:rsidRPr="00EE1DBA">
        <w:rPr>
          <w:sz w:val="32"/>
          <w:szCs w:val="32"/>
        </w:rPr>
        <w:t xml:space="preserve">. Depending on the logic, some systems may inadvertently rely on this order, which is brittle. </w:t>
      </w:r>
      <w:r w:rsidRPr="00EE1DBA">
        <w:rPr>
          <w:sz w:val="32"/>
          <w:szCs w:val="32"/>
        </w:rPr>
        <w:lastRenderedPageBreak/>
        <w:t xml:space="preserve">Furthermore, if one </w:t>
      </w:r>
      <w:r w:rsidRPr="00EE1DBA">
        <w:rPr>
          <w:rFonts w:ascii="Segoe UI Symbol" w:hAnsi="Segoe UI Symbol" w:cs="Segoe UI Symbol"/>
          <w:sz w:val="32"/>
          <w:szCs w:val="32"/>
        </w:rPr>
        <w:t>⁠</w:t>
      </w:r>
      <w:proofErr w:type="gramStart"/>
      <w:r w:rsidRPr="00EE1DBA">
        <w:rPr>
          <w:sz w:val="32"/>
          <w:szCs w:val="32"/>
        </w:rPr>
        <w:t>update(</w:t>
      </w:r>
      <w:proofErr w:type="gramEnd"/>
      <w:r w:rsidRPr="00EE1DBA">
        <w:rPr>
          <w:sz w:val="32"/>
          <w:szCs w:val="32"/>
        </w:rPr>
        <w:t>)</w:t>
      </w:r>
      <w:r w:rsidRPr="00EE1DBA">
        <w:rPr>
          <w:rFonts w:ascii="Segoe UI Symbol" w:hAnsi="Segoe UI Symbol" w:cs="Segoe UI Symbol"/>
          <w:sz w:val="32"/>
          <w:szCs w:val="32"/>
        </w:rPr>
        <w:t>⁠</w:t>
      </w:r>
      <w:r w:rsidRPr="00EE1DBA">
        <w:rPr>
          <w:sz w:val="32"/>
          <w:szCs w:val="32"/>
        </w:rPr>
        <w:t xml:space="preserve"> method throws an exception, it may disrupt the notification chain for subsequent observers unless handled appropriately within the loop.</w:t>
      </w:r>
    </w:p>
    <w:p w14:paraId="0F0B4196" w14:textId="163393EC" w:rsidR="00A30E61" w:rsidRPr="00EE1DBA" w:rsidRDefault="00EE1DBA" w:rsidP="00EE1DBA">
      <w:pPr>
        <w:rPr>
          <w:sz w:val="36"/>
          <w:szCs w:val="36"/>
        </w:rPr>
      </w:pPr>
      <w:r w:rsidRPr="00EE1DBA">
        <w:rPr>
          <w:sz w:val="32"/>
          <w:szCs w:val="32"/>
        </w:rPr>
        <w:t xml:space="preserve"> Data Pushing vs. Pulling: In this "push" model, you are sending both </w:t>
      </w:r>
      <w:r w:rsidRPr="00EE1DBA">
        <w:rPr>
          <w:rFonts w:ascii="Segoe UI Symbol" w:hAnsi="Segoe UI Symbol" w:cs="Segoe UI Symbol"/>
          <w:sz w:val="32"/>
          <w:szCs w:val="32"/>
        </w:rPr>
        <w:t>⁠</w:t>
      </w:r>
      <w:r w:rsidRPr="00EE1DBA">
        <w:rPr>
          <w:sz w:val="32"/>
          <w:szCs w:val="32"/>
        </w:rPr>
        <w:t>temperature</w:t>
      </w:r>
      <w:r w:rsidRPr="00EE1DBA">
        <w:rPr>
          <w:rFonts w:ascii="Segoe UI Symbol" w:hAnsi="Segoe UI Symbol" w:cs="Segoe UI Symbol"/>
          <w:sz w:val="32"/>
          <w:szCs w:val="32"/>
        </w:rPr>
        <w:t>⁠</w:t>
      </w:r>
      <w:r w:rsidRPr="00EE1DBA">
        <w:rPr>
          <w:sz w:val="32"/>
          <w:szCs w:val="32"/>
        </w:rPr>
        <w:t xml:space="preserve"> and </w:t>
      </w:r>
      <w:r w:rsidRPr="00EE1DBA">
        <w:rPr>
          <w:rFonts w:ascii="Segoe UI Symbol" w:hAnsi="Segoe UI Symbol" w:cs="Segoe UI Symbol"/>
          <w:sz w:val="32"/>
          <w:szCs w:val="32"/>
        </w:rPr>
        <w:t>⁠</w:t>
      </w:r>
      <w:r w:rsidRPr="00EE1DBA">
        <w:rPr>
          <w:sz w:val="32"/>
          <w:szCs w:val="32"/>
        </w:rPr>
        <w:t>humidity</w:t>
      </w:r>
      <w:r w:rsidRPr="00EE1DBA">
        <w:rPr>
          <w:rFonts w:ascii="Segoe UI Symbol" w:hAnsi="Segoe UI Symbol" w:cs="Segoe UI Symbol"/>
          <w:sz w:val="32"/>
          <w:szCs w:val="32"/>
        </w:rPr>
        <w:t>⁠</w:t>
      </w:r>
      <w:r w:rsidRPr="00EE1DBA">
        <w:rPr>
          <w:sz w:val="32"/>
          <w:szCs w:val="32"/>
        </w:rPr>
        <w:t xml:space="preserve"> to all observers. The </w:t>
      </w:r>
      <w:r w:rsidRPr="00EE1DBA">
        <w:rPr>
          <w:rFonts w:ascii="Segoe UI Symbol" w:hAnsi="Segoe UI Symbol" w:cs="Segoe UI Symbol"/>
          <w:sz w:val="32"/>
          <w:szCs w:val="32"/>
        </w:rPr>
        <w:t>⁠</w:t>
      </w:r>
      <w:proofErr w:type="spellStart"/>
      <w:r w:rsidRPr="00EE1DBA">
        <w:rPr>
          <w:sz w:val="32"/>
          <w:szCs w:val="32"/>
        </w:rPr>
        <w:t>TVDisplay</w:t>
      </w:r>
      <w:proofErr w:type="spellEnd"/>
      <w:r w:rsidRPr="00EE1DBA">
        <w:rPr>
          <w:rFonts w:ascii="Segoe UI Symbol" w:hAnsi="Segoe UI Symbol" w:cs="Segoe UI Symbol"/>
          <w:sz w:val="32"/>
          <w:szCs w:val="32"/>
        </w:rPr>
        <w:t>⁠</w:t>
      </w:r>
      <w:r w:rsidRPr="00EE1DBA">
        <w:rPr>
          <w:sz w:val="32"/>
          <w:szCs w:val="32"/>
        </w:rPr>
        <w:t xml:space="preserve"> receives both but ignores one. This can lead to inefficient data transfer if the state object grows complex, which is why a "pull" model (where observers request data from the </w:t>
      </w:r>
      <w:r w:rsidRPr="00EE1DBA">
        <w:rPr>
          <w:sz w:val="36"/>
          <w:szCs w:val="36"/>
        </w:rPr>
        <w:t>subject as needed) is sometimes preferred for larger systems.</w:t>
      </w:r>
    </w:p>
    <w:sectPr w:rsidR="00A30E61" w:rsidRPr="00EE1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BA"/>
    <w:rsid w:val="00491BCF"/>
    <w:rsid w:val="00856BDC"/>
    <w:rsid w:val="009B3D45"/>
    <w:rsid w:val="00A30E61"/>
    <w:rsid w:val="00EE1D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5148"/>
  <w15:chartTrackingRefBased/>
  <w15:docId w15:val="{0F40B72F-9145-4195-8E5B-FAD67303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BA"/>
    <w:rPr>
      <w:rFonts w:eastAsiaTheme="majorEastAsia" w:cstheme="majorBidi"/>
      <w:color w:val="272727" w:themeColor="text1" w:themeTint="D8"/>
    </w:rPr>
  </w:style>
  <w:style w:type="paragraph" w:styleId="Title">
    <w:name w:val="Title"/>
    <w:basedOn w:val="Normal"/>
    <w:next w:val="Normal"/>
    <w:link w:val="TitleChar"/>
    <w:uiPriority w:val="10"/>
    <w:qFormat/>
    <w:rsid w:val="00EE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BA"/>
    <w:pPr>
      <w:spacing w:before="160"/>
      <w:jc w:val="center"/>
    </w:pPr>
    <w:rPr>
      <w:i/>
      <w:iCs/>
      <w:color w:val="404040" w:themeColor="text1" w:themeTint="BF"/>
    </w:rPr>
  </w:style>
  <w:style w:type="character" w:customStyle="1" w:styleId="QuoteChar">
    <w:name w:val="Quote Char"/>
    <w:basedOn w:val="DefaultParagraphFont"/>
    <w:link w:val="Quote"/>
    <w:uiPriority w:val="29"/>
    <w:rsid w:val="00EE1DBA"/>
    <w:rPr>
      <w:i/>
      <w:iCs/>
      <w:color w:val="404040" w:themeColor="text1" w:themeTint="BF"/>
    </w:rPr>
  </w:style>
  <w:style w:type="paragraph" w:styleId="ListParagraph">
    <w:name w:val="List Paragraph"/>
    <w:basedOn w:val="Normal"/>
    <w:uiPriority w:val="34"/>
    <w:qFormat/>
    <w:rsid w:val="00EE1DBA"/>
    <w:pPr>
      <w:ind w:left="720"/>
      <w:contextualSpacing/>
    </w:pPr>
  </w:style>
  <w:style w:type="character" w:styleId="IntenseEmphasis">
    <w:name w:val="Intense Emphasis"/>
    <w:basedOn w:val="DefaultParagraphFont"/>
    <w:uiPriority w:val="21"/>
    <w:qFormat/>
    <w:rsid w:val="00EE1DBA"/>
    <w:rPr>
      <w:i/>
      <w:iCs/>
      <w:color w:val="0F4761" w:themeColor="accent1" w:themeShade="BF"/>
    </w:rPr>
  </w:style>
  <w:style w:type="paragraph" w:styleId="IntenseQuote">
    <w:name w:val="Intense Quote"/>
    <w:basedOn w:val="Normal"/>
    <w:next w:val="Normal"/>
    <w:link w:val="IntenseQuoteChar"/>
    <w:uiPriority w:val="30"/>
    <w:qFormat/>
    <w:rsid w:val="00EE1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DBA"/>
    <w:rPr>
      <w:i/>
      <w:iCs/>
      <w:color w:val="0F4761" w:themeColor="accent1" w:themeShade="BF"/>
    </w:rPr>
  </w:style>
  <w:style w:type="character" w:styleId="IntenseReference">
    <w:name w:val="Intense Reference"/>
    <w:basedOn w:val="DefaultParagraphFont"/>
    <w:uiPriority w:val="32"/>
    <w:qFormat/>
    <w:rsid w:val="00EE1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قاسم محمد الغبيط</dc:creator>
  <cp:keywords/>
  <dc:description/>
  <cp:lastModifiedBy>ايات قاسم محمد الغبيط</cp:lastModifiedBy>
  <cp:revision>1</cp:revision>
  <dcterms:created xsi:type="dcterms:W3CDTF">2026-05-20T11:48:00Z</dcterms:created>
  <dcterms:modified xsi:type="dcterms:W3CDTF">2026-05-20T11:53:00Z</dcterms:modified>
</cp:coreProperties>
</file>