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napToGrid w:val="0"/>
        <w:spacing w:before="0" w:beforeAutospacing="0" w:after="0" w:afterAutospacing="0" w:line="440" w:lineRule="exact"/>
        <w:ind w:left="0" w:right="0" w:firstLine="470" w:firstLineChars="196"/>
        <w:jc w:val="both"/>
        <w:rPr>
          <w:rFonts w:hint="default" w:ascii="宋体" w:hAnsi="宋体" w:eastAsia="宋体" w:cs="宋体"/>
          <w:kern w:val="2"/>
          <w:sz w:val="24"/>
          <w:szCs w:val="24"/>
          <w:lang w:val="en-US" w:eastAsia="zh-CN" w:bidi="ar"/>
        </w:rPr>
      </w:pPr>
      <w:r>
        <w:rPr>
          <w:rFonts w:hint="eastAsia" w:ascii="宋体" w:hAnsi="宋体" w:cs="宋体"/>
          <w:kern w:val="2"/>
          <w:sz w:val="24"/>
          <w:szCs w:val="24"/>
          <w:lang w:val="en-US" w:eastAsia="zh-CN" w:bidi="ar"/>
        </w:rPr>
        <w:t>写出我们的项目育种，养殖，销售一体化</w:t>
      </w:r>
    </w:p>
    <w:p>
      <w:pPr>
        <w:keepNext w:val="0"/>
        <w:keepLines w:val="0"/>
        <w:widowControl w:val="0"/>
        <w:suppressLineNumbers w:val="0"/>
        <w:snapToGrid w:val="0"/>
        <w:spacing w:before="0" w:beforeAutospacing="0" w:after="0" w:afterAutospacing="0" w:line="440" w:lineRule="exact"/>
        <w:ind w:left="0" w:right="0" w:firstLine="470" w:firstLineChars="196"/>
        <w:jc w:val="both"/>
        <w:rPr>
          <w:rFonts w:hint="eastAsia" w:ascii="宋体" w:hAnsi="宋体" w:eastAsia="宋体" w:cs="宋体"/>
          <w:kern w:val="2"/>
          <w:sz w:val="24"/>
          <w:szCs w:val="24"/>
          <w:lang w:val="en-US" w:eastAsia="zh-CN" w:bidi="ar"/>
        </w:rPr>
      </w:pPr>
    </w:p>
    <w:p>
      <w:pPr>
        <w:keepNext w:val="0"/>
        <w:keepLines w:val="0"/>
        <w:widowControl w:val="0"/>
        <w:suppressLineNumbers w:val="0"/>
        <w:snapToGrid w:val="0"/>
        <w:spacing w:before="0" w:beforeAutospacing="0" w:after="0" w:afterAutospacing="0" w:line="440" w:lineRule="exact"/>
        <w:ind w:left="0" w:right="0" w:firstLine="470" w:firstLineChars="196"/>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在当前全球环境变化和农业发展的背景下，动物养殖业受到了极大的影响，需要更为智能和适应性强的管理策略。湖南省岳阳市地处长江中游，作为我国农业重要产区之一，其养殖业一直以肉鹅养殖为主要特色。然而，随着气候波动和环境压力的增加，肉鹅养殖业面临新的挑战，需要更加智能化的动物营养管理系统以适应变化的环境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80" w:beforeAutospacing="0" w:after="0" w:afterAutospacing="0" w:line="384" w:lineRule="atLeast"/>
        <w:ind w:left="240" w:right="0"/>
        <w:jc w:val="both"/>
        <w:rPr>
          <w:spacing w:val="7"/>
        </w:rPr>
      </w:pPr>
      <w:r>
        <w:rPr>
          <w:rFonts w:ascii="Arial" w:hAnsi="Arial" w:cs="Arial"/>
          <w:i w:val="0"/>
          <w:iCs w:val="0"/>
          <w:caps w:val="0"/>
          <w:color w:val="333333"/>
          <w:spacing w:val="7"/>
          <w:sz w:val="19"/>
          <w:szCs w:val="19"/>
          <w:bdr w:val="none" w:color="auto" w:sz="0" w:space="0"/>
        </w:rPr>
        <w:t>畜牧产业发展，良种是关键。国家高度重视民族种业。2023年中央一号文件指出，强化农业科技支撑，深入实施种业振兴行动，扎实推进畜禽遗传改良计划。近年来，虽然我国家禽新品种培育取得显著进展，但仍面临着育种新技术研发与应用不够、性能测定等育种基础工作不扎实等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80" w:beforeAutospacing="0" w:after="0" w:afterAutospacing="0" w:line="384" w:lineRule="atLeast"/>
        <w:ind w:left="240" w:right="0"/>
        <w:jc w:val="both"/>
        <w:rPr>
          <w:spacing w:val="7"/>
        </w:rPr>
      </w:pPr>
      <w:r>
        <w:rPr>
          <w:rFonts w:hint="default" w:ascii="Arial" w:hAnsi="Arial" w:cs="Arial"/>
          <w:i w:val="0"/>
          <w:iCs w:val="0"/>
          <w:caps w:val="0"/>
          <w:color w:val="333333"/>
          <w:spacing w:val="7"/>
          <w:sz w:val="19"/>
          <w:szCs w:val="19"/>
          <w:bdr w:val="none" w:color="auto" w:sz="0" w:space="0"/>
        </w:rPr>
        <w:t>表型是具有特定基因型的个体在一定环境条件下所表现出来的性状特征的总和。精准的表型性能数据是科学评价畜禽品种的重要依据，也是开展畜禽遗传资源保护、开发和利用的基础。其中体尺、体重是反映畜禽生长发育和生产潜能的重要表型，屠宰性能、繁殖性能是体现畜禽经济价值的重要依据，对表型与基因型进行关联分析是定位性状相关基因的重要手段，利用性状间的相关性进行经济性状的早期选择也是常用的育种手段</w:t>
      </w:r>
      <w:r>
        <w:rPr>
          <w:rFonts w:hint="default" w:ascii="Arial" w:hAnsi="Arial" w:cs="Arial"/>
          <w:i w:val="0"/>
          <w:iCs w:val="0"/>
          <w:caps w:val="0"/>
          <w:color w:val="333333"/>
          <w:spacing w:val="7"/>
          <w:sz w:val="14"/>
          <w:szCs w:val="14"/>
          <w:bdr w:val="none" w:color="auto" w:sz="0" w:space="0"/>
          <w:vertAlign w:val="baseline"/>
        </w:rPr>
        <w:t>[</w:t>
      </w:r>
      <w:r>
        <w:rPr>
          <w:rFonts w:hint="default" w:ascii="Arial" w:hAnsi="Arial" w:cs="Arial"/>
          <w:i w:val="0"/>
          <w:iCs w:val="0"/>
          <w:caps w:val="0"/>
          <w:color w:val="2F8BD6"/>
          <w:spacing w:val="7"/>
          <w:sz w:val="14"/>
          <w:szCs w:val="14"/>
          <w:u w:val="none"/>
          <w:bdr w:val="none" w:color="auto" w:sz="0" w:space="0"/>
          <w:vertAlign w:val="baseline"/>
        </w:rPr>
        <w:fldChar w:fldCharType="begin"/>
      </w:r>
      <w:r>
        <w:rPr>
          <w:rFonts w:hint="default" w:ascii="Arial" w:hAnsi="Arial" w:cs="Arial"/>
          <w:i w:val="0"/>
          <w:iCs w:val="0"/>
          <w:caps w:val="0"/>
          <w:color w:val="2F8BD6"/>
          <w:spacing w:val="7"/>
          <w:sz w:val="14"/>
          <w:szCs w:val="14"/>
          <w:u w:val="none"/>
          <w:bdr w:val="none" w:color="auto" w:sz="0" w:space="0"/>
          <w:vertAlign w:val="baseline"/>
        </w:rPr>
        <w:instrText xml:space="preserve"> HYPERLINK "javascript:void(0);" </w:instrText>
      </w:r>
      <w:r>
        <w:rPr>
          <w:rFonts w:hint="default" w:ascii="Arial" w:hAnsi="Arial" w:cs="Arial"/>
          <w:i w:val="0"/>
          <w:iCs w:val="0"/>
          <w:caps w:val="0"/>
          <w:color w:val="2F8BD6"/>
          <w:spacing w:val="7"/>
          <w:sz w:val="14"/>
          <w:szCs w:val="14"/>
          <w:u w:val="none"/>
          <w:bdr w:val="none" w:color="auto" w:sz="0" w:space="0"/>
          <w:vertAlign w:val="baseline"/>
        </w:rPr>
        <w:fldChar w:fldCharType="separate"/>
      </w:r>
      <w:r>
        <w:rPr>
          <w:rStyle w:val="6"/>
          <w:rFonts w:hint="default" w:ascii="Arial" w:hAnsi="Arial" w:cs="Arial"/>
          <w:i w:val="0"/>
          <w:iCs w:val="0"/>
          <w:caps w:val="0"/>
          <w:color w:val="2F8BD6"/>
          <w:spacing w:val="7"/>
          <w:sz w:val="14"/>
          <w:szCs w:val="14"/>
          <w:u w:val="none"/>
          <w:bdr w:val="none" w:color="auto" w:sz="0" w:space="0"/>
          <w:vertAlign w:val="baseline"/>
        </w:rPr>
        <w:t>1</w:t>
      </w:r>
      <w:r>
        <w:rPr>
          <w:rFonts w:hint="default" w:ascii="Arial" w:hAnsi="Arial" w:cs="Arial"/>
          <w:i w:val="0"/>
          <w:iCs w:val="0"/>
          <w:caps w:val="0"/>
          <w:color w:val="2F8BD6"/>
          <w:spacing w:val="7"/>
          <w:sz w:val="14"/>
          <w:szCs w:val="14"/>
          <w:u w:val="none"/>
          <w:bdr w:val="none" w:color="auto" w:sz="0" w:space="0"/>
          <w:vertAlign w:val="baseline"/>
        </w:rPr>
        <w:fldChar w:fldCharType="end"/>
      </w:r>
      <w:r>
        <w:rPr>
          <w:rFonts w:hint="default" w:ascii="Arial" w:hAnsi="Arial" w:cs="Arial"/>
          <w:i w:val="0"/>
          <w:iCs w:val="0"/>
          <w:caps w:val="0"/>
          <w:color w:val="333333"/>
          <w:spacing w:val="7"/>
          <w:sz w:val="14"/>
          <w:szCs w:val="14"/>
          <w:bdr w:val="none" w:color="auto" w:sz="0" w:space="0"/>
          <w:vertAlign w:val="baseline"/>
        </w:rPr>
        <w:t>]</w:t>
      </w:r>
      <w:r>
        <w:rPr>
          <w:rFonts w:hint="default" w:ascii="Arial" w:hAnsi="Arial" w:cs="Arial"/>
          <w:i w:val="0"/>
          <w:iCs w:val="0"/>
          <w:caps w:val="0"/>
          <w:color w:val="333333"/>
          <w:spacing w:val="7"/>
          <w:sz w:val="19"/>
          <w:szCs w:val="19"/>
          <w:bdr w:val="none" w:color="auto" w:sz="0" w:space="0"/>
        </w:rPr>
        <w:t>。家禽体尺与体重之间</w:t>
      </w:r>
      <w:r>
        <w:rPr>
          <w:rFonts w:hint="default" w:ascii="Arial" w:hAnsi="Arial" w:cs="Arial"/>
          <w:i w:val="0"/>
          <w:iCs w:val="0"/>
          <w:caps w:val="0"/>
          <w:color w:val="333333"/>
          <w:spacing w:val="7"/>
          <w:sz w:val="14"/>
          <w:szCs w:val="14"/>
          <w:bdr w:val="none" w:color="auto" w:sz="0" w:space="0"/>
          <w:vertAlign w:val="baseline"/>
        </w:rPr>
        <w:t>[</w:t>
      </w:r>
      <w:r>
        <w:rPr>
          <w:rFonts w:hint="default" w:ascii="Arial" w:hAnsi="Arial" w:cs="Arial"/>
          <w:i w:val="0"/>
          <w:iCs w:val="0"/>
          <w:caps w:val="0"/>
          <w:color w:val="2F8BD6"/>
          <w:spacing w:val="7"/>
          <w:sz w:val="14"/>
          <w:szCs w:val="14"/>
          <w:u w:val="none"/>
          <w:bdr w:val="none" w:color="auto" w:sz="0" w:space="0"/>
          <w:vertAlign w:val="baseline"/>
        </w:rPr>
        <w:fldChar w:fldCharType="begin"/>
      </w:r>
      <w:r>
        <w:rPr>
          <w:rFonts w:hint="default" w:ascii="Arial" w:hAnsi="Arial" w:cs="Arial"/>
          <w:i w:val="0"/>
          <w:iCs w:val="0"/>
          <w:caps w:val="0"/>
          <w:color w:val="2F8BD6"/>
          <w:spacing w:val="7"/>
          <w:sz w:val="14"/>
          <w:szCs w:val="14"/>
          <w:u w:val="none"/>
          <w:bdr w:val="none" w:color="auto" w:sz="0" w:space="0"/>
          <w:vertAlign w:val="baseline"/>
        </w:rPr>
        <w:instrText xml:space="preserve"> HYPERLINK "javascript:void(0);" </w:instrText>
      </w:r>
      <w:r>
        <w:rPr>
          <w:rFonts w:hint="default" w:ascii="Arial" w:hAnsi="Arial" w:cs="Arial"/>
          <w:i w:val="0"/>
          <w:iCs w:val="0"/>
          <w:caps w:val="0"/>
          <w:color w:val="2F8BD6"/>
          <w:spacing w:val="7"/>
          <w:sz w:val="14"/>
          <w:szCs w:val="14"/>
          <w:u w:val="none"/>
          <w:bdr w:val="none" w:color="auto" w:sz="0" w:space="0"/>
          <w:vertAlign w:val="baseline"/>
        </w:rPr>
        <w:fldChar w:fldCharType="separate"/>
      </w:r>
      <w:r>
        <w:rPr>
          <w:rStyle w:val="6"/>
          <w:rFonts w:hint="default" w:ascii="Arial" w:hAnsi="Arial" w:cs="Arial"/>
          <w:i w:val="0"/>
          <w:iCs w:val="0"/>
          <w:caps w:val="0"/>
          <w:color w:val="2F8BD6"/>
          <w:spacing w:val="7"/>
          <w:sz w:val="14"/>
          <w:szCs w:val="14"/>
          <w:u w:val="none"/>
          <w:bdr w:val="none" w:color="auto" w:sz="0" w:space="0"/>
          <w:vertAlign w:val="baseline"/>
        </w:rPr>
        <w:t>1</w:t>
      </w:r>
      <w:r>
        <w:rPr>
          <w:rFonts w:hint="default" w:ascii="Arial" w:hAnsi="Arial" w:cs="Arial"/>
          <w:i w:val="0"/>
          <w:iCs w:val="0"/>
          <w:caps w:val="0"/>
          <w:color w:val="2F8BD6"/>
          <w:spacing w:val="7"/>
          <w:sz w:val="14"/>
          <w:szCs w:val="14"/>
          <w:u w:val="none"/>
          <w:bdr w:val="none" w:color="auto" w:sz="0" w:space="0"/>
          <w:vertAlign w:val="baseline"/>
        </w:rPr>
        <w:fldChar w:fldCharType="end"/>
      </w:r>
      <w:r>
        <w:rPr>
          <w:rFonts w:hint="default" w:ascii="Arial" w:hAnsi="Arial" w:cs="Arial"/>
          <w:i w:val="0"/>
          <w:iCs w:val="0"/>
          <w:caps w:val="0"/>
          <w:color w:val="333333"/>
          <w:spacing w:val="7"/>
          <w:sz w:val="14"/>
          <w:szCs w:val="14"/>
          <w:bdr w:val="none" w:color="auto" w:sz="0" w:space="0"/>
          <w:vertAlign w:val="baseline"/>
        </w:rPr>
        <w:t>,</w:t>
      </w:r>
      <w:r>
        <w:rPr>
          <w:rFonts w:hint="default" w:ascii="Arial" w:hAnsi="Arial" w:cs="Arial"/>
          <w:i w:val="0"/>
          <w:iCs w:val="0"/>
          <w:caps w:val="0"/>
          <w:color w:val="2F8BD6"/>
          <w:spacing w:val="7"/>
          <w:sz w:val="14"/>
          <w:szCs w:val="14"/>
          <w:u w:val="none"/>
          <w:bdr w:val="none" w:color="auto" w:sz="0" w:space="0"/>
          <w:vertAlign w:val="baseline"/>
        </w:rPr>
        <w:fldChar w:fldCharType="begin"/>
      </w:r>
      <w:r>
        <w:rPr>
          <w:rFonts w:hint="default" w:ascii="Arial" w:hAnsi="Arial" w:cs="Arial"/>
          <w:i w:val="0"/>
          <w:iCs w:val="0"/>
          <w:caps w:val="0"/>
          <w:color w:val="2F8BD6"/>
          <w:spacing w:val="7"/>
          <w:sz w:val="14"/>
          <w:szCs w:val="14"/>
          <w:u w:val="none"/>
          <w:bdr w:val="none" w:color="auto" w:sz="0" w:space="0"/>
          <w:vertAlign w:val="baseline"/>
        </w:rPr>
        <w:instrText xml:space="preserve"> HYPERLINK "javascript:void(0);" </w:instrText>
      </w:r>
      <w:r>
        <w:rPr>
          <w:rFonts w:hint="default" w:ascii="Arial" w:hAnsi="Arial" w:cs="Arial"/>
          <w:i w:val="0"/>
          <w:iCs w:val="0"/>
          <w:caps w:val="0"/>
          <w:color w:val="2F8BD6"/>
          <w:spacing w:val="7"/>
          <w:sz w:val="14"/>
          <w:szCs w:val="14"/>
          <w:u w:val="none"/>
          <w:bdr w:val="none" w:color="auto" w:sz="0" w:space="0"/>
          <w:vertAlign w:val="baseline"/>
        </w:rPr>
        <w:fldChar w:fldCharType="separate"/>
      </w:r>
      <w:r>
        <w:rPr>
          <w:rStyle w:val="6"/>
          <w:rFonts w:hint="default" w:ascii="Arial" w:hAnsi="Arial" w:cs="Arial"/>
          <w:i w:val="0"/>
          <w:iCs w:val="0"/>
          <w:caps w:val="0"/>
          <w:color w:val="2F8BD6"/>
          <w:spacing w:val="7"/>
          <w:sz w:val="14"/>
          <w:szCs w:val="14"/>
          <w:u w:val="none"/>
          <w:bdr w:val="none" w:color="auto" w:sz="0" w:space="0"/>
          <w:vertAlign w:val="baseline"/>
        </w:rPr>
        <w:t>2</w:t>
      </w:r>
      <w:r>
        <w:rPr>
          <w:rFonts w:hint="default" w:ascii="Arial" w:hAnsi="Arial" w:cs="Arial"/>
          <w:i w:val="0"/>
          <w:iCs w:val="0"/>
          <w:caps w:val="0"/>
          <w:color w:val="2F8BD6"/>
          <w:spacing w:val="7"/>
          <w:sz w:val="14"/>
          <w:szCs w:val="14"/>
          <w:u w:val="none"/>
          <w:bdr w:val="none" w:color="auto" w:sz="0" w:space="0"/>
          <w:vertAlign w:val="baseline"/>
        </w:rPr>
        <w:fldChar w:fldCharType="end"/>
      </w:r>
      <w:r>
        <w:rPr>
          <w:rFonts w:hint="default" w:ascii="Arial" w:hAnsi="Arial" w:cs="Arial"/>
          <w:i w:val="0"/>
          <w:iCs w:val="0"/>
          <w:caps w:val="0"/>
          <w:color w:val="333333"/>
          <w:spacing w:val="7"/>
          <w:sz w:val="14"/>
          <w:szCs w:val="14"/>
          <w:bdr w:val="none" w:color="auto" w:sz="0" w:space="0"/>
          <w:vertAlign w:val="baseline"/>
        </w:rPr>
        <w:t>,</w:t>
      </w:r>
      <w:r>
        <w:rPr>
          <w:rFonts w:hint="default" w:ascii="Arial" w:hAnsi="Arial" w:cs="Arial"/>
          <w:i w:val="0"/>
          <w:iCs w:val="0"/>
          <w:caps w:val="0"/>
          <w:color w:val="2F8BD6"/>
          <w:spacing w:val="7"/>
          <w:sz w:val="14"/>
          <w:szCs w:val="14"/>
          <w:u w:val="none"/>
          <w:bdr w:val="none" w:color="auto" w:sz="0" w:space="0"/>
          <w:vertAlign w:val="baseline"/>
        </w:rPr>
        <w:fldChar w:fldCharType="begin"/>
      </w:r>
      <w:r>
        <w:rPr>
          <w:rFonts w:hint="default" w:ascii="Arial" w:hAnsi="Arial" w:cs="Arial"/>
          <w:i w:val="0"/>
          <w:iCs w:val="0"/>
          <w:caps w:val="0"/>
          <w:color w:val="2F8BD6"/>
          <w:spacing w:val="7"/>
          <w:sz w:val="14"/>
          <w:szCs w:val="14"/>
          <w:u w:val="none"/>
          <w:bdr w:val="none" w:color="auto" w:sz="0" w:space="0"/>
          <w:vertAlign w:val="baseline"/>
        </w:rPr>
        <w:instrText xml:space="preserve"> HYPERLINK "javascript:void(0);" </w:instrText>
      </w:r>
      <w:r>
        <w:rPr>
          <w:rFonts w:hint="default" w:ascii="Arial" w:hAnsi="Arial" w:cs="Arial"/>
          <w:i w:val="0"/>
          <w:iCs w:val="0"/>
          <w:caps w:val="0"/>
          <w:color w:val="2F8BD6"/>
          <w:spacing w:val="7"/>
          <w:sz w:val="14"/>
          <w:szCs w:val="14"/>
          <w:u w:val="none"/>
          <w:bdr w:val="none" w:color="auto" w:sz="0" w:space="0"/>
          <w:vertAlign w:val="baseline"/>
        </w:rPr>
        <w:fldChar w:fldCharType="separate"/>
      </w:r>
      <w:r>
        <w:rPr>
          <w:rStyle w:val="6"/>
          <w:rFonts w:hint="default" w:ascii="Arial" w:hAnsi="Arial" w:cs="Arial"/>
          <w:i w:val="0"/>
          <w:iCs w:val="0"/>
          <w:caps w:val="0"/>
          <w:color w:val="2F8BD6"/>
          <w:spacing w:val="7"/>
          <w:sz w:val="14"/>
          <w:szCs w:val="14"/>
          <w:u w:val="none"/>
          <w:bdr w:val="none" w:color="auto" w:sz="0" w:space="0"/>
          <w:vertAlign w:val="baseline"/>
        </w:rPr>
        <w:t>3</w:t>
      </w:r>
      <w:r>
        <w:rPr>
          <w:rFonts w:hint="default" w:ascii="Arial" w:hAnsi="Arial" w:cs="Arial"/>
          <w:i w:val="0"/>
          <w:iCs w:val="0"/>
          <w:caps w:val="0"/>
          <w:color w:val="2F8BD6"/>
          <w:spacing w:val="7"/>
          <w:sz w:val="14"/>
          <w:szCs w:val="14"/>
          <w:u w:val="none"/>
          <w:bdr w:val="none" w:color="auto" w:sz="0" w:space="0"/>
          <w:vertAlign w:val="baseline"/>
        </w:rPr>
        <w:fldChar w:fldCharType="end"/>
      </w:r>
      <w:r>
        <w:rPr>
          <w:rFonts w:hint="default" w:ascii="Arial" w:hAnsi="Arial" w:cs="Arial"/>
          <w:i w:val="0"/>
          <w:iCs w:val="0"/>
          <w:caps w:val="0"/>
          <w:color w:val="333333"/>
          <w:spacing w:val="7"/>
          <w:sz w:val="14"/>
          <w:szCs w:val="14"/>
          <w:bdr w:val="none" w:color="auto" w:sz="0" w:space="0"/>
          <w:vertAlign w:val="baseline"/>
        </w:rPr>
        <w:t>,</w:t>
      </w:r>
      <w:r>
        <w:rPr>
          <w:rFonts w:hint="default" w:ascii="Arial" w:hAnsi="Arial" w:cs="Arial"/>
          <w:i w:val="0"/>
          <w:iCs w:val="0"/>
          <w:caps w:val="0"/>
          <w:color w:val="2F8BD6"/>
          <w:spacing w:val="7"/>
          <w:sz w:val="14"/>
          <w:szCs w:val="14"/>
          <w:u w:val="none"/>
          <w:bdr w:val="none" w:color="auto" w:sz="0" w:space="0"/>
          <w:vertAlign w:val="baseline"/>
        </w:rPr>
        <w:fldChar w:fldCharType="begin"/>
      </w:r>
      <w:r>
        <w:rPr>
          <w:rFonts w:hint="default" w:ascii="Arial" w:hAnsi="Arial" w:cs="Arial"/>
          <w:i w:val="0"/>
          <w:iCs w:val="0"/>
          <w:caps w:val="0"/>
          <w:color w:val="2F8BD6"/>
          <w:spacing w:val="7"/>
          <w:sz w:val="14"/>
          <w:szCs w:val="14"/>
          <w:u w:val="none"/>
          <w:bdr w:val="none" w:color="auto" w:sz="0" w:space="0"/>
          <w:vertAlign w:val="baseline"/>
        </w:rPr>
        <w:instrText xml:space="preserve"> HYPERLINK "javascript:void(0);" </w:instrText>
      </w:r>
      <w:r>
        <w:rPr>
          <w:rFonts w:hint="default" w:ascii="Arial" w:hAnsi="Arial" w:cs="Arial"/>
          <w:i w:val="0"/>
          <w:iCs w:val="0"/>
          <w:caps w:val="0"/>
          <w:color w:val="2F8BD6"/>
          <w:spacing w:val="7"/>
          <w:sz w:val="14"/>
          <w:szCs w:val="14"/>
          <w:u w:val="none"/>
          <w:bdr w:val="none" w:color="auto" w:sz="0" w:space="0"/>
          <w:vertAlign w:val="baseline"/>
        </w:rPr>
        <w:fldChar w:fldCharType="separate"/>
      </w:r>
      <w:r>
        <w:rPr>
          <w:rStyle w:val="6"/>
          <w:rFonts w:hint="default" w:ascii="Arial" w:hAnsi="Arial" w:cs="Arial"/>
          <w:i w:val="0"/>
          <w:iCs w:val="0"/>
          <w:caps w:val="0"/>
          <w:color w:val="2F8BD6"/>
          <w:spacing w:val="7"/>
          <w:sz w:val="14"/>
          <w:szCs w:val="14"/>
          <w:u w:val="none"/>
          <w:bdr w:val="none" w:color="auto" w:sz="0" w:space="0"/>
          <w:vertAlign w:val="baseline"/>
        </w:rPr>
        <w:t>4</w:t>
      </w:r>
      <w:r>
        <w:rPr>
          <w:rFonts w:hint="default" w:ascii="Arial" w:hAnsi="Arial" w:cs="Arial"/>
          <w:i w:val="0"/>
          <w:iCs w:val="0"/>
          <w:caps w:val="0"/>
          <w:color w:val="2F8BD6"/>
          <w:spacing w:val="7"/>
          <w:sz w:val="14"/>
          <w:szCs w:val="14"/>
          <w:u w:val="none"/>
          <w:bdr w:val="none" w:color="auto" w:sz="0" w:space="0"/>
          <w:vertAlign w:val="baseline"/>
        </w:rPr>
        <w:fldChar w:fldCharType="end"/>
      </w:r>
      <w:r>
        <w:rPr>
          <w:rFonts w:hint="default" w:ascii="Arial" w:hAnsi="Arial" w:cs="Arial"/>
          <w:i w:val="0"/>
          <w:iCs w:val="0"/>
          <w:caps w:val="0"/>
          <w:color w:val="333333"/>
          <w:spacing w:val="7"/>
          <w:sz w:val="14"/>
          <w:szCs w:val="14"/>
          <w:bdr w:val="none" w:color="auto" w:sz="0" w:space="0"/>
          <w:vertAlign w:val="baseline"/>
        </w:rPr>
        <w:t>,</w:t>
      </w:r>
      <w:r>
        <w:rPr>
          <w:rFonts w:hint="default" w:ascii="Arial" w:hAnsi="Arial" w:cs="Arial"/>
          <w:i w:val="0"/>
          <w:iCs w:val="0"/>
          <w:caps w:val="0"/>
          <w:color w:val="2F8BD6"/>
          <w:spacing w:val="7"/>
          <w:sz w:val="14"/>
          <w:szCs w:val="14"/>
          <w:u w:val="none"/>
          <w:bdr w:val="none" w:color="auto" w:sz="0" w:space="0"/>
          <w:vertAlign w:val="baseline"/>
        </w:rPr>
        <w:fldChar w:fldCharType="begin"/>
      </w:r>
      <w:r>
        <w:rPr>
          <w:rFonts w:hint="default" w:ascii="Arial" w:hAnsi="Arial" w:cs="Arial"/>
          <w:i w:val="0"/>
          <w:iCs w:val="0"/>
          <w:caps w:val="0"/>
          <w:color w:val="2F8BD6"/>
          <w:spacing w:val="7"/>
          <w:sz w:val="14"/>
          <w:szCs w:val="14"/>
          <w:u w:val="none"/>
          <w:bdr w:val="none" w:color="auto" w:sz="0" w:space="0"/>
          <w:vertAlign w:val="baseline"/>
        </w:rPr>
        <w:instrText xml:space="preserve"> HYPERLINK "javascript:void(0);" </w:instrText>
      </w:r>
      <w:r>
        <w:rPr>
          <w:rFonts w:hint="default" w:ascii="Arial" w:hAnsi="Arial" w:cs="Arial"/>
          <w:i w:val="0"/>
          <w:iCs w:val="0"/>
          <w:caps w:val="0"/>
          <w:color w:val="2F8BD6"/>
          <w:spacing w:val="7"/>
          <w:sz w:val="14"/>
          <w:szCs w:val="14"/>
          <w:u w:val="none"/>
          <w:bdr w:val="none" w:color="auto" w:sz="0" w:space="0"/>
          <w:vertAlign w:val="baseline"/>
        </w:rPr>
        <w:fldChar w:fldCharType="separate"/>
      </w:r>
      <w:r>
        <w:rPr>
          <w:rStyle w:val="6"/>
          <w:rFonts w:hint="default" w:ascii="Arial" w:hAnsi="Arial" w:cs="Arial"/>
          <w:i w:val="0"/>
          <w:iCs w:val="0"/>
          <w:caps w:val="0"/>
          <w:color w:val="2F8BD6"/>
          <w:spacing w:val="7"/>
          <w:sz w:val="14"/>
          <w:szCs w:val="14"/>
          <w:u w:val="none"/>
          <w:bdr w:val="none" w:color="auto" w:sz="0" w:space="0"/>
          <w:vertAlign w:val="baseline"/>
        </w:rPr>
        <w:t>5</w:t>
      </w:r>
      <w:r>
        <w:rPr>
          <w:rFonts w:hint="default" w:ascii="Arial" w:hAnsi="Arial" w:cs="Arial"/>
          <w:i w:val="0"/>
          <w:iCs w:val="0"/>
          <w:caps w:val="0"/>
          <w:color w:val="2F8BD6"/>
          <w:spacing w:val="7"/>
          <w:sz w:val="14"/>
          <w:szCs w:val="14"/>
          <w:u w:val="none"/>
          <w:bdr w:val="none" w:color="auto" w:sz="0" w:space="0"/>
          <w:vertAlign w:val="baseline"/>
        </w:rPr>
        <w:fldChar w:fldCharType="end"/>
      </w:r>
      <w:r>
        <w:rPr>
          <w:rFonts w:hint="default" w:ascii="Arial" w:hAnsi="Arial" w:cs="Arial"/>
          <w:i w:val="0"/>
          <w:iCs w:val="0"/>
          <w:caps w:val="0"/>
          <w:color w:val="333333"/>
          <w:spacing w:val="7"/>
          <w:sz w:val="14"/>
          <w:szCs w:val="14"/>
          <w:bdr w:val="none" w:color="auto" w:sz="0" w:space="0"/>
          <w:vertAlign w:val="baseline"/>
        </w:rPr>
        <w:t>]</w:t>
      </w:r>
      <w:r>
        <w:rPr>
          <w:rFonts w:hint="default" w:ascii="Arial" w:hAnsi="Arial" w:cs="Arial"/>
          <w:i w:val="0"/>
          <w:iCs w:val="0"/>
          <w:caps w:val="0"/>
          <w:color w:val="333333"/>
          <w:spacing w:val="7"/>
          <w:sz w:val="19"/>
          <w:szCs w:val="19"/>
          <w:bdr w:val="none" w:color="auto" w:sz="0" w:space="0"/>
        </w:rPr>
        <w:t>、体尺与屠宰性能之间</w:t>
      </w:r>
      <w:r>
        <w:rPr>
          <w:rFonts w:hint="default" w:ascii="Arial" w:hAnsi="Arial" w:cs="Arial"/>
          <w:i w:val="0"/>
          <w:iCs w:val="0"/>
          <w:caps w:val="0"/>
          <w:color w:val="333333"/>
          <w:spacing w:val="7"/>
          <w:sz w:val="14"/>
          <w:szCs w:val="14"/>
          <w:bdr w:val="none" w:color="auto" w:sz="0" w:space="0"/>
          <w:vertAlign w:val="baseline"/>
        </w:rPr>
        <w:t>[</w:t>
      </w:r>
      <w:r>
        <w:rPr>
          <w:rFonts w:hint="default" w:ascii="Arial" w:hAnsi="Arial" w:cs="Arial"/>
          <w:i w:val="0"/>
          <w:iCs w:val="0"/>
          <w:caps w:val="0"/>
          <w:color w:val="2F8BD6"/>
          <w:spacing w:val="7"/>
          <w:sz w:val="14"/>
          <w:szCs w:val="14"/>
          <w:u w:val="none"/>
          <w:bdr w:val="none" w:color="auto" w:sz="0" w:space="0"/>
          <w:vertAlign w:val="baseline"/>
        </w:rPr>
        <w:fldChar w:fldCharType="begin"/>
      </w:r>
      <w:r>
        <w:rPr>
          <w:rFonts w:hint="default" w:ascii="Arial" w:hAnsi="Arial" w:cs="Arial"/>
          <w:i w:val="0"/>
          <w:iCs w:val="0"/>
          <w:caps w:val="0"/>
          <w:color w:val="2F8BD6"/>
          <w:spacing w:val="7"/>
          <w:sz w:val="14"/>
          <w:szCs w:val="14"/>
          <w:u w:val="none"/>
          <w:bdr w:val="none" w:color="auto" w:sz="0" w:space="0"/>
          <w:vertAlign w:val="baseline"/>
        </w:rPr>
        <w:instrText xml:space="preserve"> HYPERLINK "javascript:void(0);" </w:instrText>
      </w:r>
      <w:r>
        <w:rPr>
          <w:rFonts w:hint="default" w:ascii="Arial" w:hAnsi="Arial" w:cs="Arial"/>
          <w:i w:val="0"/>
          <w:iCs w:val="0"/>
          <w:caps w:val="0"/>
          <w:color w:val="2F8BD6"/>
          <w:spacing w:val="7"/>
          <w:sz w:val="14"/>
          <w:szCs w:val="14"/>
          <w:u w:val="none"/>
          <w:bdr w:val="none" w:color="auto" w:sz="0" w:space="0"/>
          <w:vertAlign w:val="baseline"/>
        </w:rPr>
        <w:fldChar w:fldCharType="separate"/>
      </w:r>
      <w:r>
        <w:rPr>
          <w:rStyle w:val="6"/>
          <w:rFonts w:hint="default" w:ascii="Arial" w:hAnsi="Arial" w:cs="Arial"/>
          <w:i w:val="0"/>
          <w:iCs w:val="0"/>
          <w:caps w:val="0"/>
          <w:color w:val="2F8BD6"/>
          <w:spacing w:val="7"/>
          <w:sz w:val="14"/>
          <w:szCs w:val="14"/>
          <w:u w:val="none"/>
          <w:bdr w:val="none" w:color="auto" w:sz="0" w:space="0"/>
          <w:vertAlign w:val="baseline"/>
        </w:rPr>
        <w:t>4</w:t>
      </w:r>
      <w:r>
        <w:rPr>
          <w:rFonts w:hint="default" w:ascii="Arial" w:hAnsi="Arial" w:cs="Arial"/>
          <w:i w:val="0"/>
          <w:iCs w:val="0"/>
          <w:caps w:val="0"/>
          <w:color w:val="2F8BD6"/>
          <w:spacing w:val="7"/>
          <w:sz w:val="14"/>
          <w:szCs w:val="14"/>
          <w:u w:val="none"/>
          <w:bdr w:val="none" w:color="auto" w:sz="0" w:space="0"/>
          <w:vertAlign w:val="baseline"/>
        </w:rPr>
        <w:fldChar w:fldCharType="end"/>
      </w:r>
      <w:r>
        <w:rPr>
          <w:rFonts w:hint="default" w:ascii="Arial" w:hAnsi="Arial" w:cs="Arial"/>
          <w:i w:val="0"/>
          <w:iCs w:val="0"/>
          <w:caps w:val="0"/>
          <w:color w:val="333333"/>
          <w:spacing w:val="7"/>
          <w:sz w:val="14"/>
          <w:szCs w:val="14"/>
          <w:bdr w:val="none" w:color="auto" w:sz="0" w:space="0"/>
          <w:vertAlign w:val="baseline"/>
        </w:rPr>
        <w:t>,</w:t>
      </w:r>
      <w:r>
        <w:rPr>
          <w:rFonts w:hint="default" w:ascii="Arial" w:hAnsi="Arial" w:cs="Arial"/>
          <w:i w:val="0"/>
          <w:iCs w:val="0"/>
          <w:caps w:val="0"/>
          <w:color w:val="2F8BD6"/>
          <w:spacing w:val="7"/>
          <w:sz w:val="14"/>
          <w:szCs w:val="14"/>
          <w:u w:val="none"/>
          <w:bdr w:val="none" w:color="auto" w:sz="0" w:space="0"/>
          <w:vertAlign w:val="baseline"/>
        </w:rPr>
        <w:fldChar w:fldCharType="begin"/>
      </w:r>
      <w:r>
        <w:rPr>
          <w:rFonts w:hint="default" w:ascii="Arial" w:hAnsi="Arial" w:cs="Arial"/>
          <w:i w:val="0"/>
          <w:iCs w:val="0"/>
          <w:caps w:val="0"/>
          <w:color w:val="2F8BD6"/>
          <w:spacing w:val="7"/>
          <w:sz w:val="14"/>
          <w:szCs w:val="14"/>
          <w:u w:val="none"/>
          <w:bdr w:val="none" w:color="auto" w:sz="0" w:space="0"/>
          <w:vertAlign w:val="baseline"/>
        </w:rPr>
        <w:instrText xml:space="preserve"> HYPERLINK "javascript:void(0);" </w:instrText>
      </w:r>
      <w:r>
        <w:rPr>
          <w:rFonts w:hint="default" w:ascii="Arial" w:hAnsi="Arial" w:cs="Arial"/>
          <w:i w:val="0"/>
          <w:iCs w:val="0"/>
          <w:caps w:val="0"/>
          <w:color w:val="2F8BD6"/>
          <w:spacing w:val="7"/>
          <w:sz w:val="14"/>
          <w:szCs w:val="14"/>
          <w:u w:val="none"/>
          <w:bdr w:val="none" w:color="auto" w:sz="0" w:space="0"/>
          <w:vertAlign w:val="baseline"/>
        </w:rPr>
        <w:fldChar w:fldCharType="separate"/>
      </w:r>
      <w:r>
        <w:rPr>
          <w:rStyle w:val="6"/>
          <w:rFonts w:hint="default" w:ascii="Arial" w:hAnsi="Arial" w:cs="Arial"/>
          <w:i w:val="0"/>
          <w:iCs w:val="0"/>
          <w:caps w:val="0"/>
          <w:color w:val="2F8BD6"/>
          <w:spacing w:val="7"/>
          <w:sz w:val="14"/>
          <w:szCs w:val="14"/>
          <w:u w:val="none"/>
          <w:bdr w:val="none" w:color="auto" w:sz="0" w:space="0"/>
          <w:vertAlign w:val="baseline"/>
        </w:rPr>
        <w:t>6</w:t>
      </w:r>
      <w:r>
        <w:rPr>
          <w:rFonts w:hint="default" w:ascii="Arial" w:hAnsi="Arial" w:cs="Arial"/>
          <w:i w:val="0"/>
          <w:iCs w:val="0"/>
          <w:caps w:val="0"/>
          <w:color w:val="2F8BD6"/>
          <w:spacing w:val="7"/>
          <w:sz w:val="14"/>
          <w:szCs w:val="14"/>
          <w:u w:val="none"/>
          <w:bdr w:val="none" w:color="auto" w:sz="0" w:space="0"/>
          <w:vertAlign w:val="baseline"/>
        </w:rPr>
        <w:fldChar w:fldCharType="end"/>
      </w:r>
      <w:r>
        <w:rPr>
          <w:rFonts w:hint="default" w:ascii="Arial" w:hAnsi="Arial" w:cs="Arial"/>
          <w:i w:val="0"/>
          <w:iCs w:val="0"/>
          <w:caps w:val="0"/>
          <w:color w:val="333333"/>
          <w:spacing w:val="7"/>
          <w:sz w:val="14"/>
          <w:szCs w:val="14"/>
          <w:bdr w:val="none" w:color="auto" w:sz="0" w:space="0"/>
          <w:vertAlign w:val="baseline"/>
        </w:rPr>
        <w:t>,</w:t>
      </w:r>
      <w:r>
        <w:rPr>
          <w:rFonts w:hint="default" w:ascii="Arial" w:hAnsi="Arial" w:cs="Arial"/>
          <w:i w:val="0"/>
          <w:iCs w:val="0"/>
          <w:caps w:val="0"/>
          <w:color w:val="2F8BD6"/>
          <w:spacing w:val="7"/>
          <w:sz w:val="14"/>
          <w:szCs w:val="14"/>
          <w:u w:val="none"/>
          <w:bdr w:val="none" w:color="auto" w:sz="0" w:space="0"/>
          <w:vertAlign w:val="baseline"/>
        </w:rPr>
        <w:fldChar w:fldCharType="begin"/>
      </w:r>
      <w:r>
        <w:rPr>
          <w:rFonts w:hint="default" w:ascii="Arial" w:hAnsi="Arial" w:cs="Arial"/>
          <w:i w:val="0"/>
          <w:iCs w:val="0"/>
          <w:caps w:val="0"/>
          <w:color w:val="2F8BD6"/>
          <w:spacing w:val="7"/>
          <w:sz w:val="14"/>
          <w:szCs w:val="14"/>
          <w:u w:val="none"/>
          <w:bdr w:val="none" w:color="auto" w:sz="0" w:space="0"/>
          <w:vertAlign w:val="baseline"/>
        </w:rPr>
        <w:instrText xml:space="preserve"> HYPERLINK "javascript:void(0);" </w:instrText>
      </w:r>
      <w:r>
        <w:rPr>
          <w:rFonts w:hint="default" w:ascii="Arial" w:hAnsi="Arial" w:cs="Arial"/>
          <w:i w:val="0"/>
          <w:iCs w:val="0"/>
          <w:caps w:val="0"/>
          <w:color w:val="2F8BD6"/>
          <w:spacing w:val="7"/>
          <w:sz w:val="14"/>
          <w:szCs w:val="14"/>
          <w:u w:val="none"/>
          <w:bdr w:val="none" w:color="auto" w:sz="0" w:space="0"/>
          <w:vertAlign w:val="baseline"/>
        </w:rPr>
        <w:fldChar w:fldCharType="separate"/>
      </w:r>
      <w:r>
        <w:rPr>
          <w:rStyle w:val="6"/>
          <w:rFonts w:hint="default" w:ascii="Arial" w:hAnsi="Arial" w:cs="Arial"/>
          <w:i w:val="0"/>
          <w:iCs w:val="0"/>
          <w:caps w:val="0"/>
          <w:color w:val="2F8BD6"/>
          <w:spacing w:val="7"/>
          <w:sz w:val="14"/>
          <w:szCs w:val="14"/>
          <w:u w:val="none"/>
          <w:bdr w:val="none" w:color="auto" w:sz="0" w:space="0"/>
          <w:vertAlign w:val="baseline"/>
        </w:rPr>
        <w:t>7</w:t>
      </w:r>
      <w:r>
        <w:rPr>
          <w:rFonts w:hint="default" w:ascii="Arial" w:hAnsi="Arial" w:cs="Arial"/>
          <w:i w:val="0"/>
          <w:iCs w:val="0"/>
          <w:caps w:val="0"/>
          <w:color w:val="2F8BD6"/>
          <w:spacing w:val="7"/>
          <w:sz w:val="14"/>
          <w:szCs w:val="14"/>
          <w:u w:val="none"/>
          <w:bdr w:val="none" w:color="auto" w:sz="0" w:space="0"/>
          <w:vertAlign w:val="baseline"/>
        </w:rPr>
        <w:fldChar w:fldCharType="end"/>
      </w:r>
      <w:r>
        <w:rPr>
          <w:rFonts w:hint="default" w:ascii="Arial" w:hAnsi="Arial" w:cs="Arial"/>
          <w:i w:val="0"/>
          <w:iCs w:val="0"/>
          <w:caps w:val="0"/>
          <w:color w:val="333333"/>
          <w:spacing w:val="7"/>
          <w:sz w:val="14"/>
          <w:szCs w:val="14"/>
          <w:bdr w:val="none" w:color="auto" w:sz="0" w:space="0"/>
          <w:vertAlign w:val="baseline"/>
        </w:rPr>
        <w:t>]</w:t>
      </w:r>
      <w:r>
        <w:rPr>
          <w:rFonts w:hint="default" w:ascii="Arial" w:hAnsi="Arial" w:cs="Arial"/>
          <w:i w:val="0"/>
          <w:iCs w:val="0"/>
          <w:caps w:val="0"/>
          <w:color w:val="333333"/>
          <w:spacing w:val="7"/>
          <w:sz w:val="19"/>
          <w:szCs w:val="19"/>
          <w:bdr w:val="none" w:color="auto" w:sz="0" w:space="0"/>
        </w:rPr>
        <w:t>存在不同程度的相关性，部分体尺与繁殖性能之间</w:t>
      </w:r>
      <w:r>
        <w:rPr>
          <w:rFonts w:hint="default" w:ascii="Arial" w:hAnsi="Arial" w:cs="Arial"/>
          <w:i w:val="0"/>
          <w:iCs w:val="0"/>
          <w:caps w:val="0"/>
          <w:color w:val="333333"/>
          <w:spacing w:val="7"/>
          <w:sz w:val="14"/>
          <w:szCs w:val="14"/>
          <w:bdr w:val="none" w:color="auto" w:sz="0" w:space="0"/>
          <w:vertAlign w:val="baseline"/>
        </w:rPr>
        <w:t>[</w:t>
      </w:r>
      <w:r>
        <w:rPr>
          <w:rFonts w:hint="default" w:ascii="Arial" w:hAnsi="Arial" w:cs="Arial"/>
          <w:i w:val="0"/>
          <w:iCs w:val="0"/>
          <w:caps w:val="0"/>
          <w:color w:val="2F8BD6"/>
          <w:spacing w:val="7"/>
          <w:sz w:val="14"/>
          <w:szCs w:val="14"/>
          <w:u w:val="none"/>
          <w:bdr w:val="none" w:color="auto" w:sz="0" w:space="0"/>
          <w:vertAlign w:val="baseline"/>
        </w:rPr>
        <w:fldChar w:fldCharType="begin"/>
      </w:r>
      <w:r>
        <w:rPr>
          <w:rFonts w:hint="default" w:ascii="Arial" w:hAnsi="Arial" w:cs="Arial"/>
          <w:i w:val="0"/>
          <w:iCs w:val="0"/>
          <w:caps w:val="0"/>
          <w:color w:val="2F8BD6"/>
          <w:spacing w:val="7"/>
          <w:sz w:val="14"/>
          <w:szCs w:val="14"/>
          <w:u w:val="none"/>
          <w:bdr w:val="none" w:color="auto" w:sz="0" w:space="0"/>
          <w:vertAlign w:val="baseline"/>
        </w:rPr>
        <w:instrText xml:space="preserve"> HYPERLINK "javascript:void(0);" </w:instrText>
      </w:r>
      <w:r>
        <w:rPr>
          <w:rFonts w:hint="default" w:ascii="Arial" w:hAnsi="Arial" w:cs="Arial"/>
          <w:i w:val="0"/>
          <w:iCs w:val="0"/>
          <w:caps w:val="0"/>
          <w:color w:val="2F8BD6"/>
          <w:spacing w:val="7"/>
          <w:sz w:val="14"/>
          <w:szCs w:val="14"/>
          <w:u w:val="none"/>
          <w:bdr w:val="none" w:color="auto" w:sz="0" w:space="0"/>
          <w:vertAlign w:val="baseline"/>
        </w:rPr>
        <w:fldChar w:fldCharType="separate"/>
      </w:r>
      <w:r>
        <w:rPr>
          <w:rStyle w:val="6"/>
          <w:rFonts w:hint="default" w:ascii="Arial" w:hAnsi="Arial" w:cs="Arial"/>
          <w:i w:val="0"/>
          <w:iCs w:val="0"/>
          <w:caps w:val="0"/>
          <w:color w:val="2F8BD6"/>
          <w:spacing w:val="7"/>
          <w:sz w:val="14"/>
          <w:szCs w:val="14"/>
          <w:u w:val="none"/>
          <w:bdr w:val="none" w:color="auto" w:sz="0" w:space="0"/>
          <w:vertAlign w:val="baseline"/>
        </w:rPr>
        <w:t>2</w:t>
      </w:r>
      <w:r>
        <w:rPr>
          <w:rFonts w:hint="default" w:ascii="Arial" w:hAnsi="Arial" w:cs="Arial"/>
          <w:i w:val="0"/>
          <w:iCs w:val="0"/>
          <w:caps w:val="0"/>
          <w:color w:val="2F8BD6"/>
          <w:spacing w:val="7"/>
          <w:sz w:val="14"/>
          <w:szCs w:val="14"/>
          <w:u w:val="none"/>
          <w:bdr w:val="none" w:color="auto" w:sz="0" w:space="0"/>
          <w:vertAlign w:val="baseline"/>
        </w:rPr>
        <w:fldChar w:fldCharType="end"/>
      </w:r>
      <w:r>
        <w:rPr>
          <w:rFonts w:hint="default" w:ascii="Arial" w:hAnsi="Arial" w:cs="Arial"/>
          <w:i w:val="0"/>
          <w:iCs w:val="0"/>
          <w:caps w:val="0"/>
          <w:color w:val="333333"/>
          <w:spacing w:val="7"/>
          <w:sz w:val="14"/>
          <w:szCs w:val="14"/>
          <w:bdr w:val="none" w:color="auto" w:sz="0" w:space="0"/>
          <w:vertAlign w:val="baseline"/>
        </w:rPr>
        <w:t>,</w:t>
      </w:r>
      <w:r>
        <w:rPr>
          <w:rFonts w:hint="default" w:ascii="Arial" w:hAnsi="Arial" w:cs="Arial"/>
          <w:i w:val="0"/>
          <w:iCs w:val="0"/>
          <w:caps w:val="0"/>
          <w:color w:val="2F8BD6"/>
          <w:spacing w:val="7"/>
          <w:sz w:val="14"/>
          <w:szCs w:val="14"/>
          <w:u w:val="none"/>
          <w:bdr w:val="none" w:color="auto" w:sz="0" w:space="0"/>
          <w:vertAlign w:val="baseline"/>
        </w:rPr>
        <w:fldChar w:fldCharType="begin"/>
      </w:r>
      <w:r>
        <w:rPr>
          <w:rFonts w:hint="default" w:ascii="Arial" w:hAnsi="Arial" w:cs="Arial"/>
          <w:i w:val="0"/>
          <w:iCs w:val="0"/>
          <w:caps w:val="0"/>
          <w:color w:val="2F8BD6"/>
          <w:spacing w:val="7"/>
          <w:sz w:val="14"/>
          <w:szCs w:val="14"/>
          <w:u w:val="none"/>
          <w:bdr w:val="none" w:color="auto" w:sz="0" w:space="0"/>
          <w:vertAlign w:val="baseline"/>
        </w:rPr>
        <w:instrText xml:space="preserve"> HYPERLINK "javascript:void(0);" </w:instrText>
      </w:r>
      <w:r>
        <w:rPr>
          <w:rFonts w:hint="default" w:ascii="Arial" w:hAnsi="Arial" w:cs="Arial"/>
          <w:i w:val="0"/>
          <w:iCs w:val="0"/>
          <w:caps w:val="0"/>
          <w:color w:val="2F8BD6"/>
          <w:spacing w:val="7"/>
          <w:sz w:val="14"/>
          <w:szCs w:val="14"/>
          <w:u w:val="none"/>
          <w:bdr w:val="none" w:color="auto" w:sz="0" w:space="0"/>
          <w:vertAlign w:val="baseline"/>
        </w:rPr>
        <w:fldChar w:fldCharType="separate"/>
      </w:r>
      <w:r>
        <w:rPr>
          <w:rStyle w:val="6"/>
          <w:rFonts w:hint="default" w:ascii="Arial" w:hAnsi="Arial" w:cs="Arial"/>
          <w:i w:val="0"/>
          <w:iCs w:val="0"/>
          <w:caps w:val="0"/>
          <w:color w:val="2F8BD6"/>
          <w:spacing w:val="7"/>
          <w:sz w:val="14"/>
          <w:szCs w:val="14"/>
          <w:u w:val="none"/>
          <w:bdr w:val="none" w:color="auto" w:sz="0" w:space="0"/>
          <w:vertAlign w:val="baseline"/>
        </w:rPr>
        <w:t>8</w:t>
      </w:r>
      <w:r>
        <w:rPr>
          <w:rFonts w:hint="default" w:ascii="Arial" w:hAnsi="Arial" w:cs="Arial"/>
          <w:i w:val="0"/>
          <w:iCs w:val="0"/>
          <w:caps w:val="0"/>
          <w:color w:val="2F8BD6"/>
          <w:spacing w:val="7"/>
          <w:sz w:val="14"/>
          <w:szCs w:val="14"/>
          <w:u w:val="none"/>
          <w:bdr w:val="none" w:color="auto" w:sz="0" w:space="0"/>
          <w:vertAlign w:val="baseline"/>
        </w:rPr>
        <w:fldChar w:fldCharType="end"/>
      </w:r>
      <w:r>
        <w:rPr>
          <w:rFonts w:hint="default" w:ascii="Arial" w:hAnsi="Arial" w:cs="Arial"/>
          <w:i w:val="0"/>
          <w:iCs w:val="0"/>
          <w:caps w:val="0"/>
          <w:color w:val="333333"/>
          <w:spacing w:val="7"/>
          <w:sz w:val="14"/>
          <w:szCs w:val="14"/>
          <w:bdr w:val="none" w:color="auto" w:sz="0" w:space="0"/>
          <w:vertAlign w:val="baseline"/>
        </w:rPr>
        <w:t>]</w:t>
      </w:r>
      <w:r>
        <w:rPr>
          <w:rFonts w:hint="default" w:ascii="Arial" w:hAnsi="Arial" w:cs="Arial"/>
          <w:i w:val="0"/>
          <w:iCs w:val="0"/>
          <w:caps w:val="0"/>
          <w:color w:val="333333"/>
          <w:spacing w:val="7"/>
          <w:sz w:val="19"/>
          <w:szCs w:val="19"/>
          <w:bdr w:val="none" w:color="auto" w:sz="0" w:space="0"/>
        </w:rPr>
        <w:t>也存在相关关系。可利用这种相关性，简化育种方案，减少测定的表型指标，提高育种效率，如通过测定活体重、体尺进行肉用家禽新品种（系）培育</w:t>
      </w:r>
      <w:r>
        <w:rPr>
          <w:rFonts w:hint="default" w:ascii="Arial" w:hAnsi="Arial" w:cs="Arial"/>
          <w:i w:val="0"/>
          <w:iCs w:val="0"/>
          <w:caps w:val="0"/>
          <w:color w:val="333333"/>
          <w:spacing w:val="7"/>
          <w:sz w:val="14"/>
          <w:szCs w:val="14"/>
          <w:bdr w:val="none" w:color="auto" w:sz="0" w:space="0"/>
          <w:vertAlign w:val="baseline"/>
        </w:rPr>
        <w:t>[</w:t>
      </w:r>
      <w:r>
        <w:rPr>
          <w:rFonts w:hint="default" w:ascii="Arial" w:hAnsi="Arial" w:cs="Arial"/>
          <w:i w:val="0"/>
          <w:iCs w:val="0"/>
          <w:caps w:val="0"/>
          <w:color w:val="2F8BD6"/>
          <w:spacing w:val="7"/>
          <w:sz w:val="14"/>
          <w:szCs w:val="14"/>
          <w:u w:val="none"/>
          <w:bdr w:val="none" w:color="auto" w:sz="0" w:space="0"/>
          <w:vertAlign w:val="baseline"/>
        </w:rPr>
        <w:fldChar w:fldCharType="begin"/>
      </w:r>
      <w:r>
        <w:rPr>
          <w:rFonts w:hint="default" w:ascii="Arial" w:hAnsi="Arial" w:cs="Arial"/>
          <w:i w:val="0"/>
          <w:iCs w:val="0"/>
          <w:caps w:val="0"/>
          <w:color w:val="2F8BD6"/>
          <w:spacing w:val="7"/>
          <w:sz w:val="14"/>
          <w:szCs w:val="14"/>
          <w:u w:val="none"/>
          <w:bdr w:val="none" w:color="auto" w:sz="0" w:space="0"/>
          <w:vertAlign w:val="baseline"/>
        </w:rPr>
        <w:instrText xml:space="preserve"> HYPERLINK "javascript:void(0);" </w:instrText>
      </w:r>
      <w:r>
        <w:rPr>
          <w:rFonts w:hint="default" w:ascii="Arial" w:hAnsi="Arial" w:cs="Arial"/>
          <w:i w:val="0"/>
          <w:iCs w:val="0"/>
          <w:caps w:val="0"/>
          <w:color w:val="2F8BD6"/>
          <w:spacing w:val="7"/>
          <w:sz w:val="14"/>
          <w:szCs w:val="14"/>
          <w:u w:val="none"/>
          <w:bdr w:val="none" w:color="auto" w:sz="0" w:space="0"/>
          <w:vertAlign w:val="baseline"/>
        </w:rPr>
        <w:fldChar w:fldCharType="separate"/>
      </w:r>
      <w:r>
        <w:rPr>
          <w:rStyle w:val="6"/>
          <w:rFonts w:hint="default" w:ascii="Arial" w:hAnsi="Arial" w:cs="Arial"/>
          <w:i w:val="0"/>
          <w:iCs w:val="0"/>
          <w:caps w:val="0"/>
          <w:color w:val="2F8BD6"/>
          <w:spacing w:val="7"/>
          <w:sz w:val="14"/>
          <w:szCs w:val="14"/>
          <w:u w:val="none"/>
          <w:bdr w:val="none" w:color="auto" w:sz="0" w:space="0"/>
          <w:vertAlign w:val="baseline"/>
        </w:rPr>
        <w:t>9</w:t>
      </w:r>
      <w:r>
        <w:rPr>
          <w:rFonts w:hint="default" w:ascii="Arial" w:hAnsi="Arial" w:cs="Arial"/>
          <w:i w:val="0"/>
          <w:iCs w:val="0"/>
          <w:caps w:val="0"/>
          <w:color w:val="2F8BD6"/>
          <w:spacing w:val="7"/>
          <w:sz w:val="14"/>
          <w:szCs w:val="14"/>
          <w:u w:val="none"/>
          <w:bdr w:val="none" w:color="auto" w:sz="0" w:space="0"/>
          <w:vertAlign w:val="baseline"/>
        </w:rPr>
        <w:fldChar w:fldCharType="end"/>
      </w:r>
      <w:r>
        <w:rPr>
          <w:rFonts w:hint="default" w:ascii="Arial" w:hAnsi="Arial" w:cs="Arial"/>
          <w:i w:val="0"/>
          <w:iCs w:val="0"/>
          <w:caps w:val="0"/>
          <w:color w:val="333333"/>
          <w:spacing w:val="7"/>
          <w:sz w:val="14"/>
          <w:szCs w:val="14"/>
          <w:bdr w:val="none" w:color="auto" w:sz="0" w:space="0"/>
          <w:vertAlign w:val="baseline"/>
        </w:rPr>
        <w:t>]</w:t>
      </w:r>
      <w:r>
        <w:rPr>
          <w:rFonts w:hint="default" w:ascii="Arial" w:hAnsi="Arial" w:cs="Arial"/>
          <w:i w:val="0"/>
          <w:iCs w:val="0"/>
          <w:caps w:val="0"/>
          <w:color w:val="333333"/>
          <w:spacing w:val="7"/>
          <w:sz w:val="19"/>
          <w:szCs w:val="19"/>
          <w:bdr w:val="none" w:color="auto" w:sz="0" w:space="0"/>
        </w:rPr>
        <w:t>。尽管《NY/T823—2020家禽生产性能名词术语和度量计算方法》为家禽表型测定提供了参考标准，但由于家禽世代短、选育群体大、体表覆盖有羽毛，以及家禽专用体尺测定设备缺乏，因此造成家禽体尺性状测定不全（胸角几乎不测）、测定效率低下及数据误差大等问题，体尺的高效、精确活体测定仍是个难题。</w:t>
      </w:r>
    </w:p>
    <w:p>
      <w:pPr>
        <w:keepNext w:val="0"/>
        <w:keepLines w:val="0"/>
        <w:widowControl w:val="0"/>
        <w:suppressLineNumbers w:val="0"/>
        <w:snapToGrid w:val="0"/>
        <w:spacing w:before="0" w:beforeAutospacing="0" w:after="0" w:afterAutospacing="0" w:line="440" w:lineRule="exact"/>
        <w:ind w:right="0"/>
        <w:jc w:val="both"/>
        <w:rPr>
          <w:rFonts w:hint="default" w:ascii="宋体" w:hAnsi="宋体" w:eastAsia="宋体" w:cs="宋体"/>
          <w:kern w:val="2"/>
          <w:sz w:val="24"/>
          <w:szCs w:val="24"/>
          <w:lang w:val="en-US" w:eastAsia="zh-CN" w:bidi="ar"/>
        </w:rPr>
      </w:pPr>
      <w:bookmarkStart w:id="0" w:name="_GoBack"/>
      <w:bookmarkEnd w:id="0"/>
    </w:p>
    <w:p>
      <w:pPr>
        <w:keepNext w:val="0"/>
        <w:keepLines w:val="0"/>
        <w:widowControl w:val="0"/>
        <w:suppressLineNumbers w:val="0"/>
        <w:snapToGrid w:val="0"/>
        <w:spacing w:before="0" w:beforeAutospacing="0" w:after="0" w:afterAutospacing="0" w:line="440" w:lineRule="exact"/>
        <w:ind w:right="0"/>
        <w:jc w:val="both"/>
        <w:rPr>
          <w:rFonts w:hint="default" w:ascii="宋体" w:hAnsi="宋体" w:eastAsia="宋体" w:cs="宋体"/>
          <w:kern w:val="2"/>
          <w:sz w:val="24"/>
          <w:szCs w:val="24"/>
          <w:lang w:val="en-US" w:eastAsia="zh-CN" w:bidi="ar"/>
        </w:rPr>
      </w:pPr>
    </w:p>
    <w:p>
      <w:pPr>
        <w:keepNext w:val="0"/>
        <w:keepLines w:val="0"/>
        <w:widowControl w:val="0"/>
        <w:suppressLineNumbers w:val="0"/>
        <w:snapToGrid w:val="0"/>
        <w:spacing w:before="0" w:beforeAutospacing="0" w:after="0" w:afterAutospacing="0" w:line="440" w:lineRule="exact"/>
        <w:ind w:right="0"/>
        <w:jc w:val="both"/>
        <w:rPr>
          <w:rFonts w:hint="eastAsia" w:ascii="宋体" w:hAnsi="宋体" w:cs="宋体"/>
          <w:kern w:val="2"/>
          <w:sz w:val="24"/>
          <w:szCs w:val="24"/>
          <w:highlight w:val="red"/>
          <w:lang w:val="en-US" w:eastAsia="zh-CN" w:bidi="ar"/>
        </w:rPr>
      </w:pPr>
      <w:r>
        <w:rPr>
          <w:rFonts w:hint="eastAsia" w:ascii="宋体" w:hAnsi="宋体" w:cs="宋体"/>
          <w:kern w:val="2"/>
          <w:sz w:val="24"/>
          <w:szCs w:val="24"/>
          <w:highlight w:val="red"/>
          <w:lang w:val="en-US" w:eastAsia="zh-CN" w:bidi="ar"/>
        </w:rPr>
        <w:t>国家政策：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19"/>
          <w:szCs w:val="19"/>
        </w:rPr>
      </w:pPr>
      <w:r>
        <w:rPr>
          <w:rFonts w:hint="eastAsia" w:ascii="宋体" w:hAnsi="宋体" w:eastAsia="宋体" w:cs="宋体"/>
          <w:b/>
          <w:bCs/>
          <w:i w:val="0"/>
          <w:iCs w:val="0"/>
          <w:caps w:val="0"/>
          <w:color w:val="333333"/>
          <w:spacing w:val="0"/>
          <w:sz w:val="36"/>
          <w:szCs w:val="36"/>
          <w:bdr w:val="none" w:color="auto" w:sz="0" w:space="0"/>
          <w:shd w:val="clear" w:fill="FFFFFF"/>
        </w:rPr>
        <w:t>国务院关于印发“十四五”推进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19"/>
          <w:szCs w:val="19"/>
        </w:rPr>
      </w:pPr>
      <w:r>
        <w:rPr>
          <w:rFonts w:hint="eastAsia" w:ascii="宋体" w:hAnsi="宋体" w:eastAsia="宋体" w:cs="宋体"/>
          <w:b/>
          <w:bCs/>
          <w:i w:val="0"/>
          <w:iCs w:val="0"/>
          <w:caps w:val="0"/>
          <w:color w:val="333333"/>
          <w:spacing w:val="0"/>
          <w:sz w:val="36"/>
          <w:szCs w:val="36"/>
          <w:bdr w:val="none" w:color="auto" w:sz="0" w:space="0"/>
          <w:shd w:val="clear" w:fill="FFFFFF"/>
        </w:rPr>
        <w:t>农业农村现代化规划的通知</w:t>
      </w:r>
    </w:p>
    <w:p>
      <w:pPr>
        <w:keepNext w:val="0"/>
        <w:keepLines w:val="0"/>
        <w:widowControl w:val="0"/>
        <w:suppressLineNumbers w:val="0"/>
        <w:snapToGrid w:val="0"/>
        <w:spacing w:before="0" w:beforeAutospacing="0" w:after="0" w:afterAutospacing="0" w:line="440" w:lineRule="exact"/>
        <w:ind w:right="0"/>
        <w:jc w:val="both"/>
        <w:rPr>
          <w:rFonts w:hint="eastAsia" w:ascii="宋体" w:hAnsi="宋体" w:eastAsia="宋体" w:cs="宋体"/>
          <w:i w:val="0"/>
          <w:iCs w:val="0"/>
          <w:caps w:val="0"/>
          <w:color w:val="333333"/>
          <w:spacing w:val="0"/>
          <w:sz w:val="19"/>
          <w:szCs w:val="19"/>
          <w:bdr w:val="none" w:color="auto" w:sz="0" w:space="0"/>
          <w:shd w:val="clear" w:fill="FFFFFF"/>
        </w:rPr>
      </w:pPr>
      <w:r>
        <w:rPr>
          <w:rFonts w:ascii="楷体" w:hAnsi="楷体" w:eastAsia="楷体" w:cs="楷体"/>
          <w:i w:val="0"/>
          <w:iCs w:val="0"/>
          <w:caps w:val="0"/>
          <w:color w:val="333333"/>
          <w:spacing w:val="0"/>
          <w:sz w:val="19"/>
          <w:szCs w:val="19"/>
          <w:bdr w:val="none" w:color="auto" w:sz="0" w:space="0"/>
          <w:shd w:val="clear" w:fill="FFFFFF"/>
        </w:rPr>
        <w:t>强化农业科技和装备支撑。</w:t>
      </w:r>
      <w:r>
        <w:rPr>
          <w:rFonts w:hint="eastAsia" w:ascii="宋体" w:hAnsi="宋体" w:eastAsia="宋体" w:cs="宋体"/>
          <w:i w:val="0"/>
          <w:iCs w:val="0"/>
          <w:caps w:val="0"/>
          <w:color w:val="333333"/>
          <w:spacing w:val="0"/>
          <w:sz w:val="19"/>
          <w:szCs w:val="19"/>
          <w:bdr w:val="none" w:color="auto" w:sz="0" w:space="0"/>
          <w:shd w:val="clear" w:fill="FFFFFF"/>
        </w:rPr>
        <w:t>更加重视依靠农业科技进步，坚持农业科技自立自强，推进关键核心技术攻关，夯实农业设施装备条件，创制运用新型农机装备，健全农业防灾减灾体系，促进农业提质增效。</w:t>
      </w:r>
    </w:p>
    <w:p>
      <w:pPr>
        <w:keepNext w:val="0"/>
        <w:keepLines w:val="0"/>
        <w:widowControl w:val="0"/>
        <w:suppressLineNumbers w:val="0"/>
        <w:snapToGrid w:val="0"/>
        <w:spacing w:before="0" w:beforeAutospacing="0" w:after="0" w:afterAutospacing="0" w:line="440" w:lineRule="exact"/>
        <w:ind w:right="0"/>
        <w:jc w:val="both"/>
        <w:rPr>
          <w:rFonts w:hint="eastAsia" w:ascii="宋体" w:hAnsi="宋体" w:eastAsia="宋体" w:cs="宋体"/>
          <w:i w:val="0"/>
          <w:iCs w:val="0"/>
          <w:caps w:val="0"/>
          <w:color w:val="333333"/>
          <w:spacing w:val="0"/>
          <w:sz w:val="19"/>
          <w:szCs w:val="19"/>
          <w:bdr w:val="none" w:color="auto" w:sz="0" w:space="0"/>
          <w:shd w:val="clear" w:fill="FFFFFF"/>
        </w:rPr>
      </w:pPr>
    </w:p>
    <w:p>
      <w:pPr>
        <w:keepNext w:val="0"/>
        <w:keepLines w:val="0"/>
        <w:widowControl w:val="0"/>
        <w:suppressLineNumbers w:val="0"/>
        <w:snapToGrid w:val="0"/>
        <w:spacing w:before="0" w:beforeAutospacing="0" w:after="0" w:afterAutospacing="0" w:line="440" w:lineRule="exact"/>
        <w:ind w:right="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"https://www.gov.cn/zhengce/content/2020-09/27/content_5547612.htm" </w:instrText>
      </w:r>
      <w:r>
        <w:rPr>
          <w:rFonts w:ascii="宋体" w:hAnsi="宋体" w:eastAsia="宋体" w:cs="宋体"/>
          <w:sz w:val="24"/>
          <w:szCs w:val="24"/>
        </w:rPr>
        <w:fldChar w:fldCharType="separate"/>
      </w:r>
      <w:r>
        <w:rPr>
          <w:rStyle w:val="6"/>
          <w:rFonts w:ascii="宋体" w:hAnsi="宋体" w:eastAsia="宋体" w:cs="宋体"/>
          <w:sz w:val="24"/>
          <w:szCs w:val="24"/>
        </w:rPr>
        <w:t>国务院办公厅关于促进畜牧业高质量发展的意见_农业、畜牧业、渔业_中国政府网 (www.gov.cn)</w:t>
      </w:r>
      <w:r>
        <w:rPr>
          <w:rFonts w:ascii="宋体" w:hAnsi="宋体" w:eastAsia="宋体" w:cs="宋体"/>
          <w:sz w:val="24"/>
          <w:szCs w:val="24"/>
        </w:rPr>
        <w:fldChar w:fldCharType="end"/>
      </w:r>
    </w:p>
    <w:p>
      <w:pPr>
        <w:keepNext w:val="0"/>
        <w:keepLines w:val="0"/>
        <w:widowControl w:val="0"/>
        <w:suppressLineNumbers w:val="0"/>
        <w:snapToGrid w:val="0"/>
        <w:spacing w:before="0" w:beforeAutospacing="0" w:after="0" w:afterAutospacing="0" w:line="440" w:lineRule="exact"/>
        <w:ind w:right="0"/>
        <w:jc w:val="both"/>
        <w:rPr>
          <w:rFonts w:ascii="宋体" w:hAnsi="宋体" w:eastAsia="宋体" w:cs="宋体"/>
          <w:sz w:val="24"/>
          <w:szCs w:val="24"/>
        </w:rPr>
      </w:pPr>
    </w:p>
    <w:p>
      <w:pPr>
        <w:keepNext w:val="0"/>
        <w:keepLines w:val="0"/>
        <w:widowControl w:val="0"/>
        <w:suppressLineNumbers w:val="0"/>
        <w:snapToGrid w:val="0"/>
        <w:spacing w:before="0" w:beforeAutospacing="0" w:after="0" w:afterAutospacing="0" w:line="440" w:lineRule="exact"/>
        <w:ind w:right="0"/>
        <w:jc w:val="both"/>
        <w:rPr>
          <w:rFonts w:hint="eastAsia" w:ascii="楷体" w:hAnsi="楷体" w:eastAsia="楷体" w:cs="楷体"/>
          <w:i w:val="0"/>
          <w:iCs w:val="0"/>
          <w:caps w:val="0"/>
          <w:color w:val="333333"/>
          <w:spacing w:val="0"/>
          <w:sz w:val="19"/>
          <w:szCs w:val="19"/>
          <w:bdr w:val="none" w:color="auto" w:sz="0" w:space="0"/>
          <w:shd w:val="clear" w:fill="FFFFFF"/>
        </w:rPr>
      </w:pPr>
      <w:r>
        <w:rPr>
          <w:rFonts w:ascii="楷体" w:hAnsi="楷体" w:eastAsia="楷体" w:cs="楷体"/>
          <w:i w:val="0"/>
          <w:iCs w:val="0"/>
          <w:caps w:val="0"/>
          <w:color w:val="333333"/>
          <w:spacing w:val="0"/>
          <w:sz w:val="19"/>
          <w:szCs w:val="19"/>
          <w:bdr w:val="none" w:color="auto" w:sz="0" w:space="0"/>
          <w:shd w:val="clear" w:fill="FFFFFF"/>
        </w:rPr>
        <w:t>强化市场调控。</w:t>
      </w:r>
      <w:r>
        <w:rPr>
          <w:rFonts w:hint="eastAsia" w:ascii="宋体" w:hAnsi="宋体" w:eastAsia="宋体" w:cs="宋体"/>
          <w:i w:val="0"/>
          <w:iCs w:val="0"/>
          <w:caps w:val="0"/>
          <w:color w:val="333333"/>
          <w:spacing w:val="0"/>
          <w:sz w:val="19"/>
          <w:szCs w:val="19"/>
          <w:bdr w:val="none" w:color="auto" w:sz="0" w:space="0"/>
          <w:shd w:val="clear" w:fill="FFFFFF"/>
        </w:rPr>
        <w:t>依托现代信息技术，加强畜牧业生产和畜禽产品市场动态跟踪监测，及时、准确发布信息，科学引导生产和消费。完善政府猪肉储备调节机制，缓解生猪生产和市场价格周期性波动。各地根据需要研究制定牛羊肉等重要畜产品保供和市场调控预案。</w:t>
      </w:r>
      <w:r>
        <w:rPr>
          <w:rFonts w:hint="eastAsia" w:ascii="楷体" w:hAnsi="楷体" w:eastAsia="楷体" w:cs="楷体"/>
          <w:i w:val="0"/>
          <w:iCs w:val="0"/>
          <w:caps w:val="0"/>
          <w:color w:val="333333"/>
          <w:spacing w:val="0"/>
          <w:sz w:val="19"/>
          <w:szCs w:val="19"/>
          <w:bdr w:val="none" w:color="auto" w:sz="0" w:space="0"/>
          <w:shd w:val="clear" w:fill="FFFFFF"/>
        </w:rPr>
        <w:t>（国家发展改革委、财政部、农业农村部、商务部等按职责分工负责）</w:t>
      </w:r>
    </w:p>
    <w:p>
      <w:pPr>
        <w:keepNext w:val="0"/>
        <w:keepLines w:val="0"/>
        <w:widowControl w:val="0"/>
        <w:suppressLineNumbers w:val="0"/>
        <w:snapToGrid w:val="0"/>
        <w:spacing w:before="0" w:beforeAutospacing="0" w:after="0" w:afterAutospacing="0" w:line="440" w:lineRule="exact"/>
        <w:ind w:right="0"/>
        <w:jc w:val="both"/>
        <w:rPr>
          <w:rFonts w:hint="eastAsia" w:ascii="楷体" w:hAnsi="楷体" w:eastAsia="楷体" w:cs="楷体"/>
          <w:i w:val="0"/>
          <w:iCs w:val="0"/>
          <w:caps w:val="0"/>
          <w:color w:val="333333"/>
          <w:spacing w:val="0"/>
          <w:sz w:val="19"/>
          <w:szCs w:val="19"/>
          <w:bdr w:val="none" w:color="auto" w:sz="0" w:space="0"/>
          <w:shd w:val="clear" w:fill="FFFFFF"/>
        </w:rPr>
      </w:pPr>
      <w:r>
        <w:rPr>
          <w:rFonts w:ascii="楷体" w:hAnsi="楷体" w:eastAsia="楷体" w:cs="楷体"/>
          <w:i w:val="0"/>
          <w:iCs w:val="0"/>
          <w:caps w:val="0"/>
          <w:color w:val="333333"/>
          <w:spacing w:val="0"/>
          <w:sz w:val="19"/>
          <w:szCs w:val="19"/>
          <w:bdr w:val="none" w:color="auto" w:sz="0" w:space="0"/>
          <w:shd w:val="clear" w:fill="FFFFFF"/>
        </w:rPr>
        <w:t>提升畜禽屠宰加工行业整体水平。</w:t>
      </w:r>
      <w:r>
        <w:rPr>
          <w:rFonts w:hint="eastAsia" w:ascii="宋体" w:hAnsi="宋体" w:eastAsia="宋体" w:cs="宋体"/>
          <w:i w:val="0"/>
          <w:iCs w:val="0"/>
          <w:caps w:val="0"/>
          <w:color w:val="333333"/>
          <w:spacing w:val="0"/>
          <w:sz w:val="19"/>
          <w:szCs w:val="19"/>
          <w:bdr w:val="none" w:color="auto" w:sz="0" w:space="0"/>
          <w:shd w:val="clear" w:fill="FFFFFF"/>
        </w:rPr>
        <w:t>持续推进生猪屠宰行业转型升级，鼓励地方新建改建大型屠宰自营企业，加快小型屠宰场点撤停并转。开展生猪屠宰标准化示范创建，实施生猪屠宰企业分级管理。鼓励大型畜禽养殖企业、屠宰加工企业开展养殖、屠宰、加工、配送、销售一体化经营，提高肉品精深加工和副产品综合利用水平。推动出台地方性法规，规范牛羊禽屠宰管理。</w:t>
      </w:r>
      <w:r>
        <w:rPr>
          <w:rFonts w:hint="eastAsia" w:ascii="楷体" w:hAnsi="楷体" w:eastAsia="楷体" w:cs="楷体"/>
          <w:i w:val="0"/>
          <w:iCs w:val="0"/>
          <w:caps w:val="0"/>
          <w:color w:val="333333"/>
          <w:spacing w:val="0"/>
          <w:sz w:val="19"/>
          <w:szCs w:val="19"/>
          <w:bdr w:val="none" w:color="auto" w:sz="0" w:space="0"/>
          <w:shd w:val="clear" w:fill="FFFFFF"/>
        </w:rPr>
        <w:t>（农业农村部、国家发展改革委等按职责分工负责）</w:t>
      </w:r>
    </w:p>
    <w:p>
      <w:pPr>
        <w:keepNext w:val="0"/>
        <w:keepLines w:val="0"/>
        <w:widowControl w:val="0"/>
        <w:suppressLineNumbers w:val="0"/>
        <w:snapToGrid w:val="0"/>
        <w:spacing w:before="0" w:beforeAutospacing="0" w:after="0" w:afterAutospacing="0" w:line="440" w:lineRule="exact"/>
        <w:ind w:right="0"/>
        <w:jc w:val="both"/>
        <w:rPr>
          <w:rFonts w:hint="eastAsia" w:ascii="楷体" w:hAnsi="楷体" w:eastAsia="楷体" w:cs="楷体"/>
          <w:i w:val="0"/>
          <w:iCs w:val="0"/>
          <w:caps w:val="0"/>
          <w:color w:val="333333"/>
          <w:spacing w:val="0"/>
          <w:sz w:val="19"/>
          <w:szCs w:val="19"/>
          <w:bdr w:val="none" w:color="auto" w:sz="0" w:space="0"/>
          <w:shd w:val="clear" w:fill="FFFFFF"/>
        </w:rPr>
      </w:pPr>
    </w:p>
    <w:p>
      <w:pPr>
        <w:keepNext w:val="0"/>
        <w:keepLines w:val="0"/>
        <w:widowControl w:val="0"/>
        <w:suppressLineNumbers w:val="0"/>
        <w:snapToGrid w:val="0"/>
        <w:spacing w:before="0" w:beforeAutospacing="0" w:after="0" w:afterAutospacing="0" w:line="440" w:lineRule="exact"/>
        <w:ind w:right="0"/>
        <w:jc w:val="both"/>
        <w:rPr>
          <w:rFonts w:hint="eastAsia" w:ascii="宋体" w:hAnsi="宋体" w:cs="宋体"/>
          <w:b/>
          <w:bCs/>
          <w:i w:val="0"/>
          <w:iCs w:val="0"/>
          <w:caps w:val="0"/>
          <w:color w:val="333333"/>
          <w:spacing w:val="0"/>
          <w:sz w:val="19"/>
          <w:szCs w:val="19"/>
          <w:highlight w:val="red"/>
          <w:bdr w:val="none" w:color="auto" w:sz="0" w:space="0"/>
          <w:shd w:val="clear" w:fill="FFFFFF"/>
          <w:lang w:val="en-US" w:eastAsia="zh-CN"/>
        </w:rPr>
      </w:pPr>
      <w:r>
        <w:rPr>
          <w:rFonts w:hint="eastAsia" w:ascii="宋体" w:hAnsi="宋体" w:cs="宋体"/>
          <w:b/>
          <w:bCs/>
          <w:i w:val="0"/>
          <w:iCs w:val="0"/>
          <w:caps w:val="0"/>
          <w:color w:val="333333"/>
          <w:spacing w:val="0"/>
          <w:sz w:val="19"/>
          <w:szCs w:val="19"/>
          <w:highlight w:val="red"/>
          <w:bdr w:val="none" w:color="auto" w:sz="0" w:space="0"/>
          <w:shd w:val="clear" w:fill="FFFFFF"/>
          <w:lang w:val="en-US" w:eastAsia="zh-CN"/>
        </w:rPr>
        <w:t>省政策：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微软雅黑" w:hAnsi="微软雅黑" w:eastAsia="微软雅黑" w:cs="微软雅黑"/>
          <w:b w:val="0"/>
          <w:bCs w:val="0"/>
          <w:i w:val="0"/>
          <w:iCs w:val="0"/>
          <w:caps w:val="0"/>
          <w:color w:val="006EAB"/>
          <w:spacing w:val="0"/>
          <w:sz w:val="36"/>
          <w:szCs w:val="36"/>
        </w:rPr>
      </w:pPr>
      <w:r>
        <w:rPr>
          <w:rFonts w:hint="eastAsia" w:ascii="微软雅黑" w:hAnsi="微软雅黑" w:eastAsia="微软雅黑" w:cs="微软雅黑"/>
          <w:b w:val="0"/>
          <w:bCs w:val="0"/>
          <w:i w:val="0"/>
          <w:iCs w:val="0"/>
          <w:caps w:val="0"/>
          <w:color w:val="006EAB"/>
          <w:spacing w:val="0"/>
          <w:sz w:val="36"/>
          <w:szCs w:val="36"/>
          <w:bdr w:val="none" w:color="auto" w:sz="0" w:space="0"/>
        </w:rPr>
        <w:t>湖南省人民政府办公厅关于促进畜牧业高质量发展的实施意见</w:t>
      </w:r>
    </w:p>
    <w:p>
      <w:pPr>
        <w:keepNext w:val="0"/>
        <w:keepLines w:val="0"/>
        <w:widowControl w:val="0"/>
        <w:suppressLineNumbers w:val="0"/>
        <w:snapToGrid w:val="0"/>
        <w:spacing w:before="0" w:beforeAutospacing="0" w:after="0" w:afterAutospacing="0" w:line="440" w:lineRule="exact"/>
        <w:ind w:right="0"/>
        <w:jc w:val="both"/>
        <w:rPr>
          <w:rFonts w:hint="default" w:ascii="宋体" w:hAnsi="宋体" w:cs="宋体"/>
          <w:i w:val="0"/>
          <w:iCs w:val="0"/>
          <w:caps w:val="0"/>
          <w:color w:val="333333"/>
          <w:spacing w:val="0"/>
          <w:sz w:val="19"/>
          <w:szCs w:val="19"/>
          <w:bdr w:val="none" w:color="auto" w:sz="0" w:space="0"/>
          <w:shd w:val="clear" w:fill="FFFFFF"/>
          <w:lang w:val="en-US" w:eastAsia="zh-CN"/>
        </w:rPr>
      </w:pPr>
    </w:p>
    <w:p>
      <w:pPr>
        <w:keepNext w:val="0"/>
        <w:keepLines w:val="0"/>
        <w:widowControl w:val="0"/>
        <w:suppressLineNumbers w:val="0"/>
        <w:snapToGrid w:val="0"/>
        <w:spacing w:before="0" w:beforeAutospacing="0" w:after="0" w:afterAutospacing="0" w:line="440" w:lineRule="exact"/>
        <w:ind w:right="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"http://www.hunan.gov.cn/hnszf/xxgk/wjk/szfbgt/202107/t20210708_19871713.html" </w:instrText>
      </w:r>
      <w:r>
        <w:rPr>
          <w:rFonts w:ascii="宋体" w:hAnsi="宋体" w:eastAsia="宋体" w:cs="宋体"/>
          <w:sz w:val="24"/>
          <w:szCs w:val="24"/>
        </w:rPr>
        <w:fldChar w:fldCharType="separate"/>
      </w:r>
      <w:r>
        <w:rPr>
          <w:rStyle w:val="6"/>
          <w:rFonts w:ascii="宋体" w:hAnsi="宋体" w:eastAsia="宋体" w:cs="宋体"/>
          <w:sz w:val="24"/>
          <w:szCs w:val="24"/>
        </w:rPr>
        <w:t>湖南省人民政府办公厅关于促进畜牧业高质量发展的实施意见-湖南省人民政府门户网站 (hunan.gov.cn)</w:t>
      </w:r>
      <w:r>
        <w:rPr>
          <w:rFonts w:ascii="宋体" w:hAnsi="宋体" w:eastAsia="宋体" w:cs="宋体"/>
          <w:sz w:val="24"/>
          <w:szCs w:val="24"/>
        </w:rPr>
        <w:fldChar w:fldCharType="end"/>
      </w:r>
    </w:p>
    <w:p>
      <w:pPr>
        <w:keepNext w:val="0"/>
        <w:keepLines w:val="0"/>
        <w:widowControl w:val="0"/>
        <w:suppressLineNumbers w:val="0"/>
        <w:snapToGrid w:val="0"/>
        <w:spacing w:before="0" w:beforeAutospacing="0" w:after="0" w:afterAutospacing="0" w:line="440" w:lineRule="exact"/>
        <w:ind w:right="0"/>
        <w:jc w:val="both"/>
        <w:rPr>
          <w:rFonts w:ascii="宋体" w:hAnsi="宋体" w:eastAsia="宋体" w:cs="宋体"/>
          <w:sz w:val="24"/>
          <w:szCs w:val="24"/>
        </w:rPr>
      </w:pPr>
    </w:p>
    <w:p>
      <w:pPr>
        <w:keepNext w:val="0"/>
        <w:keepLines w:val="0"/>
        <w:widowControl w:val="0"/>
        <w:suppressLineNumbers w:val="0"/>
        <w:snapToGrid w:val="0"/>
        <w:spacing w:before="0" w:beforeAutospacing="0" w:after="0" w:afterAutospacing="0" w:line="440" w:lineRule="exact"/>
        <w:ind w:right="0"/>
        <w:jc w:val="both"/>
        <w:rPr>
          <w:rFonts w:hint="eastAsia" w:ascii="宋体" w:hAnsi="宋体" w:eastAsia="宋体" w:cs="宋体"/>
          <w:i w:val="0"/>
          <w:iCs w:val="0"/>
          <w:caps w:val="0"/>
          <w:color w:val="333333"/>
          <w:spacing w:val="0"/>
          <w:sz w:val="19"/>
          <w:szCs w:val="19"/>
          <w:shd w:val="clear" w:fill="FFFFFF"/>
        </w:rPr>
      </w:pPr>
      <w:r>
        <w:rPr>
          <w:rFonts w:hint="eastAsia" w:ascii="宋体" w:hAnsi="宋体" w:eastAsia="宋体" w:cs="宋体"/>
          <w:i w:val="0"/>
          <w:iCs w:val="0"/>
          <w:caps w:val="0"/>
          <w:color w:val="333333"/>
          <w:spacing w:val="0"/>
          <w:sz w:val="19"/>
          <w:szCs w:val="19"/>
          <w:shd w:val="clear" w:fill="FFFFFF"/>
        </w:rPr>
        <w:t>特色家禽产业重点发展湘中湘南特色黄鸡、湘北湘中优质肉鸡、湘北湘南优质蛋鸡、湘西雪峰乌骨鸡、环洞庭湖水禽、湘南临武鸭6个优势家禽产业带。</w:t>
      </w:r>
    </w:p>
    <w:p>
      <w:pPr>
        <w:keepNext w:val="0"/>
        <w:keepLines w:val="0"/>
        <w:widowControl w:val="0"/>
        <w:suppressLineNumbers w:val="0"/>
        <w:snapToGrid w:val="0"/>
        <w:spacing w:before="0" w:beforeAutospacing="0" w:after="0" w:afterAutospacing="0" w:line="440" w:lineRule="exact"/>
        <w:ind w:right="0"/>
        <w:jc w:val="both"/>
        <w:rPr>
          <w:rFonts w:hint="eastAsia" w:ascii="宋体" w:hAnsi="宋体" w:eastAsia="宋体" w:cs="宋体"/>
          <w:i w:val="0"/>
          <w:iCs w:val="0"/>
          <w:caps w:val="0"/>
          <w:color w:val="333333"/>
          <w:spacing w:val="0"/>
          <w:sz w:val="19"/>
          <w:szCs w:val="19"/>
          <w:shd w:val="clear" w:fill="FFFFFF"/>
        </w:rPr>
      </w:pPr>
    </w:p>
    <w:p>
      <w:pPr>
        <w:keepNext w:val="0"/>
        <w:keepLines w:val="0"/>
        <w:widowControl w:val="0"/>
        <w:suppressLineNumbers w:val="0"/>
        <w:snapToGrid w:val="0"/>
        <w:spacing w:before="0" w:beforeAutospacing="0" w:after="0" w:afterAutospacing="0" w:line="440" w:lineRule="exact"/>
        <w:ind w:right="0"/>
        <w:jc w:val="both"/>
        <w:rPr>
          <w:rFonts w:hint="eastAsia" w:ascii="宋体" w:hAnsi="宋体" w:eastAsia="宋体" w:cs="宋体"/>
          <w:i w:val="0"/>
          <w:iCs w:val="0"/>
          <w:caps w:val="0"/>
          <w:color w:val="333333"/>
          <w:spacing w:val="0"/>
          <w:sz w:val="19"/>
          <w:szCs w:val="19"/>
          <w:shd w:val="clear" w:fill="FFFFFF"/>
        </w:rPr>
      </w:pPr>
      <w:r>
        <w:rPr>
          <w:rFonts w:hint="eastAsia" w:ascii="宋体" w:hAnsi="宋体" w:eastAsia="宋体" w:cs="宋体"/>
          <w:b/>
          <w:bCs/>
          <w:i w:val="0"/>
          <w:iCs w:val="0"/>
          <w:caps w:val="0"/>
          <w:color w:val="333333"/>
          <w:spacing w:val="0"/>
          <w:sz w:val="19"/>
          <w:szCs w:val="19"/>
          <w:shd w:val="clear" w:fill="FFFFFF"/>
        </w:rPr>
        <w:t>加快推进现代畜禽种业创新发展。</w:t>
      </w:r>
      <w:r>
        <w:rPr>
          <w:rFonts w:hint="eastAsia" w:ascii="宋体" w:hAnsi="宋体" w:eastAsia="宋体" w:cs="宋体"/>
          <w:i w:val="0"/>
          <w:iCs w:val="0"/>
          <w:caps w:val="0"/>
          <w:color w:val="333333"/>
          <w:spacing w:val="0"/>
          <w:sz w:val="19"/>
          <w:szCs w:val="19"/>
          <w:shd w:val="clear" w:fill="FFFFFF"/>
        </w:rPr>
        <w:t>继续深入实施畜禽遗传改良计划和现代种业提升工程。开展新一轮地方畜禽遗传资源调查，支持建设畜禽种质资源保种场、保护区和基因库。鼓励核心育种企业、科研机构加强科研攻关，培育具有自主知识产权的新品种、配套系和新品系。开展瘦肉型猪核心种源自主选育，提高生猪核心种源生产性能和自主供种能力。完善畜禽良种繁育体系，支持建设一批国家级畜禽核心育种场、性能测定站、良种扩繁推广基地、生猪战略种源基地。支持建设高标准核心种公畜站，加大生猪、肉牛良种补贴力度，加快良种推广应用。（责任单位：省农业农村厅、省发展改革委、省科技厅、省财政厅）</w:t>
      </w:r>
    </w:p>
    <w:p>
      <w:pPr>
        <w:keepNext w:val="0"/>
        <w:keepLines w:val="0"/>
        <w:widowControl w:val="0"/>
        <w:suppressLineNumbers w:val="0"/>
        <w:snapToGrid w:val="0"/>
        <w:spacing w:before="0" w:beforeAutospacing="0" w:after="0" w:afterAutospacing="0" w:line="440" w:lineRule="exact"/>
        <w:ind w:right="0"/>
        <w:jc w:val="both"/>
        <w:rPr>
          <w:rFonts w:hint="eastAsia" w:ascii="宋体" w:hAnsi="宋体" w:eastAsia="宋体" w:cs="宋体"/>
          <w:i w:val="0"/>
          <w:iCs w:val="0"/>
          <w:caps w:val="0"/>
          <w:color w:val="333333"/>
          <w:spacing w:val="0"/>
          <w:sz w:val="19"/>
          <w:szCs w:val="19"/>
          <w:shd w:val="clear" w:fill="FFFFFF"/>
        </w:rPr>
      </w:pPr>
    </w:p>
    <w:p>
      <w:pPr>
        <w:keepNext w:val="0"/>
        <w:keepLines w:val="0"/>
        <w:widowControl w:val="0"/>
        <w:suppressLineNumbers w:val="0"/>
        <w:snapToGrid w:val="0"/>
        <w:spacing w:before="0" w:beforeAutospacing="0" w:after="0" w:afterAutospacing="0" w:line="440" w:lineRule="exact"/>
        <w:ind w:right="0"/>
        <w:jc w:val="both"/>
        <w:rPr>
          <w:rFonts w:hint="eastAsia" w:ascii="宋体" w:hAnsi="宋体" w:eastAsia="宋体" w:cs="宋体"/>
          <w:i w:val="0"/>
          <w:iCs w:val="0"/>
          <w:caps w:val="0"/>
          <w:color w:val="333333"/>
          <w:spacing w:val="0"/>
          <w:sz w:val="19"/>
          <w:szCs w:val="19"/>
          <w:shd w:val="clear" w:fill="FFFFFF"/>
        </w:rPr>
      </w:pPr>
    </w:p>
    <w:p>
      <w:pPr>
        <w:keepNext w:val="0"/>
        <w:keepLines w:val="0"/>
        <w:widowControl w:val="0"/>
        <w:suppressLineNumbers w:val="0"/>
        <w:snapToGrid w:val="0"/>
        <w:spacing w:before="0" w:beforeAutospacing="0" w:after="0" w:afterAutospacing="0" w:line="440" w:lineRule="exact"/>
        <w:ind w:right="0"/>
        <w:jc w:val="both"/>
        <w:rPr>
          <w:rFonts w:hint="eastAsia" w:ascii="宋体" w:hAnsi="宋体" w:cs="宋体"/>
          <w:i w:val="0"/>
          <w:iCs w:val="0"/>
          <w:caps w:val="0"/>
          <w:color w:val="333333"/>
          <w:spacing w:val="0"/>
          <w:sz w:val="19"/>
          <w:szCs w:val="19"/>
          <w:highlight w:val="red"/>
          <w:shd w:val="clear" w:fill="FFFFFF"/>
          <w:lang w:val="en-US" w:eastAsia="zh-CN"/>
        </w:rPr>
      </w:pPr>
      <w:r>
        <w:rPr>
          <w:rFonts w:hint="eastAsia" w:ascii="宋体" w:hAnsi="宋体" w:cs="宋体"/>
          <w:i w:val="0"/>
          <w:iCs w:val="0"/>
          <w:caps w:val="0"/>
          <w:color w:val="333333"/>
          <w:spacing w:val="0"/>
          <w:sz w:val="19"/>
          <w:szCs w:val="19"/>
          <w:highlight w:val="red"/>
          <w:shd w:val="clear" w:fill="FFFFFF"/>
          <w:lang w:val="en-US" w:eastAsia="zh-CN"/>
        </w:rPr>
        <w:t>省政策：</w:t>
      </w:r>
    </w:p>
    <w:p>
      <w:pPr>
        <w:keepNext w:val="0"/>
        <w:keepLines w:val="0"/>
        <w:widowControl w:val="0"/>
        <w:suppressLineNumbers w:val="0"/>
        <w:snapToGrid w:val="0"/>
        <w:spacing w:before="0" w:beforeAutospacing="0" w:after="0" w:afterAutospacing="0" w:line="440" w:lineRule="exact"/>
        <w:ind w:right="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"https://www.moa.gov.cn/xw/qg/202107/t20210713_6371707.htm" \l ":~:text=%E3%80%8A%E6%84%8F%E8%A7%81%E3%80%8B%E6%8F%90%E5%87%BA%EF%BC%8C%E5%A4%A7,%E5%93%81%E8%B4%A8%E9%87%8F%E5%AE%89%E5%85%A8%E7%9B%91%E7%AE%A1%E3%80%82" </w:instrText>
      </w:r>
      <w:r>
        <w:rPr>
          <w:rFonts w:ascii="宋体" w:hAnsi="宋体" w:eastAsia="宋体" w:cs="宋体"/>
          <w:sz w:val="24"/>
          <w:szCs w:val="24"/>
        </w:rPr>
        <w:fldChar w:fldCharType="separate"/>
      </w:r>
      <w:r>
        <w:rPr>
          <w:rStyle w:val="6"/>
          <w:rFonts w:ascii="宋体" w:hAnsi="宋体" w:eastAsia="宋体" w:cs="宋体"/>
          <w:sz w:val="24"/>
          <w:szCs w:val="24"/>
        </w:rPr>
        <w:t>湖南省政府出台十二条措施促进畜牧业高质量发展 (moa.gov.cn)</w:t>
      </w:r>
      <w:r>
        <w:rPr>
          <w:rFonts w:ascii="宋体" w:hAnsi="宋体" w:eastAsia="宋体" w:cs="宋体"/>
          <w:sz w:val="24"/>
          <w:szCs w:val="24"/>
        </w:rPr>
        <w:fldChar w:fldCharType="end"/>
      </w:r>
    </w:p>
    <w:p>
      <w:pPr>
        <w:keepNext w:val="0"/>
        <w:keepLines w:val="0"/>
        <w:widowControl w:val="0"/>
        <w:suppressLineNumbers w:val="0"/>
        <w:snapToGrid w:val="0"/>
        <w:spacing w:before="0" w:beforeAutospacing="0" w:after="0" w:afterAutospacing="0" w:line="440" w:lineRule="exact"/>
        <w:ind w:right="0"/>
        <w:jc w:val="both"/>
        <w:rPr>
          <w:rFonts w:ascii="微软雅黑" w:hAnsi="微软雅黑" w:eastAsia="微软雅黑" w:cs="微软雅黑"/>
          <w:i w:val="0"/>
          <w:iCs w:val="0"/>
          <w:caps w:val="0"/>
          <w:color w:val="000000"/>
          <w:spacing w:val="0"/>
          <w:sz w:val="19"/>
          <w:szCs w:val="19"/>
        </w:rPr>
      </w:pPr>
      <w:r>
        <w:rPr>
          <w:rFonts w:ascii="微软雅黑" w:hAnsi="微软雅黑" w:eastAsia="微软雅黑" w:cs="微软雅黑"/>
          <w:i w:val="0"/>
          <w:iCs w:val="0"/>
          <w:caps w:val="0"/>
          <w:color w:val="000000"/>
          <w:spacing w:val="0"/>
          <w:sz w:val="19"/>
          <w:szCs w:val="19"/>
        </w:rPr>
        <w:t>推进现代畜禽种业创新发展。深入实施畜禽遗传改良计划和现代种业提升工程，支持建设畜禽种质资源保种场、保护区和基因库，鼓励核心育种企业、科研机构加强科研攻关，培育具有自主知识产权的新品种、配套系和新品系。完善畜禽良种繁育体系，加快良种推广应用。</w:t>
      </w:r>
    </w:p>
    <w:p>
      <w:pPr>
        <w:keepNext w:val="0"/>
        <w:keepLines w:val="0"/>
        <w:widowControl w:val="0"/>
        <w:suppressLineNumbers w:val="0"/>
        <w:snapToGrid w:val="0"/>
        <w:spacing w:before="0" w:beforeAutospacing="0" w:after="0" w:afterAutospacing="0" w:line="440" w:lineRule="exact"/>
        <w:ind w:right="0"/>
        <w:jc w:val="both"/>
        <w:rPr>
          <w:rFonts w:ascii="微软雅黑" w:hAnsi="微软雅黑" w:eastAsia="微软雅黑" w:cs="微软雅黑"/>
          <w:i w:val="0"/>
          <w:iCs w:val="0"/>
          <w:caps w:val="0"/>
          <w:color w:val="000000"/>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jc w:val="both"/>
        <w:rPr>
          <w:rFonts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bdr w:val="none" w:color="auto" w:sz="0" w:space="0"/>
        </w:rPr>
        <w:t>《意见》提出，大力发展标准化规模养殖，稳步提升现代畜禽屠宰加工与冷链配送能力，深入推进畜牧业全产业链融合发展，持续推动畜牧业绿色循环发展，建立健全动物防疫体系，切实强化畜禽产品质量安全监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jc w:val="both"/>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bdr w:val="none" w:color="auto" w:sz="0" w:space="0"/>
        </w:rPr>
        <w:t>　　《意见》明确：充分保障畜牧业发展用地，进一步加大财政保障与金融服务力度，积极保障市场肉品供应和价格稳定。</w:t>
      </w:r>
    </w:p>
    <w:p>
      <w:pPr>
        <w:keepNext w:val="0"/>
        <w:keepLines w:val="0"/>
        <w:widowControl w:val="0"/>
        <w:suppressLineNumbers w:val="0"/>
        <w:snapToGrid w:val="0"/>
        <w:spacing w:before="0" w:beforeAutospacing="0" w:after="0" w:afterAutospacing="0" w:line="440" w:lineRule="exact"/>
        <w:ind w:right="0"/>
        <w:jc w:val="both"/>
        <w:rPr>
          <w:rFonts w:hint="default" w:ascii="微软雅黑" w:hAnsi="微软雅黑" w:eastAsia="微软雅黑" w:cs="微软雅黑"/>
          <w:i w:val="0"/>
          <w:iCs w:val="0"/>
          <w:caps w:val="0"/>
          <w:color w:val="000000"/>
          <w:spacing w:val="0"/>
          <w:sz w:val="19"/>
          <w:szCs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5M2ZkZjQ3M2ZjMDI0NmY3NDQ3NzUzMjJiZTYxZDMifQ=="/>
  </w:docVars>
  <w:rsids>
    <w:rsidRoot w:val="791324B9"/>
    <w:rsid w:val="4CFE4F9D"/>
    <w:rsid w:val="79132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paragraph" w:customStyle="1" w:styleId="7">
    <w:name w:val="公式居中"/>
    <w:basedOn w:val="1"/>
    <w:uiPriority w:val="0"/>
    <w:pPr>
      <w:tabs>
        <w:tab w:val="center" w:pos="4150"/>
      </w:tabs>
      <w:ind w:firstLine="0" w:firstLineChars="0"/>
    </w:pPr>
    <w:rPr>
      <w:rFonts w:ascii="Times New Roman" w:hAnsi="Times New Roman" w:eastAsia="宋体"/>
      <w:sz w:val="24"/>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1</Lines>
  <Paragraphs>1</Paragraphs>
  <TotalTime>65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2024-04-25T06:10:00Z</dcterms:created>
  <dc:creator>lyyyyy</dc:creator>
  <cp:lastModifiedBy>lyyyyy</cp:lastModifiedBy>
  <dcterms:modified xsi:type="dcterms:W3CDTF">2024-04-25T07:32:57Z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6D9E6446E1D84F55AE33E3F1D6F88CBB_11</vt:lpwstr>
  </property>
</Properties>
</file>