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ד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-–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בצוותי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/>
      </w:pPr>
      <w:r w:rsidDel="00000000" w:rsidR="00000000" w:rsidRPr="00000000">
        <w:rPr>
          <w:color w:val="000000"/>
          <w:rtl w:val="1"/>
        </w:rPr>
        <w:t xml:space="preserve">מועד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הגשה</w:t>
      </w:r>
      <w:r w:rsidDel="00000000" w:rsidR="00000000" w:rsidRPr="00000000">
        <w:rPr>
          <w:color w:val="000000"/>
          <w:rtl w:val="1"/>
        </w:rPr>
        <w:t xml:space="preserve">: </w:t>
      </w:r>
      <w:r w:rsidDel="00000000" w:rsidR="00000000" w:rsidRPr="00000000">
        <w:rPr>
          <w:rtl w:val="0"/>
        </w:rPr>
        <w:t xml:space="preserve">7.7.2024</w:t>
      </w:r>
    </w:p>
    <w:p w:rsidR="00000000" w:rsidDel="00000000" w:rsidP="00000000" w:rsidRDefault="00000000" w:rsidRPr="00000000" w14:paraId="00000004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05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אמנה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אבו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סמרה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324159367</w:t>
      </w:r>
    </w:p>
    <w:p w:rsidR="00000000" w:rsidDel="00000000" w:rsidP="00000000" w:rsidRDefault="00000000" w:rsidRPr="00000000" w14:paraId="00000006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שאדי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חגאזי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3234847110</w:t>
      </w:r>
    </w:p>
    <w:p w:rsidR="00000000" w:rsidDel="00000000" w:rsidP="00000000" w:rsidRDefault="00000000" w:rsidRPr="00000000" w14:paraId="00000007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גנט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אבראהים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212269617</w:t>
      </w:r>
    </w:p>
    <w:p w:rsidR="00000000" w:rsidDel="00000000" w:rsidP="00000000" w:rsidRDefault="00000000" w:rsidRPr="00000000" w14:paraId="00000008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זינב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אלגני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323963405</w:t>
      </w:r>
    </w:p>
    <w:p w:rsidR="00000000" w:rsidDel="00000000" w:rsidP="00000000" w:rsidRDefault="00000000" w:rsidRPr="00000000" w14:paraId="00000009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פייר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מבאריכי</w:t>
      </w:r>
      <w:r w:rsidDel="00000000" w:rsidR="00000000" w:rsidRPr="00000000">
        <w:rPr>
          <w:rFonts w:ascii="Arial" w:cs="Arial" w:eastAsia="Arial" w:hAnsi="Arial"/>
          <w:sz w:val="32"/>
          <w:szCs w:val="32"/>
          <w:rtl w:val="1"/>
        </w:rPr>
        <w:t xml:space="preserve"> 207718826</w:t>
      </w:r>
    </w:p>
    <w:p w:rsidR="00000000" w:rsidDel="00000000" w:rsidP="00000000" w:rsidRDefault="00000000" w:rsidRPr="00000000" w14:paraId="0000000A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line="360" w:lineRule="auto"/>
        <w:ind w:right="357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ההנדסיות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החומרה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הסטודנט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נעשתה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חלוקת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מולאו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tbl>
      <w:tblPr>
        <w:tblStyle w:val="Table1"/>
        <w:bidiVisual w:val="1"/>
        <w:tblW w:w="9240.0" w:type="dxa"/>
        <w:jc w:val="left"/>
        <w:tblInd w:w="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5"/>
        <w:gridCol w:w="3750"/>
        <w:gridCol w:w="3315"/>
        <w:tblGridChange w:id="0">
          <w:tblGrid>
            <w:gridCol w:w="2175"/>
            <w:gridCol w:w="3750"/>
            <w:gridCol w:w="3315"/>
          </w:tblGrid>
        </w:tblGridChange>
      </w:tblGrid>
      <w:tr>
        <w:trPr>
          <w:cantSplit w:val="0"/>
          <w:trHeight w:val="394.467773437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הצוות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bidi w:val="1"/>
              <w:spacing w:after="0" w:line="360" w:lineRule="auto"/>
              <w:ind w:right="357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אמנה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אבו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סמרה</w:t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after="0" w:line="360" w:lineRule="auto"/>
              <w:ind w:right="357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הגדרת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דמות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משתמש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,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מפת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חסד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,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יצירת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2-3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מסכים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מרכזיים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באפליקציה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spacing w:after="240" w:before="24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bidi w:val="1"/>
              <w:spacing w:after="0" w:line="360" w:lineRule="auto"/>
              <w:ind w:right="357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גנט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אבראהים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spacing w:after="240" w:before="240" w:line="36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הגדרת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דרישות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העלאת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פתרונות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ושיפורם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,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יצירת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2-3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מסכים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מרכזיים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באפליקציה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spacing w:after="240" w:before="240" w:line="36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bidi w:val="1"/>
              <w:spacing w:after="0" w:line="360" w:lineRule="auto"/>
              <w:ind w:right="357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זינב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עבד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אלגני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after="240" w:before="240"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דרישות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פונקציונליות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ולא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פונקציונליות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,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מפת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חסד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,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העלאת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פתרונות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bidi w:val="1"/>
              <w:spacing w:after="240" w:before="240" w:line="36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spacing w:after="240" w:before="24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הושלם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bidi w:val="1"/>
              <w:spacing w:after="0" w:line="360" w:lineRule="auto"/>
              <w:ind w:right="357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שאדי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חגאזי</w:t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spacing w:after="240" w:before="240" w:line="36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יצירת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USE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CASE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,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דרישות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פונקציונליות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ולא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פונקציונליות</w:t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spacing w:after="240" w:before="24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bidi w:val="1"/>
              <w:spacing w:after="0" w:line="360" w:lineRule="auto"/>
              <w:ind w:right="357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פייר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מבאריקי</w:t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spacing w:after="0" w:line="360" w:lineRule="auto"/>
              <w:ind w:right="357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יצירת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2-3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מסכים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מרכזיים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באפליקציה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,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מפת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חסד</w:t>
            </w:r>
          </w:p>
        </w:tc>
        <w:tc>
          <w:tcPr/>
          <w:p w:rsidR="00000000" w:rsidDel="00000000" w:rsidP="00000000" w:rsidRDefault="00000000" w:rsidRPr="00000000" w14:paraId="00000029">
            <w:pPr>
              <w:bidi w:val="1"/>
              <w:spacing w:after="240" w:before="240" w:line="36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הושלם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onShape</w:t>
      </w:r>
      <w:r w:rsidDel="00000000" w:rsidR="00000000" w:rsidRPr="00000000">
        <w:rPr>
          <w:rtl w:val="1"/>
        </w:rPr>
        <w:t xml:space="preserve"> 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בטבלאות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המשיכו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שהתחלתם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1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spacing w:after="240" w:before="240" w:line="240" w:lineRule="auto"/>
        <w:rPr/>
      </w:pP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בעיצוב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הפרסונה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שערכתם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5. </w:t>
      </w: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empathy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0" w:lineRule="auto"/>
        <w:ind w:left="720" w:firstLine="0"/>
        <w:rPr>
          <w:sz w:val="26"/>
          <w:szCs w:val="26"/>
          <w:highlight w:val="yellow"/>
          <w:u w:val="single"/>
        </w:rPr>
      </w:pP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שאלה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 1:</w:t>
      </w:r>
    </w:p>
    <w:p w:rsidR="00000000" w:rsidDel="00000000" w:rsidP="00000000" w:rsidRDefault="00000000" w:rsidRPr="00000000" w14:paraId="00000039">
      <w:pPr>
        <w:bidi w:val="1"/>
        <w:spacing w:after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כיצד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מטפלת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כפולות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מיותרות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חברי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צוות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מבצעים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שינויים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1"/>
        </w:rPr>
        <w:t xml:space="preserve">זמנית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וכיצד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מבטיחים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המידע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שנשלח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מדויק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ועדכני</w:t>
      </w:r>
      <w:r w:rsidDel="00000000" w:rsidR="00000000" w:rsidRPr="00000000">
        <w:rPr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spacing w:after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yellow"/>
          <w:rtl w:val="1"/>
        </w:rPr>
        <w:t xml:space="preserve">התשובה</w:t>
      </w:r>
      <w:r w:rsidDel="00000000" w:rsidR="00000000" w:rsidRPr="00000000">
        <w:rPr>
          <w:sz w:val="26"/>
          <w:szCs w:val="26"/>
          <w:highlight w:val="yellow"/>
          <w:rtl w:val="1"/>
        </w:rPr>
        <w:t xml:space="preserve">:</w:t>
      </w:r>
      <w:r w:rsidDel="00000000" w:rsidR="00000000" w:rsidRPr="00000000">
        <w:rPr>
          <w:sz w:val="26"/>
          <w:szCs w:val="26"/>
          <w:rtl w:val="1"/>
        </w:rPr>
        <w:t xml:space="preserve">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מתוכננת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להימנע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כפולות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מיותרות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מנגנון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סינון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והתראה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חכם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כאשר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חברי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צוות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מבצעים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שינויים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</w:t>
      </w:r>
      <w:r w:rsidDel="00000000" w:rsidR="00000000" w:rsidRPr="00000000">
        <w:rPr>
          <w:sz w:val="26"/>
          <w:szCs w:val="26"/>
          <w:rtl w:val="1"/>
        </w:rPr>
        <w:t xml:space="preserve">-</w:t>
      </w:r>
      <w:r w:rsidDel="00000000" w:rsidR="00000000" w:rsidRPr="00000000">
        <w:rPr>
          <w:sz w:val="26"/>
          <w:szCs w:val="26"/>
          <w:rtl w:val="1"/>
        </w:rPr>
        <w:t xml:space="preserve">זמנית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מאחדת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ומציגה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סיכום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השינויים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המשולבים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בטכנולוגיות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לוודא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שהמידע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הנשלח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מדויק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ועדכני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כך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יקבלו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ההתראה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הנכונה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בזמן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הנכון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after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0" w:lineRule="auto"/>
        <w:ind w:left="720" w:firstLine="0"/>
        <w:rPr>
          <w:sz w:val="26"/>
          <w:szCs w:val="26"/>
          <w:highlight w:val="yellow"/>
          <w:u w:val="single"/>
        </w:rPr>
      </w:pP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שאלה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 2:</w:t>
      </w:r>
    </w:p>
    <w:p w:rsidR="00000000" w:rsidDel="00000000" w:rsidP="00000000" w:rsidRDefault="00000000" w:rsidRPr="00000000" w14:paraId="0000003D">
      <w:pPr>
        <w:bidi w:val="1"/>
        <w:spacing w:after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באילו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אמצעים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להבטיח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וההיסטוריה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השינויים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העומדות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בתקני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אבטחת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המידע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והגנת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הפרטיות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במיוחד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כאשר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מדובר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במידע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רגיש</w:t>
      </w:r>
      <w:r w:rsidDel="00000000" w:rsidR="00000000" w:rsidRPr="00000000">
        <w:rPr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spacing w:after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yellow"/>
          <w:rtl w:val="1"/>
        </w:rPr>
        <w:t xml:space="preserve">התשובה</w:t>
      </w:r>
      <w:r w:rsidDel="00000000" w:rsidR="00000000" w:rsidRPr="00000000">
        <w:rPr>
          <w:sz w:val="26"/>
          <w:szCs w:val="26"/>
          <w:highlight w:val="yellow"/>
          <w:rtl w:val="1"/>
        </w:rPr>
        <w:t xml:space="preserve">:</w:t>
      </w:r>
      <w:r w:rsidDel="00000000" w:rsidR="00000000" w:rsidRPr="00000000">
        <w:rPr>
          <w:sz w:val="26"/>
          <w:szCs w:val="26"/>
          <w:rtl w:val="1"/>
        </w:rPr>
        <w:t xml:space="preserve">אנו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אמצעים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להבטחת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אבטחת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המידע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והגנת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הפרטיות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המידע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המועבר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מוצפן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פרוטוקולים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מתקדמים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כגון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SSL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sz w:val="26"/>
          <w:szCs w:val="26"/>
          <w:rtl w:val="0"/>
        </w:rPr>
        <w:t xml:space="preserve">TLS</w:t>
      </w:r>
      <w:r w:rsidDel="00000000" w:rsidR="00000000" w:rsidRPr="00000000">
        <w:rPr>
          <w:sz w:val="26"/>
          <w:szCs w:val="26"/>
          <w:rtl w:val="1"/>
        </w:rPr>
        <w:t xml:space="preserve">). </w:t>
      </w:r>
      <w:r w:rsidDel="00000000" w:rsidR="00000000" w:rsidRPr="00000000">
        <w:rPr>
          <w:sz w:val="26"/>
          <w:szCs w:val="26"/>
          <w:rtl w:val="1"/>
        </w:rPr>
        <w:t xml:space="preserve">יש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מדיניות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גישה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מבוקרת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המאפשרת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מורשים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לצפות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במידע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רגיש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כמו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עורכים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בדיקות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אבטחה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תקופתיות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לוודא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שהמערכת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עומדת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בתקנים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בדרישות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האבטחה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המעודכנים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ביותר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כדי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לזהות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ולתקן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פגיעות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אפשריות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after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0" w:lineRule="auto"/>
        <w:ind w:left="720" w:firstLine="0"/>
        <w:rPr>
          <w:sz w:val="26"/>
          <w:szCs w:val="26"/>
          <w:highlight w:val="yellow"/>
          <w:u w:val="single"/>
        </w:rPr>
      </w:pP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שאלה</w:t>
      </w:r>
      <w:r w:rsidDel="00000000" w:rsidR="00000000" w:rsidRPr="00000000">
        <w:rPr>
          <w:sz w:val="26"/>
          <w:szCs w:val="26"/>
          <w:highlight w:val="yellow"/>
          <w:u w:val="single"/>
          <w:rtl w:val="1"/>
        </w:rPr>
        <w:t xml:space="preserve"> 3:</w:t>
      </w:r>
    </w:p>
    <w:p w:rsidR="00000000" w:rsidDel="00000000" w:rsidP="00000000" w:rsidRDefault="00000000" w:rsidRPr="00000000" w14:paraId="00000041">
      <w:pPr>
        <w:bidi w:val="1"/>
        <w:spacing w:after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כיצד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מודדים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היעילות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ומעקב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הגרסאות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ואילו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שיפורים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נעשו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בעקבות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המערכת</w:t>
      </w:r>
      <w:r w:rsidDel="00000000" w:rsidR="00000000" w:rsidRPr="00000000">
        <w:rPr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042">
      <w:pPr>
        <w:bidi w:val="1"/>
        <w:spacing w:after="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6"/>
          <w:szCs w:val="26"/>
          <w:highlight w:val="yellow"/>
          <w:rtl w:val="1"/>
        </w:rPr>
        <w:t xml:space="preserve">התשובה</w:t>
      </w:r>
      <w:r w:rsidDel="00000000" w:rsidR="00000000" w:rsidRPr="00000000">
        <w:rPr>
          <w:sz w:val="26"/>
          <w:szCs w:val="26"/>
          <w:highlight w:val="yellow"/>
          <w:rtl w:val="1"/>
        </w:rPr>
        <w:t xml:space="preserve">:</w:t>
      </w:r>
      <w:r w:rsidDel="00000000" w:rsidR="00000000" w:rsidRPr="00000000">
        <w:rPr>
          <w:sz w:val="26"/>
          <w:szCs w:val="26"/>
          <w:rtl w:val="1"/>
        </w:rPr>
        <w:t xml:space="preserve">אנו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מודדים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היעילות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מגוון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מדדים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כולל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זמן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התגובה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ההתראות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רמת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שביעות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הרצון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המשתמשים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ותדירות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השימוש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בפונקציות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המעקב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הגרסאות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בנוסף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אוספים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באופן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שוטף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סקרים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ראיונות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ומשוב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ישיר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במערכת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בהתבסס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הזה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ביצענו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מספר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שיפורים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כגון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התאמה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אישית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העדפות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המשתמש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שיפור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מהירות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המערכת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הוספת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אפשרות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לסנן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ולמיין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היסטוריית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השינויים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בצורה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נוחה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יותר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30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bidi w:val="1"/>
              <w:spacing w:after="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THINKS: </w:t>
            </w:r>
          </w:p>
          <w:p w:rsidR="00000000" w:rsidDel="00000000" w:rsidP="00000000" w:rsidRDefault="00000000" w:rsidRPr="00000000" w14:paraId="00000046">
            <w:pPr>
              <w:bidi w:val="1"/>
              <w:spacing w:after="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האם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המידע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שאני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רואה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הוא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עדכני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ומדויק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?"</w:t>
            </w:r>
          </w:p>
          <w:p w:rsidR="00000000" w:rsidDel="00000000" w:rsidP="00000000" w:rsidRDefault="00000000" w:rsidRPr="00000000" w14:paraId="00000047">
            <w:pPr>
              <w:bidi w:val="1"/>
              <w:spacing w:after="240" w:befor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יקרה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אני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אקבל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החלטות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סמך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מידע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מדויק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?"</w:t>
            </w:r>
          </w:p>
          <w:p w:rsidR="00000000" w:rsidDel="00000000" w:rsidP="00000000" w:rsidRDefault="00000000" w:rsidRPr="00000000" w14:paraId="00000048">
            <w:pPr>
              <w:bidi w:val="1"/>
              <w:spacing w:after="240" w:befor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ההתראות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הרבה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יותר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מסודרות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עכשיו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אני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מרגיש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שליטה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."</w:t>
            </w:r>
          </w:p>
          <w:p w:rsidR="00000000" w:rsidDel="00000000" w:rsidP="00000000" w:rsidRDefault="00000000" w:rsidRPr="00000000" w14:paraId="00000049">
            <w:pPr>
              <w:bidi w:val="1"/>
              <w:spacing w:after="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אני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סומך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המערכת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שתעדכן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אותי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במה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שחשוב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בזמן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אמת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."</w:t>
            </w:r>
          </w:p>
          <w:p w:rsidR="00000000" w:rsidDel="00000000" w:rsidP="00000000" w:rsidRDefault="00000000" w:rsidRPr="00000000" w14:paraId="0000004A">
            <w:pPr>
              <w:bidi w:val="1"/>
              <w:spacing w:after="240" w:befor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המערכת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הזו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באמת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עוזרת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לנהל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הפרויקט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בצורה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טובה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יותר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."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spacing w:after="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DOES: </w:t>
            </w:r>
          </w:p>
          <w:p w:rsidR="00000000" w:rsidDel="00000000" w:rsidP="00000000" w:rsidRDefault="00000000" w:rsidRPr="00000000" w14:paraId="0000004C">
            <w:pPr>
              <w:bidi w:val="1"/>
              <w:spacing w:after="240" w:befor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מחפש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כלים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נוספים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שיעזרו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למיין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ולסנן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ההתראות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bidi w:val="1"/>
              <w:spacing w:after="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שולח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הודעות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ומיילים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לחברי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הצוות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לשאול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השינויים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שבוצעו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bidi w:val="1"/>
              <w:spacing w:after="240" w:befor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מציין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בשיחות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צוות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הצורך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בהבהרות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ותיאום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טוב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יותר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bidi w:val="1"/>
              <w:spacing w:after="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נכנס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באופן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תדיר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ללוח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הבקרה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כדי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לעקוב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אחרי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התקדמות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הפרויקט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0">
            <w:pPr>
              <w:bidi w:val="1"/>
              <w:spacing w:after="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מארגן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פגישות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צוות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כדי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לדון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בשינויים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ושדרוגים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.</w:t>
            </w:r>
          </w:p>
        </w:tc>
      </w:tr>
      <w:tr>
        <w:trPr>
          <w:cantSplit w:val="0"/>
          <w:trHeight w:val="1961.95312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bidi w:val="1"/>
              <w:spacing w:after="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FEELS: </w:t>
            </w:r>
          </w:p>
          <w:p w:rsidR="00000000" w:rsidDel="00000000" w:rsidP="00000000" w:rsidRDefault="00000000" w:rsidRPr="00000000" w14:paraId="00000052">
            <w:pPr>
              <w:bidi w:val="1"/>
              <w:spacing w:after="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מרגיש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עומס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מיותר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וחוסר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יעילות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כאשר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מקבל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התראות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כפולות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מיותרות</w:t>
            </w:r>
          </w:p>
          <w:p w:rsidR="00000000" w:rsidDel="00000000" w:rsidP="00000000" w:rsidRDefault="00000000" w:rsidRPr="00000000" w14:paraId="00000053">
            <w:pPr>
              <w:bidi w:val="1"/>
              <w:spacing w:after="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חושש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מקבלת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החלטות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סמך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מידע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מדויק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עדכני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bidi w:val="1"/>
              <w:spacing w:after="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מרגיש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בטוח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שהמערכת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פועלת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באופן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נכון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ומספקת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המידע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הנדרש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55">
            <w:pPr>
              <w:bidi w:val="1"/>
              <w:spacing w:after="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SAYS: </w:t>
            </w:r>
          </w:p>
          <w:p w:rsidR="00000000" w:rsidDel="00000000" w:rsidP="00000000" w:rsidRDefault="00000000" w:rsidRPr="00000000" w14:paraId="00000056">
            <w:pPr>
              <w:bidi w:val="1"/>
              <w:spacing w:after="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אני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צריך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מערכת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שתמזער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את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רעש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ההתראות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.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קשה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לי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להתרכז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עם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כל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כך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הרבה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התראות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רלוונטיות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."</w:t>
            </w:r>
          </w:p>
          <w:p w:rsidR="00000000" w:rsidDel="00000000" w:rsidP="00000000" w:rsidRDefault="00000000" w:rsidRPr="00000000" w14:paraId="00000057">
            <w:pPr>
              <w:bidi w:val="1"/>
              <w:spacing w:after="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אני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צריך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הבהרות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השינויים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שבוצעו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ידי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חברי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הצוות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.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אני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לא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בטוח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מה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כל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שינוי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אומר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."</w:t>
            </w:r>
          </w:p>
          <w:p w:rsidR="00000000" w:rsidDel="00000000" w:rsidP="00000000" w:rsidRDefault="00000000" w:rsidRPr="00000000" w14:paraId="00000058">
            <w:pPr>
              <w:bidi w:val="1"/>
              <w:spacing w:after="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"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אני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משתמש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בלוח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הבקרה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כדי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להישאר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מעודכן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עדכוני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הפרויקט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.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זה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עוזר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לי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לשמור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סדר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לעקוב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אחרי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ההתקדמות</w:t>
            </w:r>
            <w:r w:rsidDel="00000000" w:rsidR="00000000" w:rsidRPr="00000000">
              <w:rPr>
                <w:i w:val="1"/>
                <w:sz w:val="26"/>
                <w:szCs w:val="26"/>
                <w:rtl w:val="1"/>
              </w:rPr>
              <w:t xml:space="preserve">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bidi w:val="1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ביצעו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תהליך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divergent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thinking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רשמו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הרעיונות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שעלו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יצירת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בקרה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מותאם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אישית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הוספת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גרפים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ויזואליים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להצגת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אפשרות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מעקב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שינויים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בזמן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אמת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מערכת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חכמה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למניעת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כפילות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הצפנה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ואבטחת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מידע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גבוהה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קבלת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במייל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SMS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פעולות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קריטיות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אור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אדום</w:t>
      </w:r>
      <w:r w:rsidDel="00000000" w:rsidR="00000000" w:rsidRPr="00000000">
        <w:rPr>
          <w:sz w:val="26"/>
          <w:szCs w:val="26"/>
          <w:rtl w:val="1"/>
        </w:rPr>
        <w:t xml:space="preserve">/</w:t>
      </w:r>
      <w:r w:rsidDel="00000000" w:rsidR="00000000" w:rsidRPr="00000000">
        <w:rPr>
          <w:sz w:val="26"/>
          <w:szCs w:val="26"/>
          <w:rtl w:val="1"/>
        </w:rPr>
        <w:t xml:space="preserve">ירוק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תזכורות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קוליות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ריכוז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במקום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אחד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סנכרון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מערכות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ענן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עדכונים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ברשתות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חברתיות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צ</w:t>
      </w:r>
      <w:r w:rsidDel="00000000" w:rsidR="00000000" w:rsidRPr="00000000">
        <w:rPr>
          <w:sz w:val="26"/>
          <w:szCs w:val="26"/>
          <w:rtl w:val="1"/>
        </w:rPr>
        <w:t xml:space="preserve">'</w:t>
      </w:r>
      <w:r w:rsidDel="00000000" w:rsidR="00000000" w:rsidRPr="00000000">
        <w:rPr>
          <w:sz w:val="26"/>
          <w:szCs w:val="26"/>
          <w:rtl w:val="1"/>
        </w:rPr>
        <w:t xml:space="preserve">אט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בוט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לתזכורות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מנוי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פרויקטים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משוב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מיידי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מהמשתתפים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הודעות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וידאו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מותאמות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אישית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תזכורות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חוזרות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סנכרון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חכם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חיבור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למערכות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CRM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6"/>
        </w:numPr>
        <w:bidi w:val="1"/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באמצעות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תיוג</w:t>
      </w:r>
    </w:p>
    <w:p w:rsidR="00000000" w:rsidDel="00000000" w:rsidP="00000000" w:rsidRDefault="00000000" w:rsidRPr="00000000" w14:paraId="00000070">
      <w:pPr>
        <w:bidi w:val="1"/>
        <w:spacing w:after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ביצעו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תהליך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convergent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thinking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רשמו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השיפורים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שעלו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שיפור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הממשק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הגרפי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למשתמש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התאמת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אישית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הצגת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נתוני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שינויים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בגרפים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סינון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ומיון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היסטוריית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השינויים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תדירות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קבלת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מיילים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ניהול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רשימות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התראות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ספים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פעולות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קריטיות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הודעות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SMS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מותאמות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אישית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תזכורות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קוליות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מותאמות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אישית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סנכרון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עוזרות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קוליות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מרכז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מרכזי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סיווג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התראות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פרויקט</w:t>
      </w:r>
      <w:r w:rsidDel="00000000" w:rsidR="00000000" w:rsidRPr="00000000">
        <w:rPr>
          <w:sz w:val="26"/>
          <w:szCs w:val="26"/>
          <w:rtl w:val="1"/>
        </w:rPr>
        <w:t xml:space="preserve">/</w:t>
      </w:r>
      <w:r w:rsidDel="00000000" w:rsidR="00000000" w:rsidRPr="00000000">
        <w:rPr>
          <w:sz w:val="26"/>
          <w:szCs w:val="26"/>
          <w:rtl w:val="1"/>
        </w:rPr>
        <w:t xml:space="preserve">משתמש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ניהול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רשימות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פרויקטים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אפשרות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בחירת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סוגי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עדכונים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טופס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משוב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אינטראקטיביים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ניתוח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משולב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דוחות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ויזואליים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כלים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לעריכת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וידאו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בסיסית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תמיכה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בשליחת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הודעות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וידאו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bidi w:val="1"/>
        <w:spacing w:after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תזכורות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חוזרות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לפי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תבניות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שונות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סנכרון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יומני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משתמשים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-5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https://en.wikipedia.org/wiki/Non-functional_requirement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-495" w:tblpY="0"/>
            <w:bidiVisual w:val="1"/>
            <w:tblW w:w="8655.0" w:type="dxa"/>
            <w:jc w:val="left"/>
            <w:tblInd w:w="1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140"/>
            <w:gridCol w:w="4515"/>
            <w:tblGridChange w:id="0">
              <w:tblGrid>
                <w:gridCol w:w="4140"/>
                <w:gridCol w:w="451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FR 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NFR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7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מאפשרת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אפשרות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להרשמה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מאפשרת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להתראות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במייל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מאפשרת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שליחת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מיילים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אוטומטית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עדכונים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חשובים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מאפשרת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קבלת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התראות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שינויים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בפרויקט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בזמן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אמת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numPr>
                    <w:ilvl w:val="0"/>
                    <w:numId w:val="3"/>
                  </w:numPr>
                  <w:bidi w:val="1"/>
                  <w:spacing w:after="0" w:line="240" w:lineRule="auto"/>
                  <w:ind w:left="720" w:hanging="36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מאפשרת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אפשרות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להתאמה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אישית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סוגי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ההתראות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שהמשתמש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רוצה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לקבל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bidi w:val="1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widowControl w:val="0"/>
                  <w:numPr>
                    <w:ilvl w:val="0"/>
                    <w:numId w:val="2"/>
                  </w:numPr>
                  <w:bidi w:val="1"/>
                  <w:spacing w:after="0" w:afterAutospacing="0" w:before="240" w:line="240" w:lineRule="auto"/>
                  <w:ind w:left="720" w:hanging="36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Scalability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: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יכולת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הרחבה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ותמיכה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במשתמשים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רבים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numPr>
                    <w:ilvl w:val="0"/>
                    <w:numId w:val="2"/>
                  </w:numPr>
                  <w:bidi w:val="1"/>
                  <w:spacing w:after="0" w:afterAutospacing="0" w:before="0" w:beforeAutospacing="0" w:line="240" w:lineRule="auto"/>
                  <w:ind w:left="720" w:hanging="36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Accessibility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: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תמיכה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בצרכים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מיוחדים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ונגישות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לאנשים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מוגבלויות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numPr>
                    <w:ilvl w:val="0"/>
                    <w:numId w:val="2"/>
                  </w:numPr>
                  <w:bidi w:val="1"/>
                  <w:spacing w:after="0" w:afterAutospacing="0" w:before="0" w:beforeAutospacing="0" w:line="240" w:lineRule="auto"/>
                  <w:ind w:left="720" w:hanging="36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Performance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: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מהירות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שליחה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התראות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numPr>
                    <w:ilvl w:val="0"/>
                    <w:numId w:val="2"/>
                  </w:numPr>
                  <w:bidi w:val="1"/>
                  <w:spacing w:after="0" w:afterAutospacing="0" w:before="0" w:beforeAutospacing="0" w:line="240" w:lineRule="auto"/>
                  <w:ind w:left="720" w:hanging="36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Security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: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אבטחה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והגנה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פרטיות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המידע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numPr>
                    <w:ilvl w:val="0"/>
                    <w:numId w:val="2"/>
                  </w:numPr>
                  <w:bidi w:val="1"/>
                  <w:spacing w:after="240" w:before="0" w:beforeAutospacing="0" w:line="240" w:lineRule="auto"/>
                  <w:ind w:left="720" w:hanging="360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Usability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: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ממשק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נוח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 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וידידותי</w:t>
                </w:r>
                <w:r w:rsidDel="00000000" w:rsidR="00000000" w:rsidRPr="00000000">
                  <w:rPr>
                    <w:sz w:val="26"/>
                    <w:szCs w:val="26"/>
                    <w:rtl w:val="1"/>
                  </w:rPr>
                  <w:t xml:space="preserve">.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bidi w:val="1"/>
                  <w:spacing w:after="0" w:line="240" w:lineRule="auto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bidi w:val="1"/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spacing w:after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17863" cy="38576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863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2-3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,(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9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4000" cy="3771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74000" cy="381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4000" cy="363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ind w:left="72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הודעת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אחרון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תיעוד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מפורט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שינויים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בעיצוב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לנוחותכם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הנחיות</w:t>
      </w:r>
      <w:r w:rsidDel="00000000" w:rsidR="00000000" w:rsidRPr="00000000">
        <w:rPr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להגיש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התרגיל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בצוותים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בתיקיית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</w:t>
      </w:r>
      <w:r w:rsidDel="00000000" w:rsidR="00000000" w:rsidRPr="00000000">
        <w:rPr>
          <w:color w:val="000000"/>
          <w:rtl w:val="1"/>
        </w:rPr>
        <w:t xml:space="preserve"> –</w:t>
      </w:r>
      <w:r w:rsidDel="00000000" w:rsidR="00000000" w:rsidRPr="00000000">
        <w:rPr>
          <w:color w:val="000000"/>
          <w:rtl w:val="0"/>
        </w:rPr>
        <w:t xml:space="preserve">GIT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שלכם</w:t>
      </w:r>
      <w:r w:rsidDel="00000000" w:rsidR="00000000" w:rsidRPr="00000000">
        <w:rPr>
          <w:color w:val="000000"/>
          <w:rtl w:val="1"/>
        </w:rPr>
        <w:t xml:space="preserve"> (</w:t>
      </w:r>
      <w:r w:rsidDel="00000000" w:rsidR="00000000" w:rsidRPr="00000000">
        <w:rPr>
          <w:color w:val="000000"/>
          <w:rtl w:val="1"/>
        </w:rPr>
        <w:t xml:space="preserve">צרפו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קישור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ודאו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שהתיקייה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ציבורית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), </w:t>
      </w:r>
      <w:r w:rsidDel="00000000" w:rsidR="00000000" w:rsidRPr="00000000">
        <w:rPr>
          <w:color w:val="000000"/>
          <w:rtl w:val="1"/>
        </w:rPr>
        <w:t xml:space="preserve">וכן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moodle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עבודה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תהיה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נגישה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לבדיקה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תקבל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ציון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נכשל</w:t>
      </w:r>
      <w:r w:rsidDel="00000000" w:rsidR="00000000" w:rsidRPr="00000000">
        <w:rPr>
          <w:color w:val="000000"/>
          <w:rtl w:val="1"/>
        </w:rPr>
        <w:t xml:space="preserve">.</w:t>
        <w:br w:type="textWrapping"/>
      </w:r>
      <w:r w:rsidDel="00000000" w:rsidR="00000000" w:rsidRPr="00000000">
        <w:rPr>
          <w:color w:val="000000"/>
          <w:rtl w:val="1"/>
        </w:rPr>
        <w:t xml:space="preserve">התיקייה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תכלול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תיקייה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פנימית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HW</w:t>
      </w:r>
      <w:r w:rsidDel="00000000" w:rsidR="00000000" w:rsidRPr="00000000">
        <w:rPr>
          <w:color w:val="000000"/>
          <w:rtl w:val="1"/>
        </w:rPr>
        <w:t xml:space="preserve">1   </w:t>
      </w:r>
      <w:r w:rsidDel="00000000" w:rsidR="00000000" w:rsidRPr="00000000">
        <w:rPr>
          <w:color w:val="000000"/>
          <w:rtl w:val="1"/>
        </w:rPr>
        <w:t xml:space="preserve">ובה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קובץ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המענה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לתרגיל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b w:val="1"/>
          <w:color w:val="000000"/>
          <w:rtl w:val="1"/>
        </w:rPr>
        <w:t xml:space="preserve">נא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לא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לבצע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שינויים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בתיקייה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זו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לאחר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ההגשה</w:t>
      </w:r>
      <w:r w:rsidDel="00000000" w:rsidR="00000000" w:rsidRPr="00000000">
        <w:rPr>
          <w:b w:val="1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שימו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העבודות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חייבות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שונות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זו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מזו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עבודות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שייראו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דומות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ייפסלו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ויינתן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עליהן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ציון</w:t>
      </w:r>
      <w:r w:rsidDel="00000000" w:rsidR="00000000" w:rsidRPr="00000000">
        <w:rPr>
          <w:color w:val="000000"/>
          <w:rtl w:val="1"/>
        </w:rPr>
        <w:t xml:space="preserve"> 0.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ind w:left="50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בהצלחה</w:t>
      </w:r>
      <w:r w:rsidDel="00000000" w:rsidR="00000000" w:rsidRPr="00000000">
        <w:rPr>
          <w:sz w:val="30"/>
          <w:szCs w:val="30"/>
          <w:rtl w:val="1"/>
        </w:rPr>
        <w:t xml:space="preserve">!</w:t>
      </w:r>
    </w:p>
    <w:sectPr>
      <w:headerReference r:id="rId12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274310" cy="541655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74310" cy="5416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3656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Non-functional_requirement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8Lo08r1JamSv5NmLUqPxe8U8eg==">CgMxLjAaHgoBMBIZChcICVITChF0YWJsZS43Zmp5eGkya3JxYzIIaC5namRneHM4AHIhMTEzSjB2MmI5ZHdKVkpTWHFUMm1rVzcwTE5MNU94Nnhv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2024-01-24T08:35:00Z</dcterms:created>
  <dc:creator>aliza</dc:creator>
</cp:coreProperties>
</file>