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95BCD" w14:textId="485B4556" w:rsidR="00021689" w:rsidRDefault="00021689">
      <w:pPr>
        <w:spacing w:line="240" w:lineRule="auto"/>
        <w:jc w:val="center"/>
        <w:rPr>
          <w:rFonts w:ascii="Times New Roman" w:eastAsia="Times New Roman" w:hAnsi="Times New Roman" w:cs="Times New Roman"/>
          <w:b/>
          <w:sz w:val="28"/>
          <w:szCs w:val="28"/>
          <w:u w:val="single"/>
        </w:rPr>
      </w:pPr>
    </w:p>
    <w:p w14:paraId="57531BAC" w14:textId="01A3FFD2" w:rsidR="00DB6678" w:rsidRPr="00DB6678" w:rsidRDefault="00DB6678" w:rsidP="00103EBD">
      <w:pPr>
        <w:pStyle w:val="Heading1"/>
        <w:shd w:val="clear" w:color="auto" w:fill="FFFFFF"/>
        <w:spacing w:before="0" w:after="0"/>
        <w:jc w:val="center"/>
        <w:textAlignment w:val="baseline"/>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Experiment 0</w:t>
      </w:r>
      <w:r w:rsidR="00103EBD">
        <w:rPr>
          <w:rFonts w:ascii="Times New Roman" w:eastAsia="Times New Roman" w:hAnsi="Times New Roman" w:cs="Times New Roman"/>
          <w:sz w:val="28"/>
          <w:szCs w:val="28"/>
          <w:u w:val="single"/>
        </w:rPr>
        <w:t>2</w:t>
      </w:r>
      <w:r w:rsidR="00FA0026" w:rsidRPr="003C3B64">
        <w:rPr>
          <w:rFonts w:ascii="Times New Roman" w:eastAsia="Times New Roman" w:hAnsi="Times New Roman" w:cs="Times New Roman"/>
          <w:sz w:val="28"/>
          <w:szCs w:val="28"/>
          <w:u w:val="single"/>
        </w:rPr>
        <w:t xml:space="preserve">: </w:t>
      </w:r>
      <w:r w:rsidR="00103EBD">
        <w:rPr>
          <w:rFonts w:ascii="Times New Roman" w:eastAsia="Times New Roman" w:hAnsi="Times New Roman" w:cs="Times New Roman"/>
          <w:sz w:val="28"/>
          <w:szCs w:val="28"/>
          <w:u w:val="single"/>
        </w:rPr>
        <w:t>Study the use of network</w:t>
      </w:r>
      <w:r w:rsidR="00C929D9" w:rsidRPr="00C929D9">
        <w:rPr>
          <w:rFonts w:ascii="Times New Roman" w:eastAsia="Times New Roman" w:hAnsi="Times New Roman" w:cs="Times New Roman"/>
          <w:sz w:val="28"/>
          <w:szCs w:val="28"/>
          <w:u w:val="single"/>
        </w:rPr>
        <w:t xml:space="preserve"> </w:t>
      </w:r>
      <w:r w:rsidR="00C929D9">
        <w:rPr>
          <w:rFonts w:ascii="Times New Roman" w:eastAsia="Times New Roman" w:hAnsi="Times New Roman" w:cs="Times New Roman"/>
          <w:sz w:val="28"/>
          <w:szCs w:val="28"/>
          <w:u w:val="single"/>
        </w:rPr>
        <w:t>r</w:t>
      </w:r>
      <w:r w:rsidR="00C929D9" w:rsidRPr="00C929D9">
        <w:rPr>
          <w:rFonts w:ascii="Times New Roman" w:eastAsia="Times New Roman" w:hAnsi="Times New Roman" w:cs="Times New Roman"/>
          <w:sz w:val="28"/>
          <w:szCs w:val="28"/>
          <w:u w:val="single"/>
        </w:rPr>
        <w:t>econnaissance</w:t>
      </w:r>
      <w:r w:rsidR="00103EBD">
        <w:rPr>
          <w:rFonts w:ascii="Times New Roman" w:eastAsia="Times New Roman" w:hAnsi="Times New Roman" w:cs="Times New Roman"/>
          <w:sz w:val="28"/>
          <w:szCs w:val="28"/>
          <w:u w:val="single"/>
        </w:rPr>
        <w:t xml:space="preserve"> tools/commands ping, traceroute, whois to gather information about network and domain registors.</w:t>
      </w:r>
    </w:p>
    <w:p w14:paraId="33F399BF" w14:textId="28F1CEBD" w:rsidR="00021689" w:rsidRDefault="00021689">
      <w:pPr>
        <w:spacing w:line="240" w:lineRule="auto"/>
        <w:jc w:val="center"/>
        <w:rPr>
          <w:rFonts w:ascii="Times New Roman" w:eastAsia="Times New Roman" w:hAnsi="Times New Roman" w:cs="Times New Roman"/>
          <w:b/>
          <w:sz w:val="28"/>
          <w:szCs w:val="28"/>
          <w:u w:val="single"/>
        </w:rPr>
      </w:pPr>
    </w:p>
    <w:p w14:paraId="6F7882AF" w14:textId="7E7DA161" w:rsidR="000945F8" w:rsidRDefault="00A35CEC" w:rsidP="00DB6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Objective:</w:t>
      </w:r>
      <w:r w:rsidRPr="00DB6678">
        <w:rPr>
          <w:rFonts w:ascii="Times New Roman" w:eastAsia="Times New Roman" w:hAnsi="Times New Roman" w:cs="Times New Roman"/>
          <w:b/>
          <w:sz w:val="24"/>
          <w:szCs w:val="24"/>
        </w:rPr>
        <w:t xml:space="preserve"> </w:t>
      </w:r>
      <w:r w:rsidR="00DB6678" w:rsidRPr="00DB6678">
        <w:rPr>
          <w:rFonts w:ascii="Times New Roman" w:eastAsia="Times New Roman" w:hAnsi="Times New Roman" w:cs="Times New Roman"/>
        </w:rPr>
        <w:t>Implement and design of Diffie-Hellman Algorithm</w:t>
      </w:r>
    </w:p>
    <w:p w14:paraId="17CA3DB0" w14:textId="4A166E66" w:rsidR="00021689" w:rsidRDefault="00A35CEC" w:rsidP="000945F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sidR="00C929D9">
        <w:rPr>
          <w:rFonts w:ascii="Times New Roman" w:eastAsia="Times New Roman" w:hAnsi="Times New Roman" w:cs="Times New Roman"/>
          <w:sz w:val="24"/>
          <w:szCs w:val="24"/>
        </w:rPr>
        <w:t>Command Prompt</w:t>
      </w:r>
    </w:p>
    <w:p w14:paraId="44BDBEF5" w14:textId="77777777" w:rsidR="000945F8" w:rsidRDefault="000945F8" w:rsidP="000945F8">
      <w:pPr>
        <w:spacing w:after="0" w:line="240" w:lineRule="auto"/>
        <w:jc w:val="both"/>
        <w:rPr>
          <w:rFonts w:ascii="Times New Roman" w:eastAsia="Times New Roman" w:hAnsi="Times New Roman" w:cs="Times New Roman"/>
          <w:b/>
          <w:sz w:val="24"/>
          <w:szCs w:val="24"/>
          <w:u w:val="single"/>
        </w:rPr>
      </w:pPr>
    </w:p>
    <w:p w14:paraId="44AD38BE" w14:textId="7D3A683C" w:rsidR="00021689" w:rsidRDefault="00A35CE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3E2909E1" w14:textId="61658505" w:rsidR="00103EBD" w:rsidRPr="00D40530" w:rsidRDefault="00103EBD" w:rsidP="00103EBD">
      <w:pPr>
        <w:rPr>
          <w:rFonts w:ascii="Times New Roman" w:eastAsia="Times New Roman" w:hAnsi="Times New Roman" w:cs="Times New Roman"/>
          <w:u w:val="single"/>
        </w:rPr>
      </w:pPr>
      <w:r w:rsidRPr="00D40530">
        <w:rPr>
          <w:rFonts w:ascii="Times New Roman" w:eastAsia="Times New Roman" w:hAnsi="Times New Roman" w:cs="Times New Roman"/>
          <w:u w:val="single"/>
        </w:rPr>
        <w:t xml:space="preserve">Ping </w:t>
      </w:r>
      <w:r w:rsidR="00C929D9" w:rsidRPr="00D40530">
        <w:rPr>
          <w:rFonts w:ascii="Times New Roman" w:eastAsia="Times New Roman" w:hAnsi="Times New Roman" w:cs="Times New Roman"/>
          <w:u w:val="single"/>
        </w:rPr>
        <w:t>command:</w:t>
      </w:r>
    </w:p>
    <w:p w14:paraId="4BC7B9CD" w14:textId="77777777" w:rsidR="008810A9" w:rsidRPr="008810A9" w:rsidRDefault="008810A9" w:rsidP="00D40530">
      <w:pPr>
        <w:shd w:val="clear" w:color="auto" w:fill="FFFFFF"/>
        <w:spacing w:before="100" w:beforeAutospacing="1" w:after="100" w:afterAutospacing="1" w:line="240" w:lineRule="auto"/>
        <w:jc w:val="both"/>
        <w:rPr>
          <w:rFonts w:ascii="Times New Roman" w:eastAsia="Times New Roman" w:hAnsi="Times New Roman" w:cs="Times New Roman"/>
        </w:rPr>
      </w:pPr>
      <w:r w:rsidRPr="008810A9">
        <w:rPr>
          <w:rFonts w:ascii="Times New Roman" w:eastAsia="Times New Roman" w:hAnsi="Times New Roman" w:cs="Times New Roman"/>
        </w:rPr>
        <w:t>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 Used without parameters, this command displays Help content.</w:t>
      </w:r>
    </w:p>
    <w:p w14:paraId="482FC9C9" w14:textId="596DC826" w:rsidR="008810A9" w:rsidRPr="008810A9" w:rsidRDefault="008810A9" w:rsidP="00D40530">
      <w:pPr>
        <w:shd w:val="clear" w:color="auto" w:fill="FFFFFF"/>
        <w:spacing w:before="100" w:beforeAutospacing="1" w:after="100" w:afterAutospacing="1" w:line="240" w:lineRule="auto"/>
        <w:jc w:val="both"/>
        <w:rPr>
          <w:rFonts w:ascii="Times New Roman" w:eastAsia="Times New Roman" w:hAnsi="Times New Roman" w:cs="Times New Roman"/>
        </w:rPr>
      </w:pPr>
      <w:r w:rsidRPr="008810A9">
        <w:rPr>
          <w:rFonts w:ascii="Times New Roman" w:eastAsia="Times New Roman" w:hAnsi="Times New Roman" w:cs="Times New Roman"/>
        </w:rPr>
        <w:t>You can also use this command to test both the computer name and the IP address of the computer. If pinging the IP address is successful, but pinging the computer name isn't, you might have a name resolution problem. In this case, make sure the computer name you are specifying can be resolved through the local Hosts file, by using Domain Name System (DNS) queries, or through NetBIOS name resolution techniques.</w:t>
      </w:r>
    </w:p>
    <w:p w14:paraId="476CCF76" w14:textId="63A4482C" w:rsidR="00103EBD" w:rsidRDefault="008810A9" w:rsidP="00103EBD">
      <w:r>
        <w:rPr>
          <w:noProof/>
        </w:rPr>
        <w:drawing>
          <wp:anchor distT="0" distB="0" distL="114300" distR="114300" simplePos="0" relativeHeight="251660288" behindDoc="0" locked="0" layoutInCell="1" allowOverlap="1" wp14:anchorId="716F8B22" wp14:editId="3071AF2E">
            <wp:simplePos x="0" y="0"/>
            <wp:positionH relativeFrom="margin">
              <wp:align>left</wp:align>
            </wp:positionH>
            <wp:positionV relativeFrom="paragraph">
              <wp:posOffset>6985</wp:posOffset>
            </wp:positionV>
            <wp:extent cx="3943350" cy="337459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33745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31EBE" w14:textId="57B8FA24" w:rsidR="00103EBD" w:rsidRDefault="00103EBD" w:rsidP="00103EBD"/>
    <w:p w14:paraId="6E6108C0" w14:textId="1B999E25" w:rsidR="00103EBD" w:rsidRDefault="00103EBD" w:rsidP="00103EBD"/>
    <w:p w14:paraId="6F54B699" w14:textId="1FEDFE86" w:rsidR="00103EBD" w:rsidRDefault="00103EBD" w:rsidP="00103EBD"/>
    <w:p w14:paraId="084A26BC" w14:textId="38F4F081" w:rsidR="00103EBD" w:rsidRDefault="00103EBD" w:rsidP="00103EBD"/>
    <w:p w14:paraId="27BB67D8" w14:textId="5B8BA149" w:rsidR="008810A9" w:rsidRDefault="008810A9" w:rsidP="00103EBD"/>
    <w:p w14:paraId="16B742DE" w14:textId="01055FCC" w:rsidR="008810A9" w:rsidRDefault="008810A9" w:rsidP="00103EBD"/>
    <w:p w14:paraId="2C8DAEAC" w14:textId="5C22C182" w:rsidR="008810A9" w:rsidRDefault="008810A9" w:rsidP="00103EBD"/>
    <w:p w14:paraId="15791AAC" w14:textId="4D34F2C3" w:rsidR="008810A9" w:rsidRDefault="008810A9" w:rsidP="00103EBD"/>
    <w:p w14:paraId="57A2B6F6" w14:textId="2A722722" w:rsidR="008810A9" w:rsidRDefault="008810A9" w:rsidP="00103EBD"/>
    <w:p w14:paraId="18BA696B" w14:textId="2E4E280B" w:rsidR="008810A9" w:rsidRDefault="008810A9" w:rsidP="00103EBD"/>
    <w:p w14:paraId="25D5387C" w14:textId="0762F615" w:rsidR="008810A9" w:rsidRDefault="00D40530" w:rsidP="00103EBD">
      <w:r>
        <w:rPr>
          <w:noProof/>
        </w:rPr>
        <w:lastRenderedPageBreak/>
        <w:drawing>
          <wp:anchor distT="0" distB="0" distL="114300" distR="114300" simplePos="0" relativeHeight="251661312" behindDoc="0" locked="0" layoutInCell="1" allowOverlap="1" wp14:anchorId="29EF5C32" wp14:editId="5344B8B7">
            <wp:simplePos x="0" y="0"/>
            <wp:positionH relativeFrom="column">
              <wp:posOffset>95250</wp:posOffset>
            </wp:positionH>
            <wp:positionV relativeFrom="paragraph">
              <wp:posOffset>77470</wp:posOffset>
            </wp:positionV>
            <wp:extent cx="3771900" cy="478449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47844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53C53" w14:textId="74DC9B8B" w:rsidR="008810A9" w:rsidRDefault="008810A9" w:rsidP="00103EBD"/>
    <w:p w14:paraId="3963BFFD" w14:textId="69D8BB31" w:rsidR="008810A9" w:rsidRDefault="008810A9" w:rsidP="00103EBD"/>
    <w:p w14:paraId="3A9241FC" w14:textId="08D94FDF" w:rsidR="008810A9" w:rsidRDefault="008810A9" w:rsidP="00103EBD"/>
    <w:p w14:paraId="13D9CA26" w14:textId="252CC6C2" w:rsidR="008810A9" w:rsidRDefault="008810A9" w:rsidP="00103EBD"/>
    <w:p w14:paraId="41D1C7BC" w14:textId="27E8472C" w:rsidR="008810A9" w:rsidRDefault="008810A9" w:rsidP="00103EBD"/>
    <w:p w14:paraId="14FF2E97" w14:textId="1CAB14E6" w:rsidR="008810A9" w:rsidRDefault="008810A9" w:rsidP="00103EBD"/>
    <w:p w14:paraId="6A4D7E50" w14:textId="39F3BD32" w:rsidR="008810A9" w:rsidRDefault="008810A9" w:rsidP="00103EBD"/>
    <w:p w14:paraId="56AE03D9" w14:textId="6CD6901E" w:rsidR="008810A9" w:rsidRDefault="008810A9" w:rsidP="00103EBD"/>
    <w:p w14:paraId="7E63CB80" w14:textId="5582F066" w:rsidR="008810A9" w:rsidRDefault="008810A9" w:rsidP="00103EBD"/>
    <w:p w14:paraId="1B4D5F7C" w14:textId="0254D724" w:rsidR="008810A9" w:rsidRDefault="008810A9" w:rsidP="00103EBD"/>
    <w:p w14:paraId="0BCE314F" w14:textId="0E6F2511" w:rsidR="008810A9" w:rsidRDefault="008810A9" w:rsidP="00103EBD"/>
    <w:p w14:paraId="58EDB5D2" w14:textId="32651F6B" w:rsidR="00D40530" w:rsidRDefault="00D40530" w:rsidP="00103EBD"/>
    <w:p w14:paraId="277C8BA4" w14:textId="160AC4DB" w:rsidR="008810A9" w:rsidRDefault="008810A9" w:rsidP="00103EBD"/>
    <w:p w14:paraId="362EC493" w14:textId="77777777" w:rsidR="00D40530" w:rsidRDefault="00D40530" w:rsidP="00103EBD"/>
    <w:p w14:paraId="2CF9881D" w14:textId="77777777" w:rsidR="008810A9" w:rsidRDefault="008810A9" w:rsidP="00D40530">
      <w:pPr>
        <w:spacing w:after="0"/>
      </w:pPr>
    </w:p>
    <w:p w14:paraId="559B493A" w14:textId="4B08F7FF" w:rsidR="00103EBD" w:rsidRPr="00C929D9" w:rsidRDefault="00C929D9" w:rsidP="00C929D9">
      <w:pPr>
        <w:jc w:val="both"/>
        <w:rPr>
          <w:rFonts w:ascii="Times New Roman" w:eastAsia="Times New Roman" w:hAnsi="Times New Roman" w:cs="Times New Roman"/>
          <w:u w:val="single"/>
        </w:rPr>
      </w:pPr>
      <w:r>
        <w:rPr>
          <w:rFonts w:ascii="Times New Roman" w:eastAsia="Times New Roman" w:hAnsi="Times New Roman" w:cs="Times New Roman"/>
          <w:u w:val="single"/>
        </w:rPr>
        <w:t>Tracert command:</w:t>
      </w:r>
      <w:r w:rsidR="00103EBD" w:rsidRPr="00C929D9">
        <w:rPr>
          <w:rFonts w:ascii="Times New Roman" w:eastAsia="Times New Roman" w:hAnsi="Times New Roman" w:cs="Times New Roman"/>
          <w:u w:val="single"/>
        </w:rPr>
        <w:t xml:space="preserve"> </w:t>
      </w:r>
    </w:p>
    <w:p w14:paraId="434744B1" w14:textId="0B2FAB0D" w:rsidR="00D40530" w:rsidRPr="00D40530" w:rsidRDefault="00D40530" w:rsidP="00D40530">
      <w:pPr>
        <w:shd w:val="clear" w:color="auto" w:fill="FFFFFF"/>
        <w:spacing w:after="0" w:line="240" w:lineRule="auto"/>
        <w:jc w:val="both"/>
        <w:rPr>
          <w:rFonts w:ascii="Times New Roman" w:eastAsia="Times New Roman" w:hAnsi="Times New Roman" w:cs="Times New Roman"/>
        </w:rPr>
      </w:pPr>
      <w:r w:rsidRPr="00D40530">
        <w:rPr>
          <w:rFonts w:ascii="Times New Roman" w:eastAsia="Times New Roman" w:hAnsi="Times New Roman" w:cs="Times New Roman"/>
        </w:rPr>
        <w:t>This diagnostic tool determines the path taken to a destination by sending Internet Control Message Protocol (ICMP) echo Request or ICMPv6 messages to the destination with incrementally increasing time to live (TTL) field values. Each router along the path is required to decrement the TTL in an IP packet by at least 1 before forwarding it. Effectively, the TTL is a maximum link counter. When the TTL on a packet reaches 0, the router is expected to return an ICMP time Exceeded message to the source computer.</w:t>
      </w:r>
    </w:p>
    <w:p w14:paraId="2023084E" w14:textId="0CBAD5D5" w:rsidR="00D40530" w:rsidRPr="00D40530" w:rsidRDefault="00D40530" w:rsidP="00D40530">
      <w:pPr>
        <w:shd w:val="clear" w:color="auto" w:fill="FFFFFF"/>
        <w:spacing w:after="0" w:line="240" w:lineRule="auto"/>
        <w:jc w:val="both"/>
        <w:rPr>
          <w:rFonts w:ascii="Times New Roman" w:eastAsia="Times New Roman" w:hAnsi="Times New Roman" w:cs="Times New Roman"/>
        </w:rPr>
      </w:pPr>
      <w:r w:rsidRPr="00D40530">
        <w:rPr>
          <w:rFonts w:ascii="Times New Roman" w:eastAsia="Times New Roman" w:hAnsi="Times New Roman" w:cs="Times New Roman"/>
        </w:rPr>
        <w:t>This command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/h parameter.</w:t>
      </w:r>
    </w:p>
    <w:p w14:paraId="7B024F2E" w14:textId="0A3F5672" w:rsidR="00D40530" w:rsidRDefault="00D40530" w:rsidP="00D40530">
      <w:pPr>
        <w:shd w:val="clear" w:color="auto" w:fill="FFFFFF"/>
        <w:spacing w:after="0" w:line="240" w:lineRule="auto"/>
        <w:jc w:val="both"/>
        <w:rPr>
          <w:rFonts w:ascii="Times New Roman" w:eastAsia="Times New Roman" w:hAnsi="Times New Roman" w:cs="Times New Roman"/>
        </w:rPr>
      </w:pPr>
      <w:r w:rsidRPr="00D40530">
        <w:rPr>
          <w:rFonts w:ascii="Times New Roman" w:eastAsia="Times New Roman" w:hAnsi="Times New Roman" w:cs="Times New Roman"/>
        </w:rPr>
        <w:t>The path is determined by examining the ICMP time Exceeded messages returned by intermediate routers and the echo Reply message returned by the destination. However, some routers do not return time Exceeded messages for packets with expired TTL values and are invisible to the tracert command. In this case, a row of asterisks (*) is displayed for that hop. The path displayed is the list of near/side router interfaces of the routers in the path between a source host and a destination. The near/side interface is the interface of the router that is closest to the sending host in the path.</w:t>
      </w:r>
    </w:p>
    <w:p w14:paraId="3AE40FBB" w14:textId="77777777" w:rsidR="00D40530" w:rsidRPr="00D40530" w:rsidRDefault="00D40530" w:rsidP="00D40530">
      <w:pPr>
        <w:shd w:val="clear" w:color="auto" w:fill="FFFFFF"/>
        <w:spacing w:after="0" w:line="240" w:lineRule="auto"/>
        <w:jc w:val="both"/>
        <w:rPr>
          <w:rFonts w:ascii="Times New Roman" w:eastAsia="Times New Roman" w:hAnsi="Times New Roman" w:cs="Times New Roman"/>
        </w:rPr>
      </w:pPr>
    </w:p>
    <w:p w14:paraId="6C4659C8" w14:textId="53283330" w:rsidR="00D40530" w:rsidRDefault="00D40530" w:rsidP="00103EBD">
      <w:r>
        <w:rPr>
          <w:noProof/>
        </w:rPr>
        <w:drawing>
          <wp:anchor distT="0" distB="0" distL="114300" distR="114300" simplePos="0" relativeHeight="251662336" behindDoc="0" locked="0" layoutInCell="1" allowOverlap="1" wp14:anchorId="42C78762" wp14:editId="0339B605">
            <wp:simplePos x="0" y="0"/>
            <wp:positionH relativeFrom="margin">
              <wp:align>left</wp:align>
            </wp:positionH>
            <wp:positionV relativeFrom="paragraph">
              <wp:posOffset>12701</wp:posOffset>
            </wp:positionV>
            <wp:extent cx="4717142" cy="19050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142"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159FCD" w14:textId="77777777" w:rsidR="00D40530" w:rsidRDefault="00D40530" w:rsidP="00103EBD"/>
    <w:p w14:paraId="41551D79" w14:textId="2126962D" w:rsidR="00103EBD" w:rsidRDefault="00103EBD" w:rsidP="00103EBD"/>
    <w:p w14:paraId="605C112A" w14:textId="470B69C6" w:rsidR="00D40530" w:rsidRDefault="00D40530" w:rsidP="00103EBD"/>
    <w:p w14:paraId="1BE5B1E4" w14:textId="55E62CF4" w:rsidR="00D40530" w:rsidRDefault="00D40530" w:rsidP="00103EBD"/>
    <w:p w14:paraId="7A575E29" w14:textId="04C43CB7" w:rsidR="00D40530" w:rsidRDefault="00D40530" w:rsidP="00103EBD"/>
    <w:p w14:paraId="7759E8A8" w14:textId="315F77CF" w:rsidR="00D40530" w:rsidRDefault="00D40530" w:rsidP="00103EBD">
      <w:r>
        <w:rPr>
          <w:noProof/>
        </w:rPr>
        <w:drawing>
          <wp:anchor distT="0" distB="0" distL="114300" distR="114300" simplePos="0" relativeHeight="251663360" behindDoc="0" locked="0" layoutInCell="1" allowOverlap="1" wp14:anchorId="47929922" wp14:editId="36842055">
            <wp:simplePos x="0" y="0"/>
            <wp:positionH relativeFrom="margin">
              <wp:align>left</wp:align>
            </wp:positionH>
            <wp:positionV relativeFrom="paragraph">
              <wp:posOffset>93345</wp:posOffset>
            </wp:positionV>
            <wp:extent cx="4695825" cy="3687428"/>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6874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37E32" w14:textId="7106EA82" w:rsidR="00D40530" w:rsidRDefault="00D40530" w:rsidP="00103EBD"/>
    <w:p w14:paraId="795877E8" w14:textId="107CC3BA" w:rsidR="00103EBD" w:rsidRDefault="00103EBD" w:rsidP="00103EBD"/>
    <w:p w14:paraId="51FCEE06" w14:textId="77777777" w:rsidR="00103EBD" w:rsidRDefault="00103EBD" w:rsidP="00103EBD">
      <w:r>
        <w:rPr>
          <w:noProof/>
        </w:rPr>
        <w:drawing>
          <wp:inline distT="0" distB="0" distL="0" distR="0" wp14:anchorId="75B8B143" wp14:editId="3AA16FAB">
            <wp:extent cx="4714875" cy="383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996" cy="3862311"/>
                    </a:xfrm>
                    <a:prstGeom prst="rect">
                      <a:avLst/>
                    </a:prstGeom>
                    <a:noFill/>
                    <a:ln>
                      <a:noFill/>
                    </a:ln>
                  </pic:spPr>
                </pic:pic>
              </a:graphicData>
            </a:graphic>
          </wp:inline>
        </w:drawing>
      </w:r>
    </w:p>
    <w:p w14:paraId="0F837FCE" w14:textId="77777777" w:rsidR="00D40530" w:rsidRDefault="00D40530" w:rsidP="00103EBD"/>
    <w:p w14:paraId="77639B2B" w14:textId="77777777" w:rsidR="00D40530" w:rsidRDefault="00D40530" w:rsidP="00103EBD"/>
    <w:p w14:paraId="6D09A916" w14:textId="77777777" w:rsidR="00C929D9" w:rsidRDefault="00C929D9" w:rsidP="00D40530">
      <w:pPr>
        <w:jc w:val="both"/>
        <w:rPr>
          <w:rFonts w:ascii="Times New Roman" w:eastAsia="Times New Roman" w:hAnsi="Times New Roman" w:cs="Times New Roman"/>
          <w:u w:val="single"/>
        </w:rPr>
      </w:pPr>
    </w:p>
    <w:p w14:paraId="6F444800" w14:textId="599610A6" w:rsidR="00103EBD" w:rsidRPr="00C929D9" w:rsidRDefault="00C929D9" w:rsidP="00D40530">
      <w:pPr>
        <w:jc w:val="both"/>
        <w:rPr>
          <w:rFonts w:ascii="Times New Roman" w:eastAsia="Times New Roman" w:hAnsi="Times New Roman" w:cs="Times New Roman"/>
          <w:u w:val="single"/>
        </w:rPr>
      </w:pPr>
      <w:r w:rsidRPr="00C929D9">
        <w:rPr>
          <w:rFonts w:ascii="Times New Roman" w:eastAsia="Times New Roman" w:hAnsi="Times New Roman" w:cs="Times New Roman"/>
          <w:u w:val="single"/>
        </w:rPr>
        <w:t>Whois command:</w:t>
      </w:r>
    </w:p>
    <w:p w14:paraId="79571F8A" w14:textId="026F3249" w:rsidR="00D40530" w:rsidRDefault="00D40530" w:rsidP="00D40530">
      <w:pPr>
        <w:jc w:val="both"/>
        <w:rPr>
          <w:rFonts w:ascii="Times New Roman" w:eastAsia="Times New Roman" w:hAnsi="Times New Roman" w:cs="Times New Roman"/>
        </w:rPr>
      </w:pPr>
      <w:r w:rsidRPr="00103EBD">
        <w:rPr>
          <w:noProof/>
          <w:u w:val="single"/>
        </w:rPr>
        <w:drawing>
          <wp:anchor distT="0" distB="0" distL="114300" distR="114300" simplePos="0" relativeHeight="251664384" behindDoc="0" locked="0" layoutInCell="1" allowOverlap="1" wp14:anchorId="0D690AA3" wp14:editId="56DBF16C">
            <wp:simplePos x="0" y="0"/>
            <wp:positionH relativeFrom="margin">
              <wp:align>left</wp:align>
            </wp:positionH>
            <wp:positionV relativeFrom="paragraph">
              <wp:posOffset>574675</wp:posOffset>
            </wp:positionV>
            <wp:extent cx="4885149" cy="2857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149"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0530">
        <w:rPr>
          <w:rFonts w:ascii="Times New Roman" w:eastAsia="Times New Roman" w:hAnsi="Times New Roman" w:cs="Times New Roman"/>
        </w:rPr>
        <w:t>The </w:t>
      </w:r>
      <w:r w:rsidRPr="00D40530">
        <w:rPr>
          <w:rFonts w:ascii="Times New Roman" w:eastAsia="Times New Roman" w:hAnsi="Times New Roman" w:cs="Times New Roman"/>
          <w:bCs/>
        </w:rPr>
        <w:t>whois</w:t>
      </w:r>
      <w:r w:rsidRPr="00D40530">
        <w:rPr>
          <w:rFonts w:ascii="Times New Roman" w:eastAsia="Times New Roman" w:hAnsi="Times New Roman" w:cs="Times New Roman"/>
        </w:rPr>
        <w:t> command tries to reach ARPANET host </w:t>
      </w:r>
      <w:r w:rsidRPr="00D40530">
        <w:rPr>
          <w:rFonts w:ascii="Times New Roman" w:eastAsia="Times New Roman" w:hAnsi="Times New Roman" w:cs="Times New Roman"/>
        </w:rPr>
        <w:t>internic.net</w:t>
      </w:r>
      <w:r w:rsidRPr="00D40530">
        <w:rPr>
          <w:rFonts w:ascii="Times New Roman" w:eastAsia="Times New Roman" w:hAnsi="Times New Roman" w:cs="Times New Roman"/>
        </w:rPr>
        <w:t> where it examines a user-name database to obtain information. The </w:t>
      </w:r>
      <w:r w:rsidRPr="00D40530">
        <w:rPr>
          <w:rFonts w:ascii="Times New Roman" w:eastAsia="Times New Roman" w:hAnsi="Times New Roman" w:cs="Times New Roman"/>
          <w:bCs/>
        </w:rPr>
        <w:t>whois</w:t>
      </w:r>
      <w:r w:rsidRPr="00D40530">
        <w:rPr>
          <w:rFonts w:ascii="Times New Roman" w:eastAsia="Times New Roman" w:hAnsi="Times New Roman" w:cs="Times New Roman"/>
        </w:rPr>
        <w:t> command should be used only by users on ARPANET. Refer to RFC 812 for more complete information and recent changes to the </w:t>
      </w:r>
      <w:r w:rsidRPr="00D40530">
        <w:rPr>
          <w:rFonts w:ascii="Times New Roman" w:eastAsia="Times New Roman" w:hAnsi="Times New Roman" w:cs="Times New Roman"/>
          <w:bCs/>
        </w:rPr>
        <w:t>whois</w:t>
      </w:r>
      <w:r w:rsidRPr="00D40530">
        <w:rPr>
          <w:rFonts w:ascii="Times New Roman" w:eastAsia="Times New Roman" w:hAnsi="Times New Roman" w:cs="Times New Roman"/>
        </w:rPr>
        <w:t> command.</w:t>
      </w:r>
    </w:p>
    <w:p w14:paraId="5D520A7F" w14:textId="4A1C1363" w:rsidR="00D40530" w:rsidRDefault="00D40530" w:rsidP="00D40530">
      <w:pPr>
        <w:jc w:val="both"/>
        <w:rPr>
          <w:rFonts w:ascii="Times New Roman" w:eastAsia="Times New Roman" w:hAnsi="Times New Roman" w:cs="Times New Roman"/>
        </w:rPr>
      </w:pPr>
    </w:p>
    <w:p w14:paraId="02C45F47" w14:textId="43DD4531" w:rsidR="00D40530" w:rsidRDefault="00D40530" w:rsidP="00D40530">
      <w:pPr>
        <w:jc w:val="both"/>
        <w:rPr>
          <w:rFonts w:ascii="Times New Roman" w:eastAsia="Times New Roman" w:hAnsi="Times New Roman" w:cs="Times New Roman"/>
        </w:rPr>
      </w:pPr>
    </w:p>
    <w:p w14:paraId="1AB43B73" w14:textId="7E7DEF29" w:rsidR="00D40530" w:rsidRDefault="00D40530" w:rsidP="00D40530">
      <w:pPr>
        <w:jc w:val="both"/>
        <w:rPr>
          <w:rFonts w:ascii="Times New Roman" w:eastAsia="Times New Roman" w:hAnsi="Times New Roman" w:cs="Times New Roman"/>
        </w:rPr>
      </w:pPr>
    </w:p>
    <w:p w14:paraId="404CFFD1" w14:textId="64FEBB95" w:rsidR="00D40530" w:rsidRDefault="00D40530" w:rsidP="00D40530">
      <w:pPr>
        <w:jc w:val="both"/>
        <w:rPr>
          <w:rFonts w:ascii="Times New Roman" w:eastAsia="Times New Roman" w:hAnsi="Times New Roman" w:cs="Times New Roman"/>
        </w:rPr>
      </w:pPr>
    </w:p>
    <w:p w14:paraId="1B6F27FC" w14:textId="125DB4C2" w:rsidR="00D40530" w:rsidRDefault="00D40530" w:rsidP="00D40530">
      <w:pPr>
        <w:jc w:val="both"/>
        <w:rPr>
          <w:rFonts w:ascii="Times New Roman" w:eastAsia="Times New Roman" w:hAnsi="Times New Roman" w:cs="Times New Roman"/>
        </w:rPr>
      </w:pPr>
    </w:p>
    <w:p w14:paraId="2FEC3185" w14:textId="13349A41" w:rsidR="00D40530" w:rsidRDefault="00D40530" w:rsidP="00D40530">
      <w:pPr>
        <w:jc w:val="both"/>
        <w:rPr>
          <w:rFonts w:ascii="Times New Roman" w:eastAsia="Times New Roman" w:hAnsi="Times New Roman" w:cs="Times New Roman"/>
        </w:rPr>
      </w:pPr>
    </w:p>
    <w:p w14:paraId="640E6868" w14:textId="17C851D9" w:rsidR="00D40530" w:rsidRDefault="00D40530" w:rsidP="00D40530">
      <w:pPr>
        <w:jc w:val="both"/>
        <w:rPr>
          <w:rFonts w:ascii="Times New Roman" w:eastAsia="Times New Roman" w:hAnsi="Times New Roman" w:cs="Times New Roman"/>
        </w:rPr>
      </w:pPr>
    </w:p>
    <w:p w14:paraId="7AF8B32B" w14:textId="77777777" w:rsidR="00D40530" w:rsidRPr="00D40530" w:rsidRDefault="00D40530" w:rsidP="00D40530">
      <w:pPr>
        <w:jc w:val="both"/>
        <w:rPr>
          <w:rFonts w:ascii="Times New Roman" w:eastAsia="Times New Roman" w:hAnsi="Times New Roman" w:cs="Times New Roman"/>
        </w:rPr>
      </w:pPr>
    </w:p>
    <w:p w14:paraId="298B1074" w14:textId="0FBA8AE5" w:rsidR="00103EBD" w:rsidRDefault="00103EBD" w:rsidP="00103EBD"/>
    <w:p w14:paraId="5702EDB5" w14:textId="0E4B1637" w:rsidR="00103EBD" w:rsidRDefault="00103EBD" w:rsidP="00103EBD">
      <w:r>
        <w:rPr>
          <w:noProof/>
        </w:rPr>
        <w:drawing>
          <wp:inline distT="0" distB="0" distL="0" distR="0" wp14:anchorId="1CFCF4CB" wp14:editId="66CB5310">
            <wp:extent cx="4981575" cy="36004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4876" cy="3617305"/>
                    </a:xfrm>
                    <a:prstGeom prst="rect">
                      <a:avLst/>
                    </a:prstGeom>
                    <a:noFill/>
                    <a:ln>
                      <a:noFill/>
                    </a:ln>
                  </pic:spPr>
                </pic:pic>
              </a:graphicData>
            </a:graphic>
          </wp:inline>
        </w:drawing>
      </w:r>
    </w:p>
    <w:p w14:paraId="2666221B" w14:textId="77777777" w:rsidR="00103EBD" w:rsidRDefault="00103EBD" w:rsidP="00103EBD">
      <w:r>
        <w:rPr>
          <w:noProof/>
        </w:rPr>
        <w:lastRenderedPageBreak/>
        <w:drawing>
          <wp:inline distT="0" distB="0" distL="0" distR="0" wp14:anchorId="7177B817" wp14:editId="661FEA02">
            <wp:extent cx="5000625" cy="356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4580" cy="3576102"/>
                    </a:xfrm>
                    <a:prstGeom prst="rect">
                      <a:avLst/>
                    </a:prstGeom>
                    <a:noFill/>
                    <a:ln>
                      <a:noFill/>
                    </a:ln>
                  </pic:spPr>
                </pic:pic>
              </a:graphicData>
            </a:graphic>
          </wp:inline>
        </w:drawing>
      </w:r>
    </w:p>
    <w:p w14:paraId="0E29CB22" w14:textId="7625E08C" w:rsidR="00021689" w:rsidRDefault="00A35CE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 xml:space="preserve">Conclusion: </w:t>
      </w:r>
      <w:r w:rsidR="00B20759">
        <w:rPr>
          <w:rFonts w:ascii="Times New Roman" w:eastAsia="Times New Roman" w:hAnsi="Times New Roman" w:cs="Times New Roman"/>
          <w:bCs/>
          <w:sz w:val="24"/>
          <w:szCs w:val="24"/>
        </w:rPr>
        <w:t xml:space="preserve">After performing the experiment I was able to </w:t>
      </w:r>
      <w:r w:rsidR="00C929D9" w:rsidRPr="00C929D9">
        <w:rPr>
          <w:rFonts w:ascii="Times New Roman" w:eastAsia="Times New Roman" w:hAnsi="Times New Roman" w:cs="Times New Roman"/>
          <w:bCs/>
          <w:sz w:val="24"/>
          <w:szCs w:val="24"/>
        </w:rPr>
        <w:t>use of network reconnaissance tools/commands ping, traceroute, whois to gather information about network and domain registors</w:t>
      </w:r>
      <w:r w:rsidR="00C929D9">
        <w:rPr>
          <w:rFonts w:ascii="Times New Roman" w:eastAsia="Times New Roman" w:hAnsi="Times New Roman" w:cs="Times New Roman"/>
          <w:bCs/>
          <w:sz w:val="24"/>
          <w:szCs w:val="24"/>
        </w:rPr>
        <w:t>.</w:t>
      </w:r>
    </w:p>
    <w:p w14:paraId="1F6763BD" w14:textId="77777777" w:rsidR="00021689" w:rsidRDefault="00A35CEC">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For Faculty Use</w:t>
      </w:r>
      <w:r>
        <w:rPr>
          <w:noProof/>
          <w:lang w:eastAsia="en-US"/>
        </w:rPr>
        <mc:AlternateContent>
          <mc:Choice Requires="wpg">
            <w:drawing>
              <wp:anchor distT="0" distB="0" distL="114300" distR="114300" simplePos="0" relativeHeight="251659264" behindDoc="0" locked="0" layoutInCell="1" hidden="0" allowOverlap="1" wp14:anchorId="3AFDB8F4" wp14:editId="32AD41CE">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
        <w:tblW w:w="99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842"/>
        <w:gridCol w:w="2520"/>
        <w:gridCol w:w="2700"/>
        <w:gridCol w:w="999"/>
      </w:tblGrid>
      <w:tr w:rsidR="00021689" w14:paraId="6D5AF6FE" w14:textId="77777777" w:rsidTr="00F044DE">
        <w:trPr>
          <w:trHeight w:val="739"/>
        </w:trPr>
        <w:tc>
          <w:tcPr>
            <w:tcW w:w="1938" w:type="dxa"/>
            <w:tcBorders>
              <w:top w:val="single" w:sz="4" w:space="0" w:color="000000"/>
              <w:left w:val="single" w:sz="4" w:space="0" w:color="000000"/>
              <w:bottom w:val="single" w:sz="4" w:space="0" w:color="000000"/>
              <w:right w:val="single" w:sz="4" w:space="0" w:color="000000"/>
            </w:tcBorders>
          </w:tcPr>
          <w:p w14:paraId="6996D415"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842" w:type="dxa"/>
            <w:tcBorders>
              <w:top w:val="single" w:sz="4" w:space="0" w:color="000000"/>
              <w:left w:val="single" w:sz="4" w:space="0" w:color="000000"/>
              <w:bottom w:val="single" w:sz="4" w:space="0" w:color="000000"/>
              <w:right w:val="single" w:sz="4" w:space="0" w:color="000000"/>
            </w:tcBorders>
          </w:tcPr>
          <w:p w14:paraId="5A5319DF"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520" w:type="dxa"/>
            <w:tcBorders>
              <w:top w:val="single" w:sz="4" w:space="0" w:color="000000"/>
              <w:left w:val="single" w:sz="4" w:space="0" w:color="000000"/>
              <w:bottom w:val="single" w:sz="4" w:space="0" w:color="000000"/>
              <w:right w:val="single" w:sz="4" w:space="0" w:color="000000"/>
            </w:tcBorders>
          </w:tcPr>
          <w:p w14:paraId="41145D99"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2700" w:type="dxa"/>
            <w:tcBorders>
              <w:top w:val="single" w:sz="4" w:space="0" w:color="000000"/>
              <w:left w:val="single" w:sz="4" w:space="0" w:color="000000"/>
              <w:bottom w:val="single" w:sz="4" w:space="0" w:color="000000"/>
              <w:right w:val="single" w:sz="4" w:space="0" w:color="000000"/>
            </w:tcBorders>
          </w:tcPr>
          <w:p w14:paraId="45578B67"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999" w:type="dxa"/>
            <w:tcBorders>
              <w:top w:val="single" w:sz="4" w:space="0" w:color="000000"/>
              <w:left w:val="single" w:sz="4" w:space="0" w:color="000000"/>
              <w:bottom w:val="single" w:sz="4" w:space="0" w:color="000000"/>
              <w:right w:val="single" w:sz="4" w:space="0" w:color="000000"/>
            </w:tcBorders>
          </w:tcPr>
          <w:p w14:paraId="4A8BB992"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021689" w14:paraId="5BD479A5" w14:textId="77777777" w:rsidTr="00F044DE">
        <w:trPr>
          <w:trHeight w:val="755"/>
        </w:trPr>
        <w:tc>
          <w:tcPr>
            <w:tcW w:w="1938" w:type="dxa"/>
            <w:tcBorders>
              <w:top w:val="single" w:sz="4" w:space="0" w:color="000000"/>
              <w:left w:val="single" w:sz="4" w:space="0" w:color="000000"/>
              <w:bottom w:val="single" w:sz="4" w:space="0" w:color="000000"/>
              <w:right w:val="single" w:sz="4" w:space="0" w:color="000000"/>
            </w:tcBorders>
          </w:tcPr>
          <w:p w14:paraId="55C27020"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842" w:type="dxa"/>
            <w:tcBorders>
              <w:top w:val="single" w:sz="4" w:space="0" w:color="000000"/>
              <w:left w:val="single" w:sz="4" w:space="0" w:color="000000"/>
              <w:bottom w:val="single" w:sz="4" w:space="0" w:color="000000"/>
              <w:right w:val="single" w:sz="4" w:space="0" w:color="000000"/>
            </w:tcBorders>
          </w:tcPr>
          <w:p w14:paraId="1F544D39" w14:textId="77777777" w:rsidR="00021689" w:rsidRDefault="00021689">
            <w:pPr>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14:paraId="00235622" w14:textId="77777777" w:rsidR="00021689" w:rsidRDefault="00021689">
            <w:pPr>
              <w:rPr>
                <w:rFonts w:ascii="Times New Roman" w:eastAsia="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Pr>
          <w:p w14:paraId="66AC0255" w14:textId="77777777" w:rsidR="00021689" w:rsidRDefault="00021689">
            <w:pPr>
              <w:rPr>
                <w:rFonts w:ascii="Times New Roman" w:eastAsia="Times New Roman" w:hAnsi="Times New Roman" w:cs="Times New Roman"/>
                <w:sz w:val="24"/>
                <w:szCs w:val="24"/>
              </w:rPr>
            </w:pPr>
          </w:p>
        </w:tc>
        <w:tc>
          <w:tcPr>
            <w:tcW w:w="999" w:type="dxa"/>
            <w:tcBorders>
              <w:top w:val="single" w:sz="4" w:space="0" w:color="000000"/>
              <w:left w:val="single" w:sz="4" w:space="0" w:color="000000"/>
              <w:bottom w:val="single" w:sz="4" w:space="0" w:color="000000"/>
              <w:right w:val="single" w:sz="4" w:space="0" w:color="000000"/>
            </w:tcBorders>
          </w:tcPr>
          <w:p w14:paraId="6FE2689E" w14:textId="77777777" w:rsidR="00021689" w:rsidRDefault="00021689">
            <w:pPr>
              <w:rPr>
                <w:rFonts w:ascii="Times New Roman" w:eastAsia="Times New Roman" w:hAnsi="Times New Roman" w:cs="Times New Roman"/>
                <w:sz w:val="24"/>
                <w:szCs w:val="24"/>
              </w:rPr>
            </w:pPr>
          </w:p>
        </w:tc>
      </w:tr>
    </w:tbl>
    <w:p w14:paraId="328E2FDE" w14:textId="77777777" w:rsidR="00DE620B" w:rsidRDefault="00DE620B" w:rsidP="00FF753A">
      <w:pPr>
        <w:spacing w:line="240" w:lineRule="auto"/>
        <w:jc w:val="both"/>
        <w:rPr>
          <w:rFonts w:ascii="Times New Roman" w:eastAsia="Times New Roman" w:hAnsi="Times New Roman" w:cs="Times New Roman"/>
          <w:sz w:val="24"/>
          <w:szCs w:val="24"/>
        </w:rPr>
      </w:pPr>
    </w:p>
    <w:sectPr w:rsidR="00DE620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87072" w14:textId="77777777" w:rsidR="00BF55DA" w:rsidRDefault="00BF55DA" w:rsidP="00EB7E73">
      <w:pPr>
        <w:spacing w:after="0" w:line="240" w:lineRule="auto"/>
      </w:pPr>
      <w:r>
        <w:separator/>
      </w:r>
    </w:p>
  </w:endnote>
  <w:endnote w:type="continuationSeparator" w:id="0">
    <w:p w14:paraId="5D4BF720" w14:textId="77777777" w:rsidR="00BF55DA" w:rsidRDefault="00BF55DA" w:rsidP="00EB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87E6" w14:textId="77777777" w:rsidR="001504B6" w:rsidRDefault="001504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0773D" w14:textId="77777777" w:rsidR="001504B6" w:rsidRDefault="001504B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1C6C1" w14:textId="77777777" w:rsidR="001504B6" w:rsidRDefault="001504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CF3B2" w14:textId="77777777" w:rsidR="00BF55DA" w:rsidRDefault="00BF55DA" w:rsidP="00EB7E73">
      <w:pPr>
        <w:spacing w:after="0" w:line="240" w:lineRule="auto"/>
      </w:pPr>
      <w:r>
        <w:separator/>
      </w:r>
    </w:p>
  </w:footnote>
  <w:footnote w:type="continuationSeparator" w:id="0">
    <w:p w14:paraId="1545D997" w14:textId="77777777" w:rsidR="00BF55DA" w:rsidRDefault="00BF55DA" w:rsidP="00EB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2FFD6" w14:textId="58B98BA7" w:rsidR="001504B6" w:rsidRDefault="001504B6">
    <w:pPr>
      <w:pStyle w:val="Header"/>
    </w:pPr>
    <w:r>
      <w:rPr>
        <w:noProof/>
        <w:lang w:eastAsia="en-US"/>
      </w:rPr>
      <w:pict w14:anchorId="612F6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298938" o:spid="_x0000_s2050" type="#_x0000_t75" style="position:absolute;margin-left:0;margin-top:0;width:467.3pt;height:501.35pt;z-index:-251657216;mso-position-horizontal:center;mso-position-horizontal-relative:margin;mso-position-vertical:center;mso-position-vertical-relative:margin" o:allowincell="f">
          <v:imagedata r:id="rId1" o:title="TCET WaterMark"/>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FE98C" w14:textId="72E29F36" w:rsidR="00EB7E73" w:rsidRDefault="001504B6">
    <w:pPr>
      <w:pStyle w:val="Header"/>
    </w:pPr>
    <w:r>
      <w:rPr>
        <w:rFonts w:ascii="Times New Roman" w:eastAsia="Times New Roman" w:hAnsi="Times New Roman" w:cs="Times New Roman"/>
        <w:bCs/>
        <w:noProof/>
        <w:sz w:val="28"/>
        <w:szCs w:val="28"/>
        <w:lang w:eastAsia="en-US"/>
      </w:rPr>
      <w:pict w14:anchorId="7B02D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298939" o:spid="_x0000_s2051" type="#_x0000_t75" style="position:absolute;margin-left:0;margin-top:0;width:467.3pt;height:501.35pt;z-index:-251656192;mso-position-horizontal:center;mso-position-horizontal-relative:margin;mso-position-vertical:center;mso-position-vertical-relative:margin" o:allowincell="f">
          <v:imagedata r:id="rId1" o:title="TCET WaterMark"/>
        </v:shape>
      </w:pict>
    </w:r>
    <w:r w:rsidR="00EB7E73" w:rsidRPr="0076552B">
      <w:rPr>
        <w:rFonts w:ascii="Times New Roman" w:eastAsia="Times New Roman" w:hAnsi="Times New Roman" w:cs="Times New Roman"/>
        <w:bCs/>
        <w:noProof/>
        <w:sz w:val="28"/>
        <w:szCs w:val="28"/>
        <w:lang w:eastAsia="en-US"/>
      </w:rPr>
      <w:drawing>
        <wp:inline distT="0" distB="0" distL="0" distR="0" wp14:anchorId="54B524AC" wp14:editId="73C95B9F">
          <wp:extent cx="5943600" cy="852170"/>
          <wp:effectExtent l="0" t="0" r="0" b="5080"/>
          <wp:docPr id="4"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2"/>
                  <a:srcRect/>
                  <a:stretch>
                    <a:fillRect/>
                  </a:stretch>
                </pic:blipFill>
                <pic:spPr>
                  <a:xfrm>
                    <a:off x="0" y="0"/>
                    <a:ext cx="5943600" cy="85217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9920E" w14:textId="18C2CF3B" w:rsidR="001504B6" w:rsidRDefault="001504B6">
    <w:pPr>
      <w:pStyle w:val="Header"/>
    </w:pPr>
    <w:r>
      <w:rPr>
        <w:noProof/>
        <w:lang w:eastAsia="en-US"/>
      </w:rPr>
      <w:pict w14:anchorId="0494B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298937" o:spid="_x0000_s2049" type="#_x0000_t75" style="position:absolute;margin-left:0;margin-top:0;width:467.3pt;height:501.35pt;z-index:-251658240;mso-position-horizontal:center;mso-position-horizontal-relative:margin;mso-position-vertical:center;mso-position-vertical-relative:margin" o:allowincell="f">
          <v:imagedata r:id="rId1" o:title="TCET WaterMark"/>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7CC"/>
    <w:multiLevelType w:val="multilevel"/>
    <w:tmpl w:val="B1826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10EF8"/>
    <w:multiLevelType w:val="multilevel"/>
    <w:tmpl w:val="05500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548D2"/>
    <w:multiLevelType w:val="multilevel"/>
    <w:tmpl w:val="D8409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8B23C8"/>
    <w:multiLevelType w:val="multilevel"/>
    <w:tmpl w:val="E1F28618"/>
    <w:lvl w:ilvl="0">
      <w:start w:val="1"/>
      <w:numFmt w:val="decimal"/>
      <w:lvlText w:val="%1."/>
      <w:lvlJc w:val="left"/>
      <w:pPr>
        <w:ind w:left="360" w:hanging="360"/>
      </w:pPr>
    </w:lvl>
    <w:lvl w:ilvl="1">
      <w:start w:val="1"/>
      <w:numFmt w:val="lowerRoman"/>
      <w:lvlText w:val="(%2)"/>
      <w:lvlJc w:val="left"/>
      <w:pPr>
        <w:ind w:left="1260" w:hanging="72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43794A"/>
    <w:multiLevelType w:val="multilevel"/>
    <w:tmpl w:val="AAC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974324"/>
    <w:multiLevelType w:val="multilevel"/>
    <w:tmpl w:val="EBE414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89"/>
    <w:rsid w:val="00021689"/>
    <w:rsid w:val="00046F2C"/>
    <w:rsid w:val="00052838"/>
    <w:rsid w:val="000945F8"/>
    <w:rsid w:val="000A6AD9"/>
    <w:rsid w:val="000B6FA2"/>
    <w:rsid w:val="00103EBD"/>
    <w:rsid w:val="001504B6"/>
    <w:rsid w:val="001A5E21"/>
    <w:rsid w:val="00263C3C"/>
    <w:rsid w:val="0029694C"/>
    <w:rsid w:val="002A5793"/>
    <w:rsid w:val="003118B3"/>
    <w:rsid w:val="00335B3F"/>
    <w:rsid w:val="00383D64"/>
    <w:rsid w:val="003C3B64"/>
    <w:rsid w:val="003E0133"/>
    <w:rsid w:val="00405299"/>
    <w:rsid w:val="00503C92"/>
    <w:rsid w:val="006A37FD"/>
    <w:rsid w:val="00742515"/>
    <w:rsid w:val="0076552B"/>
    <w:rsid w:val="007733AF"/>
    <w:rsid w:val="008810A9"/>
    <w:rsid w:val="00976567"/>
    <w:rsid w:val="009C2D91"/>
    <w:rsid w:val="009D6E57"/>
    <w:rsid w:val="00A35CEC"/>
    <w:rsid w:val="00A91C84"/>
    <w:rsid w:val="00AB0933"/>
    <w:rsid w:val="00AC398C"/>
    <w:rsid w:val="00B20759"/>
    <w:rsid w:val="00B52926"/>
    <w:rsid w:val="00B76AE8"/>
    <w:rsid w:val="00BF55DA"/>
    <w:rsid w:val="00C929D9"/>
    <w:rsid w:val="00D14F98"/>
    <w:rsid w:val="00D40530"/>
    <w:rsid w:val="00D82B5A"/>
    <w:rsid w:val="00DB6678"/>
    <w:rsid w:val="00DE620B"/>
    <w:rsid w:val="00E84EDB"/>
    <w:rsid w:val="00EB7E73"/>
    <w:rsid w:val="00F044DE"/>
    <w:rsid w:val="00FA0026"/>
    <w:rsid w:val="00FD61E7"/>
    <w:rsid w:val="00FF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3DD56F"/>
  <w15:docId w15:val="{F500263E-46BC-4DDE-A265-0C495A6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83D64"/>
    <w:rPr>
      <w:color w:val="0000FF"/>
      <w:u w:val="single"/>
    </w:rPr>
  </w:style>
  <w:style w:type="paragraph" w:styleId="Header">
    <w:name w:val="header"/>
    <w:basedOn w:val="Normal"/>
    <w:link w:val="HeaderChar"/>
    <w:uiPriority w:val="99"/>
    <w:unhideWhenUsed/>
    <w:rsid w:val="00EB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73"/>
  </w:style>
  <w:style w:type="paragraph" w:styleId="Footer">
    <w:name w:val="footer"/>
    <w:basedOn w:val="Normal"/>
    <w:link w:val="FooterChar"/>
    <w:uiPriority w:val="99"/>
    <w:unhideWhenUsed/>
    <w:rsid w:val="00EB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73"/>
  </w:style>
  <w:style w:type="paragraph" w:styleId="NormalWeb">
    <w:name w:val="Normal (Web)"/>
    <w:basedOn w:val="Normal"/>
    <w:uiPriority w:val="99"/>
    <w:unhideWhenUsed/>
    <w:rsid w:val="00AB09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rkedcontent">
    <w:name w:val="markedcontent"/>
    <w:basedOn w:val="DefaultParagraphFont"/>
    <w:rsid w:val="002A5793"/>
  </w:style>
  <w:style w:type="character" w:customStyle="1" w:styleId="topic-highlight">
    <w:name w:val="topic-highlight"/>
    <w:basedOn w:val="DefaultParagraphFont"/>
    <w:rsid w:val="000A6AD9"/>
  </w:style>
  <w:style w:type="character" w:styleId="Strong">
    <w:name w:val="Strong"/>
    <w:basedOn w:val="DefaultParagraphFont"/>
    <w:uiPriority w:val="22"/>
    <w:qFormat/>
    <w:rsid w:val="00D40530"/>
    <w:rPr>
      <w:b/>
      <w:bCs/>
    </w:rPr>
  </w:style>
  <w:style w:type="character" w:styleId="HTMLCode">
    <w:name w:val="HTML Code"/>
    <w:basedOn w:val="DefaultParagraphFont"/>
    <w:uiPriority w:val="99"/>
    <w:semiHidden/>
    <w:unhideWhenUsed/>
    <w:rsid w:val="00D4053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4053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2382">
      <w:bodyDiv w:val="1"/>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
      </w:divsChild>
    </w:div>
    <w:div w:id="507914178">
      <w:bodyDiv w:val="1"/>
      <w:marLeft w:val="0"/>
      <w:marRight w:val="0"/>
      <w:marTop w:val="0"/>
      <w:marBottom w:val="0"/>
      <w:divBdr>
        <w:top w:val="none" w:sz="0" w:space="0" w:color="auto"/>
        <w:left w:val="none" w:sz="0" w:space="0" w:color="auto"/>
        <w:bottom w:val="none" w:sz="0" w:space="0" w:color="auto"/>
        <w:right w:val="none" w:sz="0" w:space="0" w:color="auto"/>
      </w:divBdr>
    </w:div>
    <w:div w:id="716272581">
      <w:bodyDiv w:val="1"/>
      <w:marLeft w:val="0"/>
      <w:marRight w:val="0"/>
      <w:marTop w:val="0"/>
      <w:marBottom w:val="0"/>
      <w:divBdr>
        <w:top w:val="none" w:sz="0" w:space="0" w:color="auto"/>
        <w:left w:val="none" w:sz="0" w:space="0" w:color="auto"/>
        <w:bottom w:val="none" w:sz="0" w:space="0" w:color="auto"/>
        <w:right w:val="none" w:sz="0" w:space="0" w:color="auto"/>
      </w:divBdr>
    </w:div>
    <w:div w:id="793866789">
      <w:bodyDiv w:val="1"/>
      <w:marLeft w:val="0"/>
      <w:marRight w:val="0"/>
      <w:marTop w:val="0"/>
      <w:marBottom w:val="0"/>
      <w:divBdr>
        <w:top w:val="none" w:sz="0" w:space="0" w:color="auto"/>
        <w:left w:val="none" w:sz="0" w:space="0" w:color="auto"/>
        <w:bottom w:val="none" w:sz="0" w:space="0" w:color="auto"/>
        <w:right w:val="none" w:sz="0" w:space="0" w:color="auto"/>
      </w:divBdr>
    </w:div>
    <w:div w:id="802191785">
      <w:bodyDiv w:val="1"/>
      <w:marLeft w:val="0"/>
      <w:marRight w:val="0"/>
      <w:marTop w:val="0"/>
      <w:marBottom w:val="0"/>
      <w:divBdr>
        <w:top w:val="none" w:sz="0" w:space="0" w:color="auto"/>
        <w:left w:val="none" w:sz="0" w:space="0" w:color="auto"/>
        <w:bottom w:val="none" w:sz="0" w:space="0" w:color="auto"/>
        <w:right w:val="none" w:sz="0" w:space="0" w:color="auto"/>
      </w:divBdr>
    </w:div>
    <w:div w:id="884172450">
      <w:bodyDiv w:val="1"/>
      <w:marLeft w:val="0"/>
      <w:marRight w:val="0"/>
      <w:marTop w:val="0"/>
      <w:marBottom w:val="0"/>
      <w:divBdr>
        <w:top w:val="none" w:sz="0" w:space="0" w:color="auto"/>
        <w:left w:val="none" w:sz="0" w:space="0" w:color="auto"/>
        <w:bottom w:val="none" w:sz="0" w:space="0" w:color="auto"/>
        <w:right w:val="none" w:sz="0" w:space="0" w:color="auto"/>
      </w:divBdr>
    </w:div>
    <w:div w:id="939068932">
      <w:bodyDiv w:val="1"/>
      <w:marLeft w:val="0"/>
      <w:marRight w:val="0"/>
      <w:marTop w:val="0"/>
      <w:marBottom w:val="0"/>
      <w:divBdr>
        <w:top w:val="none" w:sz="0" w:space="0" w:color="auto"/>
        <w:left w:val="none" w:sz="0" w:space="0" w:color="auto"/>
        <w:bottom w:val="none" w:sz="0" w:space="0" w:color="auto"/>
        <w:right w:val="none" w:sz="0" w:space="0" w:color="auto"/>
      </w:divBdr>
    </w:div>
    <w:div w:id="943536894">
      <w:bodyDiv w:val="1"/>
      <w:marLeft w:val="0"/>
      <w:marRight w:val="0"/>
      <w:marTop w:val="0"/>
      <w:marBottom w:val="0"/>
      <w:divBdr>
        <w:top w:val="none" w:sz="0" w:space="0" w:color="auto"/>
        <w:left w:val="none" w:sz="0" w:space="0" w:color="auto"/>
        <w:bottom w:val="none" w:sz="0" w:space="0" w:color="auto"/>
        <w:right w:val="none" w:sz="0" w:space="0" w:color="auto"/>
      </w:divBdr>
    </w:div>
    <w:div w:id="1051810417">
      <w:bodyDiv w:val="1"/>
      <w:marLeft w:val="0"/>
      <w:marRight w:val="0"/>
      <w:marTop w:val="0"/>
      <w:marBottom w:val="0"/>
      <w:divBdr>
        <w:top w:val="none" w:sz="0" w:space="0" w:color="auto"/>
        <w:left w:val="none" w:sz="0" w:space="0" w:color="auto"/>
        <w:bottom w:val="none" w:sz="0" w:space="0" w:color="auto"/>
        <w:right w:val="none" w:sz="0" w:space="0" w:color="auto"/>
      </w:divBdr>
    </w:div>
    <w:div w:id="1138842966">
      <w:bodyDiv w:val="1"/>
      <w:marLeft w:val="0"/>
      <w:marRight w:val="0"/>
      <w:marTop w:val="0"/>
      <w:marBottom w:val="0"/>
      <w:divBdr>
        <w:top w:val="none" w:sz="0" w:space="0" w:color="auto"/>
        <w:left w:val="none" w:sz="0" w:space="0" w:color="auto"/>
        <w:bottom w:val="none" w:sz="0" w:space="0" w:color="auto"/>
        <w:right w:val="none" w:sz="0" w:space="0" w:color="auto"/>
      </w:divBdr>
    </w:div>
    <w:div w:id="1286424865">
      <w:bodyDiv w:val="1"/>
      <w:marLeft w:val="0"/>
      <w:marRight w:val="0"/>
      <w:marTop w:val="0"/>
      <w:marBottom w:val="0"/>
      <w:divBdr>
        <w:top w:val="none" w:sz="0" w:space="0" w:color="auto"/>
        <w:left w:val="none" w:sz="0" w:space="0" w:color="auto"/>
        <w:bottom w:val="none" w:sz="0" w:space="0" w:color="auto"/>
        <w:right w:val="none" w:sz="0" w:space="0" w:color="auto"/>
      </w:divBdr>
    </w:div>
    <w:div w:id="1321807660">
      <w:bodyDiv w:val="1"/>
      <w:marLeft w:val="0"/>
      <w:marRight w:val="0"/>
      <w:marTop w:val="0"/>
      <w:marBottom w:val="0"/>
      <w:divBdr>
        <w:top w:val="none" w:sz="0" w:space="0" w:color="auto"/>
        <w:left w:val="none" w:sz="0" w:space="0" w:color="auto"/>
        <w:bottom w:val="none" w:sz="0" w:space="0" w:color="auto"/>
        <w:right w:val="none" w:sz="0" w:space="0" w:color="auto"/>
      </w:divBdr>
    </w:div>
    <w:div w:id="1325820546">
      <w:bodyDiv w:val="1"/>
      <w:marLeft w:val="0"/>
      <w:marRight w:val="0"/>
      <w:marTop w:val="0"/>
      <w:marBottom w:val="0"/>
      <w:divBdr>
        <w:top w:val="none" w:sz="0" w:space="0" w:color="auto"/>
        <w:left w:val="none" w:sz="0" w:space="0" w:color="auto"/>
        <w:bottom w:val="none" w:sz="0" w:space="0" w:color="auto"/>
        <w:right w:val="none" w:sz="0" w:space="0" w:color="auto"/>
      </w:divBdr>
    </w:div>
    <w:div w:id="1568225274">
      <w:bodyDiv w:val="1"/>
      <w:marLeft w:val="0"/>
      <w:marRight w:val="0"/>
      <w:marTop w:val="0"/>
      <w:marBottom w:val="0"/>
      <w:divBdr>
        <w:top w:val="none" w:sz="0" w:space="0" w:color="auto"/>
        <w:left w:val="none" w:sz="0" w:space="0" w:color="auto"/>
        <w:bottom w:val="none" w:sz="0" w:space="0" w:color="auto"/>
        <w:right w:val="none" w:sz="0" w:space="0" w:color="auto"/>
      </w:divBdr>
      <w:divsChild>
        <w:div w:id="346949995">
          <w:marLeft w:val="0"/>
          <w:marRight w:val="0"/>
          <w:marTop w:val="0"/>
          <w:marBottom w:val="0"/>
          <w:divBdr>
            <w:top w:val="none" w:sz="0" w:space="0" w:color="auto"/>
            <w:left w:val="none" w:sz="0" w:space="0" w:color="auto"/>
            <w:bottom w:val="none" w:sz="0" w:space="0" w:color="auto"/>
            <w:right w:val="none" w:sz="0" w:space="0" w:color="auto"/>
          </w:divBdr>
          <w:divsChild>
            <w:div w:id="1507283884">
              <w:marLeft w:val="0"/>
              <w:marRight w:val="0"/>
              <w:marTop w:val="0"/>
              <w:marBottom w:val="0"/>
              <w:divBdr>
                <w:top w:val="none" w:sz="0" w:space="0" w:color="auto"/>
                <w:left w:val="none" w:sz="0" w:space="0" w:color="auto"/>
                <w:bottom w:val="none" w:sz="0" w:space="0" w:color="auto"/>
                <w:right w:val="none" w:sz="0" w:space="0" w:color="auto"/>
              </w:divBdr>
              <w:divsChild>
                <w:div w:id="36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0532">
      <w:bodyDiv w:val="1"/>
      <w:marLeft w:val="0"/>
      <w:marRight w:val="0"/>
      <w:marTop w:val="0"/>
      <w:marBottom w:val="0"/>
      <w:divBdr>
        <w:top w:val="none" w:sz="0" w:space="0" w:color="auto"/>
        <w:left w:val="none" w:sz="0" w:space="0" w:color="auto"/>
        <w:bottom w:val="none" w:sz="0" w:space="0" w:color="auto"/>
        <w:right w:val="none" w:sz="0" w:space="0" w:color="auto"/>
      </w:divBdr>
    </w:div>
    <w:div w:id="1815178044">
      <w:bodyDiv w:val="1"/>
      <w:marLeft w:val="0"/>
      <w:marRight w:val="0"/>
      <w:marTop w:val="0"/>
      <w:marBottom w:val="0"/>
      <w:divBdr>
        <w:top w:val="none" w:sz="0" w:space="0" w:color="auto"/>
        <w:left w:val="none" w:sz="0" w:space="0" w:color="auto"/>
        <w:bottom w:val="none" w:sz="0" w:space="0" w:color="auto"/>
        <w:right w:val="none" w:sz="0" w:space="0" w:color="auto"/>
      </w:divBdr>
    </w:div>
    <w:div w:id="1829445118">
      <w:bodyDiv w:val="1"/>
      <w:marLeft w:val="0"/>
      <w:marRight w:val="0"/>
      <w:marTop w:val="0"/>
      <w:marBottom w:val="0"/>
      <w:divBdr>
        <w:top w:val="none" w:sz="0" w:space="0" w:color="auto"/>
        <w:left w:val="none" w:sz="0" w:space="0" w:color="auto"/>
        <w:bottom w:val="none" w:sz="0" w:space="0" w:color="auto"/>
        <w:right w:val="none" w:sz="0" w:space="0" w:color="auto"/>
      </w:divBdr>
    </w:div>
    <w:div w:id="1830779863">
      <w:bodyDiv w:val="1"/>
      <w:marLeft w:val="0"/>
      <w:marRight w:val="0"/>
      <w:marTop w:val="0"/>
      <w:marBottom w:val="0"/>
      <w:divBdr>
        <w:top w:val="none" w:sz="0" w:space="0" w:color="auto"/>
        <w:left w:val="none" w:sz="0" w:space="0" w:color="auto"/>
        <w:bottom w:val="none" w:sz="0" w:space="0" w:color="auto"/>
        <w:right w:val="none" w:sz="0" w:space="0" w:color="auto"/>
      </w:divBdr>
    </w:div>
    <w:div w:id="18351436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943">
          <w:marLeft w:val="0"/>
          <w:marRight w:val="0"/>
          <w:marTop w:val="0"/>
          <w:marBottom w:val="0"/>
          <w:divBdr>
            <w:top w:val="none" w:sz="0" w:space="0" w:color="auto"/>
            <w:left w:val="none" w:sz="0" w:space="0" w:color="auto"/>
            <w:bottom w:val="none" w:sz="0" w:space="0" w:color="auto"/>
            <w:right w:val="none" w:sz="0" w:space="0" w:color="auto"/>
          </w:divBdr>
          <w:divsChild>
            <w:div w:id="34933900">
              <w:marLeft w:val="0"/>
              <w:marRight w:val="0"/>
              <w:marTop w:val="0"/>
              <w:marBottom w:val="0"/>
              <w:divBdr>
                <w:top w:val="none" w:sz="0" w:space="0" w:color="auto"/>
                <w:left w:val="none" w:sz="0" w:space="0" w:color="auto"/>
                <w:bottom w:val="none" w:sz="0" w:space="0" w:color="auto"/>
                <w:right w:val="none" w:sz="0" w:space="0" w:color="auto"/>
              </w:divBdr>
              <w:divsChild>
                <w:div w:id="5856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24</cp:revision>
  <cp:lastPrinted>2022-08-11T09:03:00Z</cp:lastPrinted>
  <dcterms:created xsi:type="dcterms:W3CDTF">2022-08-11T05:56:00Z</dcterms:created>
  <dcterms:modified xsi:type="dcterms:W3CDTF">2023-03-08T05:09:00Z</dcterms:modified>
</cp:coreProperties>
</file>